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B8" w:rsidRDefault="00E609B8" w:rsidP="00E609B8">
      <w:pPr>
        <w:pStyle w:val="Heading1"/>
        <w:numPr>
          <w:ilvl w:val="0"/>
          <w:numId w:val="0"/>
        </w:numPr>
        <w:rPr>
          <w:lang w:val="id-ID"/>
        </w:rPr>
      </w:pPr>
      <w:bookmarkStart w:id="0" w:name="_Toc123684737"/>
      <w:r>
        <w:t>Log Activity</w:t>
      </w:r>
      <w:bookmarkEnd w:id="0"/>
    </w:p>
    <w:tbl>
      <w:tblPr>
        <w:tblW w:w="0" w:type="auto"/>
        <w:tblLook w:val="04A0"/>
      </w:tblPr>
      <w:tblGrid>
        <w:gridCol w:w="2660"/>
        <w:gridCol w:w="283"/>
        <w:gridCol w:w="6096"/>
      </w:tblGrid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Nama Mahasiswa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>
              <w:rPr>
                <w:rFonts w:eastAsia="MS Mincho"/>
                <w:lang w:val="id-ID" w:eastAsia="ja-JP"/>
              </w:rPr>
              <w:t>Ginanjar Fahrul Muttaqin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NIM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>
              <w:rPr>
                <w:rFonts w:eastAsia="MS Mincho" w:hint="eastAsia"/>
                <w:lang w:val="id-ID" w:eastAsia="ja-JP"/>
              </w:rPr>
              <w:t>13507</w:t>
            </w:r>
            <w:r>
              <w:rPr>
                <w:rFonts w:eastAsia="MS Mincho"/>
                <w:lang w:val="id-ID" w:eastAsia="ja-JP"/>
              </w:rPr>
              <w:t>103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Tempat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PT. Telekomunikasi Indonesia, Tbk.</w:t>
            </w:r>
          </w:p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Gedung A STO Gambir Lt. 5, Jakarta Pusat</w:t>
            </w:r>
          </w:p>
        </w:tc>
      </w:tr>
      <w:tr w:rsidR="00E609B8" w:rsidRPr="00141666" w:rsidTr="00892514">
        <w:trPr>
          <w:trHeight w:val="517"/>
        </w:trPr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Topik/ Judul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Sistem Monitoring untuk Element Management System DSLAM TELKOM Speedy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Prodi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E609B8">
              <w:rPr>
                <w:lang w:val="id-ID"/>
              </w:rPr>
              <w:t>Adi Mulyanto, S.T., M.T.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Perusahaan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Octa Istiadi</w:t>
            </w:r>
          </w:p>
        </w:tc>
      </w:tr>
    </w:tbl>
    <w:p w:rsidR="00E609B8" w:rsidRDefault="00E609B8" w:rsidP="00E609B8">
      <w:pPr>
        <w:pStyle w:val="guidelines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6"/>
        <w:gridCol w:w="4070"/>
        <w:gridCol w:w="3976"/>
      </w:tblGrid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Tgl</w:t>
            </w:r>
          </w:p>
        </w:tc>
        <w:tc>
          <w:tcPr>
            <w:tcW w:w="3730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Kegiatan</w:t>
            </w:r>
          </w:p>
        </w:tc>
        <w:tc>
          <w:tcPr>
            <w:tcW w:w="3499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Hasil </w:t>
            </w:r>
          </w:p>
        </w:tc>
      </w:tr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Pr="00583B32" w:rsidRDefault="00583B32" w:rsidP="00892514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 – 2 Juni 2010</w:t>
            </w:r>
          </w:p>
        </w:tc>
        <w:tc>
          <w:tcPr>
            <w:tcW w:w="3730" w:type="dxa"/>
          </w:tcPr>
          <w:p w:rsidR="00583B32" w:rsidRPr="004416AC" w:rsidRDefault="008B1757" w:rsidP="008B1757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Registrasi dan perkenalan lingkungan perusahaan TELKOM</w:t>
            </w:r>
          </w:p>
          <w:p w:rsidR="004416AC" w:rsidRPr="008B1757" w:rsidRDefault="004416AC" w:rsidP="008B1757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Perkenalan dengan </w:t>
            </w:r>
            <w:r w:rsidRPr="004416AC">
              <w:rPr>
                <w:rFonts w:eastAsia="MS Mincho"/>
                <w:iCs/>
                <w:lang w:val="id-ID" w:eastAsia="ja-JP"/>
              </w:rPr>
              <w:t>staff</w:t>
            </w:r>
            <w:r>
              <w:rPr>
                <w:rFonts w:eastAsia="MS Mincho"/>
                <w:iCs/>
                <w:lang w:val="id-ID" w:eastAsia="ja-JP"/>
              </w:rPr>
              <w:t xml:space="preserve"> 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di ISPO lt. V Gd. STO Gambir, oleh </w:t>
            </w:r>
          </w:p>
          <w:p w:rsidR="008B1757" w:rsidRPr="008B1757" w:rsidRDefault="008B1757" w:rsidP="008B1757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Rapat dengan </w:t>
            </w:r>
            <w:r>
              <w:rPr>
                <w:rFonts w:eastAsia="MS Mincho"/>
                <w:iCs/>
                <w:lang w:val="id-ID" w:eastAsia="ja-JP"/>
              </w:rPr>
              <w:t xml:space="preserve">wireline application service, </w:t>
            </w:r>
            <w:r>
              <w:rPr>
                <w:rFonts w:eastAsia="MS Mincho"/>
                <w:i w:val="0"/>
                <w:iCs/>
                <w:lang w:val="id-ID" w:eastAsia="ja-JP"/>
              </w:rPr>
              <w:t>tentang latar belakang TELKOM, dan project-project yang sedang dikembangkan.</w:t>
            </w:r>
          </w:p>
          <w:p w:rsidR="008B1757" w:rsidRPr="004416AC" w:rsidRDefault="008B1757" w:rsidP="008B1757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Diskusi tim tentang topik kerja praktek dan presentasi kepada pembimbing kerja praktek.</w:t>
            </w:r>
          </w:p>
          <w:p w:rsidR="004416AC" w:rsidRPr="004416AC" w:rsidRDefault="004416AC" w:rsidP="004416AC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Term of Reference</w:t>
            </w:r>
          </w:p>
          <w:p w:rsidR="004416AC" w:rsidRPr="004416AC" w:rsidRDefault="004416AC" w:rsidP="004416AC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Schedule Plan</w:t>
            </w:r>
          </w:p>
          <w:p w:rsidR="00CD1F6E" w:rsidRPr="00CD1F6E" w:rsidRDefault="00CD1F6E" w:rsidP="008B1757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Membuat </w:t>
            </w:r>
            <w:r>
              <w:rPr>
                <w:rFonts w:eastAsia="MS Mincho"/>
                <w:iCs/>
                <w:lang w:val="id-ID" w:eastAsia="ja-JP"/>
              </w:rPr>
              <w:t xml:space="preserve">schedule plan </w:t>
            </w:r>
            <w:r>
              <w:rPr>
                <w:rFonts w:eastAsia="MS Mincho"/>
                <w:i w:val="0"/>
                <w:iCs/>
                <w:lang w:val="id-ID" w:eastAsia="ja-JP"/>
              </w:rPr>
              <w:t>untuk pegangan selama kerja praktek.</w:t>
            </w:r>
          </w:p>
          <w:p w:rsidR="00CD1F6E" w:rsidRPr="00CD1F6E" w:rsidRDefault="00CD1F6E" w:rsidP="008B1757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Membuat direktori kerja di </w:t>
            </w:r>
            <w:r w:rsidRPr="00CD1F6E">
              <w:rPr>
                <w:rFonts w:eastAsia="MS Mincho"/>
                <w:iCs/>
                <w:lang w:val="id-ID" w:eastAsia="ja-JP"/>
              </w:rPr>
              <w:t>google code</w:t>
            </w:r>
          </w:p>
          <w:p w:rsidR="00CD1F6E" w:rsidRPr="00C151B6" w:rsidRDefault="00CD1F6E" w:rsidP="00CD1F6E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Cs/>
                <w:lang w:eastAsia="ja-JP"/>
              </w:rPr>
            </w:pPr>
            <w:r>
              <w:rPr>
                <w:rFonts w:eastAsia="MS Mincho"/>
                <w:iCs/>
                <w:lang w:val="id-ID" w:eastAsia="ja-JP"/>
              </w:rPr>
              <w:t xml:space="preserve">Meeting 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bersama </w:t>
            </w:r>
            <w:r w:rsidR="00C151B6" w:rsidRPr="00C151B6">
              <w:rPr>
                <w:rFonts w:eastAsia="MS Mincho"/>
                <w:iCs/>
                <w:lang w:val="id-ID" w:eastAsia="ja-JP"/>
              </w:rPr>
              <w:t xml:space="preserve">Operational </w:t>
            </w:r>
            <w:r w:rsidRPr="00C151B6">
              <w:rPr>
                <w:rFonts w:eastAsia="MS Mincho"/>
                <w:iCs/>
                <w:lang w:val="id-ID" w:eastAsia="ja-JP"/>
              </w:rPr>
              <w:t>G</w:t>
            </w:r>
            <w:r w:rsidR="00C151B6" w:rsidRPr="00C151B6">
              <w:rPr>
                <w:rFonts w:eastAsia="MS Mincho"/>
                <w:iCs/>
                <w:lang w:val="id-ID" w:eastAsia="ja-JP"/>
              </w:rPr>
              <w:t xml:space="preserve">eneral </w:t>
            </w:r>
            <w:r w:rsidRPr="00C151B6">
              <w:rPr>
                <w:rFonts w:eastAsia="MS Mincho"/>
                <w:iCs/>
                <w:lang w:val="id-ID" w:eastAsia="ja-JP"/>
              </w:rPr>
              <w:t>M</w:t>
            </w:r>
            <w:r w:rsidR="00C151B6" w:rsidRPr="00C151B6">
              <w:rPr>
                <w:rFonts w:eastAsia="MS Mincho"/>
                <w:iCs/>
                <w:lang w:val="id-ID" w:eastAsia="ja-JP"/>
              </w:rPr>
              <w:t>anager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 ISPO,</w:t>
            </w:r>
            <w:r w:rsidR="00C151B6">
              <w:rPr>
                <w:rFonts w:eastAsia="MS Mincho"/>
                <w:i w:val="0"/>
                <w:iCs/>
                <w:lang w:val="id-ID" w:eastAsia="ja-JP"/>
              </w:rPr>
              <w:t xml:space="preserve"> beberapa </w:t>
            </w:r>
            <w:r w:rsidR="00C151B6">
              <w:rPr>
                <w:rFonts w:eastAsia="MS Mincho"/>
                <w:iCs/>
                <w:lang w:val="id-ID" w:eastAsia="ja-JP"/>
              </w:rPr>
              <w:t xml:space="preserve">staff wireline appication service, </w:t>
            </w:r>
            <w:r w:rsidR="00C151B6">
              <w:rPr>
                <w:rFonts w:eastAsia="MS Mincho"/>
                <w:i w:val="0"/>
                <w:iCs/>
                <w:lang w:val="id-ID" w:eastAsia="ja-JP"/>
              </w:rPr>
              <w:t xml:space="preserve">dan mitra kerja TELKOM 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 tentang </w:t>
            </w:r>
            <w:r w:rsidR="00C151B6">
              <w:rPr>
                <w:rFonts w:eastAsia="MS Mincho"/>
                <w:iCs/>
                <w:lang w:val="id-ID" w:eastAsia="ja-JP"/>
              </w:rPr>
              <w:t xml:space="preserve">single front end monitoring system </w:t>
            </w:r>
            <w:r w:rsidR="00C151B6">
              <w:rPr>
                <w:rFonts w:eastAsia="MS Mincho"/>
                <w:iCs/>
                <w:lang w:val="id-ID" w:eastAsia="ja-JP"/>
              </w:rPr>
              <w:lastRenderedPageBreak/>
              <w:t>SPEEDY</w:t>
            </w:r>
          </w:p>
          <w:p w:rsidR="00CD1F6E" w:rsidRPr="00CD1F6E" w:rsidRDefault="00CD1F6E" w:rsidP="00CD1F6E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 w:hint="eastAsia"/>
                <w:i w:val="0"/>
                <w:iCs/>
                <w:lang w:eastAsia="ja-JP"/>
              </w:rPr>
            </w:pPr>
            <w:r w:rsidRPr="00CD1F6E">
              <w:rPr>
                <w:rFonts w:eastAsia="MS Mincho"/>
                <w:i w:val="0"/>
                <w:iCs/>
                <w:lang w:val="id-ID" w:eastAsia="ja-JP"/>
              </w:rPr>
              <w:t xml:space="preserve">Pembuatan </w:t>
            </w:r>
            <w:r w:rsidR="00C151B6">
              <w:rPr>
                <w:rFonts w:eastAsia="MS Mincho"/>
                <w:iCs/>
                <w:lang w:val="id-ID" w:eastAsia="ja-JP"/>
              </w:rPr>
              <w:t>Term of Reference</w:t>
            </w:r>
          </w:p>
        </w:tc>
        <w:tc>
          <w:tcPr>
            <w:tcW w:w="3499" w:type="dxa"/>
          </w:tcPr>
          <w:p w:rsidR="00E609B8" w:rsidRPr="008B1757" w:rsidRDefault="008B1757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Mendapatkan pengarahan</w:t>
            </w:r>
            <w:r w:rsidR="004416AC">
              <w:rPr>
                <w:rFonts w:eastAsia="MS Mincho"/>
                <w:i w:val="0"/>
                <w:iCs/>
                <w:lang w:val="id-ID" w:eastAsia="ja-JP"/>
              </w:rPr>
              <w:t xml:space="preserve"> dari pembimbing kerja praktek.</w:t>
            </w:r>
          </w:p>
          <w:p w:rsidR="008B1757" w:rsidRPr="008B1757" w:rsidRDefault="008B1757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Mengetahui latar belakang TELKOM dan project-project yang sedang dikembangkan.</w:t>
            </w:r>
          </w:p>
          <w:p w:rsidR="008B1757" w:rsidRPr="00CD1F6E" w:rsidRDefault="00CD1F6E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Mendapatkan tiga pilihan topik kerja praktek untuk didiskusikan.</w:t>
            </w:r>
          </w:p>
          <w:p w:rsidR="004416AC" w:rsidRPr="004416AC" w:rsidRDefault="00CD1F6E" w:rsidP="004416AC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Setelah presentasi di ruangan pembimbing, akhirnya satu topik terpilih</w:t>
            </w:r>
            <w:r w:rsidR="004416AC">
              <w:rPr>
                <w:rFonts w:eastAsia="MS Mincho"/>
                <w:i w:val="0"/>
                <w:iCs/>
                <w:lang w:val="id-ID" w:eastAsia="ja-JP"/>
              </w:rPr>
              <w:t xml:space="preserve">, yaitu </w:t>
            </w:r>
            <w:r w:rsidR="004416AC" w:rsidRPr="00B64FD1">
              <w:rPr>
                <w:rFonts w:eastAsia="MS Mincho" w:hint="eastAsia"/>
                <w:lang w:val="id-ID" w:eastAsia="ja-JP"/>
              </w:rPr>
              <w:t>Sistem Monitoring untuk Element Management System DSLAM TELKOM Speedy</w:t>
            </w:r>
          </w:p>
          <w:p w:rsidR="00CD1F6E" w:rsidRPr="00CD1F6E" w:rsidRDefault="00CD1F6E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Cs/>
                <w:lang w:val="id-ID" w:eastAsia="ja-JP"/>
              </w:rPr>
              <w:t xml:space="preserve">Schedule plan </w:t>
            </w:r>
            <w:r>
              <w:rPr>
                <w:rFonts w:eastAsia="MS Mincho"/>
                <w:i w:val="0"/>
                <w:iCs/>
                <w:lang w:val="id-ID" w:eastAsia="ja-JP"/>
              </w:rPr>
              <w:t>rampung</w:t>
            </w:r>
          </w:p>
          <w:p w:rsidR="00CD1F6E" w:rsidRPr="00CD1F6E" w:rsidRDefault="00CD1F6E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Mendapatkan pengalaman </w:t>
            </w:r>
            <w:r>
              <w:rPr>
                <w:rFonts w:eastAsia="MS Mincho"/>
                <w:iCs/>
                <w:lang w:val="id-ID" w:eastAsia="ja-JP"/>
              </w:rPr>
              <w:t xml:space="preserve">teleconference meeting </w:t>
            </w:r>
            <w:r>
              <w:rPr>
                <w:rFonts w:eastAsia="MS Mincho"/>
                <w:i w:val="0"/>
                <w:iCs/>
                <w:lang w:val="id-ID" w:eastAsia="ja-JP"/>
              </w:rPr>
              <w:t>antar kota.</w:t>
            </w:r>
          </w:p>
          <w:p w:rsidR="00CD1F6E" w:rsidRPr="00B64FD1" w:rsidRDefault="00CD1F6E" w:rsidP="00CD1F6E">
            <w:pPr>
              <w:pStyle w:val="guidelines"/>
              <w:rPr>
                <w:rFonts w:eastAsia="MS Mincho" w:hint="eastAsia"/>
                <w:i w:val="0"/>
                <w:iCs/>
                <w:lang w:eastAsia="ja-JP"/>
              </w:rPr>
            </w:pPr>
          </w:p>
        </w:tc>
      </w:tr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3 – 4 Juni 2010</w:t>
            </w:r>
          </w:p>
        </w:tc>
        <w:tc>
          <w:tcPr>
            <w:tcW w:w="3730" w:type="dxa"/>
          </w:tcPr>
          <w:p w:rsidR="00E609B8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Mock </w:t>
            </w:r>
            <w:r w:rsidR="00CD1F6E">
              <w:rPr>
                <w:rFonts w:eastAsia="MS Mincho"/>
                <w:i w:val="0"/>
                <w:iCs/>
                <w:lang w:val="id-ID" w:eastAsia="ja-JP"/>
              </w:rPr>
              <w:t>–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 up</w:t>
            </w:r>
          </w:p>
          <w:p w:rsidR="00CD1F6E" w:rsidRPr="00CD1F6E" w:rsidRDefault="00CD1F6E" w:rsidP="00CD1F6E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Inisiasi pembuatan </w:t>
            </w:r>
            <w:r>
              <w:rPr>
                <w:rFonts w:eastAsia="MS Mincho"/>
                <w:iCs/>
                <w:lang w:val="id-ID" w:eastAsia="ja-JP"/>
              </w:rPr>
              <w:t xml:space="preserve">mock up </w:t>
            </w:r>
            <w:r>
              <w:rPr>
                <w:rFonts w:eastAsia="MS Mincho"/>
                <w:i w:val="0"/>
                <w:iCs/>
                <w:lang w:val="id-ID" w:eastAsia="ja-JP"/>
              </w:rPr>
              <w:t>untuk dipresentasikan kepada pembimbing kerja praktek.</w:t>
            </w:r>
          </w:p>
          <w:p w:rsidR="00CD1F6E" w:rsidRPr="004416AC" w:rsidRDefault="00CD1F6E" w:rsidP="00CD1F6E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Pembuatan </w:t>
            </w:r>
            <w:r>
              <w:rPr>
                <w:rFonts w:eastAsia="MS Mincho"/>
                <w:iCs/>
                <w:lang w:val="id-ID" w:eastAsia="ja-JP"/>
              </w:rPr>
              <w:t xml:space="preserve">mock up </w:t>
            </w:r>
            <w:r>
              <w:rPr>
                <w:rFonts w:eastAsia="MS Mincho"/>
                <w:i w:val="0"/>
                <w:iCs/>
                <w:lang w:val="id-ID" w:eastAsia="ja-JP"/>
              </w:rPr>
              <w:t>dengan menggunakan Adobe Flash dan Google Maps API</w:t>
            </w:r>
          </w:p>
          <w:p w:rsidR="004416AC" w:rsidRPr="004416AC" w:rsidRDefault="004416AC" w:rsidP="00CD1F6E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Presentasi kepada pembimbing kerja praktek di perusahaan.</w:t>
            </w:r>
          </w:p>
        </w:tc>
        <w:tc>
          <w:tcPr>
            <w:tcW w:w="3499" w:type="dxa"/>
          </w:tcPr>
          <w:p w:rsidR="00E609B8" w:rsidRPr="00CD1F6E" w:rsidRDefault="00CD1F6E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Cs/>
                <w:lang w:eastAsia="ja-JP"/>
              </w:rPr>
            </w:pPr>
            <w:r w:rsidRPr="00CD1F6E">
              <w:rPr>
                <w:rFonts w:eastAsia="MS Mincho"/>
                <w:iCs/>
                <w:lang w:val="id-ID" w:eastAsia="ja-JP"/>
              </w:rPr>
              <w:t xml:space="preserve">Mock up </w:t>
            </w:r>
            <w:r>
              <w:rPr>
                <w:rFonts w:eastAsia="MS Mincho"/>
                <w:i w:val="0"/>
                <w:iCs/>
                <w:lang w:val="id-ID" w:eastAsia="ja-JP"/>
              </w:rPr>
              <w:t>rampung dikerjakan</w:t>
            </w:r>
          </w:p>
          <w:p w:rsidR="004416AC" w:rsidRPr="00C151B6" w:rsidRDefault="00CD1F6E" w:rsidP="00C151B6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  <w:r w:rsidRPr="00CD1F6E">
              <w:rPr>
                <w:rFonts w:eastAsia="MS Mincho"/>
                <w:i w:val="0"/>
                <w:iCs/>
                <w:lang w:val="id-ID" w:eastAsia="ja-JP"/>
              </w:rPr>
              <w:t>Pada min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ggu ini </w:t>
            </w:r>
            <w:r w:rsidR="004416AC">
              <w:rPr>
                <w:rFonts w:eastAsia="MS Mincho"/>
                <w:iCs/>
                <w:lang w:val="id-ID" w:eastAsia="ja-JP"/>
              </w:rPr>
              <w:t xml:space="preserve">mock up, 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TOR dan </w:t>
            </w:r>
            <w:r>
              <w:rPr>
                <w:rFonts w:eastAsia="MS Mincho"/>
                <w:iCs/>
                <w:lang w:val="id-ID" w:eastAsia="ja-JP"/>
              </w:rPr>
              <w:t xml:space="preserve">schedule plan </w:t>
            </w:r>
            <w:r>
              <w:rPr>
                <w:rFonts w:eastAsia="MS Mincho"/>
                <w:i w:val="0"/>
                <w:iCs/>
                <w:lang w:val="id-ID" w:eastAsia="ja-JP"/>
              </w:rPr>
              <w:t>telah final</w:t>
            </w:r>
            <w:r w:rsidR="004416AC">
              <w:rPr>
                <w:rFonts w:eastAsia="MS Mincho"/>
                <w:i w:val="0"/>
                <w:iCs/>
                <w:lang w:val="id-ID" w:eastAsia="ja-JP"/>
              </w:rPr>
              <w:t xml:space="preserve"> dipresentasikan.</w:t>
            </w:r>
          </w:p>
        </w:tc>
      </w:tr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7 – 10 Juni 2010</w:t>
            </w:r>
          </w:p>
        </w:tc>
        <w:tc>
          <w:tcPr>
            <w:tcW w:w="3730" w:type="dxa"/>
          </w:tcPr>
          <w:p w:rsidR="00E609B8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Analisis Solusi</w:t>
            </w:r>
          </w:p>
          <w:p w:rsidR="004416AC" w:rsidRPr="001A7035" w:rsidRDefault="00444A31" w:rsidP="004416AC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Perancangan </w:t>
            </w:r>
            <w:r>
              <w:rPr>
                <w:rFonts w:eastAsia="MS Mincho"/>
                <w:iCs/>
                <w:lang w:val="id-ID" w:eastAsia="ja-JP"/>
              </w:rPr>
              <w:t>use case</w:t>
            </w:r>
          </w:p>
          <w:p w:rsidR="001A7035" w:rsidRPr="001A7035" w:rsidRDefault="001A7035" w:rsidP="004416AC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Mengerjakan dokumen analisis bagian use case:</w:t>
            </w:r>
          </w:p>
          <w:p w:rsidR="001A7035" w:rsidRPr="001A7035" w:rsidRDefault="001A7035" w:rsidP="001A7035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Menampilkan daftar device bermasalah</w:t>
            </w:r>
          </w:p>
          <w:p w:rsidR="001A7035" w:rsidRPr="001A7035" w:rsidRDefault="001A7035" w:rsidP="001A7035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Manambah device </w:t>
            </w:r>
          </w:p>
          <w:p w:rsidR="001A7035" w:rsidRPr="001A7035" w:rsidRDefault="001A7035" w:rsidP="001A7035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Mengedit device</w:t>
            </w:r>
          </w:p>
          <w:p w:rsidR="001A7035" w:rsidRPr="001A7035" w:rsidRDefault="001A7035" w:rsidP="001A7035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Menghapus device</w:t>
            </w:r>
          </w:p>
          <w:p w:rsidR="001A7035" w:rsidRPr="001A7035" w:rsidRDefault="001A7035" w:rsidP="004416AC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Pembuatan UX-Model diagram untuk use case:</w:t>
            </w:r>
          </w:p>
          <w:p w:rsidR="001A7035" w:rsidRPr="001A7035" w:rsidRDefault="001A7035" w:rsidP="001A7035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Menampilkan daftar device bermasalah</w:t>
            </w:r>
          </w:p>
          <w:p w:rsidR="001A7035" w:rsidRPr="001A7035" w:rsidRDefault="001A7035" w:rsidP="001A7035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Manambah device </w:t>
            </w:r>
          </w:p>
          <w:p w:rsidR="001A7035" w:rsidRPr="001A7035" w:rsidRDefault="001A7035" w:rsidP="001A7035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Mengedit device</w:t>
            </w:r>
          </w:p>
          <w:p w:rsidR="001A7035" w:rsidRPr="00374E8B" w:rsidRDefault="001A7035" w:rsidP="00374E8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Menghapus device</w:t>
            </w:r>
          </w:p>
        </w:tc>
        <w:tc>
          <w:tcPr>
            <w:tcW w:w="3499" w:type="dxa"/>
          </w:tcPr>
          <w:p w:rsidR="00E609B8" w:rsidRPr="00374E8B" w:rsidRDefault="001A7035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Total </w:t>
            </w:r>
            <w:r w:rsidRPr="001A7035">
              <w:rPr>
                <w:rFonts w:eastAsia="MS Mincho"/>
                <w:i w:val="0"/>
                <w:iCs/>
                <w:lang w:val="id-ID" w:eastAsia="ja-JP"/>
              </w:rPr>
              <w:t>11</w:t>
            </w:r>
            <w:r>
              <w:rPr>
                <w:rFonts w:eastAsia="MS Mincho"/>
                <w:iCs/>
                <w:lang w:val="id-ID" w:eastAsia="ja-JP"/>
              </w:rPr>
              <w:t xml:space="preserve"> </w:t>
            </w:r>
            <w:r w:rsidR="00444A31" w:rsidRPr="001A7035">
              <w:rPr>
                <w:rFonts w:eastAsia="MS Mincho"/>
                <w:iCs/>
                <w:lang w:val="id-ID" w:eastAsia="ja-JP"/>
              </w:rPr>
              <w:t xml:space="preserve">Use </w:t>
            </w:r>
            <w:r w:rsidRPr="001A7035">
              <w:rPr>
                <w:rFonts w:eastAsia="MS Mincho"/>
                <w:iCs/>
                <w:lang w:val="id-ID" w:eastAsia="ja-JP"/>
              </w:rPr>
              <w:t>cas</w:t>
            </w:r>
            <w:r>
              <w:rPr>
                <w:rFonts w:eastAsia="MS Mincho"/>
                <w:iCs/>
                <w:lang w:val="id-ID" w:eastAsia="ja-JP"/>
              </w:rPr>
              <w:t xml:space="preserve">e </w:t>
            </w:r>
            <w:r>
              <w:rPr>
                <w:rFonts w:eastAsia="MS Mincho"/>
                <w:i w:val="0"/>
                <w:iCs/>
                <w:lang w:val="id-ID" w:eastAsia="ja-JP"/>
              </w:rPr>
              <w:t>telah didokumentasikan.</w:t>
            </w:r>
          </w:p>
          <w:p w:rsidR="00374E8B" w:rsidRPr="00374E8B" w:rsidRDefault="00374E8B" w:rsidP="00374E8B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Diagram kelas</w:t>
            </w:r>
            <w:r>
              <w:rPr>
                <w:rFonts w:eastAsia="MS Mincho"/>
                <w:iCs/>
                <w:lang w:val="id-ID" w:eastAsia="ja-JP"/>
              </w:rPr>
              <w:t xml:space="preserve">, sequence diagram 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untuk </w:t>
            </w:r>
            <w:r>
              <w:rPr>
                <w:rFonts w:eastAsia="MS Mincho"/>
                <w:iCs/>
                <w:lang w:val="id-ID" w:eastAsia="ja-JP"/>
              </w:rPr>
              <w:t xml:space="preserve">use case 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dan model UX-Diagram terkait telah didokumentasikan. 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System overview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D</w:t>
            </w:r>
            <w:r>
              <w:rPr>
                <w:i w:val="0"/>
                <w:iCs/>
              </w:rPr>
              <w:t>efinisi actor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D</w:t>
            </w:r>
            <w:r>
              <w:rPr>
                <w:i w:val="0"/>
                <w:iCs/>
              </w:rPr>
              <w:t>efinisi use case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S</w:t>
            </w:r>
            <w:r>
              <w:rPr>
                <w:i w:val="0"/>
                <w:iCs/>
              </w:rPr>
              <w:t>cenario tiap use case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G</w:t>
            </w:r>
            <w:r>
              <w:rPr>
                <w:i w:val="0"/>
                <w:iCs/>
              </w:rPr>
              <w:t>lossary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D</w:t>
            </w:r>
            <w:r>
              <w:rPr>
                <w:i w:val="0"/>
                <w:iCs/>
              </w:rPr>
              <w:t>iagram use case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I</w:t>
            </w:r>
            <w:r>
              <w:rPr>
                <w:i w:val="0"/>
                <w:iCs/>
              </w:rPr>
              <w:t>dentifikasi screen-screen compartment-form, storyboard screen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N</w:t>
            </w:r>
            <w:r>
              <w:rPr>
                <w:i w:val="0"/>
                <w:iCs/>
              </w:rPr>
              <w:t>avigational path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I</w:t>
            </w:r>
            <w:r>
              <w:rPr>
                <w:i w:val="0"/>
                <w:iCs/>
              </w:rPr>
              <w:t>dentifikasi kelas</w:t>
            </w:r>
          </w:p>
          <w:p w:rsidR="00374E8B" w:rsidRP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A</w:t>
            </w:r>
            <w:r>
              <w:rPr>
                <w:i w:val="0"/>
                <w:iCs/>
              </w:rPr>
              <w:t>nalysis sequence diagram</w:t>
            </w:r>
          </w:p>
          <w:p w:rsidR="00374E8B" w:rsidRPr="00374E8B" w:rsidRDefault="00374E8B" w:rsidP="00374E8B">
            <w:pPr>
              <w:pStyle w:val="guidelines"/>
              <w:numPr>
                <w:ilvl w:val="1"/>
                <w:numId w:val="3"/>
              </w:numPr>
              <w:jc w:val="left"/>
              <w:rPr>
                <w:rFonts w:hint="eastAsia"/>
                <w:i w:val="0"/>
                <w:iCs/>
              </w:rPr>
            </w:pPr>
            <w:r>
              <w:rPr>
                <w:i w:val="0"/>
                <w:iCs/>
                <w:lang w:val="id-ID"/>
              </w:rPr>
              <w:t>A</w:t>
            </w:r>
            <w:r w:rsidRPr="00374E8B">
              <w:rPr>
                <w:i w:val="0"/>
                <w:iCs/>
              </w:rPr>
              <w:t>nalysis class diagram</w:t>
            </w: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11 – 14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Revisi Dokumen Analisis Solusi</w:t>
            </w:r>
          </w:p>
        </w:tc>
        <w:tc>
          <w:tcPr>
            <w:tcW w:w="3499" w:type="dxa"/>
          </w:tcPr>
          <w:p w:rsidR="00583B32" w:rsidRPr="00374E8B" w:rsidRDefault="00374E8B" w:rsidP="00374E8B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Revisi dokumen analisis solusi</w:t>
            </w: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11 – 18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Eksplorasi tools NMS</w:t>
            </w:r>
          </w:p>
          <w:p w:rsidR="00C151B6" w:rsidRDefault="00C151B6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</w:p>
        </w:tc>
        <w:tc>
          <w:tcPr>
            <w:tcW w:w="3499" w:type="dxa"/>
          </w:tcPr>
          <w:p w:rsidR="00583B32" w:rsidRPr="00374E8B" w:rsidRDefault="00374E8B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Akses ke dalam jaringan internal TELKOM</w:t>
            </w:r>
          </w:p>
          <w:p w:rsidR="00374E8B" w:rsidRPr="00374E8B" w:rsidRDefault="00374E8B" w:rsidP="00374E8B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Skema database cacti yang digunakan untuk monitoring sistem SPEEDY</w:t>
            </w:r>
          </w:p>
          <w:p w:rsidR="00374E8B" w:rsidRPr="00374E8B" w:rsidRDefault="00374E8B" w:rsidP="00374E8B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Penggunaa RRD Tools untuk menampilkan graph pada cacti</w:t>
            </w:r>
          </w:p>
          <w:p w:rsidR="00374E8B" w:rsidRDefault="00374E8B" w:rsidP="00374E8B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Memahami sistem jaringan SPEEDY, </w:t>
            </w:r>
            <w:r w:rsidRPr="00374E8B">
              <w:rPr>
                <w:rFonts w:eastAsia="MS Mincho"/>
                <w:iCs/>
                <w:lang w:val="id-ID" w:eastAsia="ja-JP"/>
              </w:rPr>
              <w:t>point to point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 secara menyeluruh dari </w:t>
            </w:r>
            <w:r w:rsidRPr="00374E8B">
              <w:rPr>
                <w:rFonts w:eastAsia="MS Mincho"/>
                <w:iCs/>
                <w:lang w:val="id-ID" w:eastAsia="ja-JP"/>
              </w:rPr>
              <w:t>Customer</w:t>
            </w:r>
            <w:r>
              <w:rPr>
                <w:rFonts w:eastAsia="MS Mincho"/>
                <w:i w:val="0"/>
                <w:iCs/>
                <w:lang w:val="id-ID" w:eastAsia="ja-JP"/>
              </w:rPr>
              <w:t xml:space="preserve"> sampai </w:t>
            </w:r>
            <w:r w:rsidRPr="00374E8B">
              <w:rPr>
                <w:rFonts w:eastAsia="MS Mincho"/>
                <w:iCs/>
                <w:lang w:val="id-ID" w:eastAsia="ja-JP"/>
              </w:rPr>
              <w:t>Global Internet</w:t>
            </w: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15 – 22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Perancangan</w:t>
            </w:r>
          </w:p>
          <w:p w:rsidR="00374E8B" w:rsidRPr="001A7035" w:rsidRDefault="00374E8B" w:rsidP="00374E8B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Pembuatan </w:t>
            </w:r>
            <w:r w:rsidR="009D2B29">
              <w:rPr>
                <w:rFonts w:eastAsia="MS Mincho"/>
                <w:i w:val="0"/>
                <w:iCs/>
                <w:lang w:val="id-ID" w:eastAsia="ja-JP"/>
              </w:rPr>
              <w:t xml:space="preserve">dokumen perancangan, elemen </w:t>
            </w:r>
            <w:r w:rsidR="009D2B29" w:rsidRPr="009D2B29">
              <w:rPr>
                <w:rFonts w:eastAsia="MS Mincho"/>
                <w:iCs/>
                <w:lang w:val="id-ID" w:eastAsia="ja-JP"/>
              </w:rPr>
              <w:t>logical view</w:t>
            </w:r>
            <w:r w:rsidR="009D2B29">
              <w:rPr>
                <w:rFonts w:eastAsia="MS Mincho"/>
                <w:i w:val="0"/>
                <w:iCs/>
                <w:lang w:val="id-ID" w:eastAsia="ja-JP"/>
              </w:rPr>
              <w:t>, dan komponen WAE</w:t>
            </w:r>
            <w:r>
              <w:rPr>
                <w:rFonts w:eastAsia="MS Mincho"/>
                <w:i w:val="0"/>
                <w:iCs/>
                <w:lang w:val="id-ID" w:eastAsia="ja-JP"/>
              </w:rPr>
              <w:t>:</w:t>
            </w:r>
          </w:p>
          <w:p w:rsidR="00374E8B" w:rsidRPr="001A7035" w:rsidRDefault="00374E8B" w:rsidP="00374E8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Menampilkan daftar device bermasalah</w:t>
            </w:r>
          </w:p>
          <w:p w:rsidR="00374E8B" w:rsidRPr="001A7035" w:rsidRDefault="00374E8B" w:rsidP="00374E8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Manambah device 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Mengedit device</w:t>
            </w:r>
          </w:p>
          <w:p w:rsidR="00374E8B" w:rsidRDefault="00374E8B" w:rsidP="00374E8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Menghapus device</w:t>
            </w:r>
          </w:p>
          <w:p w:rsidR="009D2B29" w:rsidRDefault="009D2B29" w:rsidP="009D2B29">
            <w:pPr>
              <w:pStyle w:val="guidelines"/>
              <w:numPr>
                <w:ilvl w:val="0"/>
                <w:numId w:val="2"/>
              </w:numPr>
              <w:ind w:left="505" w:hanging="425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Pembuatan model perancangan dan finalisasi dokumen keseluruhan.</w:t>
            </w:r>
          </w:p>
        </w:tc>
        <w:tc>
          <w:tcPr>
            <w:tcW w:w="3499" w:type="dxa"/>
          </w:tcPr>
          <w:p w:rsidR="00583B32" w:rsidRDefault="009D2B29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  <w:r>
              <w:rPr>
                <w:i w:val="0"/>
                <w:iCs/>
              </w:rPr>
              <w:t>Dokumen analisis dan perancangan aplikasi</w:t>
            </w: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23 – 28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Implementasi</w:t>
            </w:r>
          </w:p>
          <w:p w:rsidR="001F166B" w:rsidRDefault="001F166B" w:rsidP="001F166B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Membuat halaman antarmuka</w:t>
            </w:r>
          </w:p>
          <w:p w:rsidR="001F166B" w:rsidRDefault="001F166B" w:rsidP="001F166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Menu Bar, panel utama</w:t>
            </w:r>
          </w:p>
          <w:p w:rsidR="001F166B" w:rsidRDefault="001F166B" w:rsidP="001F166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Map Context menu</w:t>
            </w:r>
          </w:p>
          <w:p w:rsidR="001F166B" w:rsidRDefault="001F166B" w:rsidP="001F166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Device Form</w:t>
            </w:r>
          </w:p>
          <w:p w:rsidR="001F166B" w:rsidRDefault="001F166B" w:rsidP="001F166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Group Form</w:t>
            </w:r>
          </w:p>
          <w:p w:rsidR="001F166B" w:rsidRDefault="001F166B" w:rsidP="001F166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Login Form</w:t>
            </w:r>
          </w:p>
          <w:p w:rsidR="001F166B" w:rsidRDefault="001F166B" w:rsidP="001F166B">
            <w:pPr>
              <w:pStyle w:val="guidelines"/>
              <w:numPr>
                <w:ilvl w:val="1"/>
                <w:numId w:val="2"/>
              </w:numPr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Top Up </w:t>
            </w:r>
            <w:r w:rsidRPr="001F166B">
              <w:rPr>
                <w:rFonts w:eastAsia="MS Mincho"/>
                <w:iCs/>
                <w:lang w:val="id-ID" w:eastAsia="ja-JP"/>
              </w:rPr>
              <w:t xml:space="preserve">graph </w:t>
            </w:r>
            <w:r w:rsidR="00080951">
              <w:rPr>
                <w:rFonts w:eastAsia="MS Mincho"/>
                <w:iCs/>
                <w:lang w:val="id-ID" w:eastAsia="ja-JP"/>
              </w:rPr>
              <w:t>DSLAM</w:t>
            </w:r>
            <w:r w:rsidRPr="001F166B">
              <w:rPr>
                <w:rFonts w:eastAsia="MS Mincho"/>
                <w:iCs/>
                <w:lang w:val="id-ID" w:eastAsia="ja-JP"/>
              </w:rPr>
              <w:t xml:space="preserve"> detail</w:t>
            </w:r>
          </w:p>
          <w:p w:rsidR="001F166B" w:rsidRDefault="001F166B" w:rsidP="001F166B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 xml:space="preserve">Implementasi database dengan </w:t>
            </w: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PhpMyAdmin dan MySql</w:t>
            </w:r>
          </w:p>
          <w:p w:rsidR="001F166B" w:rsidRDefault="001F166B" w:rsidP="001F166B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Eksplorasi dan Implementasi Jquery (Dialog, Toggler, Animation)</w:t>
            </w:r>
          </w:p>
          <w:p w:rsidR="001F166B" w:rsidRDefault="001F166B" w:rsidP="001F166B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Modifikasi CSS dan Javascript halaman antarmuka (customisasi JQuery)</w:t>
            </w:r>
          </w:p>
          <w:p w:rsidR="001F166B" w:rsidRPr="001F166B" w:rsidRDefault="001F166B" w:rsidP="001F166B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Eksplorasi dan implementasi TopUp tools.</w:t>
            </w:r>
          </w:p>
        </w:tc>
        <w:tc>
          <w:tcPr>
            <w:tcW w:w="3499" w:type="dxa"/>
          </w:tcPr>
          <w:p w:rsidR="00583B32" w:rsidRPr="00080951" w:rsidRDefault="00080951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Halaman antarmuka beserta navigasi panel</w:t>
            </w:r>
          </w:p>
          <w:p w:rsidR="00080951" w:rsidRPr="00080951" w:rsidRDefault="00080951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Form-form yang berinteraksi dengan user</w:t>
            </w:r>
          </w:p>
          <w:p w:rsidR="00080951" w:rsidRDefault="00080951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Tampilan graph DSLAM</w:t>
            </w:r>
          </w:p>
        </w:tc>
      </w:tr>
    </w:tbl>
    <w:p w:rsidR="00E609B8" w:rsidRDefault="00E609B8" w:rsidP="00E609B8"/>
    <w:p w:rsidR="0055144C" w:rsidRDefault="00096A49"/>
    <w:sectPr w:rsidR="0055144C" w:rsidSect="00EC465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DED"/>
    <w:multiLevelType w:val="hybridMultilevel"/>
    <w:tmpl w:val="E4982E6E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5C00"/>
    <w:multiLevelType w:val="hybridMultilevel"/>
    <w:tmpl w:val="87FAEB88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C242E"/>
    <w:multiLevelType w:val="multilevel"/>
    <w:tmpl w:val="53DEEA9A"/>
    <w:lvl w:ilvl="0">
      <w:start w:val="1"/>
      <w:numFmt w:val="upperRoman"/>
      <w:pStyle w:val="Heading1"/>
      <w:lvlText w:val="Bab %1"/>
      <w:lvlJc w:val="left"/>
      <w:pPr>
        <w:tabs>
          <w:tab w:val="num" w:pos="1080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609B8"/>
    <w:rsid w:val="00080951"/>
    <w:rsid w:val="00096A49"/>
    <w:rsid w:val="00137037"/>
    <w:rsid w:val="001A7035"/>
    <w:rsid w:val="001F166B"/>
    <w:rsid w:val="00374E8B"/>
    <w:rsid w:val="004416AC"/>
    <w:rsid w:val="00444A31"/>
    <w:rsid w:val="00583B32"/>
    <w:rsid w:val="00722CA8"/>
    <w:rsid w:val="00783AB5"/>
    <w:rsid w:val="00876492"/>
    <w:rsid w:val="008B1757"/>
    <w:rsid w:val="009D2B29"/>
    <w:rsid w:val="00B02D1E"/>
    <w:rsid w:val="00BE1420"/>
    <w:rsid w:val="00C151B6"/>
    <w:rsid w:val="00CD1F6E"/>
    <w:rsid w:val="00E6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609B8"/>
    <w:pPr>
      <w:keepNext/>
      <w:numPr>
        <w:numId w:val="1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E609B8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609B8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609B8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609B8"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60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609B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609B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609B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609B8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E609B8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E609B8"/>
    <w:rPr>
      <w:rFonts w:ascii="Arial" w:eastAsia="Times New Roman" w:hAnsi="Arial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609B8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E609B8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Ginanjar Fahrul M</cp:lastModifiedBy>
  <cp:revision>6</cp:revision>
  <dcterms:created xsi:type="dcterms:W3CDTF">2010-06-28T01:26:00Z</dcterms:created>
  <dcterms:modified xsi:type="dcterms:W3CDTF">2010-06-28T03:33:00Z</dcterms:modified>
</cp:coreProperties>
</file>