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C561C" w14:textId="54C163B7" w:rsidR="00652AFA" w:rsidRPr="00EE63E7" w:rsidRDefault="00A32D23">
      <w:pPr>
        <w:rPr>
          <w:b/>
          <w:bCs/>
          <w:sz w:val="32"/>
          <w:szCs w:val="32"/>
        </w:rPr>
      </w:pPr>
      <w:r w:rsidRPr="00EE63E7">
        <w:rPr>
          <w:b/>
          <w:bCs/>
          <w:sz w:val="32"/>
          <w:szCs w:val="32"/>
        </w:rPr>
        <w:t>7.13.4 Invoice Post</w:t>
      </w:r>
    </w:p>
    <w:p w14:paraId="1A1B3647" w14:textId="5F2A76B3" w:rsidR="00A32D23" w:rsidRDefault="00943F14">
      <w:r>
        <w:t xml:space="preserve">Via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w</w:t>
      </w:r>
      <w:r w:rsidR="00EE63E7">
        <w:t>e</w:t>
      </w:r>
      <w:proofErr w:type="spellEnd"/>
      <w:r w:rsidR="00EE63E7">
        <w:t xml:space="preserve"> </w:t>
      </w:r>
      <w:proofErr w:type="spellStart"/>
      <w:r w:rsidR="00EE63E7">
        <w:t>manually</w:t>
      </w:r>
      <w:proofErr w:type="spellEnd"/>
      <w:r w:rsidR="00EE63E7">
        <w:t xml:space="preserve"> post </w:t>
      </w:r>
      <w:proofErr w:type="spellStart"/>
      <w:r w:rsidR="0006010D">
        <w:t>already</w:t>
      </w:r>
      <w:proofErr w:type="spellEnd"/>
      <w:r w:rsidR="0006010D">
        <w:t xml:space="preserve"> </w:t>
      </w:r>
      <w:proofErr w:type="spellStart"/>
      <w:r w:rsidR="0006010D">
        <w:t>existing</w:t>
      </w:r>
      <w:proofErr w:type="spellEnd"/>
      <w:r>
        <w:t xml:space="preserve"> </w:t>
      </w:r>
      <w:proofErr w:type="spellStart"/>
      <w:r w:rsidR="0006010D">
        <w:t>i</w:t>
      </w:r>
      <w:r w:rsidR="00EE63E7">
        <w:t>nvoice</w:t>
      </w:r>
      <w:proofErr w:type="spellEnd"/>
      <w:r w:rsidR="00EE63E7">
        <w:t xml:space="preserve"> </w:t>
      </w:r>
      <w:proofErr w:type="spellStart"/>
      <w:r>
        <w:t>processed</w:t>
      </w:r>
      <w:proofErr w:type="spellEnd"/>
      <w:r>
        <w:t xml:space="preserve"> in 7.13.3.</w:t>
      </w:r>
    </w:p>
    <w:p w14:paraId="0F10FBE0" w14:textId="290B1955" w:rsidR="00EE63E7" w:rsidRDefault="00EE63E7">
      <w:r w:rsidRPr="00EE63E7">
        <w:rPr>
          <w:b/>
          <w:bCs/>
        </w:rPr>
        <w:t>Invoice – To:</w:t>
      </w:r>
      <w:r>
        <w:t xml:space="preserve">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number</w:t>
      </w:r>
      <w:proofErr w:type="spellEnd"/>
    </w:p>
    <w:p w14:paraId="6E2259EE" w14:textId="7734D94E" w:rsidR="00EE63E7" w:rsidRDefault="00EE63E7">
      <w:r w:rsidRPr="00EE63E7">
        <w:rPr>
          <w:b/>
          <w:bCs/>
        </w:rPr>
        <w:t xml:space="preserve">GL </w:t>
      </w:r>
      <w:proofErr w:type="spellStart"/>
      <w:r w:rsidRPr="00EE63E7">
        <w:rPr>
          <w:b/>
          <w:bCs/>
        </w:rPr>
        <w:t>Effetive</w:t>
      </w:r>
      <w:proofErr w:type="spellEnd"/>
      <w:r w:rsidRPr="00EE63E7">
        <w:rPr>
          <w:b/>
          <w:bCs/>
        </w:rPr>
        <w:t xml:space="preserve"> </w:t>
      </w:r>
      <w:proofErr w:type="spellStart"/>
      <w:r w:rsidRPr="00EE63E7">
        <w:rPr>
          <w:b/>
          <w:bCs/>
        </w:rPr>
        <w:t>Date</w:t>
      </w:r>
      <w:proofErr w:type="spellEnd"/>
      <w:r>
        <w:t xml:space="preserve">: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invoice</w:t>
      </w:r>
      <w:proofErr w:type="spellEnd"/>
    </w:p>
    <w:p w14:paraId="02DEB2F0" w14:textId="404D7B87" w:rsidR="00EE63E7" w:rsidRDefault="00EE63E7">
      <w:r w:rsidRPr="00EE63E7">
        <w:rPr>
          <w:b/>
          <w:bCs/>
        </w:rPr>
        <w:t xml:space="preserve">GL </w:t>
      </w:r>
      <w:proofErr w:type="spellStart"/>
      <w:r w:rsidRPr="00EE63E7">
        <w:rPr>
          <w:b/>
          <w:bCs/>
        </w:rPr>
        <w:t>Consolidated</w:t>
      </w:r>
      <w:proofErr w:type="spellEnd"/>
      <w:r w:rsidRPr="00EE63E7">
        <w:rPr>
          <w:b/>
          <w:bCs/>
        </w:rPr>
        <w:t xml:space="preserve"> </w:t>
      </w:r>
      <w:proofErr w:type="spellStart"/>
      <w:r w:rsidRPr="00EE63E7">
        <w:rPr>
          <w:b/>
          <w:bCs/>
        </w:rPr>
        <w:t>or</w:t>
      </w:r>
      <w:proofErr w:type="spellEnd"/>
      <w:r w:rsidRPr="00EE63E7">
        <w:rPr>
          <w:b/>
          <w:bCs/>
        </w:rPr>
        <w:t xml:space="preserve"> Detail:</w:t>
      </w:r>
      <w:r>
        <w:t xml:space="preserve"> enter detail</w:t>
      </w:r>
    </w:p>
    <w:p w14:paraId="7788CD05" w14:textId="50EFA72E" w:rsidR="00EE63E7" w:rsidRDefault="00EE63E7">
      <w:proofErr w:type="spellStart"/>
      <w:r w:rsidRPr="00EE63E7">
        <w:rPr>
          <w:b/>
          <w:bCs/>
        </w:rPr>
        <w:t>Print</w:t>
      </w:r>
      <w:proofErr w:type="spellEnd"/>
      <w:r w:rsidRPr="00EE63E7">
        <w:rPr>
          <w:b/>
          <w:bCs/>
        </w:rPr>
        <w:t xml:space="preserve"> Lot/</w:t>
      </w:r>
      <w:proofErr w:type="spellStart"/>
      <w:r w:rsidRPr="00EE63E7">
        <w:rPr>
          <w:b/>
          <w:bCs/>
        </w:rPr>
        <w:t>Serial</w:t>
      </w:r>
      <w:proofErr w:type="spellEnd"/>
      <w:r w:rsidRPr="00EE63E7">
        <w:rPr>
          <w:b/>
          <w:bCs/>
        </w:rPr>
        <w:t xml:space="preserve"> </w:t>
      </w:r>
      <w:proofErr w:type="spellStart"/>
      <w:r w:rsidRPr="00EE63E7">
        <w:rPr>
          <w:b/>
          <w:bCs/>
        </w:rPr>
        <w:t>Numbers</w:t>
      </w:r>
      <w:proofErr w:type="spellEnd"/>
      <w:r w:rsidRPr="00EE63E7">
        <w:rPr>
          <w:b/>
          <w:bCs/>
        </w:rPr>
        <w:t xml:space="preserve"> </w:t>
      </w:r>
      <w:proofErr w:type="spellStart"/>
      <w:r w:rsidRPr="00EE63E7">
        <w:rPr>
          <w:b/>
          <w:bCs/>
        </w:rPr>
        <w:t>Shipped</w:t>
      </w:r>
      <w:proofErr w:type="spellEnd"/>
      <w:r w:rsidRPr="00EE63E7">
        <w:rPr>
          <w:b/>
          <w:bCs/>
        </w:rPr>
        <w:t>:</w:t>
      </w:r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clicked</w:t>
      </w:r>
      <w:proofErr w:type="spellEnd"/>
    </w:p>
    <w:p w14:paraId="14ED81D4" w14:textId="06D02B9C" w:rsidR="00EE63E7" w:rsidRDefault="00EE63E7">
      <w:r w:rsidRPr="00EE63E7">
        <w:rPr>
          <w:b/>
          <w:bCs/>
        </w:rPr>
        <w:t>Output</w:t>
      </w:r>
      <w:r>
        <w:t>: rolo</w:t>
      </w:r>
    </w:p>
    <w:p w14:paraId="347F4599" w14:textId="31ABEA5C" w:rsidR="00EE63E7" w:rsidRPr="00EE63E7" w:rsidRDefault="00EE63E7">
      <w:pPr>
        <w:rPr>
          <w:b/>
          <w:bCs/>
        </w:rPr>
      </w:pPr>
      <w:r w:rsidRPr="00EE63E7">
        <w:rPr>
          <w:b/>
          <w:bCs/>
        </w:rPr>
        <w:t xml:space="preserve">+ </w:t>
      </w:r>
      <w:proofErr w:type="spellStart"/>
      <w:r w:rsidRPr="00EE63E7">
        <w:rPr>
          <w:b/>
          <w:bCs/>
        </w:rPr>
        <w:t>Next</w:t>
      </w:r>
      <w:proofErr w:type="spellEnd"/>
    </w:p>
    <w:p w14:paraId="4DD05A89" w14:textId="62B04135" w:rsidR="00A32D23" w:rsidRDefault="00EE63E7">
      <w:r>
        <w:rPr>
          <w:noProof/>
        </w:rPr>
        <w:drawing>
          <wp:inline distT="0" distB="0" distL="0" distR="0" wp14:anchorId="2D34788C" wp14:editId="74224B50">
            <wp:extent cx="5760720" cy="1963420"/>
            <wp:effectExtent l="0" t="0" r="0" b="0"/>
            <wp:docPr id="1" name="Obrázek 1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text&#10;&#10;Popis byl vytvořen automaticky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2EFD" w14:textId="460D4AF8" w:rsidR="00EE63E7" w:rsidRDefault="00EE63E7"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="00BD0B54">
        <w:t>i</w:t>
      </w:r>
      <w:r>
        <w:t>nvoice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posted</w:t>
      </w:r>
      <w:proofErr w:type="spellEnd"/>
      <w:r>
        <w:t xml:space="preserve"> and QAD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report.</w:t>
      </w:r>
      <w:r w:rsidR="00973282"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posted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reciept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goods</w:t>
      </w:r>
      <w:proofErr w:type="spellEnd"/>
      <w:r>
        <w:t>.</w:t>
      </w:r>
      <w:r w:rsidR="00BD0B54">
        <w:t xml:space="preserve"> </w:t>
      </w:r>
      <w:proofErr w:type="spellStart"/>
      <w:r w:rsidR="00BD0B54">
        <w:t>Also</w:t>
      </w:r>
      <w:proofErr w:type="spellEnd"/>
      <w:r w:rsidR="00BD0B54">
        <w:t xml:space="preserve"> </w:t>
      </w:r>
      <w:proofErr w:type="spellStart"/>
      <w:r w:rsidR="00BD0B54">
        <w:t>when</w:t>
      </w:r>
      <w:proofErr w:type="spellEnd"/>
      <w:r w:rsidR="00BD0B54">
        <w:t xml:space="preserve"> </w:t>
      </w:r>
      <w:proofErr w:type="spellStart"/>
      <w:r w:rsidR="00BD0B54">
        <w:t>creating</w:t>
      </w:r>
      <w:proofErr w:type="spellEnd"/>
      <w:r w:rsidR="00BD0B54">
        <w:t xml:space="preserve"> a </w:t>
      </w:r>
      <w:proofErr w:type="spellStart"/>
      <w:r w:rsidR="00BD0B54">
        <w:t>claim</w:t>
      </w:r>
      <w:proofErr w:type="spellEnd"/>
      <w:r w:rsidR="00BD0B54">
        <w:t xml:space="preserve"> in QAD </w:t>
      </w:r>
      <w:proofErr w:type="spellStart"/>
      <w:r w:rsidR="00BD0B54">
        <w:t>the</w:t>
      </w:r>
      <w:proofErr w:type="spellEnd"/>
      <w:r w:rsidR="00BD0B54">
        <w:t xml:space="preserve"> </w:t>
      </w:r>
      <w:proofErr w:type="spellStart"/>
      <w:r w:rsidR="00BD0B54">
        <w:t>invoice</w:t>
      </w:r>
      <w:proofErr w:type="spellEnd"/>
      <w:r w:rsidR="00BD0B54">
        <w:t xml:space="preserve"> has to </w:t>
      </w:r>
      <w:proofErr w:type="spellStart"/>
      <w:r w:rsidR="00BD0B54">
        <w:t>be</w:t>
      </w:r>
      <w:proofErr w:type="spellEnd"/>
      <w:r w:rsidR="00BD0B54">
        <w:t xml:space="preserve"> </w:t>
      </w:r>
      <w:proofErr w:type="spellStart"/>
      <w:r w:rsidR="00BD0B54">
        <w:t>posted</w:t>
      </w:r>
      <w:proofErr w:type="spellEnd"/>
      <w:r w:rsidR="00BD0B54">
        <w:t>.</w:t>
      </w:r>
    </w:p>
    <w:p w14:paraId="349BD9C9" w14:textId="7A4F7085" w:rsidR="00FD0658" w:rsidRPr="00973282" w:rsidRDefault="00B60B70" w:rsidP="00973282">
      <w:r>
        <w:rPr>
          <w:noProof/>
        </w:rPr>
        <w:drawing>
          <wp:inline distT="0" distB="0" distL="0" distR="0" wp14:anchorId="71C8C76E" wp14:editId="2A08B8E8">
            <wp:extent cx="5760720" cy="3066415"/>
            <wp:effectExtent l="0" t="0" r="0" b="635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FD0658">
        <w:rPr>
          <w:b/>
          <w:bCs/>
          <w:highlight w:val="magenta"/>
        </w:rPr>
        <w:t>Be</w:t>
      </w:r>
      <w:proofErr w:type="spellEnd"/>
      <w:r w:rsidRPr="00FD0658">
        <w:rPr>
          <w:b/>
          <w:bCs/>
          <w:highlight w:val="magenta"/>
        </w:rPr>
        <w:t xml:space="preserve"> very </w:t>
      </w:r>
      <w:proofErr w:type="spellStart"/>
      <w:r w:rsidRPr="00FD0658">
        <w:rPr>
          <w:b/>
          <w:bCs/>
          <w:highlight w:val="magenta"/>
        </w:rPr>
        <w:t>carefull</w:t>
      </w:r>
      <w:proofErr w:type="spellEnd"/>
      <w:r w:rsidRPr="00FD0658">
        <w:rPr>
          <w:b/>
          <w:bCs/>
          <w:highlight w:val="magenta"/>
        </w:rPr>
        <w:t xml:space="preserve"> </w:t>
      </w:r>
      <w:proofErr w:type="spellStart"/>
      <w:r w:rsidRPr="00FD0658">
        <w:rPr>
          <w:b/>
          <w:bCs/>
          <w:highlight w:val="magenta"/>
        </w:rPr>
        <w:t>with</w:t>
      </w:r>
      <w:proofErr w:type="spellEnd"/>
      <w:r w:rsidRPr="00FD0658">
        <w:rPr>
          <w:b/>
          <w:bCs/>
          <w:highlight w:val="magenta"/>
        </w:rPr>
        <w:t xml:space="preserve"> </w:t>
      </w:r>
      <w:proofErr w:type="spellStart"/>
      <w:r w:rsidRPr="00FD0658">
        <w:rPr>
          <w:b/>
          <w:bCs/>
          <w:highlight w:val="magenta"/>
        </w:rPr>
        <w:t>the</w:t>
      </w:r>
      <w:proofErr w:type="spellEnd"/>
      <w:r w:rsidRPr="00FD0658">
        <w:rPr>
          <w:b/>
          <w:bCs/>
          <w:highlight w:val="magenta"/>
        </w:rPr>
        <w:t xml:space="preserve"> </w:t>
      </w:r>
      <w:proofErr w:type="spellStart"/>
      <w:r w:rsidRPr="00FD0658">
        <w:rPr>
          <w:b/>
          <w:bCs/>
          <w:highlight w:val="magenta"/>
        </w:rPr>
        <w:t>posting</w:t>
      </w:r>
      <w:proofErr w:type="spellEnd"/>
      <w:r w:rsidR="009E7621" w:rsidRPr="00FD0658">
        <w:rPr>
          <w:b/>
          <w:bCs/>
          <w:highlight w:val="magenta"/>
        </w:rPr>
        <w:t xml:space="preserve">, </w:t>
      </w:r>
      <w:proofErr w:type="spellStart"/>
      <w:r w:rsidR="009E7621" w:rsidRPr="00FD0658">
        <w:rPr>
          <w:b/>
          <w:bCs/>
          <w:highlight w:val="magenta"/>
        </w:rPr>
        <w:t>what</w:t>
      </w:r>
      <w:proofErr w:type="spellEnd"/>
      <w:r w:rsidR="009E7621" w:rsidRPr="00FD0658">
        <w:rPr>
          <w:b/>
          <w:bCs/>
          <w:highlight w:val="magenta"/>
        </w:rPr>
        <w:t xml:space="preserve"> </w:t>
      </w:r>
      <w:proofErr w:type="spellStart"/>
      <w:r w:rsidR="009E7621" w:rsidRPr="00FD0658">
        <w:rPr>
          <w:b/>
          <w:bCs/>
          <w:highlight w:val="magenta"/>
        </w:rPr>
        <w:t>you</w:t>
      </w:r>
      <w:proofErr w:type="spellEnd"/>
      <w:r w:rsidR="009E7621" w:rsidRPr="00FD0658">
        <w:rPr>
          <w:b/>
          <w:bCs/>
          <w:highlight w:val="magenta"/>
        </w:rPr>
        <w:t xml:space="preserve"> type and </w:t>
      </w:r>
      <w:proofErr w:type="spellStart"/>
      <w:r w:rsidR="009E7621" w:rsidRPr="00FD0658">
        <w:rPr>
          <w:b/>
          <w:bCs/>
          <w:highlight w:val="magenta"/>
        </w:rPr>
        <w:t>press</w:t>
      </w:r>
      <w:proofErr w:type="spellEnd"/>
      <w:r w:rsidR="009E7621" w:rsidRPr="00FD0658">
        <w:rPr>
          <w:b/>
          <w:bCs/>
          <w:highlight w:val="magenta"/>
        </w:rPr>
        <w:t xml:space="preserve"> … </w:t>
      </w:r>
      <w:proofErr w:type="spellStart"/>
      <w:r w:rsidR="009E7621" w:rsidRPr="00FD0658">
        <w:rPr>
          <w:b/>
          <w:bCs/>
          <w:highlight w:val="magenta"/>
        </w:rPr>
        <w:t>After</w:t>
      </w:r>
      <w:proofErr w:type="spellEnd"/>
      <w:r w:rsidR="009E7621" w:rsidRPr="00FD0658">
        <w:rPr>
          <w:b/>
          <w:bCs/>
          <w:highlight w:val="magenta"/>
        </w:rPr>
        <w:t xml:space="preserve"> </w:t>
      </w:r>
      <w:proofErr w:type="spellStart"/>
      <w:r w:rsidR="009E7621" w:rsidRPr="00FD0658">
        <w:rPr>
          <w:b/>
          <w:bCs/>
          <w:highlight w:val="magenta"/>
        </w:rPr>
        <w:t>the</w:t>
      </w:r>
      <w:proofErr w:type="spellEnd"/>
      <w:r w:rsidR="009E7621" w:rsidRPr="00FD0658">
        <w:rPr>
          <w:b/>
          <w:bCs/>
          <w:highlight w:val="magenta"/>
        </w:rPr>
        <w:t xml:space="preserve"> </w:t>
      </w:r>
      <w:proofErr w:type="spellStart"/>
      <w:r w:rsidR="00FD0658" w:rsidRPr="00DC2463">
        <w:rPr>
          <w:b/>
          <w:bCs/>
          <w:highlight w:val="magenta"/>
        </w:rPr>
        <w:t>i</w:t>
      </w:r>
      <w:r w:rsidR="009E7621" w:rsidRPr="00DC2463">
        <w:rPr>
          <w:b/>
          <w:bCs/>
          <w:highlight w:val="magenta"/>
        </w:rPr>
        <w:t>nvoice</w:t>
      </w:r>
      <w:proofErr w:type="spellEnd"/>
      <w:r w:rsidR="009E7621" w:rsidRPr="00DC2463">
        <w:rPr>
          <w:b/>
          <w:bCs/>
          <w:highlight w:val="magenta"/>
        </w:rPr>
        <w:t xml:space="preserve"> </w:t>
      </w:r>
      <w:proofErr w:type="spellStart"/>
      <w:r w:rsidR="009E7621" w:rsidRPr="00DC2463">
        <w:rPr>
          <w:b/>
          <w:bCs/>
          <w:highlight w:val="magenta"/>
        </w:rPr>
        <w:t>is</w:t>
      </w:r>
      <w:proofErr w:type="spellEnd"/>
      <w:r w:rsidR="009E7621" w:rsidRPr="00DC2463">
        <w:rPr>
          <w:b/>
          <w:bCs/>
          <w:highlight w:val="magenta"/>
        </w:rPr>
        <w:t xml:space="preserve"> </w:t>
      </w:r>
      <w:proofErr w:type="spellStart"/>
      <w:r w:rsidR="009E7621" w:rsidRPr="00DC2463">
        <w:rPr>
          <w:b/>
          <w:bCs/>
          <w:highlight w:val="magenta"/>
        </w:rPr>
        <w:t>posted</w:t>
      </w:r>
      <w:proofErr w:type="spellEnd"/>
      <w:r w:rsidR="009E7621" w:rsidRPr="00DC2463">
        <w:rPr>
          <w:b/>
          <w:bCs/>
          <w:highlight w:val="magenta"/>
        </w:rPr>
        <w:t xml:space="preserve">, </w:t>
      </w:r>
      <w:proofErr w:type="spellStart"/>
      <w:r w:rsidR="009E7621" w:rsidRPr="00DC2463">
        <w:rPr>
          <w:b/>
          <w:bCs/>
          <w:highlight w:val="magenta"/>
        </w:rPr>
        <w:t>there</w:t>
      </w:r>
      <w:proofErr w:type="spellEnd"/>
      <w:r w:rsidR="009E7621" w:rsidRPr="00DC2463">
        <w:rPr>
          <w:b/>
          <w:bCs/>
          <w:highlight w:val="magenta"/>
        </w:rPr>
        <w:t xml:space="preserve"> </w:t>
      </w:r>
      <w:proofErr w:type="spellStart"/>
      <w:r w:rsidR="009E7621" w:rsidRPr="00DC2463">
        <w:rPr>
          <w:b/>
          <w:bCs/>
          <w:highlight w:val="magenta"/>
        </w:rPr>
        <w:t>is</w:t>
      </w:r>
      <w:proofErr w:type="spellEnd"/>
      <w:r w:rsidR="009E7621" w:rsidRPr="00DC2463">
        <w:rPr>
          <w:b/>
          <w:bCs/>
          <w:highlight w:val="magenta"/>
        </w:rPr>
        <w:t xml:space="preserve"> no </w:t>
      </w:r>
      <w:proofErr w:type="spellStart"/>
      <w:r w:rsidR="009E7621" w:rsidRPr="00DC2463">
        <w:rPr>
          <w:b/>
          <w:bCs/>
          <w:highlight w:val="magenta"/>
        </w:rPr>
        <w:t>way</w:t>
      </w:r>
      <w:proofErr w:type="spellEnd"/>
      <w:r w:rsidR="009E7621" w:rsidRPr="00DC2463">
        <w:rPr>
          <w:b/>
          <w:bCs/>
          <w:highlight w:val="magenta"/>
        </w:rPr>
        <w:t xml:space="preserve"> </w:t>
      </w:r>
      <w:proofErr w:type="spellStart"/>
      <w:r w:rsidR="009E7621" w:rsidRPr="00DC2463">
        <w:rPr>
          <w:b/>
          <w:bCs/>
          <w:highlight w:val="magenta"/>
        </w:rPr>
        <w:t>back</w:t>
      </w:r>
      <w:proofErr w:type="spellEnd"/>
      <w:r w:rsidR="009E7621" w:rsidRPr="00DC2463">
        <w:rPr>
          <w:b/>
          <w:bCs/>
          <w:highlight w:val="magenta"/>
        </w:rPr>
        <w:t xml:space="preserve">. </w:t>
      </w:r>
      <w:r w:rsidR="006D42AC" w:rsidRPr="00DC2463">
        <w:rPr>
          <w:b/>
          <w:bCs/>
          <w:highlight w:val="magenta"/>
        </w:rPr>
        <w:t xml:space="preserve">No storno </w:t>
      </w:r>
      <w:proofErr w:type="spellStart"/>
      <w:r w:rsidR="006D42AC" w:rsidRPr="00DC2463">
        <w:rPr>
          <w:b/>
          <w:bCs/>
          <w:highlight w:val="magenta"/>
        </w:rPr>
        <w:t>is</w:t>
      </w:r>
      <w:proofErr w:type="spellEnd"/>
      <w:r w:rsidR="006D42AC" w:rsidRPr="00DC2463">
        <w:rPr>
          <w:b/>
          <w:bCs/>
          <w:highlight w:val="magenta"/>
        </w:rPr>
        <w:t xml:space="preserve"> </w:t>
      </w:r>
      <w:proofErr w:type="spellStart"/>
      <w:r w:rsidR="006D42AC" w:rsidRPr="00DC2463">
        <w:rPr>
          <w:b/>
          <w:bCs/>
          <w:highlight w:val="magenta"/>
        </w:rPr>
        <w:t>possible</w:t>
      </w:r>
      <w:proofErr w:type="spellEnd"/>
      <w:r w:rsidR="006D42AC" w:rsidRPr="00DC2463">
        <w:rPr>
          <w:b/>
          <w:bCs/>
          <w:highlight w:val="magenta"/>
        </w:rPr>
        <w:t xml:space="preserve">. </w:t>
      </w:r>
      <w:r w:rsidR="00FD0658" w:rsidRPr="00DC2463">
        <w:rPr>
          <w:b/>
          <w:bCs/>
          <w:highlight w:val="magenta"/>
        </w:rPr>
        <w:t xml:space="preserve"> </w:t>
      </w:r>
      <w:proofErr w:type="spellStart"/>
      <w:r w:rsidR="00634074">
        <w:rPr>
          <w:b/>
          <w:bCs/>
          <w:highlight w:val="magenta"/>
        </w:rPr>
        <w:t>T</w:t>
      </w:r>
      <w:r w:rsidR="00DC2463" w:rsidRPr="00DC2463">
        <w:rPr>
          <w:b/>
          <w:bCs/>
          <w:highlight w:val="magenta"/>
        </w:rPr>
        <w:t>he</w:t>
      </w:r>
      <w:proofErr w:type="spellEnd"/>
      <w:r w:rsidR="00DC2463" w:rsidRPr="00DC2463">
        <w:rPr>
          <w:b/>
          <w:bCs/>
          <w:highlight w:val="magenta"/>
        </w:rPr>
        <w:t xml:space="preserve"> correction document is </w:t>
      </w:r>
      <w:proofErr w:type="spellStart"/>
      <w:r w:rsidR="00DC2463" w:rsidRPr="00DC2463">
        <w:rPr>
          <w:b/>
          <w:bCs/>
          <w:highlight w:val="magenta"/>
        </w:rPr>
        <w:t>only</w:t>
      </w:r>
      <w:proofErr w:type="spellEnd"/>
      <w:r w:rsidR="00DC2463" w:rsidRPr="00DC2463">
        <w:rPr>
          <w:b/>
          <w:bCs/>
          <w:highlight w:val="magenta"/>
        </w:rPr>
        <w:t xml:space="preserve"> a </w:t>
      </w:r>
      <w:proofErr w:type="spellStart"/>
      <w:r w:rsidR="00DC2463" w:rsidRPr="00DC2463">
        <w:rPr>
          <w:b/>
          <w:bCs/>
          <w:highlight w:val="magenta"/>
        </w:rPr>
        <w:t>credit</w:t>
      </w:r>
      <w:proofErr w:type="spellEnd"/>
      <w:r w:rsidR="00DC2463" w:rsidRPr="00DC2463">
        <w:rPr>
          <w:b/>
          <w:bCs/>
          <w:highlight w:val="magenta"/>
        </w:rPr>
        <w:t xml:space="preserve"> </w:t>
      </w:r>
      <w:proofErr w:type="spellStart"/>
      <w:r w:rsidR="00DC2463" w:rsidRPr="00DC2463">
        <w:rPr>
          <w:b/>
          <w:bCs/>
          <w:highlight w:val="magenta"/>
        </w:rPr>
        <w:t>note</w:t>
      </w:r>
      <w:proofErr w:type="spellEnd"/>
      <w:r w:rsidR="00DC2463">
        <w:rPr>
          <w:b/>
          <w:bCs/>
          <w:highlight w:val="magenta"/>
        </w:rPr>
        <w:t>.</w:t>
      </w:r>
      <w:r w:rsidR="00634074">
        <w:rPr>
          <w:b/>
          <w:bCs/>
          <w:highlight w:val="magenta"/>
        </w:rPr>
        <w:t xml:space="preserve"> </w:t>
      </w:r>
      <w:proofErr w:type="spellStart"/>
      <w:r w:rsidR="00FD0658" w:rsidRPr="00FD0658">
        <w:rPr>
          <w:b/>
          <w:bCs/>
          <w:highlight w:val="magenta"/>
        </w:rPr>
        <w:t>If</w:t>
      </w:r>
      <w:proofErr w:type="spellEnd"/>
      <w:r w:rsidR="00FD0658" w:rsidRPr="00FD0658">
        <w:rPr>
          <w:b/>
          <w:bCs/>
          <w:highlight w:val="magenta"/>
        </w:rPr>
        <w:t xml:space="preserve"> </w:t>
      </w:r>
      <w:proofErr w:type="spellStart"/>
      <w:r w:rsidR="00FD0658" w:rsidRPr="00FD0658">
        <w:rPr>
          <w:b/>
          <w:bCs/>
          <w:highlight w:val="magenta"/>
        </w:rPr>
        <w:t>possible</w:t>
      </w:r>
      <w:proofErr w:type="spellEnd"/>
      <w:r w:rsidR="00FD0658" w:rsidRPr="00FD0658">
        <w:rPr>
          <w:b/>
          <w:bCs/>
          <w:highlight w:val="magenta"/>
        </w:rPr>
        <w:t xml:space="preserve">, </w:t>
      </w:r>
      <w:proofErr w:type="spellStart"/>
      <w:r w:rsidR="00FD0658" w:rsidRPr="00FD0658">
        <w:rPr>
          <w:b/>
          <w:bCs/>
          <w:highlight w:val="magenta"/>
        </w:rPr>
        <w:t>it</w:t>
      </w:r>
      <w:proofErr w:type="spellEnd"/>
      <w:r w:rsidR="00FD0658" w:rsidRPr="00FD0658">
        <w:rPr>
          <w:b/>
          <w:bCs/>
          <w:highlight w:val="magenta"/>
        </w:rPr>
        <w:t xml:space="preserve"> </w:t>
      </w:r>
      <w:proofErr w:type="spellStart"/>
      <w:r w:rsidR="00FD0658" w:rsidRPr="00FD0658">
        <w:rPr>
          <w:b/>
          <w:bCs/>
          <w:highlight w:val="magenta"/>
        </w:rPr>
        <w:t>is</w:t>
      </w:r>
      <w:proofErr w:type="spellEnd"/>
      <w:r w:rsidR="00FD0658" w:rsidRPr="00FD0658">
        <w:rPr>
          <w:b/>
          <w:bCs/>
          <w:highlight w:val="magenta"/>
        </w:rPr>
        <w:t xml:space="preserve"> </w:t>
      </w:r>
      <w:proofErr w:type="spellStart"/>
      <w:r w:rsidR="00FD0658" w:rsidRPr="00FD0658">
        <w:rPr>
          <w:b/>
          <w:bCs/>
          <w:highlight w:val="magenta"/>
        </w:rPr>
        <w:t>better</w:t>
      </w:r>
      <w:proofErr w:type="spellEnd"/>
      <w:r w:rsidR="00FD0658" w:rsidRPr="00FD0658">
        <w:rPr>
          <w:b/>
          <w:bCs/>
          <w:highlight w:val="magenta"/>
        </w:rPr>
        <w:t xml:space="preserve"> to </w:t>
      </w:r>
      <w:proofErr w:type="spellStart"/>
      <w:r w:rsidR="00FD0658" w:rsidRPr="00FD0658">
        <w:rPr>
          <w:b/>
          <w:bCs/>
          <w:highlight w:val="magenta"/>
        </w:rPr>
        <w:t>wait</w:t>
      </w:r>
      <w:proofErr w:type="spellEnd"/>
      <w:r w:rsidR="00FD0658" w:rsidRPr="00FD0658">
        <w:rPr>
          <w:b/>
          <w:bCs/>
          <w:highlight w:val="magenta"/>
        </w:rPr>
        <w:t xml:space="preserve"> </w:t>
      </w:r>
      <w:proofErr w:type="spellStart"/>
      <w:r w:rsidR="00FD0658" w:rsidRPr="00FD0658">
        <w:rPr>
          <w:b/>
          <w:bCs/>
          <w:highlight w:val="magenta"/>
        </w:rPr>
        <w:t>untill</w:t>
      </w:r>
      <w:proofErr w:type="spellEnd"/>
      <w:r w:rsidR="00FD0658" w:rsidRPr="00FD0658">
        <w:rPr>
          <w:b/>
          <w:bCs/>
          <w:highlight w:val="magenta"/>
        </w:rPr>
        <w:t xml:space="preserve"> QAD post </w:t>
      </w:r>
      <w:proofErr w:type="spellStart"/>
      <w:r w:rsidR="00FD0658" w:rsidRPr="00FD0658">
        <w:rPr>
          <w:b/>
          <w:bCs/>
          <w:highlight w:val="magenta"/>
        </w:rPr>
        <w:t>the</w:t>
      </w:r>
      <w:proofErr w:type="spellEnd"/>
      <w:r w:rsidR="00FD0658" w:rsidRPr="00FD0658">
        <w:rPr>
          <w:b/>
          <w:bCs/>
          <w:highlight w:val="magenta"/>
        </w:rPr>
        <w:t xml:space="preserve"> </w:t>
      </w:r>
      <w:proofErr w:type="spellStart"/>
      <w:r w:rsidR="007C439A">
        <w:rPr>
          <w:b/>
          <w:bCs/>
          <w:highlight w:val="magenta"/>
        </w:rPr>
        <w:t>i</w:t>
      </w:r>
      <w:r w:rsidR="00FD0658" w:rsidRPr="00FD0658">
        <w:rPr>
          <w:b/>
          <w:bCs/>
          <w:highlight w:val="magenta"/>
        </w:rPr>
        <w:t>nvoice</w:t>
      </w:r>
      <w:proofErr w:type="spellEnd"/>
      <w:r w:rsidR="00FD0658" w:rsidRPr="00FD0658">
        <w:rPr>
          <w:b/>
          <w:bCs/>
          <w:highlight w:val="magenta"/>
        </w:rPr>
        <w:t xml:space="preserve"> </w:t>
      </w:r>
      <w:proofErr w:type="spellStart"/>
      <w:r w:rsidR="00FD0658" w:rsidRPr="00FD0658">
        <w:rPr>
          <w:b/>
          <w:bCs/>
          <w:highlight w:val="magenta"/>
        </w:rPr>
        <w:t>automatically</w:t>
      </w:r>
      <w:proofErr w:type="spellEnd"/>
      <w:r w:rsidR="00FD0658" w:rsidRPr="00FD0658">
        <w:rPr>
          <w:b/>
          <w:bCs/>
          <w:highlight w:val="magenta"/>
        </w:rPr>
        <w:t xml:space="preserve"> by </w:t>
      </w:r>
      <w:proofErr w:type="spellStart"/>
      <w:r w:rsidR="00FD0658" w:rsidRPr="00FD0658">
        <w:rPr>
          <w:b/>
          <w:bCs/>
          <w:highlight w:val="magenta"/>
        </w:rPr>
        <w:t>regular</w:t>
      </w:r>
      <w:proofErr w:type="spellEnd"/>
      <w:r w:rsidR="00FD0658" w:rsidRPr="00FD0658">
        <w:rPr>
          <w:b/>
          <w:bCs/>
          <w:highlight w:val="magenta"/>
        </w:rPr>
        <w:t xml:space="preserve"> </w:t>
      </w:r>
      <w:proofErr w:type="spellStart"/>
      <w:r w:rsidR="00FD0658" w:rsidRPr="00FD0658">
        <w:rPr>
          <w:b/>
          <w:bCs/>
          <w:highlight w:val="magenta"/>
        </w:rPr>
        <w:t>batch</w:t>
      </w:r>
      <w:proofErr w:type="spellEnd"/>
      <w:r w:rsidR="00FD0658" w:rsidRPr="00FD0658">
        <w:rPr>
          <w:b/>
          <w:bCs/>
          <w:highlight w:val="magenta"/>
        </w:rPr>
        <w:t>.</w:t>
      </w:r>
    </w:p>
    <w:p w14:paraId="2287F20D" w14:textId="545D94C5" w:rsidR="00A32D23" w:rsidRDefault="00A32D23"/>
    <w:p w14:paraId="25211E50" w14:textId="77777777" w:rsidR="00A32D23" w:rsidRDefault="00A32D23"/>
    <w:sectPr w:rsidR="00A32D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D23"/>
    <w:rsid w:val="0006010D"/>
    <w:rsid w:val="00634074"/>
    <w:rsid w:val="00652AFA"/>
    <w:rsid w:val="006D42AC"/>
    <w:rsid w:val="007C439A"/>
    <w:rsid w:val="00943F14"/>
    <w:rsid w:val="00973282"/>
    <w:rsid w:val="009E7621"/>
    <w:rsid w:val="00A03AE4"/>
    <w:rsid w:val="00A32D23"/>
    <w:rsid w:val="00B60B70"/>
    <w:rsid w:val="00BD0B54"/>
    <w:rsid w:val="00DC2463"/>
    <w:rsid w:val="00EE63E7"/>
    <w:rsid w:val="00FD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D7C15"/>
  <w15:chartTrackingRefBased/>
  <w15:docId w15:val="{A3AE0C77-4B77-449D-9F7F-BDE3E08ED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FormtovanvHTML">
    <w:name w:val="HTML Preformatted"/>
    <w:basedOn w:val="Normln"/>
    <w:link w:val="FormtovanvHTMLChar"/>
    <w:uiPriority w:val="99"/>
    <w:unhideWhenUsed/>
    <w:rsid w:val="00DC24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rsid w:val="00DC2463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y2iqfc">
    <w:name w:val="y2iqfc"/>
    <w:basedOn w:val="Standardnpsmoodstavce"/>
    <w:rsid w:val="00DC2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316345-0956-43E8-9CFD-6CBD4477397F}"/>
</file>

<file path=customXml/itemProps2.xml><?xml version="1.0" encoding="utf-8"?>
<ds:datastoreItem xmlns:ds="http://schemas.openxmlformats.org/officeDocument/2006/customXml" ds:itemID="{FE75BC15-1B41-4ECE-A15E-4ACD0C3DE31B}"/>
</file>

<file path=customXml/itemProps3.xml><?xml version="1.0" encoding="utf-8"?>
<ds:datastoreItem xmlns:ds="http://schemas.openxmlformats.org/officeDocument/2006/customXml" ds:itemID="{C3D0A337-1899-4837-8279-8C2C2E668F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Pibilova Monika</cp:lastModifiedBy>
  <cp:revision>13</cp:revision>
  <dcterms:created xsi:type="dcterms:W3CDTF">2023-04-26T05:14:00Z</dcterms:created>
  <dcterms:modified xsi:type="dcterms:W3CDTF">2023-04-26T06:01:00Z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14900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