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3C" w:rsidRDefault="00952338">
      <w:pPr>
        <w:pStyle w:val="Titre1"/>
        <w:spacing w:after="2399"/>
        <w:ind w:left="-5"/>
      </w:pPr>
      <w:r>
        <w:t xml:space="preserve"> Programme D-CLIC  Module : Marketing Digital  Projet 1&amp;2 - Le Marketing Digital</w:t>
      </w:r>
      <w:bookmarkStart w:id="0" w:name="_GoBack"/>
      <w:bookmarkEnd w:id="0"/>
      <w:r>
        <w:t xml:space="preserve"> </w:t>
      </w:r>
    </w:p>
    <w:p w:rsidR="00B9133C" w:rsidRDefault="00952338">
      <w:pPr>
        <w:spacing w:after="369" w:line="268" w:lineRule="auto"/>
        <w:ind w:left="-5" w:hanging="10"/>
      </w:pPr>
      <w:r>
        <w:rPr>
          <w:rFonts w:ascii="Arial" w:eastAsia="Arial" w:hAnsi="Arial" w:cs="Arial"/>
          <w:color w:val="FFFFFF"/>
          <w:sz w:val="40"/>
        </w:rPr>
        <w:t xml:space="preserve"> Durée de l’exercice </w:t>
      </w:r>
      <w:proofErr w:type="gramStart"/>
      <w:r>
        <w:rPr>
          <w:rFonts w:ascii="Arial" w:eastAsia="Arial" w:hAnsi="Arial" w:cs="Arial"/>
          <w:color w:val="FFFFFF"/>
          <w:sz w:val="40"/>
        </w:rPr>
        <w:t>:  4</w:t>
      </w:r>
      <w:proofErr w:type="gramEnd"/>
      <w:r>
        <w:rPr>
          <w:rFonts w:ascii="Arial" w:eastAsia="Arial" w:hAnsi="Arial" w:cs="Arial"/>
          <w:color w:val="FFFFFF"/>
          <w:sz w:val="40"/>
        </w:rPr>
        <w:t xml:space="preserve"> jours </w:t>
      </w:r>
    </w:p>
    <w:p w:rsidR="00B9133C" w:rsidRDefault="00952338">
      <w:pPr>
        <w:spacing w:after="196" w:line="268" w:lineRule="auto"/>
        <w:ind w:left="-5" w:hanging="10"/>
      </w:pPr>
      <w:r>
        <w:rPr>
          <w:rFonts w:ascii="Arial" w:eastAsia="Arial" w:hAnsi="Arial" w:cs="Arial"/>
          <w:color w:val="FFFFFF"/>
          <w:sz w:val="40"/>
        </w:rPr>
        <w:t xml:space="preserve"> Du 20/05/2022 au 25/05/2022  Heure limite du dépôt : 25/06/2022 à 18H00 </w:t>
      </w:r>
    </w:p>
    <w:p w:rsidR="00B9133C" w:rsidRDefault="00952338">
      <w:pPr>
        <w:pStyle w:val="Titre2"/>
        <w:ind w:left="-5"/>
      </w:pPr>
      <w:r>
        <w:t xml:space="preserve"> I - Introduction </w:t>
      </w:r>
    </w:p>
    <w:p w:rsidR="00B9133C" w:rsidRDefault="00952338">
      <w:pPr>
        <w:spacing w:after="327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z w:val="24"/>
        </w:rPr>
        <w:t>Repository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Name : SAYNA-MARKETINGDIGITAL-PROJET1&amp;2-052022 </w:t>
      </w:r>
    </w:p>
    <w:p w:rsidR="00B9133C" w:rsidRDefault="00952338">
      <w:pPr>
        <w:spacing w:after="558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La totalité de vos fichiers, qu’importe le format, doivent être inclus </w:t>
      </w:r>
      <w:r w:rsidR="00A90246">
        <w:rPr>
          <w:rFonts w:ascii="Arial" w:eastAsia="Arial" w:hAnsi="Arial" w:cs="Arial"/>
          <w:color w:val="FFFFFF"/>
          <w:sz w:val="24"/>
        </w:rPr>
        <w:t xml:space="preserve">dans votre livraison  dépôt </w:t>
      </w:r>
      <w:proofErr w:type="spellStart"/>
      <w:r w:rsidR="00A90246">
        <w:rPr>
          <w:rFonts w:ascii="Arial" w:eastAsia="Arial" w:hAnsi="Arial" w:cs="Arial"/>
          <w:color w:val="FFFFFF"/>
          <w:sz w:val="24"/>
        </w:rPr>
        <w:t>GitH</w:t>
      </w:r>
      <w:r>
        <w:rPr>
          <w:rFonts w:ascii="Arial" w:eastAsia="Arial" w:hAnsi="Arial" w:cs="Arial"/>
          <w:color w:val="FFFFFF"/>
          <w:sz w:val="24"/>
        </w:rPr>
        <w:t>ub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. </w:t>
      </w:r>
    </w:p>
    <w:p w:rsidR="00B9133C" w:rsidRDefault="00952338">
      <w:pPr>
        <w:pStyle w:val="Titre2"/>
        <w:ind w:left="-5"/>
      </w:pPr>
      <w:r>
        <w:t xml:space="preserve"> II - Objectif </w:t>
      </w:r>
    </w:p>
    <w:p w:rsidR="00B9133C" w:rsidRDefault="00952338">
      <w:pPr>
        <w:spacing w:after="327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Cette activité a pour objectif de vous exercer sur les leviers du marketing digital ainsi  que sur la stratégie d’</w:t>
      </w:r>
      <w:proofErr w:type="spellStart"/>
      <w:r>
        <w:rPr>
          <w:rFonts w:ascii="Arial" w:eastAsia="Arial" w:hAnsi="Arial" w:cs="Arial"/>
          <w:color w:val="FFFFFF"/>
          <w:sz w:val="24"/>
        </w:rPr>
        <w:t>inbound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marketing. </w:t>
      </w:r>
    </w:p>
    <w:p w:rsidR="00B9133C" w:rsidRDefault="00952338">
      <w:pPr>
        <w:spacing w:after="876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Vous constaterez que certaines activités sont volontairement ouvertes (c’est à vous de  choisir les données d’entrée) pour vous permettre de décliner ces exercices à volonté.  Ainsi, en réalisant plusieurs versions de l’activité, vous allez améliorer votre  compréhension des notions théoriques et votre pratique des méthodes marketing. </w:t>
      </w:r>
    </w:p>
    <w:p w:rsidR="00B9133C" w:rsidRDefault="00952338">
      <w:pPr>
        <w:pStyle w:val="Titre2"/>
        <w:spacing w:after="0"/>
        <w:ind w:left="-5"/>
      </w:pPr>
      <w:r>
        <w:lastRenderedPageBreak/>
        <w:t xml:space="preserve"> III - Consignes </w:t>
      </w:r>
    </w:p>
    <w:p w:rsidR="00B9133C" w:rsidRDefault="00952338">
      <w:pPr>
        <w:spacing w:after="317" w:line="276" w:lineRule="auto"/>
        <w:ind w:right="2"/>
        <w:jc w:val="both"/>
      </w:pPr>
      <w:r>
        <w:rPr>
          <w:rFonts w:ascii="Arial" w:eastAsia="Arial" w:hAnsi="Arial" w:cs="Arial"/>
          <w:color w:val="FFFFFF"/>
          <w:sz w:val="24"/>
        </w:rPr>
        <w:t xml:space="preserve"> Pour  réaliser  ces  activités,  vous  pouvez  utiliser  un  éditeur  de  texte  de  votre  choix  (Word,  Google  Doc  ou  autres)  et  copier  les  éléments  dont  vous  aurez  besoin  dans  votre  document. </w:t>
      </w:r>
    </w:p>
    <w:p w:rsidR="00B9133C" w:rsidRDefault="00952338">
      <w:pPr>
        <w:spacing w:after="327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Avec  ce  genre  d’activité,  le  format  du  rendu  du  document  à  préconiser  est  le  PDF.  Pensez donc à changer le format de votre document. </w:t>
      </w:r>
    </w:p>
    <w:p w:rsidR="00B9133C" w:rsidRDefault="00952338">
      <w:pPr>
        <w:spacing w:after="327" w:line="268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Le  rendu  des  activités  se  fera  sur  </w:t>
      </w:r>
      <w:proofErr w:type="spellStart"/>
      <w:r>
        <w:rPr>
          <w:rFonts w:ascii="Arial" w:eastAsia="Arial" w:hAnsi="Arial" w:cs="Arial"/>
          <w:color w:val="FFFFFF"/>
          <w:sz w:val="24"/>
        </w:rPr>
        <w:t>Github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 (comme  pour  les  projets  précédents)  en  respectant impérativement la nomenclature suivante et en utilisant qu’un seul dépôt : </w:t>
      </w:r>
    </w:p>
    <w:p w:rsidR="00B9133C" w:rsidRDefault="00952338">
      <w:pPr>
        <w:spacing w:after="368"/>
      </w:pPr>
      <w:r>
        <w:rPr>
          <w:rFonts w:ascii="Arial" w:eastAsia="Arial" w:hAnsi="Arial" w:cs="Arial"/>
          <w:b/>
          <w:color w:val="FFFFFF"/>
          <w:sz w:val="24"/>
        </w:rPr>
        <w:t xml:space="preserve"> SAYNA-MARKETINGDIGITAL-PROJET1&amp;2-052022 </w:t>
      </w:r>
    </w:p>
    <w:p w:rsidR="00B9133C" w:rsidRDefault="00952338">
      <w:pPr>
        <w:spacing w:after="319" w:line="285" w:lineRule="auto"/>
        <w:ind w:left="-5" w:right="-13" w:hanging="10"/>
      </w:pP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  Si  la  nomenclature  n’est  pas  respectée,  le  projet  ne  sera  pas  pris  en  compte  lors de la correction et l’évaluation </w:t>
      </w: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B9133C" w:rsidRDefault="00952338">
      <w:pPr>
        <w:spacing w:after="319" w:line="285" w:lineRule="auto"/>
        <w:ind w:left="-5" w:right="-13" w:hanging="10"/>
      </w:pP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  Pensez  à  mettre  votre  dépôt  en  “Public”.  Le  projet  ne  sera  pas  corrigé  si  le  dépôt se trouve en  “Privé” </w:t>
      </w:r>
      <w:r>
        <w:rPr>
          <w:color w:val="FF0000"/>
          <w:sz w:val="24"/>
        </w:rPr>
        <w:t>⚠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B9133C" w:rsidRDefault="00952338">
      <w:pPr>
        <w:pStyle w:val="Titre2"/>
        <w:spacing w:after="299"/>
        <w:ind w:left="-5"/>
      </w:pPr>
      <w:r>
        <w:t xml:space="preserve"> IV - Activité 1 - Les leviers du Marketing Digital </w:t>
      </w:r>
    </w:p>
    <w:p w:rsidR="00B9133C" w:rsidRDefault="00952338">
      <w:pPr>
        <w:spacing w:after="30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Choisir une marque connue et remplir le tableau suivant. </w:t>
      </w:r>
    </w:p>
    <w:p w:rsidR="00B9133C" w:rsidRDefault="00952338">
      <w:pPr>
        <w:spacing w:after="30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L’objectif est de constater comment cette marque utilise différents supports du modèle  POEM </w:t>
      </w:r>
    </w:p>
    <w:p w:rsidR="00B9133C" w:rsidRDefault="00952338">
      <w:pPr>
        <w:spacing w:after="19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MARQUE (au choix) : _______________</w:t>
      </w:r>
      <w:r w:rsidR="00A90246">
        <w:rPr>
          <w:rFonts w:ascii="Arial" w:eastAsia="Arial" w:hAnsi="Arial" w:cs="Arial"/>
          <w:color w:val="FFFFFF"/>
          <w:sz w:val="24"/>
        </w:rPr>
        <w:t>NIKE</w:t>
      </w:r>
      <w:r>
        <w:rPr>
          <w:rFonts w:ascii="Arial" w:eastAsia="Arial" w:hAnsi="Arial" w:cs="Arial"/>
          <w:color w:val="FFFFFF"/>
          <w:sz w:val="24"/>
        </w:rPr>
        <w:t xml:space="preserve">____________ </w:t>
      </w:r>
    </w:p>
    <w:tbl>
      <w:tblPr>
        <w:tblStyle w:val="TableGrid"/>
        <w:tblW w:w="9630" w:type="dxa"/>
        <w:tblInd w:w="-54" w:type="dxa"/>
        <w:tblCellMar>
          <w:top w:w="68" w:type="dxa"/>
          <w:left w:w="53" w:type="dxa"/>
          <w:right w:w="98" w:type="dxa"/>
        </w:tblCellMar>
        <w:tblLook w:val="04A0" w:firstRow="1" w:lastRow="0" w:firstColumn="1" w:lastColumn="0" w:noHBand="0" w:noVBand="1"/>
      </w:tblPr>
      <w:tblGrid>
        <w:gridCol w:w="3035"/>
        <w:gridCol w:w="592"/>
        <w:gridCol w:w="6541"/>
      </w:tblGrid>
      <w:tr w:rsidR="00B9133C">
        <w:trPr>
          <w:trHeight w:val="435"/>
        </w:trPr>
        <w:tc>
          <w:tcPr>
            <w:tcW w:w="96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PAID MEDIA </w:t>
            </w:r>
          </w:p>
        </w:tc>
      </w:tr>
      <w:tr w:rsidR="00C85A2C">
        <w:trPr>
          <w:trHeight w:val="75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</w:tcPr>
          <w:p w:rsidR="00B9133C" w:rsidRDefault="00B9133C"/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Oui : O  Non : X </w:t>
            </w:r>
          </w:p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Liens, type de contenus, remarques... </w:t>
            </w:r>
          </w:p>
          <w:p w:rsidR="00A90246" w:rsidRDefault="00A90246">
            <w:r>
              <w:rPr>
                <w:rFonts w:ascii="Arial" w:eastAsia="Arial" w:hAnsi="Arial" w:cs="Arial"/>
                <w:sz w:val="24"/>
              </w:rPr>
              <w:t xml:space="preserve">Teeshirts, casquette, chaussure, godasse, Sac à dos. </w:t>
            </w:r>
          </w:p>
        </w:tc>
      </w:tr>
      <w:tr w:rsidR="00C85A2C">
        <w:trPr>
          <w:trHeight w:val="7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SEA (publicité sur les  réseaux sociaux)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p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 Préciser les réseaux sociaux sur lesquels la  m</w:t>
            </w:r>
            <w:r w:rsidR="00D35A37">
              <w:rPr>
                <w:rFonts w:ascii="Arial" w:eastAsia="Arial" w:hAnsi="Arial" w:cs="Arial"/>
                <w:i/>
                <w:sz w:val="24"/>
              </w:rPr>
              <w:t xml:space="preserve">arque </w:t>
            </w:r>
            <w:proofErr w:type="gramStart"/>
            <w:r w:rsidR="00D35A37">
              <w:rPr>
                <w:rFonts w:ascii="Arial" w:eastAsia="Arial" w:hAnsi="Arial" w:cs="Arial"/>
                <w:i/>
                <w:sz w:val="24"/>
              </w:rPr>
              <w:t>proposent</w:t>
            </w:r>
            <w:proofErr w:type="gramEnd"/>
            <w:r w:rsidR="00D35A37">
              <w:rPr>
                <w:rFonts w:ascii="Arial" w:eastAsia="Arial" w:hAnsi="Arial" w:cs="Arial"/>
                <w:i/>
                <w:sz w:val="24"/>
              </w:rPr>
              <w:t xml:space="preserve"> de la publicité</w:t>
            </w:r>
          </w:p>
          <w:p w:rsidR="00D35A37" w:rsidRDefault="00D35A37">
            <w:proofErr w:type="spellStart"/>
            <w:proofErr w:type="gramStart"/>
            <w:r>
              <w:rPr>
                <w:rFonts w:ascii="Arial" w:eastAsia="Arial" w:hAnsi="Arial" w:cs="Arial"/>
                <w:i/>
                <w:sz w:val="24"/>
              </w:rPr>
              <w:t>In</w:t>
            </w:r>
            <w:r w:rsidR="00A90246">
              <w:rPr>
                <w:rFonts w:ascii="Arial" w:eastAsia="Arial" w:hAnsi="Arial" w:cs="Arial"/>
                <w:i/>
                <w:sz w:val="24"/>
              </w:rPr>
              <w:t>stagram</w:t>
            </w:r>
            <w:proofErr w:type="spellEnd"/>
            <w:r w:rsidR="00A90246">
              <w:rPr>
                <w:rFonts w:ascii="Arial" w:eastAsia="Arial" w:hAnsi="Arial" w:cs="Arial"/>
                <w:i/>
                <w:sz w:val="24"/>
              </w:rPr>
              <w:t> ,</w:t>
            </w:r>
            <w:proofErr w:type="gramEnd"/>
            <w:r w:rsidR="00A90246">
              <w:rPr>
                <w:rFonts w:ascii="Arial" w:eastAsia="Arial" w:hAnsi="Arial" w:cs="Arial"/>
                <w:i/>
                <w:sz w:val="24"/>
              </w:rPr>
              <w:t xml:space="preserve"> Facebook, </w:t>
            </w:r>
            <w:proofErr w:type="spellStart"/>
            <w:r w:rsidR="00A90246">
              <w:rPr>
                <w:rFonts w:ascii="Arial" w:eastAsia="Arial" w:hAnsi="Arial" w:cs="Arial"/>
                <w:i/>
                <w:sz w:val="24"/>
              </w:rPr>
              <w:t>Twitter</w:t>
            </w:r>
            <w:proofErr w:type="spellEnd"/>
            <w:r w:rsidR="00A90246">
              <w:rPr>
                <w:rFonts w:ascii="Arial" w:eastAsia="Arial" w:hAnsi="Arial" w:cs="Arial"/>
                <w:i/>
                <w:sz w:val="24"/>
              </w:rPr>
              <w:t xml:space="preserve"> et  </w:t>
            </w:r>
            <w:proofErr w:type="spellStart"/>
            <w:r w:rsidR="00A90246">
              <w:rPr>
                <w:rFonts w:ascii="Arial" w:eastAsia="Arial" w:hAnsi="Arial" w:cs="Arial"/>
                <w:i/>
                <w:sz w:val="24"/>
              </w:rPr>
              <w:t>Linkiden</w:t>
            </w:r>
            <w:proofErr w:type="spellEnd"/>
            <w:r w:rsidR="00A90246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C85A2C">
        <w:trPr>
          <w:trHeight w:val="7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Annonce sur moteur de  recherche (Google)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r>
              <w:rPr>
                <w:rFonts w:ascii="Arial" w:eastAsia="Arial" w:hAnsi="Arial" w:cs="Arial"/>
                <w:i/>
                <w:sz w:val="24"/>
              </w:rPr>
              <w:t xml:space="preserve"> Copier-coller l’annonce </w:t>
            </w:r>
          </w:p>
        </w:tc>
      </w:tr>
      <w:tr w:rsidR="00C85A2C">
        <w:trPr>
          <w:trHeight w:val="75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Display (Affiche, pub dans  magazine...)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D77FBE" w:rsidRPr="00CB2B60" w:rsidRDefault="00952338">
            <w:p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 Indiquer</w:t>
            </w:r>
            <w:r w:rsidR="00CB2B60">
              <w:rPr>
                <w:rFonts w:ascii="Arial" w:eastAsia="Arial" w:hAnsi="Arial" w:cs="Arial"/>
                <w:i/>
                <w:sz w:val="24"/>
              </w:rPr>
              <w:t xml:space="preserve"> les types de </w:t>
            </w:r>
            <w:proofErr w:type="gramStart"/>
            <w:r w:rsidR="00CB2B60">
              <w:rPr>
                <w:rFonts w:ascii="Arial" w:eastAsia="Arial" w:hAnsi="Arial" w:cs="Arial"/>
                <w:i/>
                <w:sz w:val="24"/>
              </w:rPr>
              <w:t>supports utilisé</w:t>
            </w:r>
            <w:proofErr w:type="gramEnd"/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B9133C" w:rsidRDefault="00952338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Article sponsorisé (blog)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6A2E60" w:rsidRPr="00B6014F" w:rsidRDefault="00952338">
            <w:p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 Liens vers le blog </w:t>
            </w:r>
          </w:p>
        </w:tc>
      </w:tr>
      <w:tr w:rsidR="00B9133C">
        <w:trPr>
          <w:trHeight w:val="435"/>
        </w:trPr>
        <w:tc>
          <w:tcPr>
            <w:tcW w:w="96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OWNED MEDIA </w:t>
            </w:r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6014F" w:rsidRDefault="00952338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Site Internet de la marque</w:t>
            </w:r>
          </w:p>
          <w:p w:rsidR="00B9133C" w:rsidRDefault="00B9133C">
            <w:pPr>
              <w:ind w:left="2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Lien : </w:t>
            </w:r>
            <w:r w:rsidR="00B6014F">
              <w:rPr>
                <w:rFonts w:ascii="Arial" w:eastAsia="Arial" w:hAnsi="Arial" w:cs="Arial"/>
                <w:sz w:val="24"/>
              </w:rPr>
              <w:t>https//www.iamlamode.com</w:t>
            </w:r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Blog de la marque </w:t>
            </w:r>
          </w:p>
          <w:p w:rsidR="00B6014F" w:rsidRDefault="00B6014F">
            <w:pPr>
              <w:ind w:left="2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center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Lien : </w:t>
            </w:r>
            <w:r w:rsidR="00B6014F">
              <w:rPr>
                <w:rFonts w:ascii="Arial" w:eastAsia="Arial" w:hAnsi="Arial" w:cs="Arial"/>
                <w:sz w:val="24"/>
              </w:rPr>
              <w:t>https//www.blogdumoderateur.com</w:t>
            </w:r>
          </w:p>
        </w:tc>
      </w:tr>
      <w:tr w:rsidR="00C85A2C">
        <w:trPr>
          <w:trHeight w:val="75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Réseaux sociaux (préciser  lesquels) </w:t>
            </w:r>
          </w:p>
          <w:p w:rsidR="00C85A2C" w:rsidRDefault="00C85A2C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Facebook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,instagram,twitter</w:t>
            </w:r>
            <w:proofErr w:type="spellEnd"/>
            <w:proofErr w:type="gram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Type de post (infographie, texte, photo…) : </w:t>
            </w:r>
          </w:p>
          <w:p w:rsidR="00C85A2C" w:rsidRDefault="00C85A2C">
            <w:proofErr w:type="gramStart"/>
            <w:r>
              <w:rPr>
                <w:rFonts w:ascii="Arial" w:eastAsia="Arial" w:hAnsi="Arial" w:cs="Arial"/>
                <w:sz w:val="24"/>
              </w:rPr>
              <w:t>Facebook(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</w:rPr>
              <w:t>texte,photo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 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instagram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(infographie) 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twitter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(texte)</w:t>
            </w:r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3403B9" w:rsidRDefault="00952338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Newsletter/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emailing</w:t>
            </w:r>
            <w:proofErr w:type="spellEnd"/>
          </w:p>
          <w:p w:rsidR="00B9133C" w:rsidRDefault="003403B9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Lettre d’information</w:t>
            </w:r>
            <w:r w:rsidR="00952338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bottom"/>
          </w:tcPr>
          <w:p w:rsidR="00B9133C" w:rsidRDefault="003403B9">
            <w:r>
              <w:t>Une forme d’</w:t>
            </w:r>
            <w:proofErr w:type="spellStart"/>
            <w:r>
              <w:t>em</w:t>
            </w:r>
            <w:r w:rsidR="00AD2064">
              <w:t>ailing</w:t>
            </w:r>
            <w:proofErr w:type="spellEnd"/>
            <w:r w:rsidR="00AD2064">
              <w:t xml:space="preserve"> bien spécifique dont le b</w:t>
            </w:r>
            <w:r>
              <w:t>ut est d’</w:t>
            </w:r>
            <w:proofErr w:type="spellStart"/>
            <w:r>
              <w:t>informer</w:t>
            </w:r>
            <w:proofErr w:type="gramStart"/>
            <w:r>
              <w:t>,de</w:t>
            </w:r>
            <w:proofErr w:type="spellEnd"/>
            <w:proofErr w:type="gramEnd"/>
            <w:r>
              <w:t xml:space="preserve"> partager</w:t>
            </w:r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Vidéo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Lien : </w:t>
            </w:r>
          </w:p>
        </w:tc>
      </w:tr>
      <w:tr w:rsidR="00B9133C">
        <w:trPr>
          <w:trHeight w:val="435"/>
        </w:trPr>
        <w:tc>
          <w:tcPr>
            <w:tcW w:w="96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EARNED MEDIA </w:t>
            </w:r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Influenceurs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3403B9" w:rsidRDefault="0095233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Nom + lien :</w:t>
            </w:r>
          </w:p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403B9">
              <w:rPr>
                <w:rFonts w:ascii="Arial" w:eastAsia="Arial" w:hAnsi="Arial" w:cs="Arial"/>
                <w:sz w:val="24"/>
              </w:rPr>
              <w:t xml:space="preserve">Adriano </w:t>
            </w:r>
            <w:proofErr w:type="spellStart"/>
            <w:r w:rsidR="003403B9">
              <w:rPr>
                <w:rFonts w:ascii="Arial" w:eastAsia="Arial" w:hAnsi="Arial" w:cs="Arial"/>
                <w:sz w:val="24"/>
              </w:rPr>
              <w:t>Goldschimied+hhpts</w:t>
            </w:r>
            <w:proofErr w:type="spellEnd"/>
            <w:r w:rsidR="00F615F6">
              <w:rPr>
                <w:rFonts w:ascii="Arial" w:eastAsia="Arial" w:hAnsi="Arial" w:cs="Arial"/>
                <w:sz w:val="24"/>
              </w:rPr>
              <w:t>:</w:t>
            </w:r>
            <w:r w:rsidR="007A7A26">
              <w:rPr>
                <w:rFonts w:ascii="Arial" w:eastAsia="Arial" w:hAnsi="Arial" w:cs="Arial"/>
                <w:sz w:val="24"/>
              </w:rPr>
              <w:t>//www.e-marketing</w:t>
            </w:r>
            <w:r w:rsidR="00F615F6">
              <w:rPr>
                <w:rFonts w:ascii="Arial" w:eastAsia="Arial" w:hAnsi="Arial" w:cs="Arial"/>
                <w:sz w:val="24"/>
              </w:rPr>
              <w:t>.fr</w:t>
            </w:r>
          </w:p>
        </w:tc>
      </w:tr>
      <w:tr w:rsidR="00C85A2C">
        <w:trPr>
          <w:trHeight w:val="750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Mention sur les réseaux  sociaux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Réseau : </w:t>
            </w:r>
            <w:proofErr w:type="spellStart"/>
            <w:r w:rsidR="00F615F6">
              <w:rPr>
                <w:rFonts w:ascii="Arial" w:eastAsia="Arial" w:hAnsi="Arial" w:cs="Arial"/>
                <w:sz w:val="24"/>
              </w:rPr>
              <w:t>facebook</w:t>
            </w:r>
            <w:proofErr w:type="gramStart"/>
            <w:r w:rsidR="00F615F6">
              <w:rPr>
                <w:rFonts w:ascii="Arial" w:eastAsia="Arial" w:hAnsi="Arial" w:cs="Arial"/>
                <w:sz w:val="24"/>
              </w:rPr>
              <w:t>,instagram,twitter,twitch,tik</w:t>
            </w:r>
            <w:proofErr w:type="gramEnd"/>
            <w:r w:rsidR="00F615F6">
              <w:rPr>
                <w:rFonts w:ascii="Arial" w:eastAsia="Arial" w:hAnsi="Arial" w:cs="Arial"/>
                <w:sz w:val="24"/>
              </w:rPr>
              <w:t>-tok</w:t>
            </w:r>
            <w:proofErr w:type="spellEnd"/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pPr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Lien ou mention sur un blog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Lien : </w:t>
            </w:r>
            <w:r w:rsidR="00583D8D">
              <w:rPr>
                <w:rFonts w:ascii="Arial" w:eastAsia="Arial" w:hAnsi="Arial" w:cs="Arial"/>
                <w:sz w:val="24"/>
              </w:rPr>
              <w:t>https://www.blogger.com</w:t>
            </w:r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583D8D" w:rsidRDefault="00952338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Avis de consommateurs</w:t>
            </w:r>
          </w:p>
          <w:p w:rsidR="00B9133C" w:rsidRDefault="00583D8D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Exemple : en France</w:t>
            </w:r>
            <w:r w:rsidR="00952338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583D8D">
            <w:r>
              <w:rPr>
                <w:rFonts w:ascii="Arial" w:eastAsia="Arial" w:hAnsi="Arial" w:cs="Arial"/>
                <w:sz w:val="24"/>
              </w:rPr>
              <w:t xml:space="preserve"> Liens 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: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https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>://www.dynamique-mag.com</w:t>
            </w:r>
          </w:p>
        </w:tc>
      </w:tr>
      <w:tr w:rsidR="00C85A2C">
        <w:trPr>
          <w:trHeight w:val="435"/>
        </w:trPr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Article de presse </w:t>
            </w:r>
          </w:p>
          <w:p w:rsidR="00AD2064" w:rsidRDefault="00AD2064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magazine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bottom"/>
          </w:tcPr>
          <w:p w:rsidR="00B9133C" w:rsidRDefault="00B9133C"/>
        </w:tc>
        <w:tc>
          <w:tcPr>
            <w:tcW w:w="5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B9133C" w:rsidRDefault="00952338">
            <w:r>
              <w:rPr>
                <w:rFonts w:ascii="Arial" w:eastAsia="Arial" w:hAnsi="Arial" w:cs="Arial"/>
                <w:sz w:val="24"/>
              </w:rPr>
              <w:t xml:space="preserve"> Liens : </w:t>
            </w:r>
            <w:r w:rsidR="00583D8D">
              <w:rPr>
                <w:rFonts w:ascii="Arial" w:eastAsia="Arial" w:hAnsi="Arial" w:cs="Arial"/>
                <w:sz w:val="24"/>
              </w:rPr>
              <w:t>https:/</w:t>
            </w:r>
            <w:r w:rsidR="00705F00">
              <w:rPr>
                <w:rFonts w:ascii="Arial" w:eastAsia="Arial" w:hAnsi="Arial" w:cs="Arial"/>
                <w:sz w:val="24"/>
              </w:rPr>
              <w:t>/www.maxicours.com</w:t>
            </w:r>
          </w:p>
        </w:tc>
      </w:tr>
    </w:tbl>
    <w:p w:rsidR="00B9133C" w:rsidRDefault="00952338">
      <w:pPr>
        <w:pStyle w:val="Titre2"/>
        <w:spacing w:after="295"/>
        <w:ind w:left="-5"/>
      </w:pPr>
      <w:r>
        <w:t xml:space="preserve"> V  -  Activité  2  -  Mise  en  place  d’une  stratégie  d’</w:t>
      </w:r>
      <w:proofErr w:type="spellStart"/>
      <w:r>
        <w:t>Inbound</w:t>
      </w:r>
      <w:proofErr w:type="spellEnd"/>
      <w:r>
        <w:t xml:space="preserve"> Marketing </w:t>
      </w:r>
    </w:p>
    <w:p w:rsidR="00B9133C" w:rsidRDefault="00952338">
      <w:pPr>
        <w:spacing w:after="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Tiphaine est une jeune entrepreneuse très sportive de 26 ans qui a décidé de lancer sa  propre marque de déodorant à destination des sportifs. </w:t>
      </w:r>
    </w:p>
    <w:p w:rsidR="00B9133C" w:rsidRDefault="00952338">
      <w:pPr>
        <w:spacing w:after="30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Son déodorant a été élaboré avec l’aide d’un laboratoire Pharmaceutique. </w:t>
      </w:r>
    </w:p>
    <w:p w:rsidR="00B9133C" w:rsidRDefault="00952338">
      <w:pPr>
        <w:spacing w:after="2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lastRenderedPageBreak/>
        <w:t xml:space="preserve"> Son 1er produit est un déodorant Roll-On Citron Bergamote Certifié Bio disponible en  50ml ou 100ml efficace durant 48h (testé et approuvé par Serge </w:t>
      </w:r>
      <w:proofErr w:type="spellStart"/>
      <w:r>
        <w:rPr>
          <w:rFonts w:ascii="Arial" w:eastAsia="Arial" w:hAnsi="Arial" w:cs="Arial"/>
          <w:color w:val="FFFFFF"/>
          <w:sz w:val="24"/>
        </w:rPr>
        <w:t>Corp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).  Ce dernier  contient 3 ingrédients phares pour assurer efficacité et sensorialité :  </w:t>
      </w:r>
    </w:p>
    <w:p w:rsidR="00B9133C" w:rsidRDefault="00952338">
      <w:pPr>
        <w:numPr>
          <w:ilvl w:val="0"/>
          <w:numId w:val="1"/>
        </w:numPr>
        <w:spacing w:after="2" w:line="261" w:lineRule="auto"/>
        <w:ind w:hanging="160"/>
      </w:pPr>
      <w:r>
        <w:rPr>
          <w:rFonts w:ascii="Arial" w:eastAsia="Arial" w:hAnsi="Arial" w:cs="Arial"/>
          <w:color w:val="FFFFFF"/>
          <w:sz w:val="24"/>
        </w:rPr>
        <w:t xml:space="preserve">Extrait de romarin </w:t>
      </w:r>
    </w:p>
    <w:p w:rsidR="00B9133C" w:rsidRDefault="00952338">
      <w:pPr>
        <w:numPr>
          <w:ilvl w:val="0"/>
          <w:numId w:val="1"/>
        </w:numPr>
        <w:spacing w:after="2" w:line="261" w:lineRule="auto"/>
        <w:ind w:hanging="160"/>
      </w:pPr>
      <w:r>
        <w:rPr>
          <w:rFonts w:ascii="Arial" w:eastAsia="Arial" w:hAnsi="Arial" w:cs="Arial"/>
          <w:color w:val="FFFFFF"/>
          <w:sz w:val="24"/>
        </w:rPr>
        <w:t>Extrait d'</w:t>
      </w:r>
      <w:proofErr w:type="spellStart"/>
      <w:r>
        <w:rPr>
          <w:rFonts w:ascii="Arial" w:eastAsia="Arial" w:hAnsi="Arial" w:cs="Arial"/>
          <w:color w:val="FFFFFF"/>
          <w:sz w:val="24"/>
        </w:rPr>
        <w:t>aloe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z w:val="24"/>
        </w:rPr>
        <w:t>vera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 </w:t>
      </w:r>
    </w:p>
    <w:p w:rsidR="00B9133C" w:rsidRDefault="00952338">
      <w:pPr>
        <w:numPr>
          <w:ilvl w:val="0"/>
          <w:numId w:val="1"/>
        </w:numPr>
        <w:spacing w:after="302" w:line="261" w:lineRule="auto"/>
        <w:ind w:hanging="160"/>
      </w:pPr>
      <w:r>
        <w:rPr>
          <w:rFonts w:ascii="Arial" w:eastAsia="Arial" w:hAnsi="Arial" w:cs="Arial"/>
          <w:color w:val="FFFFFF"/>
          <w:sz w:val="24"/>
        </w:rPr>
        <w:t xml:space="preserve">Extrait de fleur de souci </w:t>
      </w:r>
    </w:p>
    <w:p w:rsidR="00B9133C" w:rsidRDefault="00952338">
      <w:pPr>
        <w:spacing w:after="607" w:line="261" w:lineRule="auto"/>
        <w:ind w:left="-5" w:hanging="10"/>
      </w:pPr>
      <w:r>
        <w:rPr>
          <w:rFonts w:ascii="Arial" w:eastAsia="Arial" w:hAnsi="Arial" w:cs="Arial"/>
          <w:color w:val="FFFFFF"/>
          <w:sz w:val="24"/>
        </w:rPr>
        <w:t xml:space="preserve"> Elle souhaite toucher des sportifs, mais n’arrive pas encore à segmenter sa clientèle.  Dans le cadre du lancement de son produit, elle fait appel à vous pour l’aider à  construire sa stratégie d’</w:t>
      </w:r>
      <w:proofErr w:type="spellStart"/>
      <w:r>
        <w:rPr>
          <w:rFonts w:ascii="Arial" w:eastAsia="Arial" w:hAnsi="Arial" w:cs="Arial"/>
          <w:color w:val="FFFFFF"/>
          <w:sz w:val="24"/>
        </w:rPr>
        <w:t>inbound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Marketing (elle connaît ce dernier point, car elle a lu  un article récemment). </w:t>
      </w:r>
    </w:p>
    <w:p w:rsidR="00B9133C" w:rsidRPr="002322CF" w:rsidRDefault="00952338">
      <w:pPr>
        <w:spacing w:after="307"/>
        <w:rPr>
          <w:u w:val="single"/>
        </w:rPr>
      </w:pPr>
      <w:r>
        <w:rPr>
          <w:rFonts w:ascii="Arial" w:eastAsia="Arial" w:hAnsi="Arial" w:cs="Arial"/>
          <w:b/>
          <w:color w:val="FFFFFF"/>
          <w:sz w:val="24"/>
        </w:rPr>
        <w:t xml:space="preserve"> Tâches à réaliser : </w:t>
      </w:r>
    </w:p>
    <w:p w:rsidR="00B9133C" w:rsidRPr="00D35A37" w:rsidRDefault="007A7A26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>Détermination</w:t>
      </w:r>
      <w:r w:rsidR="00952338">
        <w:rPr>
          <w:rFonts w:ascii="Arial" w:eastAsia="Arial" w:hAnsi="Arial" w:cs="Arial"/>
          <w:color w:val="FFFFFF"/>
          <w:sz w:val="24"/>
        </w:rPr>
        <w:t xml:space="preserve"> les cibles de communication : cœur de cible, cible primaire (avec des  personae, elle adore les personae) et enfin cible secondaire. </w:t>
      </w:r>
    </w:p>
    <w:p w:rsidR="00D35A37" w:rsidRDefault="00D35A37" w:rsidP="00D35A37">
      <w:pPr>
        <w:spacing w:after="302" w:line="261" w:lineRule="auto"/>
        <w:ind w:left="720"/>
      </w:pPr>
      <w:r>
        <w:t>-cœur de cible :</w:t>
      </w:r>
      <w:r w:rsidR="002322CF">
        <w:t xml:space="preserve"> </w:t>
      </w:r>
    </w:p>
    <w:p w:rsidR="00D35A37" w:rsidRDefault="00D35A37" w:rsidP="00D35A37">
      <w:pPr>
        <w:spacing w:after="302" w:line="261" w:lineRule="auto"/>
        <w:ind w:left="720"/>
      </w:pPr>
      <w:r>
        <w:t>-cible primaire </w:t>
      </w:r>
      <w:proofErr w:type="gramStart"/>
      <w:r>
        <w:t>:</w:t>
      </w:r>
      <w:r w:rsidR="00BC21ED">
        <w:t>une</w:t>
      </w:r>
      <w:proofErr w:type="gramEnd"/>
      <w:r w:rsidR="00BC21ED">
        <w:t xml:space="preserve"> cible principale composés de clients potentiellement intéressés par le produit.</w:t>
      </w:r>
    </w:p>
    <w:p w:rsidR="00D35A37" w:rsidRDefault="00D1793D" w:rsidP="00D35A37">
      <w:pPr>
        <w:spacing w:after="302" w:line="261" w:lineRule="auto"/>
        <w:ind w:left="720"/>
      </w:pPr>
      <w:r>
        <w:t>-cible secondaire :</w:t>
      </w:r>
      <w:r w:rsidR="002322CF">
        <w:t xml:space="preserve"> </w:t>
      </w:r>
    </w:p>
    <w:p w:rsidR="00B9133C" w:rsidRPr="000613E5" w:rsidRDefault="007A7A26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>Étude</w:t>
      </w:r>
      <w:r w:rsidR="00952338">
        <w:rPr>
          <w:rFonts w:ascii="Arial" w:eastAsia="Arial" w:hAnsi="Arial" w:cs="Arial"/>
          <w:color w:val="FFFFFF"/>
          <w:sz w:val="24"/>
        </w:rPr>
        <w:t xml:space="preserve"> la concurrence sur leur communication (étude des réseaux sociaux,  ont-ils eu une communicat</w:t>
      </w:r>
      <w:r>
        <w:rPr>
          <w:rFonts w:ascii="Arial" w:eastAsia="Arial" w:hAnsi="Arial" w:cs="Arial"/>
          <w:color w:val="FFFFFF"/>
          <w:sz w:val="24"/>
        </w:rPr>
        <w:t>ion traditionnelle ? Détermination</w:t>
      </w:r>
      <w:r w:rsidR="00952338">
        <w:rPr>
          <w:rFonts w:ascii="Arial" w:eastAsia="Arial" w:hAnsi="Arial" w:cs="Arial"/>
          <w:color w:val="FFFFFF"/>
          <w:sz w:val="24"/>
        </w:rPr>
        <w:t xml:space="preserve">1 </w:t>
      </w:r>
      <w:proofErr w:type="gramStart"/>
      <w:r w:rsidR="00952338">
        <w:rPr>
          <w:rFonts w:ascii="Arial" w:eastAsia="Arial" w:hAnsi="Arial" w:cs="Arial"/>
          <w:color w:val="FFFFFF"/>
          <w:sz w:val="24"/>
        </w:rPr>
        <w:t>parcours</w:t>
      </w:r>
      <w:proofErr w:type="gramEnd"/>
      <w:r w:rsidR="00952338">
        <w:rPr>
          <w:rFonts w:ascii="Arial" w:eastAsia="Arial" w:hAnsi="Arial" w:cs="Arial"/>
          <w:color w:val="FFFFFF"/>
          <w:sz w:val="24"/>
        </w:rPr>
        <w:t xml:space="preserve"> client pour  passer à l’acte d’achat (Tunnel de conversion </w:t>
      </w:r>
      <w:proofErr w:type="spellStart"/>
      <w:r w:rsidR="00952338">
        <w:rPr>
          <w:rFonts w:ascii="Arial" w:eastAsia="Arial" w:hAnsi="Arial" w:cs="Arial"/>
          <w:color w:val="FFFFFF"/>
          <w:sz w:val="24"/>
        </w:rPr>
        <w:t>Inbound</w:t>
      </w:r>
      <w:proofErr w:type="spellEnd"/>
      <w:r w:rsidR="00952338">
        <w:rPr>
          <w:rFonts w:ascii="Arial" w:eastAsia="Arial" w:hAnsi="Arial" w:cs="Arial"/>
          <w:color w:val="FFFFFF"/>
          <w:sz w:val="24"/>
        </w:rPr>
        <w:t xml:space="preserve"> Marketing). </w:t>
      </w:r>
    </w:p>
    <w:p w:rsidR="000613E5" w:rsidRDefault="00601F86" w:rsidP="000613E5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-Etude la concurrence sur leur communication : analyser un data analyste de produit</w:t>
      </w:r>
      <w:r w:rsidR="002322CF">
        <w:rPr>
          <w:rFonts w:ascii="Arial" w:eastAsia="Arial" w:hAnsi="Arial" w:cs="Arial"/>
          <w:color w:val="FFFFFF"/>
          <w:sz w:val="24"/>
        </w:rPr>
        <w:t xml:space="preserve"> par </w:t>
      </w:r>
      <w:r w:rsidR="004C6D02">
        <w:rPr>
          <w:rFonts w:ascii="Arial" w:eastAsia="Arial" w:hAnsi="Arial" w:cs="Arial"/>
          <w:color w:val="FFFFFF"/>
          <w:sz w:val="24"/>
        </w:rPr>
        <w:t>exemple :</w:t>
      </w:r>
      <w:r w:rsidR="002322CF">
        <w:rPr>
          <w:rFonts w:ascii="Arial" w:eastAsia="Arial" w:hAnsi="Arial" w:cs="Arial"/>
          <w:color w:val="FFFFFF"/>
          <w:sz w:val="24"/>
        </w:rPr>
        <w:t xml:space="preserve"> </w:t>
      </w:r>
      <w:proofErr w:type="spellStart"/>
      <w:r w:rsidR="004C6D02">
        <w:rPr>
          <w:rFonts w:ascii="Arial" w:eastAsia="Arial" w:hAnsi="Arial" w:cs="Arial"/>
          <w:color w:val="FFFFFF"/>
          <w:sz w:val="24"/>
        </w:rPr>
        <w:t>sw</w:t>
      </w:r>
      <w:r w:rsidR="002322CF">
        <w:rPr>
          <w:rFonts w:ascii="Arial" w:eastAsia="Arial" w:hAnsi="Arial" w:cs="Arial"/>
          <w:color w:val="FFFFFF"/>
          <w:sz w:val="24"/>
        </w:rPr>
        <w:t>ot</w:t>
      </w:r>
      <w:proofErr w:type="spellEnd"/>
      <w:r w:rsidR="002322CF">
        <w:rPr>
          <w:rFonts w:ascii="Arial" w:eastAsia="Arial" w:hAnsi="Arial" w:cs="Arial"/>
          <w:color w:val="FFFFFF"/>
          <w:sz w:val="24"/>
        </w:rPr>
        <w:t xml:space="preserve"> (choix </w:t>
      </w:r>
      <w:proofErr w:type="spellStart"/>
      <w:r w:rsidR="002322CF">
        <w:rPr>
          <w:rFonts w:ascii="Arial" w:eastAsia="Arial" w:hAnsi="Arial" w:cs="Arial"/>
          <w:color w:val="FFFFFF"/>
          <w:sz w:val="24"/>
        </w:rPr>
        <w:t>forte</w:t>
      </w:r>
      <w:proofErr w:type="gramStart"/>
      <w:r w:rsidR="002322CF">
        <w:rPr>
          <w:rFonts w:ascii="Arial" w:eastAsia="Arial" w:hAnsi="Arial" w:cs="Arial"/>
          <w:color w:val="FFFFFF"/>
          <w:sz w:val="24"/>
        </w:rPr>
        <w:t>,choix</w:t>
      </w:r>
      <w:proofErr w:type="spellEnd"/>
      <w:proofErr w:type="gramEnd"/>
      <w:r w:rsidR="002322CF">
        <w:rPr>
          <w:rFonts w:ascii="Arial" w:eastAsia="Arial" w:hAnsi="Arial" w:cs="Arial"/>
          <w:color w:val="FFFFFF"/>
          <w:sz w:val="24"/>
        </w:rPr>
        <w:t xml:space="preserve"> faible)</w:t>
      </w:r>
    </w:p>
    <w:p w:rsidR="00601F86" w:rsidRDefault="00601F86" w:rsidP="000613E5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-L’étude des réseaux sociaux n’ont pas une communication traditionnelle</w:t>
      </w:r>
    </w:p>
    <w:p w:rsidR="00601F86" w:rsidRDefault="00601F86" w:rsidP="000613E5">
      <w:pPr>
        <w:spacing w:after="302" w:line="261" w:lineRule="auto"/>
        <w:ind w:left="720"/>
      </w:pPr>
    </w:p>
    <w:p w:rsidR="00B9133C" w:rsidRPr="00D77FBE" w:rsidRDefault="00952338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>Sachant qu’elle vient de se lancer, elle souhaite a</w:t>
      </w:r>
      <w:r w:rsidR="007A7A26">
        <w:rPr>
          <w:rFonts w:ascii="Arial" w:eastAsia="Arial" w:hAnsi="Arial" w:cs="Arial"/>
          <w:color w:val="FFFFFF"/>
          <w:sz w:val="24"/>
        </w:rPr>
        <w:t xml:space="preserve">ugmenter en visibilité. </w:t>
      </w:r>
      <w:r>
        <w:rPr>
          <w:rFonts w:ascii="Arial" w:eastAsia="Arial" w:hAnsi="Arial" w:cs="Arial"/>
          <w:color w:val="FFFFFF"/>
          <w:sz w:val="24"/>
        </w:rPr>
        <w:t>les objectifs que vous conseillerez à Ti</w:t>
      </w:r>
      <w:r w:rsidR="003C2051">
        <w:rPr>
          <w:rFonts w:ascii="Arial" w:eastAsia="Arial" w:hAnsi="Arial" w:cs="Arial"/>
          <w:color w:val="FFFFFF"/>
          <w:sz w:val="24"/>
        </w:rPr>
        <w:t>phaine ? Justifiez  votre choix</w:t>
      </w:r>
    </w:p>
    <w:p w:rsidR="00D77FBE" w:rsidRDefault="006249F0" w:rsidP="00D77FBE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r w:rsidR="00D77FBE">
        <w:rPr>
          <w:rFonts w:ascii="Arial" w:eastAsia="Arial" w:hAnsi="Arial" w:cs="Arial"/>
          <w:color w:val="FFFFFF"/>
          <w:sz w:val="24"/>
        </w:rPr>
        <w:t xml:space="preserve">visibilité : </w:t>
      </w:r>
      <w:proofErr w:type="spellStart"/>
      <w:r w:rsidR="00D77FBE">
        <w:rPr>
          <w:rFonts w:ascii="Arial" w:eastAsia="Arial" w:hAnsi="Arial" w:cs="Arial"/>
          <w:color w:val="FFFFFF"/>
          <w:sz w:val="24"/>
        </w:rPr>
        <w:t>reseau</w:t>
      </w:r>
      <w:proofErr w:type="spellEnd"/>
      <w:r w:rsidR="00D77FBE">
        <w:rPr>
          <w:rFonts w:ascii="Arial" w:eastAsia="Arial" w:hAnsi="Arial" w:cs="Arial"/>
          <w:color w:val="FFFFFF"/>
          <w:sz w:val="24"/>
        </w:rPr>
        <w:t xml:space="preserve"> social media</w:t>
      </w:r>
    </w:p>
    <w:p w:rsidR="006249F0" w:rsidRDefault="006249F0" w:rsidP="00D77FBE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proofErr w:type="gramStart"/>
      <w:r>
        <w:rPr>
          <w:rFonts w:ascii="Arial" w:eastAsia="Arial" w:hAnsi="Arial" w:cs="Arial"/>
          <w:color w:val="FFFFFF"/>
          <w:sz w:val="24"/>
        </w:rPr>
        <w:t>objectif</w:t>
      </w:r>
      <w:proofErr w:type="gramEnd"/>
      <w:r>
        <w:rPr>
          <w:rFonts w:ascii="Arial" w:eastAsia="Arial" w:hAnsi="Arial" w:cs="Arial"/>
          <w:color w:val="FFFFFF"/>
          <w:sz w:val="24"/>
        </w:rPr>
        <w:t> :</w:t>
      </w:r>
    </w:p>
    <w:p w:rsidR="00D77FBE" w:rsidRDefault="007206D5" w:rsidP="00D77FBE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lastRenderedPageBreak/>
        <w:t>-</w:t>
      </w:r>
      <w:r w:rsidR="006249F0">
        <w:rPr>
          <w:rFonts w:ascii="Arial" w:eastAsia="Arial" w:hAnsi="Arial" w:cs="Arial"/>
          <w:color w:val="FFFFFF"/>
          <w:sz w:val="24"/>
        </w:rPr>
        <w:t>R</w:t>
      </w:r>
      <w:r w:rsidR="00D77FBE">
        <w:rPr>
          <w:rFonts w:ascii="Arial" w:eastAsia="Arial" w:hAnsi="Arial" w:cs="Arial"/>
          <w:color w:val="FFFFFF"/>
          <w:sz w:val="24"/>
        </w:rPr>
        <w:t xml:space="preserve">elancera le produit comme la </w:t>
      </w:r>
      <w:proofErr w:type="spellStart"/>
      <w:r w:rsidR="00D77FBE">
        <w:rPr>
          <w:rFonts w:ascii="Arial" w:eastAsia="Arial" w:hAnsi="Arial" w:cs="Arial"/>
          <w:color w:val="FFFFFF"/>
          <w:sz w:val="24"/>
        </w:rPr>
        <w:t>publicité</w:t>
      </w:r>
      <w:proofErr w:type="gramStart"/>
      <w:r w:rsidR="00D77FBE">
        <w:rPr>
          <w:rFonts w:ascii="Arial" w:eastAsia="Arial" w:hAnsi="Arial" w:cs="Arial"/>
          <w:color w:val="FFFFFF"/>
          <w:sz w:val="24"/>
        </w:rPr>
        <w:t>,avoir</w:t>
      </w:r>
      <w:proofErr w:type="spellEnd"/>
      <w:proofErr w:type="gramEnd"/>
      <w:r w:rsidR="00D77FBE">
        <w:rPr>
          <w:rFonts w:ascii="Arial" w:eastAsia="Arial" w:hAnsi="Arial" w:cs="Arial"/>
          <w:color w:val="FFFFFF"/>
          <w:sz w:val="24"/>
        </w:rPr>
        <w:t xml:space="preserve"> un cœur cible(sportif) ;cible primaire(entreprise) ;cible secondaire(client </w:t>
      </w:r>
      <w:proofErr w:type="spellStart"/>
      <w:r w:rsidR="00D77FBE">
        <w:rPr>
          <w:rFonts w:ascii="Arial" w:eastAsia="Arial" w:hAnsi="Arial" w:cs="Arial"/>
          <w:color w:val="FFFFFF"/>
          <w:sz w:val="24"/>
        </w:rPr>
        <w:t>achete</w:t>
      </w:r>
      <w:proofErr w:type="spellEnd"/>
      <w:r w:rsidR="00D77FBE">
        <w:rPr>
          <w:rFonts w:ascii="Arial" w:eastAsia="Arial" w:hAnsi="Arial" w:cs="Arial"/>
          <w:color w:val="FFFFFF"/>
          <w:sz w:val="24"/>
        </w:rPr>
        <w:t xml:space="preserve"> le produit)</w:t>
      </w:r>
    </w:p>
    <w:p w:rsidR="007206D5" w:rsidRDefault="007206D5" w:rsidP="00D77FBE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-bon designer(le site et le </w:t>
      </w:r>
      <w:proofErr w:type="spellStart"/>
      <w:r>
        <w:rPr>
          <w:rFonts w:ascii="Arial" w:eastAsia="Arial" w:hAnsi="Arial" w:cs="Arial"/>
          <w:color w:val="FFFFFF"/>
          <w:sz w:val="24"/>
        </w:rPr>
        <w:t>produit</w:t>
      </w:r>
      <w:proofErr w:type="gramStart"/>
      <w:r>
        <w:rPr>
          <w:rFonts w:ascii="Arial" w:eastAsia="Arial" w:hAnsi="Arial" w:cs="Arial"/>
          <w:color w:val="FFFFFF"/>
          <w:sz w:val="24"/>
        </w:rPr>
        <w:t>,theme</w:t>
      </w:r>
      <w:proofErr w:type="spellEnd"/>
      <w:proofErr w:type="gramEnd"/>
      <w:r>
        <w:rPr>
          <w:rFonts w:ascii="Arial" w:eastAsia="Arial" w:hAnsi="Arial" w:cs="Arial"/>
          <w:color w:val="FFFFFF"/>
          <w:sz w:val="24"/>
        </w:rPr>
        <w:t xml:space="preserve"> de couleur</w:t>
      </w:r>
      <w:r w:rsidR="00F6255A">
        <w:rPr>
          <w:rFonts w:ascii="Arial" w:eastAsia="Arial" w:hAnsi="Arial" w:cs="Arial"/>
          <w:color w:val="FFFFFF"/>
          <w:sz w:val="24"/>
        </w:rPr>
        <w:t xml:space="preserve"> par</w:t>
      </w:r>
      <w:r>
        <w:rPr>
          <w:rFonts w:ascii="Arial" w:eastAsia="Arial" w:hAnsi="Arial" w:cs="Arial"/>
          <w:color w:val="FFFFFF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z w:val="24"/>
        </w:rPr>
        <w:t>exemple,logo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…) ; le programmer de </w:t>
      </w:r>
      <w:proofErr w:type="spellStart"/>
      <w:r>
        <w:rPr>
          <w:rFonts w:ascii="Arial" w:eastAsia="Arial" w:hAnsi="Arial" w:cs="Arial"/>
          <w:color w:val="FFFFFF"/>
          <w:sz w:val="24"/>
        </w:rPr>
        <w:t>personnae</w:t>
      </w:r>
      <w:proofErr w:type="spellEnd"/>
      <w:r>
        <w:rPr>
          <w:rFonts w:ascii="Arial" w:eastAsia="Arial" w:hAnsi="Arial" w:cs="Arial"/>
          <w:color w:val="FFFFFF"/>
          <w:sz w:val="24"/>
        </w:rPr>
        <w:t>(futur client) et de potentiel(déjà client)</w:t>
      </w:r>
    </w:p>
    <w:p w:rsidR="006249F0" w:rsidRPr="003C2051" w:rsidRDefault="006249F0" w:rsidP="00D77FBE">
      <w:pPr>
        <w:spacing w:after="302" w:line="261" w:lineRule="auto"/>
        <w:ind w:left="720"/>
      </w:pPr>
    </w:p>
    <w:p w:rsidR="003C2051" w:rsidRDefault="003C2051" w:rsidP="003C2051">
      <w:pPr>
        <w:spacing w:after="302" w:line="261" w:lineRule="auto"/>
        <w:ind w:left="720"/>
      </w:pPr>
    </w:p>
    <w:p w:rsidR="00B9133C" w:rsidRPr="008A0A02" w:rsidRDefault="00952338">
      <w:pPr>
        <w:numPr>
          <w:ilvl w:val="1"/>
          <w:numId w:val="1"/>
        </w:numPr>
        <w:spacing w:after="302" w:line="261" w:lineRule="auto"/>
        <w:ind w:hanging="360"/>
      </w:pPr>
      <w:r>
        <w:rPr>
          <w:rFonts w:ascii="Arial" w:eastAsia="Arial" w:hAnsi="Arial" w:cs="Arial"/>
          <w:color w:val="FFFFFF"/>
          <w:sz w:val="24"/>
        </w:rPr>
        <w:t xml:space="preserve">En triant via </w:t>
      </w:r>
      <w:proofErr w:type="spellStart"/>
      <w:r>
        <w:rPr>
          <w:rFonts w:ascii="Arial" w:eastAsia="Arial" w:hAnsi="Arial" w:cs="Arial"/>
          <w:color w:val="FFFFFF"/>
          <w:sz w:val="24"/>
        </w:rPr>
        <w:t>Owned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, </w:t>
      </w:r>
      <w:proofErr w:type="spellStart"/>
      <w:r w:rsidR="007A7A26">
        <w:rPr>
          <w:rFonts w:ascii="Arial" w:eastAsia="Arial" w:hAnsi="Arial" w:cs="Arial"/>
          <w:color w:val="FFFFFF"/>
          <w:sz w:val="24"/>
        </w:rPr>
        <w:t>Paid</w:t>
      </w:r>
      <w:proofErr w:type="spellEnd"/>
      <w:r w:rsidR="007A7A26">
        <w:rPr>
          <w:rFonts w:ascii="Arial" w:eastAsia="Arial" w:hAnsi="Arial" w:cs="Arial"/>
          <w:color w:val="FFFFFF"/>
          <w:sz w:val="24"/>
        </w:rPr>
        <w:t xml:space="preserve"> et </w:t>
      </w:r>
      <w:proofErr w:type="spellStart"/>
      <w:r w:rsidR="007A7A26">
        <w:rPr>
          <w:rFonts w:ascii="Arial" w:eastAsia="Arial" w:hAnsi="Arial" w:cs="Arial"/>
          <w:color w:val="FFFFFF"/>
          <w:sz w:val="24"/>
        </w:rPr>
        <w:t>earned</w:t>
      </w:r>
      <w:proofErr w:type="spellEnd"/>
      <w:r w:rsidR="007A7A26">
        <w:rPr>
          <w:rFonts w:ascii="Arial" w:eastAsia="Arial" w:hAnsi="Arial" w:cs="Arial"/>
          <w:color w:val="FFFFFF"/>
          <w:sz w:val="24"/>
        </w:rPr>
        <w:t xml:space="preserve"> média, détermination d</w:t>
      </w:r>
      <w:r>
        <w:rPr>
          <w:rFonts w:ascii="Arial" w:eastAsia="Arial" w:hAnsi="Arial" w:cs="Arial"/>
          <w:color w:val="FFFFFF"/>
          <w:sz w:val="24"/>
        </w:rPr>
        <w:t xml:space="preserve">es médias  que vous utiliserez. (Sélection des Réseaux sociaux, blog, newsletter, site,  influenceur ….) Justifiez votre choix. </w:t>
      </w:r>
    </w:p>
    <w:p w:rsidR="008A0A02" w:rsidRDefault="00C42912" w:rsidP="008A0A02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-Médias </w:t>
      </w:r>
      <w:proofErr w:type="spellStart"/>
      <w:r>
        <w:rPr>
          <w:rFonts w:ascii="Arial" w:eastAsia="Arial" w:hAnsi="Arial" w:cs="Arial"/>
          <w:color w:val="FFFFFF"/>
          <w:sz w:val="24"/>
        </w:rPr>
        <w:t>utilisés</w:t>
      </w:r>
      <w:r w:rsidR="008A0A02">
        <w:rPr>
          <w:rFonts w:ascii="Arial" w:eastAsia="Arial" w:hAnsi="Arial" w:cs="Arial"/>
          <w:color w:val="FFFFFF"/>
          <w:sz w:val="24"/>
        </w:rPr>
        <w:t>:</w:t>
      </w:r>
      <w:r>
        <w:rPr>
          <w:rFonts w:ascii="Arial" w:eastAsia="Arial" w:hAnsi="Arial" w:cs="Arial"/>
          <w:color w:val="FFFFFF"/>
          <w:sz w:val="24"/>
        </w:rPr>
        <w:t>Owned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media</w:t>
      </w:r>
    </w:p>
    <w:p w:rsidR="00C42912" w:rsidRDefault="00C42912" w:rsidP="008A0A02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-justification </w:t>
      </w:r>
      <w:proofErr w:type="gramStart"/>
      <w:r>
        <w:rPr>
          <w:rFonts w:ascii="Arial" w:eastAsia="Arial" w:hAnsi="Arial" w:cs="Arial"/>
          <w:color w:val="FFFFFF"/>
          <w:sz w:val="24"/>
        </w:rPr>
        <w:t>:ils</w:t>
      </w:r>
      <w:proofErr w:type="gramEnd"/>
      <w:r>
        <w:rPr>
          <w:rFonts w:ascii="Arial" w:eastAsia="Arial" w:hAnsi="Arial" w:cs="Arial"/>
          <w:color w:val="FFFFFF"/>
          <w:sz w:val="24"/>
        </w:rPr>
        <w:t xml:space="preserve"> sont </w:t>
      </w:r>
      <w:proofErr w:type="spellStart"/>
      <w:r>
        <w:rPr>
          <w:rFonts w:ascii="Arial" w:eastAsia="Arial" w:hAnsi="Arial" w:cs="Arial"/>
          <w:color w:val="FFFFFF"/>
          <w:sz w:val="24"/>
        </w:rPr>
        <w:t>caracterise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l’ensemble de vos propre canaux de communication web(votre site </w:t>
      </w:r>
      <w:proofErr w:type="spellStart"/>
      <w:r>
        <w:rPr>
          <w:rFonts w:ascii="Arial" w:eastAsia="Arial" w:hAnsi="Arial" w:cs="Arial"/>
          <w:color w:val="FFFFFF"/>
          <w:sz w:val="24"/>
        </w:rPr>
        <w:t>internet,blog,newsletter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réseaux sociaux ….)mais le trois </w:t>
      </w:r>
      <w:proofErr w:type="gramStart"/>
      <w:r>
        <w:rPr>
          <w:rFonts w:ascii="Arial" w:eastAsia="Arial" w:hAnsi="Arial" w:cs="Arial"/>
          <w:color w:val="FFFFFF"/>
          <w:sz w:val="24"/>
        </w:rPr>
        <w:t>médias(</w:t>
      </w:r>
      <w:proofErr w:type="spellStart"/>
      <w:proofErr w:type="gramEnd"/>
      <w:r>
        <w:rPr>
          <w:rFonts w:ascii="Arial" w:eastAsia="Arial" w:hAnsi="Arial" w:cs="Arial"/>
          <w:color w:val="FFFFFF"/>
          <w:sz w:val="24"/>
        </w:rPr>
        <w:t>paid,owned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et </w:t>
      </w:r>
      <w:proofErr w:type="spellStart"/>
      <w:r>
        <w:rPr>
          <w:rFonts w:ascii="Arial" w:eastAsia="Arial" w:hAnsi="Arial" w:cs="Arial"/>
          <w:color w:val="FFFFFF"/>
          <w:sz w:val="24"/>
        </w:rPr>
        <w:t>earned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)sont classifiés pour </w:t>
      </w:r>
      <w:proofErr w:type="spellStart"/>
      <w:r>
        <w:rPr>
          <w:rFonts w:ascii="Arial" w:eastAsia="Arial" w:hAnsi="Arial" w:cs="Arial"/>
          <w:color w:val="FFFFFF"/>
          <w:sz w:val="24"/>
        </w:rPr>
        <w:t>definir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la communication en ligne et  qui peut </w:t>
      </w:r>
      <w:r w:rsidR="004C6D02">
        <w:rPr>
          <w:rFonts w:ascii="Arial" w:eastAsia="Arial" w:hAnsi="Arial" w:cs="Arial"/>
          <w:color w:val="FFFFFF"/>
          <w:sz w:val="24"/>
        </w:rPr>
        <w:t>être étendu à toutes formes.</w:t>
      </w:r>
    </w:p>
    <w:p w:rsidR="00B9133C" w:rsidRPr="00E42E0A" w:rsidRDefault="007A7A26" w:rsidP="007A7A26">
      <w:pPr>
        <w:spacing w:after="302" w:line="261" w:lineRule="auto"/>
      </w:pPr>
      <w:r>
        <w:rPr>
          <w:rFonts w:ascii="Arial" w:eastAsia="Arial" w:hAnsi="Arial" w:cs="Arial"/>
          <w:color w:val="FFFFFF"/>
          <w:sz w:val="24"/>
        </w:rPr>
        <w:t>5.</w:t>
      </w:r>
      <w:r w:rsidR="00952338">
        <w:rPr>
          <w:rFonts w:ascii="Arial" w:eastAsia="Arial" w:hAnsi="Arial" w:cs="Arial"/>
          <w:color w:val="FFFFFF"/>
          <w:sz w:val="24"/>
        </w:rPr>
        <w:t xml:space="preserve"> les contenus que vous mettrez en place s</w:t>
      </w:r>
      <w:r>
        <w:rPr>
          <w:rFonts w:ascii="Arial" w:eastAsia="Arial" w:hAnsi="Arial" w:cs="Arial"/>
          <w:color w:val="FFFFFF"/>
          <w:sz w:val="24"/>
        </w:rPr>
        <w:t>elon les médias  sélectionnés :</w:t>
      </w:r>
    </w:p>
    <w:p w:rsidR="00E42E0A" w:rsidRDefault="00E42E0A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proofErr w:type="spellStart"/>
      <w:r>
        <w:rPr>
          <w:rFonts w:ascii="Arial" w:eastAsia="Arial" w:hAnsi="Arial" w:cs="Arial"/>
          <w:color w:val="FFFFFF"/>
          <w:sz w:val="24"/>
        </w:rPr>
        <w:t>Instagram</w:t>
      </w:r>
      <w:proofErr w:type="spellEnd"/>
      <w:r>
        <w:rPr>
          <w:rFonts w:ascii="Arial" w:eastAsia="Arial" w:hAnsi="Arial" w:cs="Arial"/>
          <w:color w:val="FFFFFF"/>
          <w:sz w:val="24"/>
        </w:rPr>
        <w:t> : photo</w:t>
      </w:r>
    </w:p>
    <w:p w:rsidR="00E42E0A" w:rsidRDefault="00E42E0A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proofErr w:type="spellStart"/>
      <w:r w:rsidR="000613E5">
        <w:rPr>
          <w:rFonts w:ascii="Arial" w:eastAsia="Arial" w:hAnsi="Arial" w:cs="Arial"/>
          <w:color w:val="FFFFFF"/>
          <w:sz w:val="24"/>
        </w:rPr>
        <w:t>Tik</w:t>
      </w:r>
      <w:proofErr w:type="spellEnd"/>
      <w:r w:rsidR="000613E5">
        <w:rPr>
          <w:rFonts w:ascii="Arial" w:eastAsia="Arial" w:hAnsi="Arial" w:cs="Arial"/>
          <w:color w:val="FFFFFF"/>
          <w:sz w:val="24"/>
        </w:rPr>
        <w:t xml:space="preserve"> </w:t>
      </w:r>
      <w:proofErr w:type="spellStart"/>
      <w:r w:rsidR="000613E5">
        <w:rPr>
          <w:rFonts w:ascii="Arial" w:eastAsia="Arial" w:hAnsi="Arial" w:cs="Arial"/>
          <w:color w:val="FFFFFF"/>
          <w:sz w:val="24"/>
        </w:rPr>
        <w:t>tok</w:t>
      </w:r>
      <w:proofErr w:type="spellEnd"/>
      <w:r w:rsidR="000613E5">
        <w:rPr>
          <w:rFonts w:ascii="Arial" w:eastAsia="Arial" w:hAnsi="Arial" w:cs="Arial"/>
          <w:color w:val="FFFFFF"/>
          <w:sz w:val="24"/>
        </w:rPr>
        <w:t xml:space="preserve"> : </w:t>
      </w:r>
      <w:proofErr w:type="gramStart"/>
      <w:r w:rsidR="000613E5">
        <w:rPr>
          <w:rFonts w:ascii="Arial" w:eastAsia="Arial" w:hAnsi="Arial" w:cs="Arial"/>
          <w:color w:val="FFFFFF"/>
          <w:sz w:val="24"/>
        </w:rPr>
        <w:t>vidéo(</w:t>
      </w:r>
      <w:proofErr w:type="gramEnd"/>
      <w:r w:rsidR="000613E5">
        <w:rPr>
          <w:rFonts w:ascii="Arial" w:eastAsia="Arial" w:hAnsi="Arial" w:cs="Arial"/>
          <w:color w:val="FFFFFF"/>
          <w:sz w:val="24"/>
        </w:rPr>
        <w:t xml:space="preserve">pour faire la personne producteur </w:t>
      </w:r>
      <w:proofErr w:type="spellStart"/>
      <w:r w:rsidR="000613E5">
        <w:rPr>
          <w:rFonts w:ascii="Arial" w:eastAsia="Arial" w:hAnsi="Arial" w:cs="Arial"/>
          <w:color w:val="FFFFFF"/>
          <w:sz w:val="24"/>
        </w:rPr>
        <w:t>célébre</w:t>
      </w:r>
      <w:proofErr w:type="spellEnd"/>
      <w:r w:rsidR="000613E5">
        <w:rPr>
          <w:rFonts w:ascii="Arial" w:eastAsia="Arial" w:hAnsi="Arial" w:cs="Arial"/>
          <w:color w:val="FFFFFF"/>
          <w:sz w:val="24"/>
        </w:rPr>
        <w:t>)</w:t>
      </w:r>
    </w:p>
    <w:p w:rsidR="000613E5" w:rsidRDefault="000613E5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-Facebook : texte et image</w:t>
      </w:r>
    </w:p>
    <w:p w:rsidR="000613E5" w:rsidRDefault="000613E5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proofErr w:type="spellStart"/>
      <w:r>
        <w:rPr>
          <w:rFonts w:ascii="Arial" w:eastAsia="Arial" w:hAnsi="Arial" w:cs="Arial"/>
          <w:color w:val="FFFFFF"/>
          <w:sz w:val="24"/>
        </w:rPr>
        <w:t>twitter</w:t>
      </w:r>
      <w:proofErr w:type="spellEnd"/>
      <w:r>
        <w:rPr>
          <w:rFonts w:ascii="Arial" w:eastAsia="Arial" w:hAnsi="Arial" w:cs="Arial"/>
          <w:color w:val="FFFFFF"/>
          <w:sz w:val="24"/>
        </w:rPr>
        <w:t> : texte</w:t>
      </w:r>
    </w:p>
    <w:p w:rsidR="000613E5" w:rsidRDefault="000613E5" w:rsidP="00E42E0A">
      <w:pPr>
        <w:spacing w:after="302" w:line="261" w:lineRule="auto"/>
        <w:ind w:left="720"/>
      </w:pPr>
      <w:r>
        <w:rPr>
          <w:rFonts w:ascii="Arial" w:eastAsia="Arial" w:hAnsi="Arial" w:cs="Arial"/>
          <w:color w:val="FFFFFF"/>
          <w:sz w:val="24"/>
        </w:rPr>
        <w:t>-</w:t>
      </w:r>
      <w:proofErr w:type="spellStart"/>
      <w:r>
        <w:rPr>
          <w:rFonts w:ascii="Arial" w:eastAsia="Arial" w:hAnsi="Arial" w:cs="Arial"/>
          <w:color w:val="FFFFFF"/>
          <w:sz w:val="24"/>
        </w:rPr>
        <w:t>twitch</w:t>
      </w:r>
      <w:proofErr w:type="spellEnd"/>
    </w:p>
    <w:p w:rsidR="00B9133C" w:rsidRPr="003C2051" w:rsidRDefault="007A7A26" w:rsidP="007A7A26">
      <w:pPr>
        <w:spacing w:after="302" w:line="261" w:lineRule="auto"/>
        <w:ind w:left="720"/>
      </w:pPr>
      <w:proofErr w:type="gramStart"/>
      <w:r>
        <w:rPr>
          <w:rFonts w:ascii="Arial" w:eastAsia="Arial" w:hAnsi="Arial" w:cs="Arial"/>
          <w:color w:val="FFFFFF"/>
          <w:sz w:val="24"/>
        </w:rPr>
        <w:t>6.Détermination</w:t>
      </w:r>
      <w:proofErr w:type="gramEnd"/>
      <w:r w:rsidR="00952338">
        <w:rPr>
          <w:rFonts w:ascii="Arial" w:eastAsia="Arial" w:hAnsi="Arial" w:cs="Arial"/>
          <w:color w:val="FFFFFF"/>
          <w:sz w:val="24"/>
        </w:rPr>
        <w:t xml:space="preserve"> les actions mises en place selon le tunnel de conversion de  l’</w:t>
      </w:r>
      <w:proofErr w:type="spellStart"/>
      <w:r w:rsidR="00952338">
        <w:rPr>
          <w:rFonts w:ascii="Arial" w:eastAsia="Arial" w:hAnsi="Arial" w:cs="Arial"/>
          <w:color w:val="FFFFFF"/>
          <w:sz w:val="24"/>
        </w:rPr>
        <w:t>inbound</w:t>
      </w:r>
      <w:proofErr w:type="spellEnd"/>
      <w:r w:rsidR="00952338">
        <w:rPr>
          <w:rFonts w:ascii="Arial" w:eastAsia="Arial" w:hAnsi="Arial" w:cs="Arial"/>
          <w:color w:val="FFFFFF"/>
          <w:sz w:val="24"/>
        </w:rPr>
        <w:t xml:space="preserve"> Marketing.</w:t>
      </w:r>
    </w:p>
    <w:p w:rsidR="003C2051" w:rsidRDefault="003C2051" w:rsidP="003C205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-A : Activation</w:t>
      </w:r>
    </w:p>
    <w:p w:rsidR="003C2051" w:rsidRDefault="003C2051" w:rsidP="003C205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-A : Acquisition</w:t>
      </w:r>
    </w:p>
    <w:p w:rsidR="003C2051" w:rsidRDefault="003C2051" w:rsidP="003C205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-R : </w:t>
      </w:r>
      <w:proofErr w:type="spellStart"/>
      <w:r>
        <w:rPr>
          <w:rFonts w:ascii="Arial" w:eastAsia="Arial" w:hAnsi="Arial" w:cs="Arial"/>
          <w:color w:val="FFFFFF"/>
          <w:sz w:val="24"/>
        </w:rPr>
        <w:t>Retention</w:t>
      </w:r>
      <w:proofErr w:type="spellEnd"/>
    </w:p>
    <w:p w:rsidR="003C2051" w:rsidRDefault="003C2051" w:rsidP="003C2051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lastRenderedPageBreak/>
        <w:t xml:space="preserve">-R : </w:t>
      </w:r>
      <w:proofErr w:type="spellStart"/>
      <w:r>
        <w:rPr>
          <w:rFonts w:ascii="Arial" w:eastAsia="Arial" w:hAnsi="Arial" w:cs="Arial"/>
          <w:color w:val="FFFFFF"/>
          <w:sz w:val="24"/>
        </w:rPr>
        <w:t>Referal</w:t>
      </w:r>
      <w:proofErr w:type="spellEnd"/>
    </w:p>
    <w:p w:rsidR="003C2051" w:rsidRDefault="003C2051" w:rsidP="003C2051">
      <w:pPr>
        <w:spacing w:after="302" w:line="261" w:lineRule="auto"/>
        <w:ind w:left="720"/>
      </w:pPr>
      <w:r>
        <w:rPr>
          <w:rFonts w:ascii="Arial" w:eastAsia="Arial" w:hAnsi="Arial" w:cs="Arial"/>
          <w:color w:val="FFFFFF"/>
          <w:sz w:val="24"/>
        </w:rPr>
        <w:t>-R : Revenus</w:t>
      </w:r>
    </w:p>
    <w:p w:rsidR="00B9133C" w:rsidRPr="00D1793D" w:rsidRDefault="007A7A26" w:rsidP="007A7A26">
      <w:pPr>
        <w:spacing w:after="302" w:line="261" w:lineRule="auto"/>
        <w:ind w:left="720"/>
      </w:pPr>
      <w:proofErr w:type="gramStart"/>
      <w:r>
        <w:rPr>
          <w:rFonts w:ascii="Arial" w:eastAsia="Arial" w:hAnsi="Arial" w:cs="Arial"/>
          <w:color w:val="FFFFFF"/>
          <w:sz w:val="24"/>
        </w:rPr>
        <w:t>7.</w:t>
      </w:r>
      <w:r w:rsidR="00952338">
        <w:rPr>
          <w:rFonts w:ascii="Arial" w:eastAsia="Arial" w:hAnsi="Arial" w:cs="Arial"/>
          <w:color w:val="FFFFFF"/>
          <w:sz w:val="24"/>
        </w:rPr>
        <w:t>les</w:t>
      </w:r>
      <w:proofErr w:type="gramEnd"/>
      <w:r w:rsidR="00952338">
        <w:rPr>
          <w:rFonts w:ascii="Arial" w:eastAsia="Arial" w:hAnsi="Arial" w:cs="Arial"/>
          <w:color w:val="FFFFFF"/>
          <w:sz w:val="24"/>
        </w:rPr>
        <w:t xml:space="preserve"> </w:t>
      </w:r>
      <w:proofErr w:type="spellStart"/>
      <w:r w:rsidR="00952338">
        <w:rPr>
          <w:rFonts w:ascii="Arial" w:eastAsia="Arial" w:hAnsi="Arial" w:cs="Arial"/>
          <w:color w:val="FFFFFF"/>
          <w:sz w:val="24"/>
        </w:rPr>
        <w:t>KPi</w:t>
      </w:r>
      <w:proofErr w:type="spellEnd"/>
      <w:r w:rsidR="00952338">
        <w:rPr>
          <w:rFonts w:ascii="Arial" w:eastAsia="Arial" w:hAnsi="Arial" w:cs="Arial"/>
          <w:color w:val="FFFFFF"/>
          <w:sz w:val="24"/>
        </w:rPr>
        <w:t xml:space="preserve"> que vous prendrez en compte dans votre stratégie à  chaque niveau du tunnel de conversion d’</w:t>
      </w:r>
      <w:proofErr w:type="spellStart"/>
      <w:r w:rsidR="00952338">
        <w:rPr>
          <w:rFonts w:ascii="Arial" w:eastAsia="Arial" w:hAnsi="Arial" w:cs="Arial"/>
          <w:color w:val="FFFFFF"/>
          <w:sz w:val="24"/>
        </w:rPr>
        <w:t>Inbound</w:t>
      </w:r>
      <w:proofErr w:type="spellEnd"/>
      <w:r w:rsidR="00952338">
        <w:rPr>
          <w:rFonts w:ascii="Arial" w:eastAsia="Arial" w:hAnsi="Arial" w:cs="Arial"/>
          <w:color w:val="FFFFFF"/>
          <w:sz w:val="24"/>
        </w:rPr>
        <w:t xml:space="preserve"> Marketing. </w:t>
      </w:r>
    </w:p>
    <w:p w:rsidR="00D1793D" w:rsidRDefault="00D1793D" w:rsidP="00D1793D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 xml:space="preserve">Les </w:t>
      </w:r>
      <w:proofErr w:type="spellStart"/>
      <w:r>
        <w:rPr>
          <w:rFonts w:ascii="Arial" w:eastAsia="Arial" w:hAnsi="Arial" w:cs="Arial"/>
          <w:color w:val="FFFFFF"/>
          <w:sz w:val="24"/>
        </w:rPr>
        <w:t>KPi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 (Key </w:t>
      </w:r>
      <w:proofErr w:type="spellStart"/>
      <w:r>
        <w:rPr>
          <w:rFonts w:ascii="Arial" w:eastAsia="Arial" w:hAnsi="Arial" w:cs="Arial"/>
          <w:color w:val="FFFFFF"/>
          <w:sz w:val="24"/>
        </w:rPr>
        <w:t>Performauce</w:t>
      </w:r>
      <w:proofErr w:type="spellEnd"/>
      <w:r>
        <w:rPr>
          <w:rFonts w:ascii="Arial" w:eastAsia="Arial" w:hAnsi="Arial" w:cs="Arial"/>
          <w:color w:val="FFFFFF"/>
          <w:sz w:val="24"/>
        </w:rPr>
        <w:t xml:space="preserve"> Indicateur) </w:t>
      </w:r>
      <w:r w:rsidR="00E42E0A">
        <w:rPr>
          <w:rFonts w:ascii="Arial" w:eastAsia="Arial" w:hAnsi="Arial" w:cs="Arial"/>
          <w:color w:val="FFFFFF"/>
          <w:sz w:val="24"/>
        </w:rPr>
        <w:t>prendre en compte :</w:t>
      </w:r>
    </w:p>
    <w:p w:rsidR="000613E5" w:rsidRDefault="00E42E0A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-Taux de clic </w:t>
      </w:r>
      <w:proofErr w:type="gramStart"/>
      <w:r>
        <w:rPr>
          <w:rFonts w:ascii="Arial" w:eastAsia="Arial" w:hAnsi="Arial" w:cs="Arial"/>
          <w:color w:val="FFFFFF"/>
          <w:sz w:val="24"/>
        </w:rPr>
        <w:t>:nombre</w:t>
      </w:r>
      <w:proofErr w:type="gramEnd"/>
      <w:r>
        <w:rPr>
          <w:rFonts w:ascii="Arial" w:eastAsia="Arial" w:hAnsi="Arial" w:cs="Arial"/>
          <w:color w:val="FFFFFF"/>
          <w:sz w:val="24"/>
        </w:rPr>
        <w:t xml:space="preserve"> de vues ;</w:t>
      </w:r>
    </w:p>
    <w:p w:rsidR="000613E5" w:rsidRDefault="000613E5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r w:rsidR="00E42E0A">
        <w:rPr>
          <w:rFonts w:ascii="Arial" w:eastAsia="Arial" w:hAnsi="Arial" w:cs="Arial"/>
          <w:color w:val="FFFFFF"/>
          <w:sz w:val="24"/>
        </w:rPr>
        <w:t xml:space="preserve"> Taux de </w:t>
      </w:r>
      <w:proofErr w:type="spellStart"/>
      <w:r w:rsidR="00E42E0A">
        <w:rPr>
          <w:rFonts w:ascii="Arial" w:eastAsia="Arial" w:hAnsi="Arial" w:cs="Arial"/>
          <w:color w:val="FFFFFF"/>
          <w:sz w:val="24"/>
        </w:rPr>
        <w:t>retent</w:t>
      </w:r>
      <w:proofErr w:type="spellEnd"/>
      <w:r w:rsidR="00E42E0A">
        <w:rPr>
          <w:rFonts w:ascii="Arial" w:eastAsia="Arial" w:hAnsi="Arial" w:cs="Arial"/>
          <w:color w:val="FFFFFF"/>
          <w:sz w:val="24"/>
        </w:rPr>
        <w:t> </w:t>
      </w:r>
      <w:proofErr w:type="gramStart"/>
      <w:r w:rsidR="00E42E0A">
        <w:rPr>
          <w:rFonts w:ascii="Arial" w:eastAsia="Arial" w:hAnsi="Arial" w:cs="Arial"/>
          <w:color w:val="FFFFFF"/>
          <w:sz w:val="24"/>
        </w:rPr>
        <w:t>:personne</w:t>
      </w:r>
      <w:proofErr w:type="gramEnd"/>
      <w:r w:rsidR="00E42E0A">
        <w:rPr>
          <w:rFonts w:ascii="Arial" w:eastAsia="Arial" w:hAnsi="Arial" w:cs="Arial"/>
          <w:color w:val="FFFFFF"/>
          <w:sz w:val="24"/>
        </w:rPr>
        <w:t xml:space="preserve"> faire </w:t>
      </w:r>
      <w:proofErr w:type="spellStart"/>
      <w:r w:rsidR="00E42E0A">
        <w:rPr>
          <w:rFonts w:ascii="Arial" w:eastAsia="Arial" w:hAnsi="Arial" w:cs="Arial"/>
          <w:color w:val="FFFFFF"/>
          <w:sz w:val="24"/>
        </w:rPr>
        <w:t>abonné</w:t>
      </w:r>
      <w:proofErr w:type="spellEnd"/>
      <w:r w:rsidR="00E42E0A">
        <w:rPr>
          <w:rFonts w:ascii="Arial" w:eastAsia="Arial" w:hAnsi="Arial" w:cs="Arial"/>
          <w:color w:val="FFFFFF"/>
          <w:sz w:val="24"/>
        </w:rPr>
        <w:t xml:space="preserve"> et </w:t>
      </w:r>
      <w:proofErr w:type="spellStart"/>
      <w:r w:rsidR="00E42E0A">
        <w:rPr>
          <w:rFonts w:ascii="Arial" w:eastAsia="Arial" w:hAnsi="Arial" w:cs="Arial"/>
          <w:color w:val="FFFFFF"/>
          <w:sz w:val="24"/>
        </w:rPr>
        <w:t>desabonné</w:t>
      </w:r>
      <w:proofErr w:type="spellEnd"/>
      <w:r w:rsidR="00E42E0A">
        <w:rPr>
          <w:rFonts w:ascii="Arial" w:eastAsia="Arial" w:hAnsi="Arial" w:cs="Arial"/>
          <w:color w:val="FFFFFF"/>
          <w:sz w:val="24"/>
        </w:rPr>
        <w:t xml:space="preserve"> ; </w:t>
      </w:r>
    </w:p>
    <w:p w:rsidR="000613E5" w:rsidRDefault="000613E5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r w:rsidR="00E42E0A">
        <w:rPr>
          <w:rFonts w:ascii="Arial" w:eastAsia="Arial" w:hAnsi="Arial" w:cs="Arial"/>
          <w:color w:val="FFFFFF"/>
          <w:sz w:val="24"/>
        </w:rPr>
        <w:t>Taux de rebond </w:t>
      </w:r>
      <w:proofErr w:type="gramStart"/>
      <w:r w:rsidR="00E42E0A">
        <w:rPr>
          <w:rFonts w:ascii="Arial" w:eastAsia="Arial" w:hAnsi="Arial" w:cs="Arial"/>
          <w:color w:val="FFFFFF"/>
          <w:sz w:val="24"/>
        </w:rPr>
        <w:t>:pourcentage</w:t>
      </w:r>
      <w:proofErr w:type="gramEnd"/>
      <w:r w:rsidR="00E42E0A">
        <w:rPr>
          <w:rFonts w:ascii="Arial" w:eastAsia="Arial" w:hAnsi="Arial" w:cs="Arial"/>
          <w:color w:val="FFFFFF"/>
          <w:sz w:val="24"/>
        </w:rPr>
        <w:t xml:space="preserve"> de visiteurs et </w:t>
      </w:r>
      <w:proofErr w:type="spellStart"/>
      <w:r w:rsidR="00E42E0A">
        <w:rPr>
          <w:rFonts w:ascii="Arial" w:eastAsia="Arial" w:hAnsi="Arial" w:cs="Arial"/>
          <w:color w:val="FFFFFF"/>
          <w:sz w:val="24"/>
        </w:rPr>
        <w:t>devisiteurs</w:t>
      </w:r>
      <w:proofErr w:type="spellEnd"/>
      <w:r w:rsidR="00E42E0A">
        <w:rPr>
          <w:rFonts w:ascii="Arial" w:eastAsia="Arial" w:hAnsi="Arial" w:cs="Arial"/>
          <w:color w:val="FFFFFF"/>
          <w:sz w:val="24"/>
        </w:rPr>
        <w:t xml:space="preserve"> ; </w:t>
      </w:r>
    </w:p>
    <w:p w:rsidR="00E42E0A" w:rsidRDefault="000613E5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  <w:r>
        <w:rPr>
          <w:rFonts w:ascii="Arial" w:eastAsia="Arial" w:hAnsi="Arial" w:cs="Arial"/>
          <w:color w:val="FFFFFF"/>
          <w:sz w:val="24"/>
        </w:rPr>
        <w:t>-</w:t>
      </w:r>
      <w:r w:rsidR="00E42E0A">
        <w:rPr>
          <w:rFonts w:ascii="Arial" w:eastAsia="Arial" w:hAnsi="Arial" w:cs="Arial"/>
          <w:color w:val="FFFFFF"/>
          <w:sz w:val="24"/>
        </w:rPr>
        <w:t>Roi</w:t>
      </w:r>
      <w:r>
        <w:rPr>
          <w:rFonts w:ascii="Arial" w:eastAsia="Arial" w:hAnsi="Arial" w:cs="Arial"/>
          <w:color w:val="FFFFFF"/>
          <w:sz w:val="24"/>
        </w:rPr>
        <w:t> </w:t>
      </w:r>
      <w:proofErr w:type="gramStart"/>
      <w:r>
        <w:rPr>
          <w:rFonts w:ascii="Arial" w:eastAsia="Arial" w:hAnsi="Arial" w:cs="Arial"/>
          <w:color w:val="FFFFFF"/>
          <w:sz w:val="24"/>
        </w:rPr>
        <w:t>:Return</w:t>
      </w:r>
      <w:proofErr w:type="gramEnd"/>
      <w:r>
        <w:rPr>
          <w:rFonts w:ascii="Arial" w:eastAsia="Arial" w:hAnsi="Arial" w:cs="Arial"/>
          <w:color w:val="FFFFFF"/>
          <w:sz w:val="24"/>
        </w:rPr>
        <w:t xml:space="preserve"> sur Investissement</w:t>
      </w:r>
    </w:p>
    <w:p w:rsidR="00E42E0A" w:rsidRPr="00E42E0A" w:rsidRDefault="00E42E0A" w:rsidP="00E42E0A">
      <w:pPr>
        <w:spacing w:after="302" w:line="261" w:lineRule="auto"/>
        <w:ind w:left="720"/>
        <w:rPr>
          <w:rFonts w:ascii="Arial" w:eastAsia="Arial" w:hAnsi="Arial" w:cs="Arial"/>
          <w:color w:val="FFFFFF"/>
          <w:sz w:val="24"/>
        </w:rPr>
      </w:pPr>
    </w:p>
    <w:sectPr w:rsidR="00E42E0A" w:rsidRPr="00E42E0A">
      <w:headerReference w:type="even" r:id="rId7"/>
      <w:headerReference w:type="default" r:id="rId8"/>
      <w:headerReference w:type="first" r:id="rId9"/>
      <w:pgSz w:w="12240" w:h="15840"/>
      <w:pgMar w:top="1445" w:right="1442" w:bottom="1643" w:left="1440" w:header="28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12" w:rsidRDefault="00142912">
      <w:pPr>
        <w:spacing w:after="0" w:line="240" w:lineRule="auto"/>
      </w:pPr>
      <w:r>
        <w:separator/>
      </w:r>
    </w:p>
  </w:endnote>
  <w:endnote w:type="continuationSeparator" w:id="0">
    <w:p w:rsidR="00142912" w:rsidRDefault="0014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12" w:rsidRDefault="00142912">
      <w:pPr>
        <w:spacing w:after="0" w:line="240" w:lineRule="auto"/>
      </w:pPr>
      <w:r>
        <w:separator/>
      </w:r>
    </w:p>
  </w:footnote>
  <w:footnote w:type="continuationSeparator" w:id="0">
    <w:p w:rsidR="00142912" w:rsidRDefault="0014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3C" w:rsidRDefault="00952338">
    <w:pPr>
      <w:spacing w:after="0"/>
      <w:ind w:left="-1440" w:right="3028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2838451</wp:posOffset>
          </wp:positionH>
          <wp:positionV relativeFrom="page">
            <wp:posOffset>180975</wp:posOffset>
          </wp:positionV>
          <wp:extent cx="2100072" cy="432816"/>
          <wp:effectExtent l="0" t="0" r="0" b="0"/>
          <wp:wrapSquare wrapText="bothSides"/>
          <wp:docPr id="2683" name="Picture 26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3" name="Picture 26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0072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9133C" w:rsidRDefault="0095233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3616" name="Group 3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625D52" id="Group 3616" o:spid="_x0000_s1026" style="position:absolute;margin-left:0;margin-top:0;width:612pt;height:791.25pt;z-index:-251657216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">
              <v:shape id="Shape 3786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YhMgA&#10;AADdAAAADwAAAGRycy9kb3ducmV2LnhtbESPQWvCQBSE7wX/w/KE3urGKqmkriIVS8G20FSQ3l6z&#10;r0kw+zZkt2b117tCocdhZr5h5stgGnGkztWWFYxHCQjiwuqaSwW7z83dDITzyBoby6TgRA6Wi8HN&#10;HDNte/6gY+5LESHsMlRQed9mUrqiIoNuZFvi6P3YzqCPsiul7rCPcNPI+yRJpcGa40KFLT1VVBzy&#10;X6Ngw2Hf1++H9Jy+bvOv5/U0vH1bpW6HYfUIwlPw/+G/9otWMHmYpXB9E5+AX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pViEyAAAAN0AAAAPAAAAAAAAAAAAAAAAAJgCAABk&#10;cnMvZG93bnJldi54bWxQSwUGAAAAAAQABAD1AAAAjQMAAAAA&#10;" path="m,l7772399,r,10048873l,10048873,,e" fillcolor="#1e1e2d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3C" w:rsidRDefault="00952338">
    <w:pPr>
      <w:spacing w:after="0"/>
      <w:ind w:left="-1440" w:right="3028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2838451</wp:posOffset>
          </wp:positionH>
          <wp:positionV relativeFrom="page">
            <wp:posOffset>180975</wp:posOffset>
          </wp:positionV>
          <wp:extent cx="2100072" cy="432816"/>
          <wp:effectExtent l="0" t="0" r="0" b="0"/>
          <wp:wrapSquare wrapText="bothSides"/>
          <wp:docPr id="1" name="Picture 26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3" name="Picture 26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0072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9133C" w:rsidRDefault="0095233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3608" name="Group 3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3785" name="Shape 3785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450588" id="Group 3608" o:spid="_x0000_s1026" style="position:absolute;margin-left:0;margin-top:0;width:612pt;height:791.25pt;z-index:-251655168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">
              <v:shape id="Shape 3785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G88kA&#10;AADdAAAADwAAAGRycy9kb3ducmV2LnhtbESP3WrCQBSE7wu+w3IE7+rG/qSSuoq0WIRqoWmh9O6Y&#10;PSbB7NmQXc3ap+8KhV4OM/MNM1sE04gTda62rGAyTkAQF1bXXCr4/FhdT0E4j6yxsUwKzuRgMR9c&#10;zTDTtud3OuW+FBHCLkMFlfdtJqUrKjLoxrYljt7edgZ9lF0pdYd9hJtG3iRJKg3WHBcqbOmpouKQ&#10;H42CFYevvn47pD/p5jX/fnm+C9udVWo0DMtHEJ6C/w//tddawe3D9B4ub+IT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XfG88kAAADdAAAADwAAAAAAAAAAAAAAAACYAgAA&#10;ZHJzL2Rvd25yZXYueG1sUEsFBgAAAAAEAAQA9QAAAI4DAAAAAA==&#10;" path="m,l7772399,r,10048873l,10048873,,e" fillcolor="#1e1e2d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3C" w:rsidRDefault="00952338">
    <w:pPr>
      <w:spacing w:after="0"/>
      <w:ind w:left="-1440" w:right="3028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2838451</wp:posOffset>
          </wp:positionH>
          <wp:positionV relativeFrom="page">
            <wp:posOffset>180975</wp:posOffset>
          </wp:positionV>
          <wp:extent cx="2100072" cy="432816"/>
          <wp:effectExtent l="0" t="0" r="0" b="0"/>
          <wp:wrapSquare wrapText="bothSides"/>
          <wp:docPr id="2" name="Picture 26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3" name="Picture 26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0072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9133C" w:rsidRDefault="0095233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48873"/>
              <wp:effectExtent l="0" t="0" r="0" b="0"/>
              <wp:wrapNone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48873"/>
                        <a:chOff x="0" y="0"/>
                        <a:chExt cx="7772399" cy="10048873"/>
                      </a:xfrm>
                    </wpg:grpSpPr>
                    <wps:wsp>
                      <wps:cNvPr id="3784" name="Shape 3784"/>
                      <wps:cNvSpPr/>
                      <wps:spPr>
                        <a:xfrm>
                          <a:off x="0" y="0"/>
                          <a:ext cx="7772399" cy="10048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3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3"/>
                              </a:lnTo>
                              <a:lnTo>
                                <a:pt x="0" y="100488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91C8FF" id="Group 3600" o:spid="_x0000_s1026" style="position:absolute;margin-left:0;margin-top:0;width:612pt;height:791.25pt;z-index:-251653120;mso-position-horizontal-relative:page;mso-position-vertical-relative:page" coordsize="77723,10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">
              <v:shape id="Shape 3784" o:spid="_x0000_s1027" style="position:absolute;width:77723;height:100488;visibility:visible;mso-wrap-style:square;v-text-anchor:top" coordsize="7772399,1004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tjaMgA&#10;AADdAAAADwAAAGRycy9kb3ducmV2LnhtbESPQWvCQBSE7wX/w/IEb3VjlSipq5QWS6FVaBTE22v2&#10;mQSzb0N2a7b99d1CocdhZr5hlutgGnGlztWWFUzGCQjiwuqaSwWH/eZ2AcJ5ZI2NZVLwRQ7Wq8HN&#10;EjNte36na+5LESHsMlRQed9mUrqiIoNubFvi6J1tZ9BH2ZVSd9hHuGnkXZKk0mDNcaHClh4rKi75&#10;p1Gw4XDs690l/U7fXvPT89MsbD+sUqNheLgH4Sn4//Bf+0UrmM4XM/h9E5+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O2NoyAAAAN0AAAAPAAAAAAAAAAAAAAAAAJgCAABk&#10;cnMvZG93bnJldi54bWxQSwUGAAAAAAQABAD1AAAAjQMAAAAA&#10;" path="m,l7772399,r,10048873l,10048873,,e" fillcolor="#1e1e2d" stroked="f" strokeweight="0">
                <v:stroke miterlimit="83231f" joinstyle="miter"/>
                <v:path arrowok="t" textboxrect="0,0,7772399,1004887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18C7"/>
    <w:multiLevelType w:val="hybridMultilevel"/>
    <w:tmpl w:val="91F0425C"/>
    <w:lvl w:ilvl="0" w:tplc="386287BE">
      <w:start w:val="1"/>
      <w:numFmt w:val="bullet"/>
      <w:lvlText w:val="-"/>
      <w:lvlJc w:val="left"/>
      <w:pPr>
        <w:ind w:left="1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4B810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63F7A">
      <w:start w:val="1"/>
      <w:numFmt w:val="lowerRoman"/>
      <w:lvlText w:val="%3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0A6AC">
      <w:start w:val="1"/>
      <w:numFmt w:val="decimal"/>
      <w:lvlText w:val="%4"/>
      <w:lvlJc w:val="left"/>
      <w:pPr>
        <w:ind w:left="205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AECEA">
      <w:start w:val="1"/>
      <w:numFmt w:val="lowerLetter"/>
      <w:lvlText w:val="%5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E4C12">
      <w:start w:val="1"/>
      <w:numFmt w:val="lowerRoman"/>
      <w:lvlText w:val="%6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88452">
      <w:start w:val="1"/>
      <w:numFmt w:val="decimal"/>
      <w:lvlText w:val="%7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80D40">
      <w:start w:val="1"/>
      <w:numFmt w:val="lowerLetter"/>
      <w:lvlText w:val="%8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45A96">
      <w:start w:val="1"/>
      <w:numFmt w:val="lowerRoman"/>
      <w:lvlText w:val="%9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3C"/>
    <w:rsid w:val="000613E5"/>
    <w:rsid w:val="00142912"/>
    <w:rsid w:val="002322CF"/>
    <w:rsid w:val="00310BB4"/>
    <w:rsid w:val="003403B9"/>
    <w:rsid w:val="003C2051"/>
    <w:rsid w:val="004C6D02"/>
    <w:rsid w:val="00583D8D"/>
    <w:rsid w:val="005B3692"/>
    <w:rsid w:val="00601F86"/>
    <w:rsid w:val="006249F0"/>
    <w:rsid w:val="00644CA6"/>
    <w:rsid w:val="006A2E60"/>
    <w:rsid w:val="00705F00"/>
    <w:rsid w:val="007206D5"/>
    <w:rsid w:val="007A7A26"/>
    <w:rsid w:val="008A0A02"/>
    <w:rsid w:val="00952338"/>
    <w:rsid w:val="00A14990"/>
    <w:rsid w:val="00A90246"/>
    <w:rsid w:val="00AD2064"/>
    <w:rsid w:val="00B6014F"/>
    <w:rsid w:val="00B9133C"/>
    <w:rsid w:val="00BC21ED"/>
    <w:rsid w:val="00C42912"/>
    <w:rsid w:val="00C85A2C"/>
    <w:rsid w:val="00CB2B60"/>
    <w:rsid w:val="00D1793D"/>
    <w:rsid w:val="00D35A37"/>
    <w:rsid w:val="00D77FBE"/>
    <w:rsid w:val="00E42E0A"/>
    <w:rsid w:val="00F615F6"/>
    <w:rsid w:val="00F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4AEE40-3F5D-42EB-9D2A-5442ED10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93" w:line="265" w:lineRule="auto"/>
      <w:ind w:left="10" w:hanging="10"/>
      <w:outlineLvl w:val="0"/>
    </w:pPr>
    <w:rPr>
      <w:rFonts w:ascii="Arial" w:eastAsia="Arial" w:hAnsi="Arial" w:cs="Arial"/>
      <w:color w:val="FFFFFF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96" w:line="268" w:lineRule="auto"/>
      <w:ind w:left="10" w:hanging="10"/>
      <w:outlineLvl w:val="1"/>
    </w:pPr>
    <w:rPr>
      <w:rFonts w:ascii="Arial" w:eastAsia="Arial" w:hAnsi="Arial" w:cs="Arial"/>
      <w:color w:val="FFFFFF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FFFFFF"/>
      <w:sz w:val="60"/>
    </w:rPr>
  </w:style>
  <w:style w:type="character" w:customStyle="1" w:styleId="Titre2Car">
    <w:name w:val="Titre 2 Car"/>
    <w:link w:val="Titre2"/>
    <w:rPr>
      <w:rFonts w:ascii="Arial" w:eastAsia="Arial" w:hAnsi="Arial" w:cs="Arial"/>
      <w:color w:val="FFFFF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1033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sayna012</dc:creator>
  <cp:keywords/>
  <cp:lastModifiedBy>NEC</cp:lastModifiedBy>
  <cp:revision>4</cp:revision>
  <dcterms:created xsi:type="dcterms:W3CDTF">2022-05-25T14:13:00Z</dcterms:created>
  <dcterms:modified xsi:type="dcterms:W3CDTF">2022-05-25T15:15:00Z</dcterms:modified>
</cp:coreProperties>
</file>