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COLEGIO PRESBITERIANO CERRITOS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Lambaré · Paraguay</w:t>
      </w:r>
    </w:p>
    <w:p>
      <w:pPr>
        <w:pBdr>
          <w:top w:val="single" w:color="1A5276" w:sz="10"/>
        </w:pBdr>
        <w:shd w:fill="D5F5E3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PLANIFICACIÓN ANUAL DEL ÁREA</w:t>
      </w:r>
    </w:p>
    <w:p>
      <w:pPr>
        <w:shd w:fill="D5F5E3" w:val="clear"/>
        <w:spacing w:after="0"/>
        <w:jc w:val="center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Informática y Tecnología Educativa</w:t>
      </w:r>
    </w:p>
    <w:p>
      <w:pPr>
        <w:pBdr>
          <w:bottom w:val="single" w:color="1A5276" w:sz="10"/>
        </w:pBdr>
        <w:shd w:fill="D5F5E3" w:val="clear"/>
        <w:spacing w:after="30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Nivel Inicial · Preescolar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Año Lectivo 2026  |  Carga horaria: 1 h/sem · 38 h/año</w:t>
      </w:r>
    </w:p>
    <w:p>
      <w:pPr>
        <w:spacing w:after="200"/>
        <w:jc w:val="center"/>
      </w:pPr>
      <w:r>
        <w:rPr>
          <w:i/>
          <w:iCs/>
          <w:color w:val="2E75B6"/>
          <w:sz w:val="19"/>
          <w:szCs w:val="19"/>
        </w:rPr>
        <w:t xml:space="preserve">Marco normativo: Plan Maestro Institucional v3.0  |  Res. DGTCEEB y EM N° 2786/2026</w:t>
      </w:r>
    </w:p>
    <w:p>
      <w:r>
        <w:br w:type="page"/>
      </w:r>
    </w:p>
    <w:p>
      <w:pPr>
        <w:pStyle w:val="Heading2"/>
        <w:pBdr>
          <w:bottom w:val="single" w:color="1A5276" w:sz="6"/>
        </w:pBdr>
        <w:spacing w:after="14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Datos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Institución educativa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Colegio Presbiteriano Cerritos — Lambaré, Paraguay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Nivel Inicial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Grado / Grupos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Preescolar (Grupos A · B · C · Turno Tarde)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Área / Asignatura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Informática y Tecnología Educativa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Año lectivo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2.a semana de febrero → 3.a semana de noviembre (38 semanas)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Carga horaria semanal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hora pedagógica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Carga horaria anual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 horas lectivas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Programación desconectada (CS Unplugged) · Robótica tangible screen-free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sala de informática. Actividades en el aula habitual o patio.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Docente a cargo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 especializado asignado al nivel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Coordinación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Dirección de Inicial (Lic. Mariel Díaz) · Coordinación (Prof. Ana)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Documento rector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Maestro Institucional v3.0 · Res. DGTCEEB y EM N° 2786/2026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1A5276" w:sz="6"/>
        </w:pBdr>
        <w:spacing w:after="14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Fundamentación</w:t>
      </w:r>
    </w:p>
    <w:p>
      <w:pPr>
        <w:spacing w:after="100"/>
        <w:jc w:val="both"/>
      </w:pPr>
      <w:r>
        <w:rPr>
          <w:color w:val="000000"/>
          <w:sz w:val="22"/>
          <w:szCs w:val="22"/>
        </w:rPr>
        <w:t xml:space="preserve">La enseñanza de la Informática y la Tecnología en el Nivel Inicial se sustenta en la metodología de programación desconectada (Bell et al., 2009): el desarrollo del pensamiento computacional sin uso de pantallas ni dispositivos electrónicos. Esta elección pedagógica es deliberada y está respaldada por evidencia sobre el desarrollo cognitivo de los niños de 5 años: la manipulación física, la corporalidad y el juego simbólico son las vías de aprendizaje más efectivas para construir el pensamiento lógico-secuencial. El alumno del Preescolar aprende a pensar como programador antes de ver una pantalla, lo que garantiza que su ingreso al Primer Ciclo esté sustentado en una base cognitiva sólida. Todo el material utilizado es analógico: grillas, tarjetas de instrucción, dados y actividades corporales.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1A5276" w:sz="6"/>
        </w:pBdr>
        <w:spacing w:after="14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Competencia general del área para el grado</w:t>
      </w:r>
    </w:p>
    <w:p>
      <w:pPr>
        <w:pBdr>
          <w:top w:val="single" w:color="1A5276" w:sz="4"/>
          <w:bottom w:val="single" w:color="1A5276" w:sz="4"/>
          <w:left w:val="single" w:color="1A5276" w:sz="4"/>
          <w:right w:val="single" w:color="1A5276" w:sz="4"/>
        </w:pBdr>
        <w:shd w:fill="D5F5E3" w:val="clear"/>
        <w:spacing w:after="120" w:before="120"/>
        <w:ind w:left="200" w:right="200"/>
      </w:pPr>
      <w:r>
        <w:rPr>
          <w:i/>
          <w:iCs/>
          <w:color w:val="1A5276"/>
          <w:sz w:val="22"/>
          <w:szCs w:val="22"/>
        </w:rPr>
        <w:t xml:space="preserve">Diseña y ejecuta secuencias de instrucciones de manera analógica, reconoce patrones en su entorno y comprende de manera concreta que las máquinas obedecen instrucciones creadas por personas, desarrollando actitudes de colaboración, cuidado de materiales y respeto por las normas de convivencia tecnológica.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1A5276" w:sz="6"/>
        </w:pBdr>
        <w:spacing w:after="14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Distribución bimestral de contenidos</w:t>
      </w:r>
    </w:p>
    <w:p>
      <w:pPr>
        <w:spacing w:after="100"/>
        <w:jc w:val="both"/>
      </w:pPr>
      <w:r>
        <w:rPr>
          <w:color w:val="000000"/>
          <w:sz w:val="20"/>
          <w:szCs w:val="20"/>
        </w:rPr>
        <w:t xml:space="preserve">La carga de 38 horas anuales se distribuye en cuatro bimestres: tres de 9 horas y uno de 11 horas. Cada bimestre contiene unidades temáticas con sus capacidades, contenidos, estrategias metodológicas, recursos e indicadores de evaluación.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1  ·  Febrero – Marzo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Reconoce dispositivos tecnológicos en el entorno cotidiano.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Comprende que los dispositivos obedecen instrucciones creadas por personas.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Tecnología en mi vida: ¿qué es una máquina?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Dispositivos del entorno: computadora, tableta, teléfono, televisión.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Instrucción: concepto elemental ('decirle qué hacer a algo').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Ronda de preguntas: '¿qué máquinas tienen en casa?'.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and tell: cada niño trae una foto o imagen de un dispositivo.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Cuento: 'El robot que no sabía qué hacer' (narración con láminas).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Juego: imitar el sonido y el movimiento de una máquina.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Láminas impresas de dispositivos tecnológicos.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Figuras recortables de máquinas.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Cuento impreso o narrado por el docente.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Observación: el niño nombra al menos 3 dispositivos tecnológicos y puede explicar con sus palabras para qué sirven. Lista de cotejo docente.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Ejecuta instrucciones simples en secuencia de 2-3 pasos.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Distingue los roles de programador y robot.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Concepto de instrucción y secuencia: 'primero, después, último'.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 robot y rol programador.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Primera secuencia analógica: 3 pasos con imágenes.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Juego 'Soy un robot': un niño da instrucciones verbales y otro las ejecuta.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Tarjetas de secuencia: ordenar 3 imágenes de una rutina (levantarse, desayunar, ir al colegio).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Actividad corporal: 'Programar el baile' — secuencia de 3 movimientos.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Tarjetas de secuencia impresas (rutinas cotidianas).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Espacio libre en el aula o patio.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Observación: el niño asume el rol de robot y ejecuta correctamente los 3 pasos; como programador, da al menos 2 instrucciones claras. Lista de cotejo.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2  ·  Abril – Mayo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Diseña y ejecuta algoritmos de 4-5 pasos sobre una grilla.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Detecta un error en una secuencia y propone corrección.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Grilla cuadriculada 3×3 en el piso (cinta adhesiva o impresa).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Tarjetas de instrucción: adelante, atrás, izquierda, derecha.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Concepto de depuración: 'el robot no llegó, ¿qué falló?'.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Construcción de la grilla en el piso con cinta de colores (actividad grupal).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'Lleva al robot al tesoro': un niño programa, otro sigue el camino.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Variante: el docente introduce un error deliberado y los niños lo detectan.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 en grupos de 4: rotación de roles cada 2 minutos.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Cinta adhesiva de colores.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Tarjetas de instrucción impresas (set de 20 tarjetas: 4 tipos × 5 copias).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Objeto 'tesoro' (juguete o caja decorada).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Fichas de colores para marcar la posición.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Observación: el niño programa un camino de 4-5 pasos sin ayuda; señala la tarjeta incorrecta cuando se introduce un error. Rúbrica de proceso: Logrado / En proceso / No observado.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 y continúa patrones de 2-3 elementos.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el concepto de repetición analógica ('hazlo 2 veces').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Patrones: ABB, AABB, ABC (con colores, formas, sonidos).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Bucle analógico: 'repite 3 veces' con tarjeta especial.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Algoritmos corporales con patrón (palmada-golpe-palmada × 3).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Collares de patrones: los niños ensartan cuentas siguiendo una regla.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Canción con gestos: el docente establece el patrón, los niños lo continúan.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'REPETIR': se agrega al set de instrucciones. Primer bucle.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Grilla con bucle: 'avanza, avanza, gira' repetido 2 veces.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Cuentas de colores y lana.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'REPETIR N veces' (impresa, tamaño A5).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Espejo o pizarrón para mostrar el patrón.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Observación: el niño identifica la regla del patrón y coloca el siguiente elemento correctamente; ejecuta un bucle de 2 repeticiones en la grilla. Lista de cotejo.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CA6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3  ·  Junio – Agosto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 algoritmos de 5-7 pasos en grilla 4×4.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Diseña su propio algoritmo para llegar a un destino.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Grilla 4×4 (mayor complejidad).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Algoritmos de 5-7 instrucciones.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Diseño propio: 'crea tú el camino'.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Verificación: el robot sigue exactamente lo que está escrito.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presenta un mapa-grilla 4×4 con obstáculos.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niños diseñan el camino disponiendo las tarjetas ANTES de ejecutar.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Ejecución: el niño-robot sigue exactamente las tarjetas, sin modificar.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Reflexión: '¿llegó? ¿Qué deberíamos cambiar?'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Grilla 4×4 impresa en papel afiche (o cinta en el piso).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completo de tarjetas + tarjeta REPETIR.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Objetos de 'obstáculo' (bloques de madera o cajas pequeñas).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Rúbrica: diseña algoritmo de 5+ pasos (3 pts), ejecuta sin saltar instrucciones (3 pts), detecta y corrige un error propio (3 pts). Mínimo: 7/9.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Comprende el condicional elemental 'si… entonces' de manera concreta.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Condicional físico: 'si el cuadrado es azul, salta; si es rojo, para'.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condicional: imagen de condición + flecha + acción.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Distinción entre instrucción siempre y instrucción condicional.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Juego en grilla: algunas casillas tienen color. El robot actúa diferente según el color.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introduce la tarjeta condicional (nueva herramienta).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Práctica guiada en pequeños grupos.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Reflexión oral: '¿cuándo haces X? Solo cuando...'.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Grilla con casillas de colores (papel afiche con marcadores).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CONDICIONAL impresa (tamaño A4 con imágenes).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Observación: el niño ejecuta la acción correcta según el color de la casilla en al menos 3 de 4 intentos. Lista de cotejo individual.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4  ·  Agosto – Noviembre  ·  11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 secuencias, bucles y condicionales en un algoritmo complejo.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Trabaja colaborativamente para resolver un problema de programación analógica.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Repaso integrador: instrucciones, bucles, condicionales.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grupal: diseñar el camino más eficiente para un 'robot'.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Concepto de eficiencia: menos instrucciones para llegar al mismo lugar.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Competencia amistosa: dos grupos diseñan caminos para el mismo destino; se compara la cantidad de instrucciones.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Discusión: '¿cuál camino es mejor? ¿Por qué?'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Introducción a la robótica tangible (si el kit está disponible): los niños programan el Bee-Bot o Code &amp; Go Mouse con los botones físicos.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Grilla 4×4 completa con obstáculos y casillas de colores.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completo de tarjetas (instrucción + repetir + condicional).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Kit de robótica tangible (si disponible): Bee-Bot o Code &amp; Go Robot Mouse.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Evaluación formativa: rúbrica de colaboración (3 pts), diseño del algoritmo (3 pts), presentación oral del proceso (3 pts). Logro mínimo: 7/9.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Demuestra las competencias del perfil de egreso del Nivel Inicial.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vincula con las actividades del Primer Ciclo (visita o actividad de articulación).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final individual: 'Programo a mi amigo robot' (grilla + tarjetas, diseño propio).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Muestra y explicación oral del algoritmo diseñado.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Actividad de articulación: 'Así es el laboratorio de 1er grado' (visita breve o muestra de video).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niño diseña su propio algoritmo en una grilla impresa A4, coloca sus tarjetas y lo explica oralmente al docente.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Puesta en común: 3-4 niños comparten su proyecto.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Cierre: el docente vincula lo aprendido con 'lo que verán en 1er grado'.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Evaluación por observación con rúbrica final del nivel.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Grilla impresa individual (A4).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de tarjetas personal por niño.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 evaluación de egreso del nivel.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 egreso del Nivel Inicial (4 dimensiones: pensamiento computacional, comprensión tecnológica, comprensión de la IA, ciudadanía digital). Cada dimensión: Logrado / En proceso / No observado. Documento de articulación entregado al docente de 1er grado.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1A5276" w:sz="4"/>
        </w:pBdr>
        <w:spacing w:after="14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 Referencias bibliográficas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Bell, T. et al. (2009). Computer Science Unplugged. https://www.csunplugged.org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Biggs, J. y Tang, C. (2011). Teaching for Quality Learning at University. McGraw-Hill.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Bers, M. U. (2020). Coding as a playground. Routledge.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Grover, S. y Pea, R. (2018). Computational Thinking. Computer Science Education.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ISTE Standards for Students (2024). https://iste.org/standards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Plan Maestro Institucional de Tecnología Educativa e IA v3.0. Colegio Presbiteriano Cerritos, 2026.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Scratch (MIT Media Lab). https://scratch.mit.edu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Touretzky, D. et al. (2019). Envisioning AI for K-12 (AI4K12). AAAI.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Lic. Rodrigo Godoy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Dirección Académica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Área de Informática y Tecnología Ed.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Director/a General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(Pastor Cristian Jara)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Colegio Presbiteriano Cerritos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both"/>
      </w:pPr>
      <w:r>
        <w:rPr>
          <w:i/>
          <w:iCs/>
          <w:color w:val="555555"/>
          <w:sz w:val="19"/>
          <w:szCs w:val="19"/>
        </w:rPr>
        <w:t xml:space="preserve">Coordinación: Dirección de Inicial (Lic. Mariel Díaz) · Coordinación (Prof. Ana)</w:t>
      </w:r>
    </w:p>
    <w:p>
      <w:pPr>
        <w:spacing w:after="100"/>
        <w:jc w:val="both"/>
      </w:pPr>
      <w:r>
        <w:rPr>
          <w:i/>
          <w:iCs/>
          <w:color w:val="555555"/>
          <w:sz w:val="19"/>
          <w:szCs w:val="19"/>
        </w:rPr>
        <w:t xml:space="preserve">Colegio Presbiteriano Cerritos — Lambaré, Paraguay  |  Junio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/>
      </w:pBdr>
    </w:pPr>
    <w:r>
      <w:rPr>
        <w:color w:val="555555"/>
        <w:sz w:val="18"/>
        <w:szCs w:val="18"/>
      </w:rPr>
      <w:t xml:space="preserve">Pag.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|  Preescolar — Área de Tecnología  |  Uso institucional exclusivo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/>
      </w:pBdr>
    </w:pPr>
    <w:r>
      <w:rPr>
        <w:color w:val="555555"/>
        <w:sz w:val="18"/>
        <w:szCs w:val="18"/>
      </w:rPr>
      <w:t xml:space="preserve">COLEGIO PRESBITERIANO CERRITOS  |  Planificación Anual  |  Nivel Inicial — Preescolar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2026-06-24T19:26:35.059Z</dcterms:created>
  <dcterms:modified xsi:type="dcterms:W3CDTF">2026-06-24T19:26:35.059Z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