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4" w:rsidRPr="00AF6FE0" w:rsidRDefault="00BF6E94" w:rsidP="00AF6FE0">
      <w:pPr>
        <w:spacing w:beforeLines="50" w:before="180"/>
        <w:ind w:firstLine="1041"/>
        <w:jc w:val="center"/>
        <w:rPr>
          <w:b/>
          <w:color w:val="000000" w:themeColor="text1"/>
          <w:sz w:val="52"/>
          <w:szCs w:val="56"/>
        </w:rPr>
      </w:pPr>
      <w:r w:rsidRPr="00AF6FE0">
        <w:rPr>
          <w:b/>
          <w:color w:val="000000" w:themeColor="text1"/>
          <w:sz w:val="52"/>
          <w:szCs w:val="56"/>
        </w:rPr>
        <w:t>科技部</w:t>
      </w:r>
    </w:p>
    <w:p w:rsidR="00BF6E94" w:rsidRPr="00AF6FE0" w:rsidRDefault="00BF6E94" w:rsidP="00AF6FE0">
      <w:pPr>
        <w:spacing w:beforeLines="50" w:before="180"/>
        <w:ind w:firstLine="880"/>
        <w:jc w:val="center"/>
        <w:rPr>
          <w:color w:val="000000" w:themeColor="text1"/>
          <w:sz w:val="44"/>
          <w:szCs w:val="48"/>
        </w:rPr>
      </w:pPr>
    </w:p>
    <w:p w:rsidR="00BF6E94" w:rsidRPr="00AF6FE0" w:rsidRDefault="00BF6E94" w:rsidP="00AF6FE0">
      <w:pPr>
        <w:spacing w:beforeLines="50" w:before="180"/>
        <w:ind w:leftChars="-129" w:left="-54" w:rightChars="-153" w:right="-428" w:hangingChars="59" w:hanging="307"/>
        <w:jc w:val="center"/>
        <w:rPr>
          <w:b/>
          <w:color w:val="000000" w:themeColor="text1"/>
          <w:sz w:val="52"/>
          <w:szCs w:val="56"/>
        </w:rPr>
      </w:pPr>
      <w:r w:rsidRPr="00AF6FE0">
        <w:rPr>
          <w:b/>
          <w:color w:val="000000" w:themeColor="text1"/>
          <w:sz w:val="52"/>
          <w:szCs w:val="56"/>
        </w:rPr>
        <w:t>科技突圍</w:t>
      </w:r>
      <w:r w:rsidRPr="00AF6FE0">
        <w:rPr>
          <w:b/>
          <w:color w:val="000000" w:themeColor="text1"/>
          <w:sz w:val="52"/>
          <w:szCs w:val="56"/>
        </w:rPr>
        <w:t>(Breakout)</w:t>
      </w:r>
      <w:r w:rsidRPr="00AF6FE0">
        <w:rPr>
          <w:b/>
          <w:color w:val="000000" w:themeColor="text1"/>
          <w:sz w:val="52"/>
          <w:szCs w:val="56"/>
        </w:rPr>
        <w:t>實驗專案</w:t>
      </w:r>
      <w:r w:rsidRPr="00AF6FE0">
        <w:rPr>
          <w:b/>
          <w:color w:val="000000" w:themeColor="text1"/>
          <w:sz w:val="52"/>
          <w:szCs w:val="56"/>
        </w:rPr>
        <w:t>-</w:t>
      </w:r>
      <w:r w:rsidRPr="00AF6FE0">
        <w:rPr>
          <w:b/>
          <w:color w:val="000000" w:themeColor="text1"/>
          <w:sz w:val="52"/>
          <w:szCs w:val="56"/>
        </w:rPr>
        <w:t>伴隨計畫</w:t>
      </w:r>
    </w:p>
    <w:p w:rsidR="00BF6E94" w:rsidRPr="00AF6FE0" w:rsidRDefault="00BF6E94" w:rsidP="00AF6FE0">
      <w:pPr>
        <w:spacing w:beforeLines="50" w:before="180"/>
        <w:ind w:firstLine="1041"/>
        <w:jc w:val="center"/>
        <w:rPr>
          <w:b/>
          <w:color w:val="000000" w:themeColor="text1"/>
          <w:sz w:val="44"/>
          <w:szCs w:val="48"/>
        </w:rPr>
      </w:pPr>
      <w:r w:rsidRPr="00AF6FE0">
        <w:rPr>
          <w:b/>
          <w:color w:val="000000" w:themeColor="text1"/>
          <w:sz w:val="52"/>
          <w:szCs w:val="56"/>
        </w:rPr>
        <w:t>委外專業服務案</w:t>
      </w:r>
    </w:p>
    <w:p w:rsidR="00BF6E94" w:rsidRPr="00AF6FE0" w:rsidRDefault="00BF6E94" w:rsidP="00AF6FE0">
      <w:pPr>
        <w:spacing w:beforeLines="50" w:before="180"/>
        <w:ind w:firstLine="640"/>
        <w:jc w:val="center"/>
        <w:rPr>
          <w:color w:val="000000" w:themeColor="text1"/>
          <w:sz w:val="44"/>
          <w:szCs w:val="48"/>
        </w:rPr>
      </w:pPr>
      <w:r w:rsidRPr="00AF6FE0">
        <w:rPr>
          <w:color w:val="000000" w:themeColor="text1"/>
          <w:sz w:val="32"/>
          <w:szCs w:val="40"/>
        </w:rPr>
        <w:t>採購案號：</w:t>
      </w:r>
      <w:r w:rsidRPr="00AF6FE0">
        <w:rPr>
          <w:color w:val="000000" w:themeColor="text1"/>
          <w:sz w:val="32"/>
          <w:szCs w:val="40"/>
        </w:rPr>
        <w:t>107s-018</w:t>
      </w:r>
    </w:p>
    <w:p w:rsidR="00BF6E94" w:rsidRPr="00AF6FE0" w:rsidRDefault="00BF6E94" w:rsidP="00AF6FE0">
      <w:pPr>
        <w:spacing w:beforeLines="50" w:before="180"/>
        <w:ind w:firstLine="1040"/>
        <w:jc w:val="center"/>
        <w:rPr>
          <w:color w:val="000000" w:themeColor="text1"/>
          <w:sz w:val="52"/>
          <w:szCs w:val="56"/>
        </w:rPr>
      </w:pPr>
    </w:p>
    <w:p w:rsidR="00BF6E94" w:rsidRPr="00AF6FE0" w:rsidRDefault="00BF6E94" w:rsidP="00AF6FE0">
      <w:pPr>
        <w:spacing w:beforeLines="50" w:before="180"/>
        <w:ind w:firstLine="1040"/>
        <w:jc w:val="center"/>
        <w:rPr>
          <w:color w:val="000000" w:themeColor="text1"/>
          <w:sz w:val="52"/>
          <w:szCs w:val="56"/>
        </w:rPr>
      </w:pPr>
    </w:p>
    <w:p w:rsidR="00AF6FE0" w:rsidRDefault="00BF6E94" w:rsidP="00AF6FE0">
      <w:pPr>
        <w:spacing w:beforeLines="50" w:before="180"/>
        <w:ind w:firstLine="881"/>
        <w:jc w:val="center"/>
        <w:rPr>
          <w:rFonts w:ascii="標楷體" w:hAnsi="標楷體"/>
          <w:b/>
          <w:bCs/>
          <w:sz w:val="44"/>
        </w:rPr>
      </w:pPr>
      <w:r w:rsidRPr="00AF6FE0">
        <w:rPr>
          <w:rFonts w:ascii="標楷體" w:hAnsi="標楷體" w:hint="eastAsia"/>
          <w:b/>
          <w:bCs/>
          <w:sz w:val="44"/>
        </w:rPr>
        <w:t>「</w:t>
      </w:r>
      <w:r w:rsidR="004B0021" w:rsidRPr="004B0021">
        <w:rPr>
          <w:rFonts w:cs="Times New Roman" w:hint="eastAsia"/>
          <w:b/>
          <w:sz w:val="48"/>
          <w:szCs w:val="48"/>
        </w:rPr>
        <w:t>身心障礙者友善搭公車需求</w:t>
      </w:r>
      <w:r w:rsidRPr="00AF6FE0">
        <w:rPr>
          <w:rFonts w:ascii="標楷體" w:hAnsi="標楷體" w:hint="eastAsia"/>
          <w:b/>
          <w:bCs/>
          <w:sz w:val="44"/>
        </w:rPr>
        <w:t>」</w:t>
      </w:r>
    </w:p>
    <w:p w:rsidR="00BF6E94" w:rsidRPr="00AF6FE0" w:rsidRDefault="00AF6FE0" w:rsidP="00AF6FE0">
      <w:pPr>
        <w:spacing w:beforeLines="50" w:before="180"/>
        <w:ind w:firstLine="961"/>
        <w:jc w:val="center"/>
        <w:rPr>
          <w:color w:val="000000" w:themeColor="text1"/>
          <w:sz w:val="56"/>
          <w:szCs w:val="56"/>
        </w:rPr>
      </w:pPr>
      <w:r w:rsidRPr="00B928A5">
        <w:rPr>
          <w:rFonts w:cs="Times New Roman"/>
          <w:b/>
          <w:sz w:val="48"/>
          <w:szCs w:val="48"/>
        </w:rPr>
        <w:t>專案計畫規劃書</w:t>
      </w:r>
    </w:p>
    <w:p w:rsidR="00BF6E94" w:rsidRPr="00AF6FE0" w:rsidRDefault="00BF6E94" w:rsidP="00AF6FE0">
      <w:pPr>
        <w:spacing w:beforeLines="50" w:before="180"/>
        <w:ind w:firstLine="480"/>
        <w:rPr>
          <w:b/>
          <w:color w:val="000000" w:themeColor="text1"/>
          <w:sz w:val="24"/>
          <w:szCs w:val="24"/>
        </w:rPr>
      </w:pPr>
    </w:p>
    <w:p w:rsidR="00BF6E94" w:rsidRPr="00AF6FE0" w:rsidRDefault="00BF6E94" w:rsidP="00AF6FE0">
      <w:pPr>
        <w:spacing w:beforeLines="50" w:before="180"/>
        <w:ind w:firstLine="641"/>
        <w:jc w:val="center"/>
        <w:rPr>
          <w:b/>
          <w:color w:val="000000" w:themeColor="text1"/>
          <w:sz w:val="32"/>
          <w:szCs w:val="36"/>
        </w:rPr>
      </w:pPr>
    </w:p>
    <w:p w:rsidR="00BF6E94" w:rsidRPr="00AF6FE0" w:rsidRDefault="00BF6E94" w:rsidP="00AF6FE0">
      <w:pPr>
        <w:spacing w:beforeLines="50" w:before="180"/>
        <w:ind w:firstLine="641"/>
        <w:jc w:val="center"/>
        <w:rPr>
          <w:b/>
          <w:color w:val="000000" w:themeColor="text1"/>
          <w:sz w:val="32"/>
          <w:szCs w:val="36"/>
        </w:rPr>
      </w:pPr>
    </w:p>
    <w:p w:rsidR="00BF6E94" w:rsidRPr="00AF6FE0" w:rsidRDefault="00BF6E94" w:rsidP="00AF6FE0">
      <w:pPr>
        <w:spacing w:beforeLines="50" w:before="180"/>
        <w:ind w:firstLine="672"/>
        <w:jc w:val="center"/>
        <w:rPr>
          <w:color w:val="000000" w:themeColor="text1"/>
          <w:spacing w:val="-12"/>
          <w:sz w:val="36"/>
          <w:szCs w:val="40"/>
        </w:rPr>
      </w:pPr>
    </w:p>
    <w:p w:rsidR="00BF6E94" w:rsidRPr="00AF6FE0" w:rsidRDefault="00BF6E94" w:rsidP="00AF6FE0">
      <w:pPr>
        <w:spacing w:beforeLines="50" w:before="180"/>
        <w:ind w:firstLine="593"/>
        <w:jc w:val="center"/>
        <w:rPr>
          <w:b/>
          <w:color w:val="000000" w:themeColor="text1"/>
          <w:spacing w:val="-12"/>
          <w:sz w:val="32"/>
          <w:szCs w:val="36"/>
        </w:rPr>
      </w:pPr>
    </w:p>
    <w:p w:rsidR="00BF6E94" w:rsidRPr="00AF6FE0" w:rsidRDefault="00BF6E94" w:rsidP="00AF6FE0">
      <w:pPr>
        <w:spacing w:beforeLines="50" w:before="180"/>
        <w:ind w:firstLine="593"/>
        <w:jc w:val="center"/>
        <w:rPr>
          <w:b/>
          <w:color w:val="000000" w:themeColor="text1"/>
          <w:spacing w:val="-12"/>
          <w:sz w:val="32"/>
          <w:szCs w:val="36"/>
        </w:rPr>
      </w:pPr>
    </w:p>
    <w:p w:rsidR="00AF6FE0" w:rsidRPr="00AF6FE0" w:rsidRDefault="00AF6FE0" w:rsidP="00AF6FE0">
      <w:pPr>
        <w:spacing w:beforeLines="50" w:before="180"/>
        <w:ind w:firstLine="593"/>
        <w:jc w:val="left"/>
        <w:rPr>
          <w:b/>
          <w:color w:val="000000" w:themeColor="text1"/>
          <w:sz w:val="32"/>
          <w:szCs w:val="36"/>
        </w:rPr>
      </w:pPr>
      <w:r w:rsidRPr="00AF6FE0">
        <w:rPr>
          <w:rFonts w:hint="eastAsia"/>
          <w:b/>
          <w:color w:val="000000" w:themeColor="text1"/>
          <w:spacing w:val="-12"/>
          <w:sz w:val="32"/>
          <w:szCs w:val="40"/>
        </w:rPr>
        <w:t>執</w:t>
      </w:r>
      <w:r w:rsidRPr="00AF6FE0">
        <w:rPr>
          <w:b/>
          <w:color w:val="000000" w:themeColor="text1"/>
          <w:spacing w:val="-12"/>
          <w:sz w:val="32"/>
          <w:szCs w:val="40"/>
        </w:rPr>
        <w:t>行期</w:t>
      </w:r>
      <w:r w:rsidRPr="00AF6FE0">
        <w:rPr>
          <w:rFonts w:hint="eastAsia"/>
          <w:b/>
          <w:color w:val="000000" w:themeColor="text1"/>
          <w:spacing w:val="-12"/>
          <w:sz w:val="32"/>
          <w:szCs w:val="40"/>
        </w:rPr>
        <w:t>間</w:t>
      </w:r>
      <w:r w:rsidRPr="00AF6FE0">
        <w:rPr>
          <w:b/>
          <w:color w:val="000000" w:themeColor="text1"/>
          <w:spacing w:val="-12"/>
          <w:sz w:val="32"/>
          <w:szCs w:val="40"/>
        </w:rPr>
        <w:t>：中華民國</w:t>
      </w:r>
      <w:r w:rsidRPr="00AF6FE0">
        <w:rPr>
          <w:b/>
          <w:color w:val="000000" w:themeColor="text1"/>
          <w:spacing w:val="-12"/>
          <w:sz w:val="32"/>
          <w:szCs w:val="40"/>
        </w:rPr>
        <w:t>107</w:t>
      </w:r>
      <w:r w:rsidRPr="00AF6FE0">
        <w:rPr>
          <w:b/>
          <w:color w:val="000000" w:themeColor="text1"/>
          <w:spacing w:val="-12"/>
          <w:sz w:val="32"/>
          <w:szCs w:val="40"/>
        </w:rPr>
        <w:t>年</w:t>
      </w:r>
      <w:r w:rsidRPr="00AF6FE0">
        <w:rPr>
          <w:b/>
          <w:color w:val="000000" w:themeColor="text1"/>
          <w:spacing w:val="-12"/>
          <w:sz w:val="32"/>
          <w:szCs w:val="40"/>
        </w:rPr>
        <w:t>10</w:t>
      </w:r>
      <w:r w:rsidRPr="00AF6FE0">
        <w:rPr>
          <w:b/>
          <w:color w:val="000000" w:themeColor="text1"/>
          <w:spacing w:val="-12"/>
          <w:sz w:val="32"/>
          <w:szCs w:val="40"/>
        </w:rPr>
        <w:t>月</w:t>
      </w:r>
      <w:r w:rsidRPr="00AF6FE0">
        <w:rPr>
          <w:b/>
          <w:color w:val="000000" w:themeColor="text1"/>
          <w:spacing w:val="-12"/>
          <w:sz w:val="32"/>
          <w:szCs w:val="40"/>
        </w:rPr>
        <w:t>24</w:t>
      </w:r>
      <w:r w:rsidRPr="00AF6FE0">
        <w:rPr>
          <w:rFonts w:hint="eastAsia"/>
          <w:b/>
          <w:color w:val="000000" w:themeColor="text1"/>
          <w:spacing w:val="-12"/>
          <w:sz w:val="32"/>
          <w:szCs w:val="40"/>
        </w:rPr>
        <w:t>日</w:t>
      </w:r>
      <w:r w:rsidRPr="00AF6FE0">
        <w:rPr>
          <w:b/>
          <w:color w:val="000000" w:themeColor="text1"/>
          <w:spacing w:val="-12"/>
          <w:sz w:val="32"/>
          <w:szCs w:val="40"/>
        </w:rPr>
        <w:t>至</w:t>
      </w:r>
      <w:r w:rsidRPr="00AF6FE0">
        <w:rPr>
          <w:rFonts w:hint="eastAsia"/>
          <w:b/>
          <w:color w:val="000000" w:themeColor="text1"/>
          <w:spacing w:val="-12"/>
          <w:sz w:val="32"/>
          <w:szCs w:val="40"/>
        </w:rPr>
        <w:t>108</w:t>
      </w:r>
      <w:r w:rsidRPr="00AF6FE0">
        <w:rPr>
          <w:rFonts w:hint="eastAsia"/>
          <w:b/>
          <w:color w:val="000000" w:themeColor="text1"/>
          <w:spacing w:val="-12"/>
          <w:sz w:val="32"/>
          <w:szCs w:val="40"/>
        </w:rPr>
        <w:t>年</w:t>
      </w:r>
      <w:r w:rsidRPr="00AF6FE0">
        <w:rPr>
          <w:rFonts w:hint="eastAsia"/>
          <w:b/>
          <w:color w:val="000000" w:themeColor="text1"/>
          <w:spacing w:val="-12"/>
          <w:sz w:val="32"/>
          <w:szCs w:val="40"/>
        </w:rPr>
        <w:t>10</w:t>
      </w:r>
      <w:r w:rsidRPr="00AF6FE0">
        <w:rPr>
          <w:rFonts w:hint="eastAsia"/>
          <w:b/>
          <w:color w:val="000000" w:themeColor="text1"/>
          <w:spacing w:val="-12"/>
          <w:sz w:val="32"/>
          <w:szCs w:val="40"/>
        </w:rPr>
        <w:t>月</w:t>
      </w:r>
      <w:r w:rsidRPr="00AF6FE0">
        <w:rPr>
          <w:rFonts w:hint="eastAsia"/>
          <w:b/>
          <w:color w:val="000000" w:themeColor="text1"/>
          <w:spacing w:val="-12"/>
          <w:sz w:val="32"/>
          <w:szCs w:val="40"/>
        </w:rPr>
        <w:t>2</w:t>
      </w:r>
      <w:r w:rsidRPr="00AF6FE0">
        <w:rPr>
          <w:b/>
          <w:color w:val="000000" w:themeColor="text1"/>
          <w:spacing w:val="-12"/>
          <w:sz w:val="32"/>
          <w:szCs w:val="40"/>
        </w:rPr>
        <w:t>3</w:t>
      </w:r>
      <w:r w:rsidRPr="00AF6FE0">
        <w:rPr>
          <w:rFonts w:hint="eastAsia"/>
          <w:b/>
          <w:color w:val="000000" w:themeColor="text1"/>
          <w:spacing w:val="-12"/>
          <w:sz w:val="32"/>
          <w:szCs w:val="40"/>
        </w:rPr>
        <w:t>日</w:t>
      </w:r>
    </w:p>
    <w:p w:rsidR="00BF6E94" w:rsidRDefault="00BF6E94" w:rsidP="00AF6FE0">
      <w:pPr>
        <w:spacing w:beforeLines="50" w:before="180"/>
        <w:ind w:firstLine="641"/>
        <w:jc w:val="left"/>
        <w:rPr>
          <w:b/>
          <w:color w:val="000000" w:themeColor="text1"/>
          <w:sz w:val="32"/>
          <w:szCs w:val="36"/>
        </w:rPr>
      </w:pPr>
      <w:r w:rsidRPr="00AF6FE0">
        <w:rPr>
          <w:rFonts w:hint="eastAsia"/>
          <w:b/>
          <w:color w:val="000000" w:themeColor="text1"/>
          <w:sz w:val="32"/>
          <w:szCs w:val="36"/>
        </w:rPr>
        <w:t>執</w:t>
      </w:r>
      <w:r w:rsidRPr="00AF6FE0">
        <w:rPr>
          <w:b/>
          <w:color w:val="000000" w:themeColor="text1"/>
          <w:sz w:val="32"/>
          <w:szCs w:val="36"/>
        </w:rPr>
        <w:t>行單位：財團法人工業技術研究院</w:t>
      </w:r>
    </w:p>
    <w:p w:rsidR="00AF6FE0" w:rsidRPr="00AF6FE0" w:rsidRDefault="00AF6FE0" w:rsidP="00AF6FE0">
      <w:pPr>
        <w:spacing w:beforeLines="50" w:before="180"/>
        <w:ind w:firstLine="641"/>
        <w:jc w:val="left"/>
        <w:rPr>
          <w:b/>
          <w:color w:val="000000" w:themeColor="text1"/>
          <w:sz w:val="32"/>
          <w:szCs w:val="36"/>
        </w:rPr>
      </w:pPr>
    </w:p>
    <w:p w:rsidR="00BF6E94" w:rsidRPr="00AF6FE0" w:rsidRDefault="00BF6E94" w:rsidP="00AF6FE0">
      <w:pPr>
        <w:spacing w:beforeLines="50" w:before="180"/>
        <w:ind w:firstLine="641"/>
        <w:jc w:val="center"/>
        <w:rPr>
          <w:sz w:val="24"/>
        </w:rPr>
      </w:pPr>
      <w:r w:rsidRPr="00AF6FE0">
        <w:rPr>
          <w:rFonts w:hint="eastAsia"/>
          <w:b/>
          <w:color w:val="000000" w:themeColor="text1"/>
          <w:sz w:val="32"/>
          <w:szCs w:val="36"/>
        </w:rPr>
        <w:t>中</w:t>
      </w:r>
      <w:r w:rsidRPr="00AF6FE0">
        <w:rPr>
          <w:b/>
          <w:color w:val="000000" w:themeColor="text1"/>
          <w:sz w:val="32"/>
          <w:szCs w:val="36"/>
        </w:rPr>
        <w:t>華民國</w:t>
      </w:r>
      <w:r w:rsidRPr="00AF6FE0">
        <w:rPr>
          <w:b/>
          <w:color w:val="000000" w:themeColor="text1"/>
          <w:sz w:val="32"/>
          <w:szCs w:val="36"/>
        </w:rPr>
        <w:t>2019</w:t>
      </w:r>
      <w:r w:rsidRPr="00AF6FE0">
        <w:rPr>
          <w:rFonts w:hint="eastAsia"/>
          <w:b/>
          <w:color w:val="000000" w:themeColor="text1"/>
          <w:sz w:val="32"/>
          <w:szCs w:val="36"/>
        </w:rPr>
        <w:t>年</w:t>
      </w:r>
      <w:r w:rsidR="004B0021">
        <w:rPr>
          <w:rFonts w:hint="eastAsia"/>
          <w:b/>
          <w:color w:val="000000" w:themeColor="text1"/>
          <w:sz w:val="32"/>
          <w:szCs w:val="36"/>
        </w:rPr>
        <w:t>4</w:t>
      </w:r>
      <w:r w:rsidRPr="00AF6FE0">
        <w:rPr>
          <w:rFonts w:hint="eastAsia"/>
          <w:b/>
          <w:color w:val="000000" w:themeColor="text1"/>
          <w:sz w:val="32"/>
          <w:szCs w:val="36"/>
        </w:rPr>
        <w:t>月</w:t>
      </w:r>
      <w:r w:rsidR="004B0021">
        <w:rPr>
          <w:rFonts w:hint="eastAsia"/>
          <w:b/>
          <w:color w:val="000000" w:themeColor="text1"/>
          <w:sz w:val="32"/>
          <w:szCs w:val="36"/>
        </w:rPr>
        <w:t>19</w:t>
      </w:r>
      <w:r w:rsidR="004B0021">
        <w:rPr>
          <w:rFonts w:hint="eastAsia"/>
          <w:b/>
          <w:color w:val="000000" w:themeColor="text1"/>
          <w:sz w:val="32"/>
          <w:szCs w:val="36"/>
        </w:rPr>
        <w:t>日</w:t>
      </w:r>
    </w:p>
    <w:p w:rsidR="00280A03" w:rsidRPr="00B928A5" w:rsidRDefault="00280A03">
      <w:pPr>
        <w:widowControl/>
        <w:spacing w:before="180"/>
        <w:ind w:firstLine="641"/>
        <w:rPr>
          <w:rFonts w:cs="Times New Roman"/>
          <w:b/>
          <w:sz w:val="32"/>
          <w:szCs w:val="32"/>
        </w:rPr>
      </w:pPr>
      <w:r w:rsidRPr="00B928A5">
        <w:rPr>
          <w:rFonts w:cs="Times New Roman"/>
          <w:b/>
          <w:sz w:val="32"/>
          <w:szCs w:val="32"/>
        </w:rPr>
        <w:br w:type="page"/>
      </w:r>
    </w:p>
    <w:p w:rsidR="002873CA" w:rsidRPr="00B928A5" w:rsidRDefault="002873CA" w:rsidP="002873CA">
      <w:pPr>
        <w:spacing w:before="180"/>
        <w:ind w:firstLine="641"/>
        <w:jc w:val="center"/>
        <w:rPr>
          <w:rFonts w:cs="Times New Roman"/>
          <w:b/>
          <w:sz w:val="32"/>
          <w:szCs w:val="32"/>
        </w:rPr>
      </w:pPr>
      <w:r w:rsidRPr="00B928A5">
        <w:rPr>
          <w:rFonts w:cs="Times New Roman"/>
          <w:b/>
          <w:sz w:val="32"/>
          <w:szCs w:val="32"/>
        </w:rPr>
        <w:lastRenderedPageBreak/>
        <w:t>目錄</w:t>
      </w:r>
    </w:p>
    <w:p w:rsidR="00AE22E1" w:rsidRPr="00B928A5" w:rsidRDefault="00AE22E1" w:rsidP="002873CA">
      <w:pPr>
        <w:spacing w:before="180"/>
        <w:ind w:firstLine="560"/>
        <w:jc w:val="center"/>
        <w:rPr>
          <w:rFonts w:cs="Times New Roman"/>
          <w:szCs w:val="24"/>
        </w:rPr>
      </w:pPr>
    </w:p>
    <w:p w:rsidR="00F63C1D" w:rsidRDefault="00D8776B">
      <w:pPr>
        <w:pStyle w:val="12"/>
        <w:tabs>
          <w:tab w:val="left" w:pos="1440"/>
          <w:tab w:val="right" w:leader="dot" w:pos="8296"/>
        </w:tabs>
        <w:ind w:firstLine="560"/>
        <w:rPr>
          <w:rFonts w:asciiTheme="minorHAnsi" w:eastAsiaTheme="minorEastAsia" w:hAnsiTheme="minorHAnsi" w:cstheme="minorBidi"/>
          <w:b w:val="0"/>
          <w:bCs w:val="0"/>
          <w:caps w:val="0"/>
          <w:noProof/>
          <w:sz w:val="24"/>
          <w:szCs w:val="22"/>
        </w:rPr>
      </w:pPr>
      <w:r>
        <w:rPr>
          <w:rFonts w:cs="Times New Roman"/>
          <w:b w:val="0"/>
          <w:bCs w:val="0"/>
          <w:caps w:val="0"/>
          <w:szCs w:val="28"/>
        </w:rPr>
        <w:fldChar w:fldCharType="begin"/>
      </w:r>
      <w:r>
        <w:rPr>
          <w:rFonts w:cs="Times New Roman"/>
          <w:b w:val="0"/>
          <w:bCs w:val="0"/>
          <w:caps w:val="0"/>
          <w:szCs w:val="28"/>
        </w:rPr>
        <w:instrText xml:space="preserve"> TOC \o "1-2" \h \z </w:instrText>
      </w:r>
      <w:r>
        <w:rPr>
          <w:rFonts w:cs="Times New Roman"/>
          <w:b w:val="0"/>
          <w:bCs w:val="0"/>
          <w:caps w:val="0"/>
          <w:szCs w:val="28"/>
        </w:rPr>
        <w:fldChar w:fldCharType="separate"/>
      </w:r>
      <w:hyperlink w:anchor="_Toc6496464" w:history="1">
        <w:r w:rsidR="00F63C1D" w:rsidRPr="00F45DB8">
          <w:rPr>
            <w:rStyle w:val="af"/>
            <w:rFonts w:hint="eastAsia"/>
            <w:noProof/>
          </w:rPr>
          <w:t>壹、</w:t>
        </w:r>
        <w:r w:rsidR="00F63C1D">
          <w:rPr>
            <w:rFonts w:asciiTheme="minorHAnsi" w:eastAsiaTheme="minorEastAsia" w:hAnsiTheme="minorHAnsi" w:cstheme="minorBidi"/>
            <w:b w:val="0"/>
            <w:bCs w:val="0"/>
            <w:caps w:val="0"/>
            <w:noProof/>
            <w:sz w:val="24"/>
            <w:szCs w:val="22"/>
          </w:rPr>
          <w:tab/>
        </w:r>
        <w:r w:rsidR="00F63C1D" w:rsidRPr="00F45DB8">
          <w:rPr>
            <w:rStyle w:val="af"/>
            <w:rFonts w:hint="eastAsia"/>
            <w:noProof/>
          </w:rPr>
          <w:t>專案計畫緣起</w:t>
        </w:r>
        <w:r w:rsidR="00F63C1D">
          <w:rPr>
            <w:noProof/>
            <w:webHidden/>
          </w:rPr>
          <w:tab/>
        </w:r>
        <w:r w:rsidR="00F63C1D">
          <w:rPr>
            <w:noProof/>
            <w:webHidden/>
          </w:rPr>
          <w:fldChar w:fldCharType="begin"/>
        </w:r>
        <w:r w:rsidR="00F63C1D">
          <w:rPr>
            <w:noProof/>
            <w:webHidden/>
          </w:rPr>
          <w:instrText xml:space="preserve"> PAGEREF _Toc6496464 \h </w:instrText>
        </w:r>
        <w:r w:rsidR="00F63C1D">
          <w:rPr>
            <w:noProof/>
            <w:webHidden/>
          </w:rPr>
        </w:r>
        <w:r w:rsidR="00F63C1D">
          <w:rPr>
            <w:noProof/>
            <w:webHidden/>
          </w:rPr>
          <w:fldChar w:fldCharType="separate"/>
        </w:r>
        <w:r w:rsidR="00F63C1D">
          <w:rPr>
            <w:noProof/>
            <w:webHidden/>
          </w:rPr>
          <w:t>1</w:t>
        </w:r>
        <w:r w:rsidR="00F63C1D">
          <w:rPr>
            <w:noProof/>
            <w:webHidden/>
          </w:rPr>
          <w:fldChar w:fldCharType="end"/>
        </w:r>
      </w:hyperlink>
    </w:p>
    <w:p w:rsidR="00F63C1D" w:rsidRDefault="00515E4A">
      <w:pPr>
        <w:pStyle w:val="21"/>
        <w:tabs>
          <w:tab w:val="left" w:pos="1680"/>
          <w:tab w:val="right" w:leader="dot" w:pos="8296"/>
        </w:tabs>
        <w:ind w:firstLine="560"/>
        <w:rPr>
          <w:rFonts w:asciiTheme="minorHAnsi" w:eastAsiaTheme="minorEastAsia" w:hAnsiTheme="minorHAnsi" w:cstheme="minorBidi"/>
          <w:smallCaps w:val="0"/>
          <w:noProof/>
          <w:sz w:val="24"/>
          <w:szCs w:val="22"/>
        </w:rPr>
      </w:pPr>
      <w:hyperlink w:anchor="_Toc6496465" w:history="1">
        <w:r w:rsidR="00F63C1D" w:rsidRPr="00F45DB8">
          <w:rPr>
            <w:rStyle w:val="af"/>
            <w:rFonts w:hint="eastAsia"/>
            <w:noProof/>
          </w:rPr>
          <w:t>一、</w:t>
        </w:r>
        <w:r w:rsidR="00F63C1D">
          <w:rPr>
            <w:rFonts w:asciiTheme="minorHAnsi" w:eastAsiaTheme="minorEastAsia" w:hAnsiTheme="minorHAnsi" w:cstheme="minorBidi"/>
            <w:smallCaps w:val="0"/>
            <w:noProof/>
            <w:sz w:val="24"/>
            <w:szCs w:val="22"/>
          </w:rPr>
          <w:tab/>
        </w:r>
        <w:r w:rsidR="00F63C1D" w:rsidRPr="00F45DB8">
          <w:rPr>
            <w:rStyle w:val="af"/>
            <w:rFonts w:hint="eastAsia"/>
            <w:noProof/>
          </w:rPr>
          <w:t>政策依據</w:t>
        </w:r>
        <w:r w:rsidR="00F63C1D">
          <w:rPr>
            <w:noProof/>
            <w:webHidden/>
          </w:rPr>
          <w:tab/>
        </w:r>
        <w:r w:rsidR="00F63C1D">
          <w:rPr>
            <w:noProof/>
            <w:webHidden/>
          </w:rPr>
          <w:fldChar w:fldCharType="begin"/>
        </w:r>
        <w:r w:rsidR="00F63C1D">
          <w:rPr>
            <w:noProof/>
            <w:webHidden/>
          </w:rPr>
          <w:instrText xml:space="preserve"> PAGEREF _Toc6496465 \h </w:instrText>
        </w:r>
        <w:r w:rsidR="00F63C1D">
          <w:rPr>
            <w:noProof/>
            <w:webHidden/>
          </w:rPr>
        </w:r>
        <w:r w:rsidR="00F63C1D">
          <w:rPr>
            <w:noProof/>
            <w:webHidden/>
          </w:rPr>
          <w:fldChar w:fldCharType="separate"/>
        </w:r>
        <w:r w:rsidR="00F63C1D">
          <w:rPr>
            <w:noProof/>
            <w:webHidden/>
          </w:rPr>
          <w:t>1</w:t>
        </w:r>
        <w:r w:rsidR="00F63C1D">
          <w:rPr>
            <w:noProof/>
            <w:webHidden/>
          </w:rPr>
          <w:fldChar w:fldCharType="end"/>
        </w:r>
      </w:hyperlink>
    </w:p>
    <w:p w:rsidR="00F63C1D" w:rsidRDefault="00515E4A">
      <w:pPr>
        <w:pStyle w:val="21"/>
        <w:tabs>
          <w:tab w:val="left" w:pos="1680"/>
          <w:tab w:val="right" w:leader="dot" w:pos="8296"/>
        </w:tabs>
        <w:ind w:firstLine="560"/>
        <w:rPr>
          <w:rFonts w:asciiTheme="minorHAnsi" w:eastAsiaTheme="minorEastAsia" w:hAnsiTheme="minorHAnsi" w:cstheme="minorBidi"/>
          <w:smallCaps w:val="0"/>
          <w:noProof/>
          <w:sz w:val="24"/>
          <w:szCs w:val="22"/>
        </w:rPr>
      </w:pPr>
      <w:hyperlink w:anchor="_Toc6496466" w:history="1">
        <w:r w:rsidR="00F63C1D" w:rsidRPr="00F45DB8">
          <w:rPr>
            <w:rStyle w:val="af"/>
            <w:rFonts w:hint="eastAsia"/>
            <w:noProof/>
          </w:rPr>
          <w:t>二、</w:t>
        </w:r>
        <w:r w:rsidR="00F63C1D">
          <w:rPr>
            <w:rFonts w:asciiTheme="minorHAnsi" w:eastAsiaTheme="minorEastAsia" w:hAnsiTheme="minorHAnsi" w:cstheme="minorBidi"/>
            <w:smallCaps w:val="0"/>
            <w:noProof/>
            <w:sz w:val="24"/>
            <w:szCs w:val="22"/>
          </w:rPr>
          <w:tab/>
        </w:r>
        <w:r w:rsidR="00F63C1D" w:rsidRPr="00F45DB8">
          <w:rPr>
            <w:rStyle w:val="af"/>
            <w:rFonts w:hint="eastAsia"/>
            <w:noProof/>
          </w:rPr>
          <w:t>背景與現況</w:t>
        </w:r>
        <w:r w:rsidR="00F63C1D">
          <w:rPr>
            <w:noProof/>
            <w:webHidden/>
          </w:rPr>
          <w:tab/>
        </w:r>
        <w:r w:rsidR="00F63C1D">
          <w:rPr>
            <w:noProof/>
            <w:webHidden/>
          </w:rPr>
          <w:fldChar w:fldCharType="begin"/>
        </w:r>
        <w:r w:rsidR="00F63C1D">
          <w:rPr>
            <w:noProof/>
            <w:webHidden/>
          </w:rPr>
          <w:instrText xml:space="preserve"> PAGEREF _Toc6496466 \h </w:instrText>
        </w:r>
        <w:r w:rsidR="00F63C1D">
          <w:rPr>
            <w:noProof/>
            <w:webHidden/>
          </w:rPr>
        </w:r>
        <w:r w:rsidR="00F63C1D">
          <w:rPr>
            <w:noProof/>
            <w:webHidden/>
          </w:rPr>
          <w:fldChar w:fldCharType="separate"/>
        </w:r>
        <w:r w:rsidR="00F63C1D">
          <w:rPr>
            <w:noProof/>
            <w:webHidden/>
          </w:rPr>
          <w:t>3</w:t>
        </w:r>
        <w:r w:rsidR="00F63C1D">
          <w:rPr>
            <w:noProof/>
            <w:webHidden/>
          </w:rPr>
          <w:fldChar w:fldCharType="end"/>
        </w:r>
      </w:hyperlink>
    </w:p>
    <w:p w:rsidR="00F63C1D" w:rsidRDefault="00515E4A">
      <w:pPr>
        <w:pStyle w:val="21"/>
        <w:tabs>
          <w:tab w:val="left" w:pos="1680"/>
          <w:tab w:val="right" w:leader="dot" w:pos="8296"/>
        </w:tabs>
        <w:ind w:firstLine="560"/>
        <w:rPr>
          <w:rFonts w:asciiTheme="minorHAnsi" w:eastAsiaTheme="minorEastAsia" w:hAnsiTheme="minorHAnsi" w:cstheme="minorBidi"/>
          <w:smallCaps w:val="0"/>
          <w:noProof/>
          <w:sz w:val="24"/>
          <w:szCs w:val="22"/>
        </w:rPr>
      </w:pPr>
      <w:hyperlink w:anchor="_Toc6496467" w:history="1">
        <w:r w:rsidR="00F63C1D" w:rsidRPr="00F45DB8">
          <w:rPr>
            <w:rStyle w:val="af"/>
            <w:rFonts w:hint="eastAsia"/>
            <w:noProof/>
          </w:rPr>
          <w:t>二、</w:t>
        </w:r>
        <w:r w:rsidR="00F63C1D">
          <w:rPr>
            <w:rFonts w:asciiTheme="minorHAnsi" w:eastAsiaTheme="minorEastAsia" w:hAnsiTheme="minorHAnsi" w:cstheme="minorBidi"/>
            <w:smallCaps w:val="0"/>
            <w:noProof/>
            <w:sz w:val="24"/>
            <w:szCs w:val="22"/>
          </w:rPr>
          <w:tab/>
        </w:r>
        <w:r w:rsidR="00F63C1D" w:rsidRPr="00F45DB8">
          <w:rPr>
            <w:rStyle w:val="af"/>
            <w:rFonts w:hint="eastAsia"/>
            <w:noProof/>
          </w:rPr>
          <w:t>需求及科技供給分析</w:t>
        </w:r>
        <w:r w:rsidR="00F63C1D">
          <w:rPr>
            <w:noProof/>
            <w:webHidden/>
          </w:rPr>
          <w:tab/>
        </w:r>
        <w:r w:rsidR="00F63C1D">
          <w:rPr>
            <w:noProof/>
            <w:webHidden/>
          </w:rPr>
          <w:fldChar w:fldCharType="begin"/>
        </w:r>
        <w:r w:rsidR="00F63C1D">
          <w:rPr>
            <w:noProof/>
            <w:webHidden/>
          </w:rPr>
          <w:instrText xml:space="preserve"> PAGEREF _Toc6496467 \h </w:instrText>
        </w:r>
        <w:r w:rsidR="00F63C1D">
          <w:rPr>
            <w:noProof/>
            <w:webHidden/>
          </w:rPr>
        </w:r>
        <w:r w:rsidR="00F63C1D">
          <w:rPr>
            <w:noProof/>
            <w:webHidden/>
          </w:rPr>
          <w:fldChar w:fldCharType="separate"/>
        </w:r>
        <w:r w:rsidR="00F63C1D">
          <w:rPr>
            <w:noProof/>
            <w:webHidden/>
          </w:rPr>
          <w:t>10</w:t>
        </w:r>
        <w:r w:rsidR="00F63C1D">
          <w:rPr>
            <w:noProof/>
            <w:webHidden/>
          </w:rPr>
          <w:fldChar w:fldCharType="end"/>
        </w:r>
      </w:hyperlink>
    </w:p>
    <w:p w:rsidR="00F63C1D" w:rsidRDefault="00515E4A">
      <w:pPr>
        <w:pStyle w:val="12"/>
        <w:tabs>
          <w:tab w:val="left" w:pos="1440"/>
          <w:tab w:val="right" w:leader="dot" w:pos="8296"/>
        </w:tabs>
        <w:ind w:firstLine="561"/>
        <w:rPr>
          <w:rFonts w:asciiTheme="minorHAnsi" w:eastAsiaTheme="minorEastAsia" w:hAnsiTheme="minorHAnsi" w:cstheme="minorBidi"/>
          <w:b w:val="0"/>
          <w:bCs w:val="0"/>
          <w:caps w:val="0"/>
          <w:noProof/>
          <w:sz w:val="24"/>
          <w:szCs w:val="22"/>
        </w:rPr>
      </w:pPr>
      <w:hyperlink w:anchor="_Toc6496468" w:history="1">
        <w:r w:rsidR="00F63C1D" w:rsidRPr="00F45DB8">
          <w:rPr>
            <w:rStyle w:val="af"/>
            <w:rFonts w:hint="eastAsia"/>
            <w:noProof/>
          </w:rPr>
          <w:t>貳、</w:t>
        </w:r>
        <w:r w:rsidR="00F63C1D">
          <w:rPr>
            <w:rFonts w:asciiTheme="minorHAnsi" w:eastAsiaTheme="minorEastAsia" w:hAnsiTheme="minorHAnsi" w:cstheme="minorBidi"/>
            <w:b w:val="0"/>
            <w:bCs w:val="0"/>
            <w:caps w:val="0"/>
            <w:noProof/>
            <w:sz w:val="24"/>
            <w:szCs w:val="22"/>
          </w:rPr>
          <w:tab/>
        </w:r>
        <w:r w:rsidR="00F63C1D" w:rsidRPr="00F45DB8">
          <w:rPr>
            <w:rStyle w:val="af"/>
            <w:rFonts w:hint="eastAsia"/>
            <w:noProof/>
          </w:rPr>
          <w:t>願景與目標</w:t>
        </w:r>
        <w:r w:rsidR="00F63C1D">
          <w:rPr>
            <w:noProof/>
            <w:webHidden/>
          </w:rPr>
          <w:tab/>
        </w:r>
        <w:r w:rsidR="00F63C1D">
          <w:rPr>
            <w:noProof/>
            <w:webHidden/>
          </w:rPr>
          <w:fldChar w:fldCharType="begin"/>
        </w:r>
        <w:r w:rsidR="00F63C1D">
          <w:rPr>
            <w:noProof/>
            <w:webHidden/>
          </w:rPr>
          <w:instrText xml:space="preserve"> PAGEREF _Toc6496468 \h </w:instrText>
        </w:r>
        <w:r w:rsidR="00F63C1D">
          <w:rPr>
            <w:noProof/>
            <w:webHidden/>
          </w:rPr>
        </w:r>
        <w:r w:rsidR="00F63C1D">
          <w:rPr>
            <w:noProof/>
            <w:webHidden/>
          </w:rPr>
          <w:fldChar w:fldCharType="separate"/>
        </w:r>
        <w:r w:rsidR="00F63C1D">
          <w:rPr>
            <w:noProof/>
            <w:webHidden/>
          </w:rPr>
          <w:t>20</w:t>
        </w:r>
        <w:r w:rsidR="00F63C1D">
          <w:rPr>
            <w:noProof/>
            <w:webHidden/>
          </w:rPr>
          <w:fldChar w:fldCharType="end"/>
        </w:r>
      </w:hyperlink>
    </w:p>
    <w:p w:rsidR="00F63C1D" w:rsidRDefault="00515E4A">
      <w:pPr>
        <w:pStyle w:val="12"/>
        <w:tabs>
          <w:tab w:val="left" w:pos="1440"/>
          <w:tab w:val="right" w:leader="dot" w:pos="8296"/>
        </w:tabs>
        <w:ind w:firstLine="561"/>
        <w:rPr>
          <w:rFonts w:asciiTheme="minorHAnsi" w:eastAsiaTheme="minorEastAsia" w:hAnsiTheme="minorHAnsi" w:cstheme="minorBidi"/>
          <w:b w:val="0"/>
          <w:bCs w:val="0"/>
          <w:caps w:val="0"/>
          <w:noProof/>
          <w:sz w:val="24"/>
          <w:szCs w:val="22"/>
        </w:rPr>
      </w:pPr>
      <w:hyperlink w:anchor="_Toc6496469" w:history="1">
        <w:r w:rsidR="00F63C1D" w:rsidRPr="00F45DB8">
          <w:rPr>
            <w:rStyle w:val="af"/>
            <w:rFonts w:hint="eastAsia"/>
            <w:noProof/>
          </w:rPr>
          <w:t>參、</w:t>
        </w:r>
        <w:r w:rsidR="00F63C1D">
          <w:rPr>
            <w:rFonts w:asciiTheme="minorHAnsi" w:eastAsiaTheme="minorEastAsia" w:hAnsiTheme="minorHAnsi" w:cstheme="minorBidi"/>
            <w:b w:val="0"/>
            <w:bCs w:val="0"/>
            <w:caps w:val="0"/>
            <w:noProof/>
            <w:sz w:val="24"/>
            <w:szCs w:val="22"/>
          </w:rPr>
          <w:tab/>
        </w:r>
        <w:r w:rsidR="00F63C1D" w:rsidRPr="00F45DB8">
          <w:rPr>
            <w:rStyle w:val="af"/>
            <w:rFonts w:hint="eastAsia"/>
            <w:noProof/>
          </w:rPr>
          <w:t>專案特色</w:t>
        </w:r>
        <w:r w:rsidR="00F63C1D">
          <w:rPr>
            <w:noProof/>
            <w:webHidden/>
          </w:rPr>
          <w:tab/>
        </w:r>
        <w:r w:rsidR="00F63C1D">
          <w:rPr>
            <w:noProof/>
            <w:webHidden/>
          </w:rPr>
          <w:fldChar w:fldCharType="begin"/>
        </w:r>
        <w:r w:rsidR="00F63C1D">
          <w:rPr>
            <w:noProof/>
            <w:webHidden/>
          </w:rPr>
          <w:instrText xml:space="preserve"> PAGEREF _Toc6496469 \h </w:instrText>
        </w:r>
        <w:r w:rsidR="00F63C1D">
          <w:rPr>
            <w:noProof/>
            <w:webHidden/>
          </w:rPr>
        </w:r>
        <w:r w:rsidR="00F63C1D">
          <w:rPr>
            <w:noProof/>
            <w:webHidden/>
          </w:rPr>
          <w:fldChar w:fldCharType="separate"/>
        </w:r>
        <w:r w:rsidR="00F63C1D">
          <w:rPr>
            <w:noProof/>
            <w:webHidden/>
          </w:rPr>
          <w:t>21</w:t>
        </w:r>
        <w:r w:rsidR="00F63C1D">
          <w:rPr>
            <w:noProof/>
            <w:webHidden/>
          </w:rPr>
          <w:fldChar w:fldCharType="end"/>
        </w:r>
      </w:hyperlink>
    </w:p>
    <w:p w:rsidR="00F63C1D" w:rsidRDefault="00515E4A">
      <w:pPr>
        <w:pStyle w:val="21"/>
        <w:tabs>
          <w:tab w:val="left" w:pos="1680"/>
          <w:tab w:val="right" w:leader="dot" w:pos="8296"/>
        </w:tabs>
        <w:ind w:firstLine="560"/>
        <w:rPr>
          <w:rFonts w:asciiTheme="minorHAnsi" w:eastAsiaTheme="minorEastAsia" w:hAnsiTheme="minorHAnsi" w:cstheme="minorBidi"/>
          <w:smallCaps w:val="0"/>
          <w:noProof/>
          <w:sz w:val="24"/>
          <w:szCs w:val="22"/>
        </w:rPr>
      </w:pPr>
      <w:hyperlink w:anchor="_Toc6496470" w:history="1">
        <w:r w:rsidR="00F63C1D" w:rsidRPr="00F45DB8">
          <w:rPr>
            <w:rStyle w:val="af"/>
            <w:rFonts w:hint="eastAsia"/>
            <w:noProof/>
          </w:rPr>
          <w:t>一、</w:t>
        </w:r>
        <w:r w:rsidR="00F63C1D">
          <w:rPr>
            <w:rFonts w:asciiTheme="minorHAnsi" w:eastAsiaTheme="minorEastAsia" w:hAnsiTheme="minorHAnsi" w:cstheme="minorBidi"/>
            <w:smallCaps w:val="0"/>
            <w:noProof/>
            <w:sz w:val="24"/>
            <w:szCs w:val="22"/>
          </w:rPr>
          <w:tab/>
        </w:r>
        <w:r w:rsidR="00F63C1D" w:rsidRPr="00F45DB8">
          <w:rPr>
            <w:rStyle w:val="af"/>
            <w:rFonts w:hint="eastAsia"/>
            <w:noProof/>
          </w:rPr>
          <w:t>與既有研究成果之差異性</w:t>
        </w:r>
        <w:r w:rsidR="00F63C1D">
          <w:rPr>
            <w:noProof/>
            <w:webHidden/>
          </w:rPr>
          <w:tab/>
        </w:r>
        <w:r w:rsidR="00F63C1D">
          <w:rPr>
            <w:noProof/>
            <w:webHidden/>
          </w:rPr>
          <w:fldChar w:fldCharType="begin"/>
        </w:r>
        <w:r w:rsidR="00F63C1D">
          <w:rPr>
            <w:noProof/>
            <w:webHidden/>
          </w:rPr>
          <w:instrText xml:space="preserve"> PAGEREF _Toc6496470 \h </w:instrText>
        </w:r>
        <w:r w:rsidR="00F63C1D">
          <w:rPr>
            <w:noProof/>
            <w:webHidden/>
          </w:rPr>
        </w:r>
        <w:r w:rsidR="00F63C1D">
          <w:rPr>
            <w:noProof/>
            <w:webHidden/>
          </w:rPr>
          <w:fldChar w:fldCharType="separate"/>
        </w:r>
        <w:r w:rsidR="00F63C1D">
          <w:rPr>
            <w:noProof/>
            <w:webHidden/>
          </w:rPr>
          <w:t>21</w:t>
        </w:r>
        <w:r w:rsidR="00F63C1D">
          <w:rPr>
            <w:noProof/>
            <w:webHidden/>
          </w:rPr>
          <w:fldChar w:fldCharType="end"/>
        </w:r>
      </w:hyperlink>
    </w:p>
    <w:p w:rsidR="00F63C1D" w:rsidRDefault="00515E4A">
      <w:pPr>
        <w:pStyle w:val="21"/>
        <w:tabs>
          <w:tab w:val="left" w:pos="1680"/>
          <w:tab w:val="right" w:leader="dot" w:pos="8296"/>
        </w:tabs>
        <w:ind w:firstLine="560"/>
        <w:rPr>
          <w:rFonts w:asciiTheme="minorHAnsi" w:eastAsiaTheme="minorEastAsia" w:hAnsiTheme="minorHAnsi" w:cstheme="minorBidi"/>
          <w:smallCaps w:val="0"/>
          <w:noProof/>
          <w:sz w:val="24"/>
          <w:szCs w:val="22"/>
        </w:rPr>
      </w:pPr>
      <w:hyperlink w:anchor="_Toc6496471" w:history="1">
        <w:r w:rsidR="00F63C1D" w:rsidRPr="00F45DB8">
          <w:rPr>
            <w:rStyle w:val="af"/>
            <w:rFonts w:hint="eastAsia"/>
            <w:noProof/>
          </w:rPr>
          <w:t>二、</w:t>
        </w:r>
        <w:r w:rsidR="00F63C1D">
          <w:rPr>
            <w:rFonts w:asciiTheme="minorHAnsi" w:eastAsiaTheme="minorEastAsia" w:hAnsiTheme="minorHAnsi" w:cstheme="minorBidi"/>
            <w:smallCaps w:val="0"/>
            <w:noProof/>
            <w:sz w:val="24"/>
            <w:szCs w:val="22"/>
          </w:rPr>
          <w:tab/>
        </w:r>
        <w:r w:rsidR="00F63C1D" w:rsidRPr="00F45DB8">
          <w:rPr>
            <w:rStyle w:val="af"/>
            <w:rFonts w:hint="eastAsia"/>
            <w:noProof/>
          </w:rPr>
          <w:t>與各地方政府既有專案計畫之比較</w:t>
        </w:r>
        <w:r w:rsidR="00F63C1D">
          <w:rPr>
            <w:noProof/>
            <w:webHidden/>
          </w:rPr>
          <w:tab/>
        </w:r>
        <w:r w:rsidR="00F63C1D">
          <w:rPr>
            <w:noProof/>
            <w:webHidden/>
          </w:rPr>
          <w:fldChar w:fldCharType="begin"/>
        </w:r>
        <w:r w:rsidR="00F63C1D">
          <w:rPr>
            <w:noProof/>
            <w:webHidden/>
          </w:rPr>
          <w:instrText xml:space="preserve"> PAGEREF _Toc6496471 \h </w:instrText>
        </w:r>
        <w:r w:rsidR="00F63C1D">
          <w:rPr>
            <w:noProof/>
            <w:webHidden/>
          </w:rPr>
        </w:r>
        <w:r w:rsidR="00F63C1D">
          <w:rPr>
            <w:noProof/>
            <w:webHidden/>
          </w:rPr>
          <w:fldChar w:fldCharType="separate"/>
        </w:r>
        <w:r w:rsidR="00F63C1D">
          <w:rPr>
            <w:noProof/>
            <w:webHidden/>
          </w:rPr>
          <w:t>22</w:t>
        </w:r>
        <w:r w:rsidR="00F63C1D">
          <w:rPr>
            <w:noProof/>
            <w:webHidden/>
          </w:rPr>
          <w:fldChar w:fldCharType="end"/>
        </w:r>
      </w:hyperlink>
    </w:p>
    <w:p w:rsidR="00F63C1D" w:rsidRDefault="00515E4A">
      <w:pPr>
        <w:pStyle w:val="12"/>
        <w:tabs>
          <w:tab w:val="left" w:pos="1440"/>
          <w:tab w:val="right" w:leader="dot" w:pos="8296"/>
        </w:tabs>
        <w:ind w:firstLine="561"/>
        <w:rPr>
          <w:rFonts w:asciiTheme="minorHAnsi" w:eastAsiaTheme="minorEastAsia" w:hAnsiTheme="minorHAnsi" w:cstheme="minorBidi"/>
          <w:b w:val="0"/>
          <w:bCs w:val="0"/>
          <w:caps w:val="0"/>
          <w:noProof/>
          <w:sz w:val="24"/>
          <w:szCs w:val="22"/>
        </w:rPr>
      </w:pPr>
      <w:hyperlink w:anchor="_Toc6496472" w:history="1">
        <w:r w:rsidR="00F63C1D" w:rsidRPr="00F45DB8">
          <w:rPr>
            <w:rStyle w:val="af"/>
            <w:rFonts w:hint="eastAsia"/>
            <w:noProof/>
          </w:rPr>
          <w:t>肆、</w:t>
        </w:r>
        <w:r w:rsidR="00F63C1D">
          <w:rPr>
            <w:rFonts w:asciiTheme="minorHAnsi" w:eastAsiaTheme="minorEastAsia" w:hAnsiTheme="minorHAnsi" w:cstheme="minorBidi"/>
            <w:b w:val="0"/>
            <w:bCs w:val="0"/>
            <w:caps w:val="0"/>
            <w:noProof/>
            <w:sz w:val="24"/>
            <w:szCs w:val="22"/>
          </w:rPr>
          <w:tab/>
        </w:r>
        <w:r w:rsidR="00F63C1D" w:rsidRPr="00F45DB8">
          <w:rPr>
            <w:rStyle w:val="af"/>
            <w:rFonts w:hint="eastAsia"/>
            <w:noProof/>
          </w:rPr>
          <w:t>專案執行策略</w:t>
        </w:r>
        <w:r w:rsidR="00F63C1D">
          <w:rPr>
            <w:noProof/>
            <w:webHidden/>
          </w:rPr>
          <w:tab/>
        </w:r>
        <w:r w:rsidR="00F63C1D">
          <w:rPr>
            <w:noProof/>
            <w:webHidden/>
          </w:rPr>
          <w:fldChar w:fldCharType="begin"/>
        </w:r>
        <w:r w:rsidR="00F63C1D">
          <w:rPr>
            <w:noProof/>
            <w:webHidden/>
          </w:rPr>
          <w:instrText xml:space="preserve"> PAGEREF _Toc6496472 \h </w:instrText>
        </w:r>
        <w:r w:rsidR="00F63C1D">
          <w:rPr>
            <w:noProof/>
            <w:webHidden/>
          </w:rPr>
        </w:r>
        <w:r w:rsidR="00F63C1D">
          <w:rPr>
            <w:noProof/>
            <w:webHidden/>
          </w:rPr>
          <w:fldChar w:fldCharType="separate"/>
        </w:r>
        <w:r w:rsidR="00F63C1D">
          <w:rPr>
            <w:noProof/>
            <w:webHidden/>
          </w:rPr>
          <w:t>24</w:t>
        </w:r>
        <w:r w:rsidR="00F63C1D">
          <w:rPr>
            <w:noProof/>
            <w:webHidden/>
          </w:rPr>
          <w:fldChar w:fldCharType="end"/>
        </w:r>
      </w:hyperlink>
    </w:p>
    <w:p w:rsidR="00F63C1D" w:rsidRDefault="00515E4A">
      <w:pPr>
        <w:pStyle w:val="21"/>
        <w:tabs>
          <w:tab w:val="left" w:pos="1680"/>
          <w:tab w:val="right" w:leader="dot" w:pos="8296"/>
        </w:tabs>
        <w:ind w:firstLine="560"/>
        <w:rPr>
          <w:rFonts w:asciiTheme="minorHAnsi" w:eastAsiaTheme="minorEastAsia" w:hAnsiTheme="minorHAnsi" w:cstheme="minorBidi"/>
          <w:smallCaps w:val="0"/>
          <w:noProof/>
          <w:sz w:val="24"/>
          <w:szCs w:val="22"/>
        </w:rPr>
      </w:pPr>
      <w:hyperlink w:anchor="_Toc6496473" w:history="1">
        <w:r w:rsidR="00F63C1D" w:rsidRPr="00F45DB8">
          <w:rPr>
            <w:rStyle w:val="af"/>
            <w:rFonts w:hint="eastAsia"/>
            <w:noProof/>
          </w:rPr>
          <w:t>一、</w:t>
        </w:r>
        <w:r w:rsidR="00F63C1D">
          <w:rPr>
            <w:rFonts w:asciiTheme="minorHAnsi" w:eastAsiaTheme="minorEastAsia" w:hAnsiTheme="minorHAnsi" w:cstheme="minorBidi"/>
            <w:smallCaps w:val="0"/>
            <w:noProof/>
            <w:sz w:val="24"/>
            <w:szCs w:val="22"/>
          </w:rPr>
          <w:tab/>
        </w:r>
        <w:r w:rsidR="00F63C1D" w:rsidRPr="00F45DB8">
          <w:rPr>
            <w:rStyle w:val="af"/>
            <w:rFonts w:hint="eastAsia"/>
            <w:noProof/>
          </w:rPr>
          <w:t>研究議題與績效指標</w:t>
        </w:r>
        <w:r w:rsidR="00F63C1D">
          <w:rPr>
            <w:noProof/>
            <w:webHidden/>
          </w:rPr>
          <w:tab/>
        </w:r>
        <w:r w:rsidR="00F63C1D">
          <w:rPr>
            <w:noProof/>
            <w:webHidden/>
          </w:rPr>
          <w:fldChar w:fldCharType="begin"/>
        </w:r>
        <w:r w:rsidR="00F63C1D">
          <w:rPr>
            <w:noProof/>
            <w:webHidden/>
          </w:rPr>
          <w:instrText xml:space="preserve"> PAGEREF _Toc6496473 \h </w:instrText>
        </w:r>
        <w:r w:rsidR="00F63C1D">
          <w:rPr>
            <w:noProof/>
            <w:webHidden/>
          </w:rPr>
        </w:r>
        <w:r w:rsidR="00F63C1D">
          <w:rPr>
            <w:noProof/>
            <w:webHidden/>
          </w:rPr>
          <w:fldChar w:fldCharType="separate"/>
        </w:r>
        <w:r w:rsidR="00F63C1D">
          <w:rPr>
            <w:noProof/>
            <w:webHidden/>
          </w:rPr>
          <w:t>25</w:t>
        </w:r>
        <w:r w:rsidR="00F63C1D">
          <w:rPr>
            <w:noProof/>
            <w:webHidden/>
          </w:rPr>
          <w:fldChar w:fldCharType="end"/>
        </w:r>
      </w:hyperlink>
    </w:p>
    <w:p w:rsidR="00F63C1D" w:rsidRDefault="00515E4A">
      <w:pPr>
        <w:pStyle w:val="21"/>
        <w:tabs>
          <w:tab w:val="left" w:pos="1680"/>
          <w:tab w:val="right" w:leader="dot" w:pos="8296"/>
        </w:tabs>
        <w:ind w:firstLine="560"/>
        <w:rPr>
          <w:rFonts w:asciiTheme="minorHAnsi" w:eastAsiaTheme="minorEastAsia" w:hAnsiTheme="minorHAnsi" w:cstheme="minorBidi"/>
          <w:smallCaps w:val="0"/>
          <w:noProof/>
          <w:sz w:val="24"/>
          <w:szCs w:val="22"/>
        </w:rPr>
      </w:pPr>
      <w:hyperlink w:anchor="_Toc6496474" w:history="1">
        <w:r w:rsidR="00F63C1D" w:rsidRPr="00F45DB8">
          <w:rPr>
            <w:rStyle w:val="af"/>
            <w:rFonts w:hint="eastAsia"/>
            <w:noProof/>
          </w:rPr>
          <w:t>二、</w:t>
        </w:r>
        <w:r w:rsidR="00F63C1D">
          <w:rPr>
            <w:rFonts w:asciiTheme="minorHAnsi" w:eastAsiaTheme="minorEastAsia" w:hAnsiTheme="minorHAnsi" w:cstheme="minorBidi"/>
            <w:smallCaps w:val="0"/>
            <w:noProof/>
            <w:sz w:val="24"/>
            <w:szCs w:val="22"/>
          </w:rPr>
          <w:tab/>
        </w:r>
        <w:r w:rsidR="00F63C1D" w:rsidRPr="00F45DB8">
          <w:rPr>
            <w:rStyle w:val="af"/>
            <w:rFonts w:hint="eastAsia"/>
            <w:noProof/>
          </w:rPr>
          <w:t>執行方式</w:t>
        </w:r>
        <w:r w:rsidR="00F63C1D">
          <w:rPr>
            <w:noProof/>
            <w:webHidden/>
          </w:rPr>
          <w:tab/>
        </w:r>
        <w:r w:rsidR="00F63C1D">
          <w:rPr>
            <w:noProof/>
            <w:webHidden/>
          </w:rPr>
          <w:fldChar w:fldCharType="begin"/>
        </w:r>
        <w:r w:rsidR="00F63C1D">
          <w:rPr>
            <w:noProof/>
            <w:webHidden/>
          </w:rPr>
          <w:instrText xml:space="preserve"> PAGEREF _Toc6496474 \h </w:instrText>
        </w:r>
        <w:r w:rsidR="00F63C1D">
          <w:rPr>
            <w:noProof/>
            <w:webHidden/>
          </w:rPr>
        </w:r>
        <w:r w:rsidR="00F63C1D">
          <w:rPr>
            <w:noProof/>
            <w:webHidden/>
          </w:rPr>
          <w:fldChar w:fldCharType="separate"/>
        </w:r>
        <w:r w:rsidR="00F63C1D">
          <w:rPr>
            <w:noProof/>
            <w:webHidden/>
          </w:rPr>
          <w:t>29</w:t>
        </w:r>
        <w:r w:rsidR="00F63C1D">
          <w:rPr>
            <w:noProof/>
            <w:webHidden/>
          </w:rPr>
          <w:fldChar w:fldCharType="end"/>
        </w:r>
      </w:hyperlink>
    </w:p>
    <w:p w:rsidR="00F63C1D" w:rsidRDefault="00515E4A">
      <w:pPr>
        <w:pStyle w:val="21"/>
        <w:tabs>
          <w:tab w:val="left" w:pos="1680"/>
          <w:tab w:val="right" w:leader="dot" w:pos="8296"/>
        </w:tabs>
        <w:ind w:firstLine="560"/>
        <w:rPr>
          <w:rFonts w:asciiTheme="minorHAnsi" w:eastAsiaTheme="minorEastAsia" w:hAnsiTheme="minorHAnsi" w:cstheme="minorBidi"/>
          <w:smallCaps w:val="0"/>
          <w:noProof/>
          <w:sz w:val="24"/>
          <w:szCs w:val="22"/>
        </w:rPr>
      </w:pPr>
      <w:hyperlink w:anchor="_Toc6496475" w:history="1">
        <w:r w:rsidR="00F63C1D" w:rsidRPr="00F45DB8">
          <w:rPr>
            <w:rStyle w:val="af"/>
            <w:rFonts w:hint="eastAsia"/>
            <w:noProof/>
          </w:rPr>
          <w:t>三、</w:t>
        </w:r>
        <w:r w:rsidR="00F63C1D">
          <w:rPr>
            <w:rFonts w:asciiTheme="minorHAnsi" w:eastAsiaTheme="minorEastAsia" w:hAnsiTheme="minorHAnsi" w:cstheme="minorBidi"/>
            <w:smallCaps w:val="0"/>
            <w:noProof/>
            <w:sz w:val="24"/>
            <w:szCs w:val="22"/>
          </w:rPr>
          <w:tab/>
        </w:r>
        <w:r w:rsidR="00F63C1D" w:rsidRPr="00F45DB8">
          <w:rPr>
            <w:rStyle w:val="af"/>
            <w:rFonts w:hint="eastAsia"/>
            <w:noProof/>
          </w:rPr>
          <w:t>組建評審團全程伴隨</w:t>
        </w:r>
        <w:r w:rsidR="00F63C1D">
          <w:rPr>
            <w:noProof/>
            <w:webHidden/>
          </w:rPr>
          <w:tab/>
        </w:r>
        <w:r w:rsidR="00F63C1D">
          <w:rPr>
            <w:noProof/>
            <w:webHidden/>
          </w:rPr>
          <w:fldChar w:fldCharType="begin"/>
        </w:r>
        <w:r w:rsidR="00F63C1D">
          <w:rPr>
            <w:noProof/>
            <w:webHidden/>
          </w:rPr>
          <w:instrText xml:space="preserve"> PAGEREF _Toc6496475 \h </w:instrText>
        </w:r>
        <w:r w:rsidR="00F63C1D">
          <w:rPr>
            <w:noProof/>
            <w:webHidden/>
          </w:rPr>
        </w:r>
        <w:r w:rsidR="00F63C1D">
          <w:rPr>
            <w:noProof/>
            <w:webHidden/>
          </w:rPr>
          <w:fldChar w:fldCharType="separate"/>
        </w:r>
        <w:r w:rsidR="00F63C1D">
          <w:rPr>
            <w:noProof/>
            <w:webHidden/>
          </w:rPr>
          <w:t>31</w:t>
        </w:r>
        <w:r w:rsidR="00F63C1D">
          <w:rPr>
            <w:noProof/>
            <w:webHidden/>
          </w:rPr>
          <w:fldChar w:fldCharType="end"/>
        </w:r>
      </w:hyperlink>
    </w:p>
    <w:p w:rsidR="00F63C1D" w:rsidRDefault="00515E4A">
      <w:pPr>
        <w:pStyle w:val="12"/>
        <w:tabs>
          <w:tab w:val="left" w:pos="1440"/>
          <w:tab w:val="right" w:leader="dot" w:pos="8296"/>
        </w:tabs>
        <w:ind w:firstLine="561"/>
        <w:rPr>
          <w:rFonts w:asciiTheme="minorHAnsi" w:eastAsiaTheme="minorEastAsia" w:hAnsiTheme="minorHAnsi" w:cstheme="minorBidi"/>
          <w:b w:val="0"/>
          <w:bCs w:val="0"/>
          <w:caps w:val="0"/>
          <w:noProof/>
          <w:sz w:val="24"/>
          <w:szCs w:val="22"/>
        </w:rPr>
      </w:pPr>
      <w:hyperlink w:anchor="_Toc6496476" w:history="1">
        <w:r w:rsidR="00F63C1D" w:rsidRPr="00F45DB8">
          <w:rPr>
            <w:rStyle w:val="af"/>
            <w:rFonts w:hint="eastAsia"/>
            <w:noProof/>
          </w:rPr>
          <w:t>伍、</w:t>
        </w:r>
        <w:r w:rsidR="00F63C1D">
          <w:rPr>
            <w:rFonts w:asciiTheme="minorHAnsi" w:eastAsiaTheme="minorEastAsia" w:hAnsiTheme="minorHAnsi" w:cstheme="minorBidi"/>
            <w:b w:val="0"/>
            <w:bCs w:val="0"/>
            <w:caps w:val="0"/>
            <w:noProof/>
            <w:sz w:val="24"/>
            <w:szCs w:val="22"/>
          </w:rPr>
          <w:tab/>
        </w:r>
        <w:r w:rsidR="00F63C1D" w:rsidRPr="00F45DB8">
          <w:rPr>
            <w:rStyle w:val="af"/>
            <w:rFonts w:hint="eastAsia"/>
            <w:noProof/>
          </w:rPr>
          <w:t>計畫期程與經費需求</w:t>
        </w:r>
        <w:r w:rsidR="00F63C1D">
          <w:rPr>
            <w:noProof/>
            <w:webHidden/>
          </w:rPr>
          <w:tab/>
        </w:r>
        <w:r w:rsidR="00F63C1D">
          <w:rPr>
            <w:noProof/>
            <w:webHidden/>
          </w:rPr>
          <w:fldChar w:fldCharType="begin"/>
        </w:r>
        <w:r w:rsidR="00F63C1D">
          <w:rPr>
            <w:noProof/>
            <w:webHidden/>
          </w:rPr>
          <w:instrText xml:space="preserve"> PAGEREF _Toc6496476 \h </w:instrText>
        </w:r>
        <w:r w:rsidR="00F63C1D">
          <w:rPr>
            <w:noProof/>
            <w:webHidden/>
          </w:rPr>
        </w:r>
        <w:r w:rsidR="00F63C1D">
          <w:rPr>
            <w:noProof/>
            <w:webHidden/>
          </w:rPr>
          <w:fldChar w:fldCharType="separate"/>
        </w:r>
        <w:r w:rsidR="00F63C1D">
          <w:rPr>
            <w:noProof/>
            <w:webHidden/>
          </w:rPr>
          <w:t>34</w:t>
        </w:r>
        <w:r w:rsidR="00F63C1D">
          <w:rPr>
            <w:noProof/>
            <w:webHidden/>
          </w:rPr>
          <w:fldChar w:fldCharType="end"/>
        </w:r>
      </w:hyperlink>
    </w:p>
    <w:p w:rsidR="00F63C1D" w:rsidRDefault="00515E4A">
      <w:pPr>
        <w:pStyle w:val="21"/>
        <w:tabs>
          <w:tab w:val="left" w:pos="1680"/>
          <w:tab w:val="right" w:leader="dot" w:pos="8296"/>
        </w:tabs>
        <w:ind w:firstLine="560"/>
        <w:rPr>
          <w:rFonts w:asciiTheme="minorHAnsi" w:eastAsiaTheme="minorEastAsia" w:hAnsiTheme="minorHAnsi" w:cstheme="minorBidi"/>
          <w:smallCaps w:val="0"/>
          <w:noProof/>
          <w:sz w:val="24"/>
          <w:szCs w:val="22"/>
        </w:rPr>
      </w:pPr>
      <w:hyperlink w:anchor="_Toc6496477" w:history="1">
        <w:r w:rsidR="00F63C1D" w:rsidRPr="00F45DB8">
          <w:rPr>
            <w:rStyle w:val="af"/>
            <w:rFonts w:hint="eastAsia"/>
            <w:noProof/>
          </w:rPr>
          <w:t>一、</w:t>
        </w:r>
        <w:r w:rsidR="00F63C1D">
          <w:rPr>
            <w:rFonts w:asciiTheme="minorHAnsi" w:eastAsiaTheme="minorEastAsia" w:hAnsiTheme="minorHAnsi" w:cstheme="minorBidi"/>
            <w:smallCaps w:val="0"/>
            <w:noProof/>
            <w:sz w:val="24"/>
            <w:szCs w:val="22"/>
          </w:rPr>
          <w:tab/>
        </w:r>
        <w:r w:rsidR="00F63C1D" w:rsidRPr="00F45DB8">
          <w:rPr>
            <w:rStyle w:val="af"/>
            <w:rFonts w:hint="eastAsia"/>
            <w:noProof/>
          </w:rPr>
          <w:t>計畫期程</w:t>
        </w:r>
        <w:r w:rsidR="00F63C1D">
          <w:rPr>
            <w:noProof/>
            <w:webHidden/>
          </w:rPr>
          <w:tab/>
        </w:r>
        <w:r w:rsidR="00F63C1D">
          <w:rPr>
            <w:noProof/>
            <w:webHidden/>
          </w:rPr>
          <w:fldChar w:fldCharType="begin"/>
        </w:r>
        <w:r w:rsidR="00F63C1D">
          <w:rPr>
            <w:noProof/>
            <w:webHidden/>
          </w:rPr>
          <w:instrText xml:space="preserve"> PAGEREF _Toc6496477 \h </w:instrText>
        </w:r>
        <w:r w:rsidR="00F63C1D">
          <w:rPr>
            <w:noProof/>
            <w:webHidden/>
          </w:rPr>
        </w:r>
        <w:r w:rsidR="00F63C1D">
          <w:rPr>
            <w:noProof/>
            <w:webHidden/>
          </w:rPr>
          <w:fldChar w:fldCharType="separate"/>
        </w:r>
        <w:r w:rsidR="00F63C1D">
          <w:rPr>
            <w:noProof/>
            <w:webHidden/>
          </w:rPr>
          <w:t>34</w:t>
        </w:r>
        <w:r w:rsidR="00F63C1D">
          <w:rPr>
            <w:noProof/>
            <w:webHidden/>
          </w:rPr>
          <w:fldChar w:fldCharType="end"/>
        </w:r>
      </w:hyperlink>
    </w:p>
    <w:p w:rsidR="00F63C1D" w:rsidRDefault="00515E4A">
      <w:pPr>
        <w:pStyle w:val="21"/>
        <w:tabs>
          <w:tab w:val="left" w:pos="1680"/>
          <w:tab w:val="right" w:leader="dot" w:pos="8296"/>
        </w:tabs>
        <w:ind w:firstLine="560"/>
        <w:rPr>
          <w:rFonts w:asciiTheme="minorHAnsi" w:eastAsiaTheme="minorEastAsia" w:hAnsiTheme="minorHAnsi" w:cstheme="minorBidi"/>
          <w:smallCaps w:val="0"/>
          <w:noProof/>
          <w:sz w:val="24"/>
          <w:szCs w:val="22"/>
        </w:rPr>
      </w:pPr>
      <w:hyperlink w:anchor="_Toc6496478" w:history="1">
        <w:r w:rsidR="00F63C1D" w:rsidRPr="00F45DB8">
          <w:rPr>
            <w:rStyle w:val="af"/>
            <w:rFonts w:hint="eastAsia"/>
            <w:noProof/>
          </w:rPr>
          <w:t>二、</w:t>
        </w:r>
        <w:r w:rsidR="00F63C1D">
          <w:rPr>
            <w:rFonts w:asciiTheme="minorHAnsi" w:eastAsiaTheme="minorEastAsia" w:hAnsiTheme="minorHAnsi" w:cstheme="minorBidi"/>
            <w:smallCaps w:val="0"/>
            <w:noProof/>
            <w:sz w:val="24"/>
            <w:szCs w:val="22"/>
          </w:rPr>
          <w:tab/>
        </w:r>
        <w:r w:rsidR="00F63C1D" w:rsidRPr="00F45DB8">
          <w:rPr>
            <w:rStyle w:val="af"/>
            <w:rFonts w:hint="eastAsia"/>
            <w:noProof/>
          </w:rPr>
          <w:t>經費需求</w:t>
        </w:r>
        <w:r w:rsidR="00F63C1D">
          <w:rPr>
            <w:noProof/>
            <w:webHidden/>
          </w:rPr>
          <w:tab/>
        </w:r>
        <w:r w:rsidR="00F63C1D">
          <w:rPr>
            <w:noProof/>
            <w:webHidden/>
          </w:rPr>
          <w:fldChar w:fldCharType="begin"/>
        </w:r>
        <w:r w:rsidR="00F63C1D">
          <w:rPr>
            <w:noProof/>
            <w:webHidden/>
          </w:rPr>
          <w:instrText xml:space="preserve"> PAGEREF _Toc6496478 \h </w:instrText>
        </w:r>
        <w:r w:rsidR="00F63C1D">
          <w:rPr>
            <w:noProof/>
            <w:webHidden/>
          </w:rPr>
        </w:r>
        <w:r w:rsidR="00F63C1D">
          <w:rPr>
            <w:noProof/>
            <w:webHidden/>
          </w:rPr>
          <w:fldChar w:fldCharType="separate"/>
        </w:r>
        <w:r w:rsidR="00F63C1D">
          <w:rPr>
            <w:noProof/>
            <w:webHidden/>
          </w:rPr>
          <w:t>34</w:t>
        </w:r>
        <w:r w:rsidR="00F63C1D">
          <w:rPr>
            <w:noProof/>
            <w:webHidden/>
          </w:rPr>
          <w:fldChar w:fldCharType="end"/>
        </w:r>
      </w:hyperlink>
    </w:p>
    <w:p w:rsidR="00F63C1D" w:rsidRDefault="00515E4A">
      <w:pPr>
        <w:pStyle w:val="12"/>
        <w:tabs>
          <w:tab w:val="left" w:pos="1440"/>
          <w:tab w:val="right" w:leader="dot" w:pos="8296"/>
        </w:tabs>
        <w:ind w:firstLine="561"/>
        <w:rPr>
          <w:rFonts w:asciiTheme="minorHAnsi" w:eastAsiaTheme="minorEastAsia" w:hAnsiTheme="minorHAnsi" w:cstheme="minorBidi"/>
          <w:b w:val="0"/>
          <w:bCs w:val="0"/>
          <w:caps w:val="0"/>
          <w:noProof/>
          <w:sz w:val="24"/>
          <w:szCs w:val="22"/>
        </w:rPr>
      </w:pPr>
      <w:hyperlink w:anchor="_Toc6496479" w:history="1">
        <w:r w:rsidR="00F63C1D" w:rsidRPr="00F45DB8">
          <w:rPr>
            <w:rStyle w:val="af"/>
            <w:rFonts w:hint="eastAsia"/>
            <w:noProof/>
          </w:rPr>
          <w:t>陸、</w:t>
        </w:r>
        <w:r w:rsidR="00F63C1D">
          <w:rPr>
            <w:rFonts w:asciiTheme="minorHAnsi" w:eastAsiaTheme="minorEastAsia" w:hAnsiTheme="minorHAnsi" w:cstheme="minorBidi"/>
            <w:b w:val="0"/>
            <w:bCs w:val="0"/>
            <w:caps w:val="0"/>
            <w:noProof/>
            <w:sz w:val="24"/>
            <w:szCs w:val="22"/>
          </w:rPr>
          <w:tab/>
        </w:r>
        <w:r w:rsidR="00F63C1D" w:rsidRPr="00F45DB8">
          <w:rPr>
            <w:rStyle w:val="af"/>
            <w:rFonts w:hint="eastAsia"/>
            <w:noProof/>
          </w:rPr>
          <w:t>預期效果及影響</w:t>
        </w:r>
        <w:r w:rsidR="00F63C1D">
          <w:rPr>
            <w:noProof/>
            <w:webHidden/>
          </w:rPr>
          <w:tab/>
        </w:r>
        <w:r w:rsidR="00F63C1D">
          <w:rPr>
            <w:noProof/>
            <w:webHidden/>
          </w:rPr>
          <w:fldChar w:fldCharType="begin"/>
        </w:r>
        <w:r w:rsidR="00F63C1D">
          <w:rPr>
            <w:noProof/>
            <w:webHidden/>
          </w:rPr>
          <w:instrText xml:space="preserve"> PAGEREF _Toc6496479 \h </w:instrText>
        </w:r>
        <w:r w:rsidR="00F63C1D">
          <w:rPr>
            <w:noProof/>
            <w:webHidden/>
          </w:rPr>
        </w:r>
        <w:r w:rsidR="00F63C1D">
          <w:rPr>
            <w:noProof/>
            <w:webHidden/>
          </w:rPr>
          <w:fldChar w:fldCharType="separate"/>
        </w:r>
        <w:r w:rsidR="00F63C1D">
          <w:rPr>
            <w:noProof/>
            <w:webHidden/>
          </w:rPr>
          <w:t>35</w:t>
        </w:r>
        <w:r w:rsidR="00F63C1D">
          <w:rPr>
            <w:noProof/>
            <w:webHidden/>
          </w:rPr>
          <w:fldChar w:fldCharType="end"/>
        </w:r>
      </w:hyperlink>
    </w:p>
    <w:p w:rsidR="00F63C1D" w:rsidRDefault="00515E4A">
      <w:pPr>
        <w:pStyle w:val="12"/>
        <w:tabs>
          <w:tab w:val="left" w:pos="1440"/>
          <w:tab w:val="right" w:leader="dot" w:pos="8296"/>
        </w:tabs>
        <w:ind w:firstLine="561"/>
        <w:rPr>
          <w:rFonts w:asciiTheme="minorHAnsi" w:eastAsiaTheme="minorEastAsia" w:hAnsiTheme="minorHAnsi" w:cstheme="minorBidi"/>
          <w:b w:val="0"/>
          <w:bCs w:val="0"/>
          <w:caps w:val="0"/>
          <w:noProof/>
          <w:sz w:val="24"/>
          <w:szCs w:val="22"/>
        </w:rPr>
      </w:pPr>
      <w:hyperlink w:anchor="_Toc6496480" w:history="1">
        <w:r w:rsidR="00F63C1D" w:rsidRPr="00F45DB8">
          <w:rPr>
            <w:rStyle w:val="af"/>
            <w:rFonts w:hint="eastAsia"/>
            <w:noProof/>
          </w:rPr>
          <w:t>柒、</w:t>
        </w:r>
        <w:r w:rsidR="00F63C1D">
          <w:rPr>
            <w:rFonts w:asciiTheme="minorHAnsi" w:eastAsiaTheme="minorEastAsia" w:hAnsiTheme="minorHAnsi" w:cstheme="minorBidi"/>
            <w:b w:val="0"/>
            <w:bCs w:val="0"/>
            <w:caps w:val="0"/>
            <w:noProof/>
            <w:sz w:val="24"/>
            <w:szCs w:val="22"/>
          </w:rPr>
          <w:tab/>
        </w:r>
        <w:r w:rsidR="00F63C1D" w:rsidRPr="00F45DB8">
          <w:rPr>
            <w:rStyle w:val="af"/>
            <w:rFonts w:hint="eastAsia"/>
            <w:noProof/>
          </w:rPr>
          <w:t>參考文獻</w:t>
        </w:r>
        <w:r w:rsidR="00F63C1D">
          <w:rPr>
            <w:noProof/>
            <w:webHidden/>
          </w:rPr>
          <w:tab/>
        </w:r>
        <w:r w:rsidR="00F63C1D">
          <w:rPr>
            <w:noProof/>
            <w:webHidden/>
          </w:rPr>
          <w:fldChar w:fldCharType="begin"/>
        </w:r>
        <w:r w:rsidR="00F63C1D">
          <w:rPr>
            <w:noProof/>
            <w:webHidden/>
          </w:rPr>
          <w:instrText xml:space="preserve"> PAGEREF _Toc6496480 \h </w:instrText>
        </w:r>
        <w:r w:rsidR="00F63C1D">
          <w:rPr>
            <w:noProof/>
            <w:webHidden/>
          </w:rPr>
        </w:r>
        <w:r w:rsidR="00F63C1D">
          <w:rPr>
            <w:noProof/>
            <w:webHidden/>
          </w:rPr>
          <w:fldChar w:fldCharType="separate"/>
        </w:r>
        <w:r w:rsidR="00F63C1D">
          <w:rPr>
            <w:noProof/>
            <w:webHidden/>
          </w:rPr>
          <w:t>36</w:t>
        </w:r>
        <w:r w:rsidR="00F63C1D">
          <w:rPr>
            <w:noProof/>
            <w:webHidden/>
          </w:rPr>
          <w:fldChar w:fldCharType="end"/>
        </w:r>
      </w:hyperlink>
    </w:p>
    <w:p w:rsidR="002873CA" w:rsidRPr="00B928A5" w:rsidRDefault="00D8776B" w:rsidP="002873CA">
      <w:pPr>
        <w:spacing w:before="180"/>
        <w:ind w:firstLine="561"/>
        <w:rPr>
          <w:rFonts w:cs="Times New Roman"/>
          <w:szCs w:val="24"/>
        </w:rPr>
      </w:pPr>
      <w:r>
        <w:rPr>
          <w:rFonts w:cs="Times New Roman"/>
          <w:b/>
          <w:bCs/>
          <w:caps/>
          <w:szCs w:val="28"/>
        </w:rPr>
        <w:fldChar w:fldCharType="end"/>
      </w:r>
    </w:p>
    <w:p w:rsidR="00D50395" w:rsidRPr="00B928A5" w:rsidRDefault="00D50395" w:rsidP="007F5AA9">
      <w:pPr>
        <w:widowControl/>
        <w:spacing w:before="180"/>
        <w:ind w:firstLine="560"/>
        <w:rPr>
          <w:rFonts w:cs="Times New Roman"/>
          <w:szCs w:val="24"/>
        </w:rPr>
        <w:sectPr w:rsidR="00D50395" w:rsidRPr="00B928A5" w:rsidSect="00D5039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60"/>
        </w:sectPr>
      </w:pPr>
    </w:p>
    <w:p w:rsidR="00487CF7" w:rsidRPr="00096969" w:rsidRDefault="00EA3A56" w:rsidP="005A3B91">
      <w:pPr>
        <w:pStyle w:val="1"/>
        <w:numPr>
          <w:ilvl w:val="0"/>
          <w:numId w:val="3"/>
        </w:numPr>
        <w:ind w:left="993" w:firstLineChars="0"/>
        <w:jc w:val="left"/>
      </w:pPr>
      <w:bookmarkStart w:id="0" w:name="_Toc6496464"/>
      <w:r w:rsidRPr="00B928A5">
        <w:lastRenderedPageBreak/>
        <w:t>專案計畫緣起</w:t>
      </w:r>
      <w:bookmarkEnd w:id="0"/>
    </w:p>
    <w:p w:rsidR="00EB74F6" w:rsidRPr="00EB74F6" w:rsidRDefault="00EB74F6" w:rsidP="00EB74F6">
      <w:pPr>
        <w:ind w:firstLine="560"/>
        <w:rPr>
          <w:rFonts w:asciiTheme="minorHAnsi" w:eastAsiaTheme="minorEastAsia" w:hAnsiTheme="minorHAnsi" w:cstheme="minorHAnsi"/>
          <w:szCs w:val="28"/>
        </w:rPr>
      </w:pPr>
      <w:r w:rsidRPr="00EB74F6">
        <w:rPr>
          <w:rFonts w:asciiTheme="minorHAnsi" w:eastAsiaTheme="minorEastAsia" w:hAnsiTheme="minorHAnsi" w:cstheme="minorHAnsi" w:hint="eastAsia"/>
          <w:szCs w:val="28"/>
        </w:rPr>
        <w:t>展望未來社會發展，運用社會需求引導創新活動已成為主要的科技創新趨勢之一。也就是說，藉由掌握社會需求，引導創新研發活動的推展，以強化科技在未來運用的可行性，並創造商機，近年已被許多國家政府採納作為推動創新研發計畫徵集的起源，同樣的，台灣在社會需求的問題上，如何連結研發與創新也漸漸受到關注。爰此，科技部規劃「科技突圍</w:t>
      </w:r>
      <w:r w:rsidRPr="00617411">
        <w:rPr>
          <w:rFonts w:eastAsiaTheme="minorEastAsia" w:cs="Times New Roman"/>
          <w:szCs w:val="28"/>
        </w:rPr>
        <w:t>(Breakout)</w:t>
      </w:r>
      <w:r w:rsidRPr="00EB74F6">
        <w:rPr>
          <w:rFonts w:asciiTheme="minorHAnsi" w:eastAsiaTheme="minorEastAsia" w:hAnsiTheme="minorHAnsi" w:cstheme="minorHAnsi" w:hint="eastAsia"/>
          <w:szCs w:val="28"/>
        </w:rPr>
        <w:t>實驗專案」</w:t>
      </w:r>
      <w:r w:rsidRPr="00EB74F6">
        <w:rPr>
          <w:rFonts w:asciiTheme="minorHAnsi" w:eastAsiaTheme="minorEastAsia" w:hAnsiTheme="minorHAnsi" w:cstheme="minorHAnsi" w:hint="eastAsia"/>
          <w:szCs w:val="28"/>
        </w:rPr>
        <w:t>(</w:t>
      </w:r>
      <w:r w:rsidRPr="00EB74F6">
        <w:rPr>
          <w:rFonts w:asciiTheme="minorHAnsi" w:eastAsiaTheme="minorEastAsia" w:hAnsiTheme="minorHAnsi" w:cstheme="minorHAnsi" w:hint="eastAsia"/>
          <w:szCs w:val="28"/>
        </w:rPr>
        <w:t>以下稱本專案</w:t>
      </w:r>
      <w:r w:rsidRPr="00EB74F6">
        <w:rPr>
          <w:rFonts w:asciiTheme="minorHAnsi" w:eastAsiaTheme="minorEastAsia" w:hAnsiTheme="minorHAnsi" w:cstheme="minorHAnsi" w:hint="eastAsia"/>
          <w:szCs w:val="28"/>
        </w:rPr>
        <w:t>)</w:t>
      </w:r>
      <w:r w:rsidRPr="00EB74F6">
        <w:rPr>
          <w:rFonts w:asciiTheme="minorHAnsi" w:eastAsiaTheme="minorEastAsia" w:hAnsiTheme="minorHAnsi" w:cstheme="minorHAnsi" w:hint="eastAsia"/>
          <w:szCs w:val="28"/>
        </w:rPr>
        <w:t>，並創建科技突圍網路平台，希望透過</w:t>
      </w:r>
      <w:r w:rsidRPr="00617411">
        <w:rPr>
          <w:rFonts w:eastAsiaTheme="minorEastAsia" w:cs="Times New Roman" w:hint="eastAsia"/>
          <w:szCs w:val="28"/>
        </w:rPr>
        <w:t>bottom-up</w:t>
      </w:r>
      <w:r w:rsidRPr="00EB74F6">
        <w:rPr>
          <w:rFonts w:asciiTheme="minorHAnsi" w:eastAsiaTheme="minorEastAsia" w:hAnsiTheme="minorHAnsi" w:cstheme="minorHAnsi" w:hint="eastAsia"/>
          <w:szCs w:val="28"/>
        </w:rPr>
        <w:t>的方式，由「全民提案力」及「學研解題力」進行對接，廣徵社會需求，引導創新研發活動的推展，以強化科技在未來運用的可行性。</w:t>
      </w:r>
    </w:p>
    <w:p w:rsidR="00EB74F6" w:rsidRDefault="00EB74F6" w:rsidP="00EB74F6">
      <w:pPr>
        <w:ind w:firstLine="560"/>
        <w:rPr>
          <w:rFonts w:asciiTheme="minorHAnsi" w:eastAsiaTheme="minorEastAsia" w:hAnsiTheme="minorHAnsi" w:cstheme="minorHAnsi"/>
          <w:szCs w:val="28"/>
        </w:rPr>
      </w:pPr>
      <w:r w:rsidRPr="00EB74F6">
        <w:rPr>
          <w:rFonts w:asciiTheme="minorHAnsi" w:eastAsiaTheme="minorEastAsia" w:hAnsiTheme="minorHAnsi" w:cstheme="minorHAnsi" w:hint="eastAsia"/>
          <w:szCs w:val="28"/>
        </w:rPr>
        <w:t>科技突圍顧名思義就是「用科技突破社會重圍」，無論科技再進步、再創新，其目的始終是為滿足解決社會所遇到的種種問題，因此政府的科技政策及計畫不在以推動基礎研究以及技術開發為主外，應注入創新作為讓科技蘊含溫度，並貼近人民生活與社會需求，故本專案將以掌握不同社會需求、鏈結大眾感知力及貼近社會之核心，找尋具原創性之科技研究方法解決問題，進而落實科技以人為本為出發點。</w:t>
      </w:r>
    </w:p>
    <w:p w:rsidR="0002047F" w:rsidRPr="00EB74F6" w:rsidRDefault="0002047F" w:rsidP="00EB74F6">
      <w:pPr>
        <w:ind w:firstLine="560"/>
        <w:rPr>
          <w:rFonts w:asciiTheme="minorHAnsi" w:eastAsiaTheme="minorEastAsia" w:hAnsiTheme="minorHAnsi" w:cstheme="minorHAnsi"/>
          <w:szCs w:val="28"/>
        </w:rPr>
      </w:pPr>
    </w:p>
    <w:p w:rsidR="00EB74F6" w:rsidRPr="0002047F" w:rsidRDefault="00EB74F6" w:rsidP="0002047F">
      <w:pPr>
        <w:pStyle w:val="2"/>
        <w:spacing w:before="0"/>
        <w:ind w:firstLineChars="0"/>
      </w:pPr>
      <w:bookmarkStart w:id="1" w:name="_Toc6496465"/>
      <w:r w:rsidRPr="0002047F">
        <w:rPr>
          <w:rFonts w:hint="eastAsia"/>
        </w:rPr>
        <w:t>一、</w:t>
      </w:r>
      <w:r w:rsidRPr="0002047F">
        <w:rPr>
          <w:rFonts w:hint="eastAsia"/>
        </w:rPr>
        <w:tab/>
      </w:r>
      <w:r w:rsidRPr="0002047F">
        <w:rPr>
          <w:rFonts w:hint="eastAsia"/>
        </w:rPr>
        <w:t>政策依據</w:t>
      </w:r>
      <w:bookmarkEnd w:id="1"/>
    </w:p>
    <w:p w:rsidR="00EB74F6" w:rsidRPr="00EB74F6" w:rsidRDefault="00EB74F6" w:rsidP="00EB74F6">
      <w:pPr>
        <w:ind w:firstLine="560"/>
        <w:rPr>
          <w:rFonts w:asciiTheme="minorHAnsi" w:eastAsiaTheme="minorEastAsia" w:hAnsiTheme="minorHAnsi" w:cstheme="minorHAnsi"/>
          <w:szCs w:val="28"/>
        </w:rPr>
      </w:pPr>
      <w:r w:rsidRPr="00EB74F6">
        <w:rPr>
          <w:rFonts w:asciiTheme="minorHAnsi" w:eastAsiaTheme="minorEastAsia" w:hAnsiTheme="minorHAnsi" w:cstheme="minorHAnsi" w:hint="eastAsia"/>
          <w:szCs w:val="28"/>
        </w:rPr>
        <w:t>本專案規劃之政策依據，主要係依據：</w:t>
      </w:r>
    </w:p>
    <w:p w:rsidR="00EB74F6" w:rsidRPr="00EB74F6" w:rsidRDefault="00EB74F6" w:rsidP="00EB74F6">
      <w:pPr>
        <w:ind w:firstLine="560"/>
        <w:rPr>
          <w:rFonts w:asciiTheme="minorHAnsi" w:eastAsiaTheme="minorEastAsia" w:hAnsiTheme="minorHAnsi" w:cstheme="minorHAnsi"/>
          <w:szCs w:val="28"/>
        </w:rPr>
      </w:pPr>
      <w:r w:rsidRPr="00EB74F6">
        <w:rPr>
          <w:rFonts w:asciiTheme="minorHAnsi" w:eastAsiaTheme="minorEastAsia" w:hAnsiTheme="minorHAnsi" w:cstheme="minorHAnsi" w:hint="eastAsia"/>
          <w:szCs w:val="28"/>
        </w:rPr>
        <w:t>（一）</w:t>
      </w:r>
      <w:r w:rsidRPr="00EB74F6">
        <w:rPr>
          <w:rFonts w:asciiTheme="minorHAnsi" w:eastAsiaTheme="minorEastAsia" w:hAnsiTheme="minorHAnsi" w:cstheme="minorHAnsi" w:hint="eastAsia"/>
          <w:szCs w:val="28"/>
        </w:rPr>
        <w:tab/>
      </w:r>
      <w:r w:rsidRPr="00EB74F6">
        <w:rPr>
          <w:rFonts w:asciiTheme="minorHAnsi" w:eastAsiaTheme="minorEastAsia" w:hAnsiTheme="minorHAnsi" w:cstheme="minorHAnsi" w:hint="eastAsia"/>
          <w:szCs w:val="28"/>
        </w:rPr>
        <w:t>國家科學技術發展計畫（民國</w:t>
      </w:r>
      <w:r w:rsidRPr="00617411">
        <w:rPr>
          <w:rFonts w:eastAsiaTheme="minorEastAsia" w:cs="Times New Roman" w:hint="eastAsia"/>
          <w:szCs w:val="28"/>
        </w:rPr>
        <w:t>106</w:t>
      </w:r>
      <w:r w:rsidRPr="00EB74F6">
        <w:rPr>
          <w:rFonts w:asciiTheme="minorHAnsi" w:eastAsiaTheme="minorEastAsia" w:hAnsiTheme="minorHAnsi" w:cstheme="minorHAnsi" w:hint="eastAsia"/>
          <w:szCs w:val="28"/>
        </w:rPr>
        <w:t>年</w:t>
      </w:r>
      <w:r w:rsidRPr="00617411">
        <w:rPr>
          <w:rFonts w:eastAsiaTheme="minorEastAsia" w:cs="Times New Roman" w:hint="eastAsia"/>
          <w:szCs w:val="28"/>
        </w:rPr>
        <w:t>-109</w:t>
      </w:r>
      <w:r w:rsidRPr="00EB74F6">
        <w:rPr>
          <w:rFonts w:asciiTheme="minorHAnsi" w:eastAsiaTheme="minorEastAsia" w:hAnsiTheme="minorHAnsi" w:cstheme="minorHAnsi" w:hint="eastAsia"/>
          <w:szCs w:val="28"/>
        </w:rPr>
        <w:t>年）及科學技術白皮書（民國</w:t>
      </w:r>
      <w:r w:rsidRPr="00617411">
        <w:rPr>
          <w:rFonts w:eastAsiaTheme="minorEastAsia" w:cs="Times New Roman" w:hint="eastAsia"/>
          <w:szCs w:val="28"/>
        </w:rPr>
        <w:t>104</w:t>
      </w:r>
      <w:r w:rsidRPr="00EB74F6">
        <w:rPr>
          <w:rFonts w:asciiTheme="minorHAnsi" w:eastAsiaTheme="minorEastAsia" w:hAnsiTheme="minorHAnsi" w:cstheme="minorHAnsi" w:hint="eastAsia"/>
          <w:szCs w:val="28"/>
        </w:rPr>
        <w:t>年至</w:t>
      </w:r>
      <w:r w:rsidRPr="00617411">
        <w:rPr>
          <w:rFonts w:eastAsiaTheme="minorEastAsia" w:cs="Times New Roman" w:hint="eastAsia"/>
          <w:szCs w:val="28"/>
        </w:rPr>
        <w:t>107</w:t>
      </w:r>
      <w:r w:rsidRPr="00EB74F6">
        <w:rPr>
          <w:rFonts w:asciiTheme="minorHAnsi" w:eastAsiaTheme="minorEastAsia" w:hAnsiTheme="minorHAnsi" w:cstheme="minorHAnsi" w:hint="eastAsia"/>
          <w:szCs w:val="28"/>
        </w:rPr>
        <w:t>年）：</w:t>
      </w:r>
    </w:p>
    <w:p w:rsidR="00EB74F6" w:rsidRPr="00EB74F6" w:rsidRDefault="00EB74F6" w:rsidP="00EB74F6">
      <w:pPr>
        <w:ind w:firstLine="560"/>
        <w:rPr>
          <w:rFonts w:asciiTheme="minorHAnsi" w:eastAsiaTheme="minorEastAsia" w:hAnsiTheme="minorHAnsi" w:cstheme="minorHAnsi"/>
          <w:szCs w:val="28"/>
        </w:rPr>
      </w:pPr>
      <w:r w:rsidRPr="00EB74F6">
        <w:rPr>
          <w:rFonts w:asciiTheme="minorHAnsi" w:eastAsiaTheme="minorEastAsia" w:hAnsiTheme="minorHAnsi" w:cstheme="minorHAnsi" w:hint="eastAsia"/>
          <w:szCs w:val="28"/>
        </w:rPr>
        <w:t>依全國科技會議共識及結論所提出、作為我國科技政策與推動科技研發依據的「國家科學技術發展計畫（民國</w:t>
      </w:r>
      <w:r w:rsidRPr="00617411">
        <w:rPr>
          <w:rFonts w:eastAsiaTheme="minorEastAsia" w:cs="Times New Roman" w:hint="eastAsia"/>
          <w:szCs w:val="28"/>
        </w:rPr>
        <w:t>106</w:t>
      </w:r>
      <w:r w:rsidRPr="00EB74F6">
        <w:rPr>
          <w:rFonts w:asciiTheme="minorHAnsi" w:eastAsiaTheme="minorEastAsia" w:hAnsiTheme="minorHAnsi" w:cstheme="minorHAnsi" w:hint="eastAsia"/>
          <w:szCs w:val="28"/>
        </w:rPr>
        <w:t>年</w:t>
      </w:r>
      <w:r w:rsidRPr="00617411">
        <w:rPr>
          <w:rFonts w:eastAsiaTheme="minorEastAsia" w:cs="Times New Roman" w:hint="eastAsia"/>
          <w:szCs w:val="28"/>
        </w:rPr>
        <w:t>-109</w:t>
      </w:r>
      <w:r w:rsidRPr="00EB74F6">
        <w:rPr>
          <w:rFonts w:asciiTheme="minorHAnsi" w:eastAsiaTheme="minorEastAsia" w:hAnsiTheme="minorHAnsi" w:cstheme="minorHAnsi" w:hint="eastAsia"/>
          <w:szCs w:val="28"/>
        </w:rPr>
        <w:t>年）」中，強調落實總體目標「強化科研創新生態系」的策略重點之一，便是學研創新量能應鏈結社會發展與產業需求；且為激發創新的成長動能，政府將特別重視學術研究的社會責任，積極推動產業需求與社會福祉</w:t>
      </w:r>
      <w:r w:rsidRPr="00EB74F6">
        <w:rPr>
          <w:rFonts w:asciiTheme="minorHAnsi" w:eastAsiaTheme="minorEastAsia" w:hAnsiTheme="minorHAnsi" w:cstheme="minorHAnsi" w:hint="eastAsia"/>
          <w:szCs w:val="28"/>
        </w:rPr>
        <w:lastRenderedPageBreak/>
        <w:t>的技術研發，發揮學研研發成果的價值與效益。</w:t>
      </w:r>
    </w:p>
    <w:p w:rsidR="00EB74F6" w:rsidRPr="00EB74F6" w:rsidRDefault="00EB74F6" w:rsidP="0002047F">
      <w:pPr>
        <w:ind w:firstLine="560"/>
        <w:rPr>
          <w:rFonts w:asciiTheme="minorHAnsi" w:eastAsiaTheme="minorEastAsia" w:hAnsiTheme="minorHAnsi" w:cstheme="minorHAnsi"/>
          <w:szCs w:val="28"/>
        </w:rPr>
      </w:pPr>
      <w:r w:rsidRPr="00EB74F6">
        <w:rPr>
          <w:rFonts w:asciiTheme="minorHAnsi" w:eastAsiaTheme="minorEastAsia" w:hAnsiTheme="minorHAnsi" w:cstheme="minorHAnsi" w:hint="eastAsia"/>
          <w:szCs w:val="28"/>
        </w:rPr>
        <w:t>此外，在民國</w:t>
      </w:r>
      <w:r w:rsidRPr="00617411">
        <w:rPr>
          <w:rFonts w:eastAsiaTheme="minorEastAsia" w:cs="Times New Roman" w:hint="eastAsia"/>
          <w:szCs w:val="28"/>
        </w:rPr>
        <w:t>104</w:t>
      </w:r>
      <w:r w:rsidRPr="00EB74F6">
        <w:rPr>
          <w:rFonts w:asciiTheme="minorHAnsi" w:eastAsiaTheme="minorEastAsia" w:hAnsiTheme="minorHAnsi" w:cstheme="minorHAnsi" w:hint="eastAsia"/>
          <w:szCs w:val="28"/>
        </w:rPr>
        <w:t>年至</w:t>
      </w:r>
      <w:r w:rsidRPr="00617411">
        <w:rPr>
          <w:rFonts w:eastAsiaTheme="minorEastAsia" w:cs="Times New Roman"/>
          <w:szCs w:val="28"/>
        </w:rPr>
        <w:t>107</w:t>
      </w:r>
      <w:r w:rsidRPr="00EB74F6">
        <w:rPr>
          <w:rFonts w:asciiTheme="minorHAnsi" w:eastAsiaTheme="minorEastAsia" w:hAnsiTheme="minorHAnsi" w:cstheme="minorHAnsi" w:hint="eastAsia"/>
          <w:szCs w:val="28"/>
        </w:rPr>
        <w:t>年版的「科學技術白皮書」，由跨部會提出的政府科技施政措施中，「幸福多元社會」為政策目標之一、強調聚焦應用科技研發成果，滿足社會多元安全需求，營造幸福安心環境，建構人本觀念的安全舒適環境。</w:t>
      </w:r>
    </w:p>
    <w:p w:rsidR="00EB74F6" w:rsidRPr="00EB74F6" w:rsidRDefault="00EB74F6" w:rsidP="00EB74F6">
      <w:pPr>
        <w:ind w:firstLine="560"/>
        <w:rPr>
          <w:rFonts w:asciiTheme="minorHAnsi" w:eastAsiaTheme="minorEastAsia" w:hAnsiTheme="minorHAnsi" w:cstheme="minorHAnsi"/>
          <w:szCs w:val="28"/>
        </w:rPr>
      </w:pPr>
      <w:r w:rsidRPr="00EB74F6">
        <w:rPr>
          <w:rFonts w:asciiTheme="minorHAnsi" w:eastAsiaTheme="minorEastAsia" w:hAnsiTheme="minorHAnsi" w:cstheme="minorHAnsi" w:hint="eastAsia"/>
          <w:szCs w:val="28"/>
        </w:rPr>
        <w:t>（二）</w:t>
      </w:r>
      <w:r w:rsidRPr="00EB74F6">
        <w:rPr>
          <w:rFonts w:asciiTheme="minorHAnsi" w:eastAsiaTheme="minorEastAsia" w:hAnsiTheme="minorHAnsi" w:cstheme="minorHAnsi" w:hint="eastAsia"/>
          <w:szCs w:val="28"/>
        </w:rPr>
        <w:tab/>
      </w:r>
      <w:r w:rsidRPr="00EB74F6">
        <w:rPr>
          <w:rFonts w:asciiTheme="minorHAnsi" w:eastAsiaTheme="minorEastAsia" w:hAnsiTheme="minorHAnsi" w:cstheme="minorHAnsi" w:hint="eastAsia"/>
          <w:szCs w:val="28"/>
        </w:rPr>
        <w:t>科技部重大政策之施政重點：</w:t>
      </w:r>
    </w:p>
    <w:p w:rsidR="00EB74F6" w:rsidRPr="00EB74F6" w:rsidRDefault="00EB74F6" w:rsidP="00EB74F6">
      <w:pPr>
        <w:ind w:firstLine="560"/>
        <w:rPr>
          <w:rFonts w:asciiTheme="minorHAnsi" w:eastAsiaTheme="minorEastAsia" w:hAnsiTheme="minorHAnsi" w:cstheme="minorHAnsi"/>
          <w:szCs w:val="28"/>
        </w:rPr>
      </w:pPr>
      <w:r w:rsidRPr="00EB74F6">
        <w:rPr>
          <w:rFonts w:asciiTheme="minorHAnsi" w:eastAsiaTheme="minorEastAsia" w:hAnsiTheme="minorHAnsi" w:cstheme="minorHAnsi" w:hint="eastAsia"/>
          <w:szCs w:val="28"/>
        </w:rPr>
        <w:t>依科技部</w:t>
      </w:r>
      <w:r w:rsidRPr="00617411">
        <w:rPr>
          <w:rFonts w:eastAsiaTheme="minorEastAsia" w:cs="Times New Roman"/>
          <w:szCs w:val="28"/>
        </w:rPr>
        <w:t>2018</w:t>
      </w:r>
      <w:r w:rsidRPr="00EB74F6">
        <w:rPr>
          <w:rFonts w:asciiTheme="minorHAnsi" w:eastAsiaTheme="minorEastAsia" w:hAnsiTheme="minorHAnsi" w:cstheme="minorHAnsi" w:hint="eastAsia"/>
          <w:szCs w:val="28"/>
        </w:rPr>
        <w:t>年公布的重大政策施政重點，為強化科學體系的研究主題選擇機制，推動我國社會發展重大議題及對經濟社會福祉有貢獻的科技研究，將規劃推動具創新挑戰及實用價值的專案研究計畫，引領學者深入探討及尋找解決方案，以回應經濟發展、民生福祉和生命安全等需求。</w:t>
      </w:r>
    </w:p>
    <w:p w:rsidR="00EB74F6" w:rsidRDefault="00EB74F6" w:rsidP="00EB74F6">
      <w:pPr>
        <w:ind w:firstLine="560"/>
        <w:rPr>
          <w:rFonts w:asciiTheme="minorHAnsi" w:eastAsiaTheme="minorEastAsia" w:hAnsiTheme="minorHAnsi" w:cstheme="minorHAnsi"/>
          <w:szCs w:val="28"/>
        </w:rPr>
      </w:pPr>
      <w:r w:rsidRPr="00EB74F6">
        <w:rPr>
          <w:rFonts w:asciiTheme="minorHAnsi" w:eastAsiaTheme="minorEastAsia" w:hAnsiTheme="minorHAnsi" w:cstheme="minorHAnsi" w:hint="eastAsia"/>
          <w:szCs w:val="28"/>
        </w:rPr>
        <w:t>爰此，本計畫配合科技部施政需求，規劃執行「實驗專案」，進一步系統性的瞭解社會需求的痛點及分析科技供給，並規劃推動具創新挑戰及實用價值的實驗專案，預計共執行三項專案：</w:t>
      </w:r>
      <w:r w:rsidRPr="00617411">
        <w:rPr>
          <w:rFonts w:eastAsiaTheme="minorEastAsia" w:cs="Times New Roman" w:hint="eastAsia"/>
          <w:szCs w:val="28"/>
        </w:rPr>
        <w:t>107</w:t>
      </w:r>
      <w:r w:rsidRPr="00EB74F6">
        <w:rPr>
          <w:rFonts w:asciiTheme="minorHAnsi" w:eastAsiaTheme="minorEastAsia" w:hAnsiTheme="minorHAnsi" w:cstheme="minorHAnsi" w:hint="eastAsia"/>
          <w:szCs w:val="28"/>
        </w:rPr>
        <w:t>年</w:t>
      </w:r>
      <w:r w:rsidRPr="00617411">
        <w:rPr>
          <w:rFonts w:eastAsiaTheme="minorEastAsia" w:cs="Times New Roman" w:hint="eastAsia"/>
          <w:szCs w:val="28"/>
        </w:rPr>
        <w:t>9</w:t>
      </w:r>
      <w:r w:rsidRPr="00EB74F6">
        <w:rPr>
          <w:rFonts w:asciiTheme="minorHAnsi" w:eastAsiaTheme="minorEastAsia" w:hAnsiTheme="minorHAnsi" w:cstheme="minorHAnsi" w:hint="eastAsia"/>
          <w:szCs w:val="28"/>
        </w:rPr>
        <w:t>月啟動的第一個執行專案為「研發整合漸凍症病友智慧溝通系統」，另二個專案則由本計畫建置對社會大眾開放的平台網頁廣徵需求所產出。平台自</w:t>
      </w:r>
      <w:r w:rsidRPr="00617411">
        <w:rPr>
          <w:rFonts w:eastAsiaTheme="minorEastAsia" w:cs="Times New Roman" w:hint="eastAsia"/>
          <w:szCs w:val="28"/>
        </w:rPr>
        <w:t>107</w:t>
      </w:r>
      <w:r w:rsidRPr="00EB74F6">
        <w:rPr>
          <w:rFonts w:asciiTheme="minorHAnsi" w:eastAsiaTheme="minorEastAsia" w:hAnsiTheme="minorHAnsi" w:cstheme="minorHAnsi" w:hint="eastAsia"/>
          <w:szCs w:val="28"/>
        </w:rPr>
        <w:t>年</w:t>
      </w:r>
      <w:r w:rsidRPr="00617411">
        <w:rPr>
          <w:rFonts w:eastAsiaTheme="minorEastAsia" w:cs="Times New Roman" w:hint="eastAsia"/>
          <w:szCs w:val="28"/>
        </w:rPr>
        <w:t>12</w:t>
      </w:r>
      <w:r w:rsidRPr="00EB74F6">
        <w:rPr>
          <w:rFonts w:asciiTheme="minorHAnsi" w:eastAsiaTheme="minorEastAsia" w:hAnsiTheme="minorHAnsi" w:cstheme="minorHAnsi" w:hint="eastAsia"/>
          <w:szCs w:val="28"/>
        </w:rPr>
        <w:t>月</w:t>
      </w:r>
      <w:r w:rsidRPr="00617411">
        <w:rPr>
          <w:rFonts w:eastAsiaTheme="minorEastAsia" w:cs="Times New Roman" w:hint="eastAsia"/>
          <w:szCs w:val="28"/>
        </w:rPr>
        <w:t>28</w:t>
      </w:r>
      <w:r w:rsidRPr="00EB74F6">
        <w:rPr>
          <w:rFonts w:asciiTheme="minorHAnsi" w:eastAsiaTheme="minorEastAsia" w:hAnsiTheme="minorHAnsi" w:cstheme="minorHAnsi" w:hint="eastAsia"/>
          <w:szCs w:val="28"/>
        </w:rPr>
        <w:t>日上線後，展開為期一個月開放民眾提案與附議，共獲</w:t>
      </w:r>
      <w:r w:rsidRPr="00617411">
        <w:rPr>
          <w:rFonts w:eastAsiaTheme="minorEastAsia" w:cs="Times New Roman" w:hint="eastAsia"/>
          <w:szCs w:val="28"/>
        </w:rPr>
        <w:t>30</w:t>
      </w:r>
      <w:r w:rsidRPr="00EB74F6">
        <w:rPr>
          <w:rFonts w:asciiTheme="minorHAnsi" w:eastAsiaTheme="minorEastAsia" w:hAnsiTheme="minorHAnsi" w:cstheme="minorHAnsi" w:hint="eastAsia"/>
          <w:szCs w:val="28"/>
        </w:rPr>
        <w:t>項提案，總計</w:t>
      </w:r>
      <w:r w:rsidRPr="00617411">
        <w:rPr>
          <w:rFonts w:eastAsiaTheme="minorEastAsia" w:cs="Times New Roman" w:hint="eastAsia"/>
          <w:szCs w:val="28"/>
        </w:rPr>
        <w:t>72,737</w:t>
      </w:r>
      <w:r w:rsidRPr="00EB74F6">
        <w:rPr>
          <w:rFonts w:asciiTheme="minorHAnsi" w:eastAsiaTheme="minorEastAsia" w:hAnsiTheme="minorHAnsi" w:cstheme="minorHAnsi" w:hint="eastAsia"/>
          <w:szCs w:val="28"/>
        </w:rPr>
        <w:t>次熱情的附議數。提案截止後，科技部藉由召開跨領域專家座談會，收斂專家意見及多元化審查標準，並考量到提案內容的「科技可行性」、「社會影響性」、「價值創造性」、「跨域整合性」、「解決時效性」、和「附議票數」，進行提案之整體評估，就不同面向進行討論與評選。在經過熱烈討論後，共有四案進入第二輪之決選，並以「科技可行性」、「社會影響性」為最終考量，認為應以整合現有科技和技術之實際應用以及社會影響為優先。</w:t>
      </w:r>
    </w:p>
    <w:p w:rsidR="00902F3D" w:rsidRPr="00487CF7" w:rsidRDefault="00EB74F6" w:rsidP="00EB74F6">
      <w:pPr>
        <w:ind w:firstLine="560"/>
        <w:rPr>
          <w:rFonts w:asciiTheme="minorHAnsi" w:eastAsiaTheme="minorEastAsia" w:hAnsiTheme="minorHAnsi" w:cstheme="minorHAnsi"/>
          <w:szCs w:val="28"/>
        </w:rPr>
      </w:pPr>
      <w:r w:rsidRPr="00EB74F6">
        <w:rPr>
          <w:rFonts w:asciiTheme="minorHAnsi" w:eastAsiaTheme="minorEastAsia" w:hAnsiTheme="minorHAnsi" w:cstheme="minorHAnsi" w:hint="eastAsia"/>
          <w:szCs w:val="28"/>
        </w:rPr>
        <w:t>經審慎評估後，由「身心障礙者友善搭公車需求」、「偏鄉早療跨領域專業整合平台」兩項提案入選為後續應執行需求轉譯規劃之實驗專案。實驗專案的規劃推動具有創新挑戰及實用價值，可將「全民提</w:t>
      </w:r>
      <w:r w:rsidRPr="00EB74F6">
        <w:rPr>
          <w:rFonts w:asciiTheme="minorHAnsi" w:eastAsiaTheme="minorEastAsia" w:hAnsiTheme="minorHAnsi" w:cstheme="minorHAnsi" w:hint="eastAsia"/>
          <w:szCs w:val="28"/>
        </w:rPr>
        <w:lastRenderedPageBreak/>
        <w:t>案力」及「學研解題力」對接，並引導創新研發活動的推展，強化科技解決社會需求及在未來運用的可行性。本專案計畫規劃書，主要是針對獲選的「身心障礙者友善搭公車需求」提案，提出未來執行的規劃構想。</w:t>
      </w:r>
    </w:p>
    <w:p w:rsidR="00487CF7" w:rsidRPr="00487CF7" w:rsidRDefault="00487CF7" w:rsidP="00487CF7">
      <w:pPr>
        <w:widowControl/>
        <w:spacing w:line="240" w:lineRule="auto"/>
        <w:ind w:firstLineChars="0" w:firstLine="0"/>
        <w:jc w:val="left"/>
        <w:rPr>
          <w:rFonts w:asciiTheme="minorHAnsi" w:eastAsiaTheme="minorEastAsia" w:hAnsiTheme="minorHAnsi" w:cstheme="minorHAnsi"/>
          <w:szCs w:val="28"/>
        </w:rPr>
      </w:pPr>
    </w:p>
    <w:p w:rsidR="00AF6FE0" w:rsidRPr="00EB74F6" w:rsidRDefault="0002047F" w:rsidP="0002047F">
      <w:pPr>
        <w:pStyle w:val="2"/>
        <w:spacing w:before="0"/>
        <w:ind w:firstLineChars="0"/>
      </w:pPr>
      <w:bookmarkStart w:id="2" w:name="_Toc511660195"/>
      <w:bookmarkStart w:id="3" w:name="_Toc6496466"/>
      <w:r>
        <w:rPr>
          <w:rFonts w:hint="eastAsia"/>
        </w:rPr>
        <w:t>二、</w:t>
      </w:r>
      <w:r>
        <w:tab/>
      </w:r>
      <w:r w:rsidR="00487CF7" w:rsidRPr="00096969">
        <w:rPr>
          <w:rFonts w:hint="eastAsia"/>
        </w:rPr>
        <w:t>背景</w:t>
      </w:r>
      <w:bookmarkEnd w:id="2"/>
      <w:r w:rsidR="00EB74F6">
        <w:rPr>
          <w:rFonts w:hint="eastAsia"/>
        </w:rPr>
        <w:t>與現況</w:t>
      </w:r>
      <w:bookmarkEnd w:id="3"/>
      <w:r w:rsidR="00AF6FE0" w:rsidRPr="00096969">
        <w:rPr>
          <w:rFonts w:hint="eastAsia"/>
        </w:rPr>
        <w:t xml:space="preserve"> </w:t>
      </w:r>
    </w:p>
    <w:p w:rsidR="00EB74F6" w:rsidRDefault="00EB74F6" w:rsidP="00EB74F6">
      <w:pPr>
        <w:ind w:firstLineChars="171" w:firstLine="479"/>
        <w:rPr>
          <w:rFonts w:ascii="標楷體" w:hAnsi="標楷體" w:cstheme="minorHAnsi"/>
          <w:szCs w:val="28"/>
        </w:rPr>
      </w:pPr>
      <w:r>
        <w:rPr>
          <w:rFonts w:ascii="標楷體" w:hAnsi="標楷體" w:cstheme="minorHAnsi" w:hint="eastAsia"/>
          <w:szCs w:val="28"/>
        </w:rPr>
        <w:t>依</w:t>
      </w:r>
      <w:r>
        <w:rPr>
          <w:rFonts w:ascii="標楷體" w:hAnsi="標楷體" w:cstheme="minorHAnsi"/>
          <w:szCs w:val="28"/>
          <w:lang w:val="de-DE"/>
        </w:rPr>
        <w:t>2015</w:t>
      </w:r>
      <w:r>
        <w:rPr>
          <w:rFonts w:hint="eastAsia"/>
        </w:rPr>
        <w:t>年底行政院公布新修正</w:t>
      </w:r>
      <w:r w:rsidRPr="00563376">
        <w:rPr>
          <w:rFonts w:hint="eastAsia"/>
        </w:rPr>
        <w:t>《身心障礙者權益保障法》</w:t>
      </w:r>
      <w:r>
        <w:rPr>
          <w:rFonts w:hint="eastAsia"/>
        </w:rPr>
        <w:t>第五條，</w:t>
      </w:r>
      <w:r>
        <w:rPr>
          <w:rFonts w:ascii="標楷體" w:hAnsi="標楷體" w:hint="eastAsia"/>
        </w:rPr>
        <w:t>「</w:t>
      </w:r>
      <w:r>
        <w:rPr>
          <w:rFonts w:hint="eastAsia"/>
        </w:rPr>
        <w:t>身心障礙者</w:t>
      </w:r>
      <w:r>
        <w:rPr>
          <w:rFonts w:ascii="標楷體" w:hAnsi="標楷體" w:hint="eastAsia"/>
        </w:rPr>
        <w:t>」</w:t>
      </w:r>
      <w:r>
        <w:rPr>
          <w:rFonts w:hint="eastAsia"/>
        </w:rPr>
        <w:t>係指因法條中明列的</w:t>
      </w:r>
      <w:r>
        <w:rPr>
          <w:rFonts w:ascii="標楷體" w:hAnsi="標楷體" w:hint="eastAsia"/>
        </w:rPr>
        <w:t>「</w:t>
      </w:r>
      <w:r>
        <w:rPr>
          <w:rFonts w:ascii="標楷體" w:hAnsi="標楷體"/>
        </w:rPr>
        <w:t>…</w:t>
      </w:r>
      <w:r>
        <w:rPr>
          <w:rFonts w:hint="eastAsia"/>
        </w:rPr>
        <w:t>各款</w:t>
      </w:r>
      <w:r w:rsidRPr="00563376">
        <w:rPr>
          <w:rFonts w:ascii="標楷體" w:hAnsi="標楷體" w:cstheme="minorHAnsi" w:hint="eastAsia"/>
          <w:szCs w:val="28"/>
        </w:rPr>
        <w:t>身體系統構造或功能，有損傷或不全導致顯著偏離或喪失，影響其活動與參與社會生活，經醫事、社會工作、特殊教育與職業輔導評量等相關專業人員組成之專業團隊鑑定及評估，領有身心障礙證明者</w:t>
      </w:r>
      <w:r>
        <w:rPr>
          <w:rFonts w:ascii="標楷體" w:hAnsi="標楷體" w:cstheme="minorHAnsi" w:hint="eastAsia"/>
          <w:szCs w:val="28"/>
        </w:rPr>
        <w:t>」；而從衛福部公布2019年統計數字可看到，目前我國身心障礙者人數約117萬人，其中又可細分是視覺、聽覺、語言、肢體、智能等不同失能族群或因患病而造成的身心障礙。但也因其失能狀況不一、所需之協助搭公車的</w:t>
      </w:r>
      <w:r w:rsidRPr="00ED36DC">
        <w:rPr>
          <w:rFonts w:ascii="標楷體" w:hAnsi="標楷體" w:cstheme="minorHAnsi" w:hint="eastAsia"/>
          <w:szCs w:val="28"/>
        </w:rPr>
        <w:t>科技解決方案</w:t>
      </w:r>
      <w:r>
        <w:rPr>
          <w:rFonts w:ascii="標楷體" w:hAnsi="標楷體" w:cstheme="minorHAnsi" w:hint="eastAsia"/>
          <w:szCs w:val="28"/>
        </w:rPr>
        <w:t>亦有差異，實難以為期一年以內的</w:t>
      </w:r>
      <w:r w:rsidRPr="00ED36DC">
        <w:rPr>
          <w:rFonts w:ascii="標楷體" w:hAnsi="標楷體" w:cstheme="minorHAnsi" w:hint="eastAsia"/>
          <w:szCs w:val="28"/>
        </w:rPr>
        <w:t>實驗專案滿足到所有</w:t>
      </w:r>
      <w:r>
        <w:rPr>
          <w:rFonts w:ascii="標楷體" w:hAnsi="標楷體" w:cstheme="minorHAnsi" w:hint="eastAsia"/>
          <w:szCs w:val="28"/>
        </w:rPr>
        <w:t>身心障礙者之需求；因此，本實驗專案在經與原提案人釐清需求及與科技部評估討論後，聚焦為目前具迫切性與挑戰性的重度視覺障礙者搭乘公車需求、</w:t>
      </w:r>
      <w:r w:rsidRPr="001A6280">
        <w:rPr>
          <w:rFonts w:ascii="標楷體" w:hAnsi="標楷體" w:cstheme="minorHAnsi" w:hint="eastAsia"/>
          <w:szCs w:val="28"/>
        </w:rPr>
        <w:t>研擬</w:t>
      </w:r>
      <w:r>
        <w:rPr>
          <w:rFonts w:ascii="標楷體" w:hAnsi="標楷體" w:cstheme="minorHAnsi" w:hint="eastAsia"/>
          <w:szCs w:val="28"/>
        </w:rPr>
        <w:t>所需科技</w:t>
      </w:r>
      <w:r w:rsidRPr="001A6280">
        <w:rPr>
          <w:rFonts w:ascii="標楷體" w:hAnsi="標楷體" w:cstheme="minorHAnsi" w:hint="eastAsia"/>
          <w:szCs w:val="28"/>
        </w:rPr>
        <w:t>解決方案。</w:t>
      </w:r>
    </w:p>
    <w:p w:rsidR="00EB74F6" w:rsidRPr="00AD0017" w:rsidRDefault="00EB74F6" w:rsidP="00EB74F6">
      <w:pPr>
        <w:ind w:firstLineChars="171" w:firstLine="479"/>
        <w:rPr>
          <w:rFonts w:ascii="標楷體" w:hAnsi="標楷體" w:cstheme="minorHAnsi"/>
          <w:szCs w:val="28"/>
        </w:rPr>
      </w:pPr>
      <w:r>
        <w:rPr>
          <w:rFonts w:ascii="標楷體" w:hAnsi="標楷體" w:cstheme="minorHAnsi"/>
          <w:szCs w:val="28"/>
        </w:rPr>
        <w:tab/>
      </w:r>
    </w:p>
    <w:p w:rsidR="00EB74F6" w:rsidRPr="00EB74F6" w:rsidRDefault="00EB74F6" w:rsidP="005A3B91">
      <w:pPr>
        <w:pStyle w:val="a3"/>
        <w:widowControl/>
        <w:numPr>
          <w:ilvl w:val="2"/>
          <w:numId w:val="4"/>
        </w:numPr>
        <w:ind w:leftChars="0" w:left="1134" w:firstLineChars="0" w:hanging="1134"/>
        <w:rPr>
          <w:rFonts w:cs="Times New Roman"/>
          <w:b/>
          <w:color w:val="000000" w:themeColor="text1"/>
          <w:szCs w:val="28"/>
        </w:rPr>
      </w:pPr>
      <w:r w:rsidRPr="00EB74F6">
        <w:rPr>
          <w:rFonts w:cs="Times New Roman" w:hint="eastAsia"/>
          <w:b/>
          <w:color w:val="000000" w:themeColor="text1"/>
          <w:szCs w:val="28"/>
        </w:rPr>
        <w:t>「視覺障礙者」的定義、人數及居住地分布</w:t>
      </w:r>
    </w:p>
    <w:p w:rsidR="00EB74F6" w:rsidRDefault="00EB74F6" w:rsidP="00EB74F6">
      <w:pPr>
        <w:ind w:firstLine="560"/>
        <w:rPr>
          <w:rFonts w:cs="Times New Roman"/>
          <w:color w:val="000000" w:themeColor="text1"/>
        </w:rPr>
      </w:pPr>
      <w:r>
        <w:rPr>
          <w:rFonts w:ascii="標楷體" w:hAnsi="標楷體" w:cs="Times New Roman" w:hint="eastAsia"/>
          <w:color w:val="000000" w:themeColor="text1"/>
        </w:rPr>
        <w:t>「視覺障礙者」</w:t>
      </w:r>
      <w:r w:rsidRPr="00E66248">
        <w:rPr>
          <w:rFonts w:cs="Times New Roman"/>
          <w:color w:val="000000" w:themeColor="text1"/>
        </w:rPr>
        <w:t>(</w:t>
      </w:r>
      <w:r>
        <w:rPr>
          <w:rFonts w:cs="Times New Roman"/>
          <w:color w:val="000000" w:themeColor="text1"/>
        </w:rPr>
        <w:t>以下稱</w:t>
      </w:r>
      <w:r>
        <w:rPr>
          <w:rFonts w:cs="Times New Roman" w:hint="eastAsia"/>
          <w:color w:val="000000" w:themeColor="text1"/>
        </w:rPr>
        <w:t>視障者</w:t>
      </w:r>
      <w:r w:rsidRPr="00E66248">
        <w:rPr>
          <w:rFonts w:cs="Times New Roman"/>
          <w:color w:val="000000" w:themeColor="text1"/>
        </w:rPr>
        <w:t>)</w:t>
      </w:r>
      <w:r>
        <w:rPr>
          <w:rFonts w:ascii="標楷體" w:hAnsi="標楷體" w:cs="Times New Roman" w:hint="eastAsia"/>
          <w:color w:val="000000" w:themeColor="text1"/>
        </w:rPr>
        <w:t>並非單指眼睛看不到、完全喪失視覺者；依</w:t>
      </w:r>
      <w:r w:rsidRPr="0048401F">
        <w:rPr>
          <w:rFonts w:cs="Times New Roman" w:hint="eastAsia"/>
          <w:color w:val="000000" w:themeColor="text1"/>
        </w:rPr>
        <w:t>衛福部定義</w:t>
      </w:r>
      <w:r>
        <w:rPr>
          <w:rFonts w:cs="Times New Roman" w:hint="eastAsia"/>
          <w:color w:val="000000" w:themeColor="text1"/>
        </w:rPr>
        <w:t>的</w:t>
      </w:r>
      <w:r w:rsidRPr="0048401F">
        <w:rPr>
          <w:rFonts w:cs="Times New Roman" w:hint="eastAsia"/>
          <w:color w:val="000000" w:themeColor="text1"/>
        </w:rPr>
        <w:t>視覺障礙為「先天或後天原因，導致視覺器官之構造或機能發生部分或全部之障礙，經治療仍對外界事物無法（或甚難）作視覺之辨識而言」。</w:t>
      </w:r>
      <w:r w:rsidRPr="00115509">
        <w:rPr>
          <w:rFonts w:cs="Times New Roman" w:hint="eastAsia"/>
          <w:color w:val="000000" w:themeColor="text1"/>
        </w:rPr>
        <w:t>身心障礙之核定標準，視力以矯正視力為準，經治療而無法恢復者。</w:t>
      </w:r>
    </w:p>
    <w:p w:rsidR="00EB74F6" w:rsidRDefault="00EB74F6" w:rsidP="00EB74F6">
      <w:pPr>
        <w:ind w:firstLine="560"/>
        <w:rPr>
          <w:rFonts w:cs="Times New Roman"/>
          <w:color w:val="000000" w:themeColor="text1"/>
        </w:rPr>
      </w:pPr>
      <w:r>
        <w:rPr>
          <w:rFonts w:cs="Times New Roman" w:hint="eastAsia"/>
          <w:color w:val="000000" w:themeColor="text1"/>
        </w:rPr>
        <w:t>在</w:t>
      </w:r>
      <w:r>
        <w:rPr>
          <w:rFonts w:cs="Times New Roman" w:hint="eastAsia"/>
          <w:color w:val="000000" w:themeColor="text1"/>
        </w:rPr>
        <w:t>2017</w:t>
      </w:r>
      <w:r>
        <w:rPr>
          <w:rFonts w:cs="Times New Roman" w:hint="eastAsia"/>
          <w:color w:val="000000" w:themeColor="text1"/>
        </w:rPr>
        <w:t>年衛福部修訂公布的</w:t>
      </w:r>
      <w:r>
        <w:rPr>
          <w:rFonts w:ascii="標楷體" w:hAnsi="標楷體" w:cs="Times New Roman" w:hint="eastAsia"/>
          <w:color w:val="000000" w:themeColor="text1"/>
        </w:rPr>
        <w:t>「身心障礙者鑑定作業辦法」第五條附表二：身心障礙類別、鑑定向度、程度分級與基準，將視覺功能</w:t>
      </w:r>
      <w:r>
        <w:rPr>
          <w:rFonts w:ascii="標楷體" w:hAnsi="標楷體" w:cs="Times New Roman" w:hint="eastAsia"/>
          <w:color w:val="000000" w:themeColor="text1"/>
        </w:rPr>
        <w:lastRenderedPageBreak/>
        <w:t>障礙程度依下表所列基準分為三級</w:t>
      </w:r>
      <w:r>
        <w:rPr>
          <w:rFonts w:cs="Times New Roman"/>
          <w:color w:val="000000" w:themeColor="text1"/>
        </w:rPr>
        <w:t>：</w:t>
      </w:r>
      <w:r>
        <w:rPr>
          <w:rFonts w:cs="Times New Roman"/>
          <w:color w:val="000000" w:themeColor="text1"/>
        </w:rPr>
        <w:t xml:space="preserve"> </w:t>
      </w:r>
    </w:p>
    <w:p w:rsidR="00EB74F6" w:rsidRDefault="00EB74F6" w:rsidP="00EB74F6">
      <w:pPr>
        <w:ind w:firstLine="560"/>
        <w:rPr>
          <w:rFonts w:cs="Times New Roman"/>
          <w:color w:val="000000" w:themeColor="text1"/>
        </w:rPr>
      </w:pPr>
    </w:p>
    <w:p w:rsidR="00EB74F6" w:rsidRPr="00E5270B" w:rsidRDefault="00EB74F6" w:rsidP="00EB74F6">
      <w:pPr>
        <w:ind w:firstLine="561"/>
        <w:jc w:val="center"/>
        <w:rPr>
          <w:rFonts w:cs="Times New Roman"/>
          <w:b/>
          <w:color w:val="000000" w:themeColor="text1"/>
        </w:rPr>
      </w:pPr>
      <w:r w:rsidRPr="00E5270B">
        <w:rPr>
          <w:rFonts w:cs="Times New Roman" w:hint="eastAsia"/>
          <w:b/>
          <w:color w:val="000000" w:themeColor="text1"/>
        </w:rPr>
        <w:t>表</w:t>
      </w:r>
      <w:r w:rsidRPr="00E5270B">
        <w:rPr>
          <w:rFonts w:cs="Times New Roman" w:hint="eastAsia"/>
          <w:b/>
          <w:color w:val="000000" w:themeColor="text1"/>
        </w:rPr>
        <w:t xml:space="preserve">1 </w:t>
      </w:r>
      <w:r w:rsidRPr="00E5270B">
        <w:rPr>
          <w:rFonts w:cs="Times New Roman" w:hint="eastAsia"/>
          <w:b/>
          <w:color w:val="000000" w:themeColor="text1"/>
        </w:rPr>
        <w:t>視覺功能障礙程度分級與基準</w:t>
      </w:r>
    </w:p>
    <w:tbl>
      <w:tblPr>
        <w:tblStyle w:val="ab"/>
        <w:tblW w:w="0" w:type="auto"/>
        <w:tblLook w:val="04A0" w:firstRow="1" w:lastRow="0" w:firstColumn="1" w:lastColumn="0" w:noHBand="0" w:noVBand="1"/>
      </w:tblPr>
      <w:tblGrid>
        <w:gridCol w:w="1413"/>
        <w:gridCol w:w="6883"/>
      </w:tblGrid>
      <w:tr w:rsidR="00EB74F6" w:rsidTr="00EB74F6">
        <w:tc>
          <w:tcPr>
            <w:tcW w:w="1413" w:type="dxa"/>
          </w:tcPr>
          <w:p w:rsidR="00EB74F6" w:rsidRDefault="00EB74F6" w:rsidP="00EB74F6">
            <w:pPr>
              <w:ind w:firstLineChars="0" w:firstLine="0"/>
              <w:rPr>
                <w:rFonts w:cs="Times New Roman"/>
                <w:color w:val="000000" w:themeColor="text1"/>
              </w:rPr>
            </w:pPr>
            <w:r>
              <w:rPr>
                <w:rFonts w:cs="Times New Roman" w:hint="eastAsia"/>
                <w:color w:val="000000" w:themeColor="text1"/>
              </w:rPr>
              <w:t>障礙程度</w:t>
            </w:r>
          </w:p>
        </w:tc>
        <w:tc>
          <w:tcPr>
            <w:tcW w:w="6883" w:type="dxa"/>
          </w:tcPr>
          <w:p w:rsidR="00EB74F6" w:rsidRDefault="00EB74F6" w:rsidP="00EB74F6">
            <w:pPr>
              <w:ind w:firstLineChars="0" w:firstLine="0"/>
              <w:rPr>
                <w:rFonts w:cs="Times New Roman"/>
                <w:color w:val="000000" w:themeColor="text1"/>
              </w:rPr>
            </w:pPr>
            <w:r>
              <w:rPr>
                <w:rFonts w:cs="Times New Roman" w:hint="eastAsia"/>
                <w:color w:val="000000" w:themeColor="text1"/>
              </w:rPr>
              <w:t>基準</w:t>
            </w:r>
          </w:p>
        </w:tc>
      </w:tr>
      <w:tr w:rsidR="00EB74F6" w:rsidTr="00EB74F6">
        <w:tc>
          <w:tcPr>
            <w:tcW w:w="1413" w:type="dxa"/>
          </w:tcPr>
          <w:p w:rsidR="00EB74F6" w:rsidRDefault="00EB74F6" w:rsidP="00EB74F6">
            <w:pPr>
              <w:ind w:firstLineChars="0" w:firstLine="0"/>
              <w:rPr>
                <w:rFonts w:cs="Times New Roman"/>
                <w:color w:val="000000" w:themeColor="text1"/>
              </w:rPr>
            </w:pPr>
            <w:r>
              <w:rPr>
                <w:rFonts w:cs="Times New Roman" w:hint="eastAsia"/>
                <w:color w:val="000000" w:themeColor="text1"/>
              </w:rPr>
              <w:t>1</w:t>
            </w:r>
            <w:r>
              <w:rPr>
                <w:rFonts w:cs="Times New Roman" w:hint="eastAsia"/>
                <w:color w:val="000000" w:themeColor="text1"/>
              </w:rPr>
              <w:t>級</w:t>
            </w:r>
          </w:p>
        </w:tc>
        <w:tc>
          <w:tcPr>
            <w:tcW w:w="6883" w:type="dxa"/>
          </w:tcPr>
          <w:p w:rsidR="00EB74F6" w:rsidRPr="00115509" w:rsidRDefault="00EB74F6" w:rsidP="00EB74F6">
            <w:pPr>
              <w:ind w:firstLineChars="0" w:firstLine="0"/>
              <w:rPr>
                <w:rFonts w:cs="Times New Roman"/>
                <w:color w:val="000000" w:themeColor="text1"/>
              </w:rPr>
            </w:pPr>
            <w:r>
              <w:rPr>
                <w:rFonts w:cs="Times New Roman" w:hint="eastAsia"/>
                <w:color w:val="000000" w:themeColor="text1"/>
              </w:rPr>
              <w:t>1.</w:t>
            </w:r>
            <w:r w:rsidRPr="00115509">
              <w:rPr>
                <w:rFonts w:cs="Times New Roman" w:hint="eastAsia"/>
                <w:color w:val="000000" w:themeColor="text1"/>
              </w:rPr>
              <w:t>矯正後兩眼視力均看不到</w:t>
            </w:r>
            <w:r w:rsidRPr="00115509">
              <w:rPr>
                <w:rFonts w:cs="Times New Roman" w:hint="eastAsia"/>
                <w:color w:val="000000" w:themeColor="text1"/>
              </w:rPr>
              <w:t xml:space="preserve"> 0.3</w:t>
            </w:r>
            <w:r w:rsidRPr="00115509">
              <w:rPr>
                <w:rFonts w:cs="Times New Roman" w:hint="eastAsia"/>
                <w:color w:val="000000" w:themeColor="text1"/>
              </w:rPr>
              <w:t>，或矯正後優眼視力為</w:t>
            </w:r>
            <w:r w:rsidRPr="00115509">
              <w:rPr>
                <w:rFonts w:cs="Times New Roman" w:hint="eastAsia"/>
                <w:color w:val="000000" w:themeColor="text1"/>
              </w:rPr>
              <w:t>0.3</w:t>
            </w:r>
            <w:r w:rsidRPr="00115509">
              <w:rPr>
                <w:rFonts w:cs="Times New Roman" w:hint="eastAsia"/>
                <w:color w:val="000000" w:themeColor="text1"/>
              </w:rPr>
              <w:t>，另眼視力小於</w:t>
            </w:r>
            <w:r w:rsidRPr="00115509">
              <w:rPr>
                <w:rFonts w:cs="Times New Roman" w:hint="eastAsia"/>
                <w:color w:val="000000" w:themeColor="text1"/>
              </w:rPr>
              <w:t>0.1(</w:t>
            </w:r>
            <w:r w:rsidRPr="00115509">
              <w:rPr>
                <w:rFonts w:cs="Times New Roman" w:hint="eastAsia"/>
                <w:color w:val="000000" w:themeColor="text1"/>
              </w:rPr>
              <w:t>不含</w:t>
            </w:r>
            <w:r w:rsidRPr="00115509">
              <w:rPr>
                <w:rFonts w:cs="Times New Roman" w:hint="eastAsia"/>
                <w:color w:val="000000" w:themeColor="text1"/>
              </w:rPr>
              <w:t>)</w:t>
            </w:r>
            <w:r w:rsidRPr="00115509">
              <w:rPr>
                <w:rFonts w:cs="Times New Roman" w:hint="eastAsia"/>
                <w:color w:val="000000" w:themeColor="text1"/>
              </w:rPr>
              <w:t>時，或矯正後優眼視力</w:t>
            </w:r>
            <w:r w:rsidRPr="00115509">
              <w:rPr>
                <w:rFonts w:cs="Times New Roman" w:hint="eastAsia"/>
                <w:color w:val="000000" w:themeColor="text1"/>
              </w:rPr>
              <w:t>0.4</w:t>
            </w:r>
            <w:r w:rsidRPr="00115509">
              <w:rPr>
                <w:rFonts w:cs="Times New Roman" w:hint="eastAsia"/>
                <w:color w:val="000000" w:themeColor="text1"/>
              </w:rPr>
              <w:t>，另眼視力小於</w:t>
            </w:r>
            <w:r w:rsidRPr="00115509">
              <w:rPr>
                <w:rFonts w:cs="Times New Roman" w:hint="eastAsia"/>
                <w:color w:val="000000" w:themeColor="text1"/>
              </w:rPr>
              <w:t>0.05(</w:t>
            </w:r>
            <w:r w:rsidRPr="00115509">
              <w:rPr>
                <w:rFonts w:cs="Times New Roman" w:hint="eastAsia"/>
                <w:color w:val="000000" w:themeColor="text1"/>
              </w:rPr>
              <w:t>不含</w:t>
            </w:r>
            <w:r>
              <w:rPr>
                <w:rFonts w:cs="Times New Roman" w:hint="eastAsia"/>
                <w:color w:val="000000" w:themeColor="text1"/>
              </w:rPr>
              <w:t>)</w:t>
            </w:r>
            <w:r w:rsidRPr="00115509">
              <w:rPr>
                <w:rFonts w:cs="Times New Roman" w:hint="eastAsia"/>
                <w:color w:val="000000" w:themeColor="text1"/>
              </w:rPr>
              <w:t>者。</w:t>
            </w:r>
          </w:p>
          <w:p w:rsidR="00EB74F6" w:rsidRPr="00115509" w:rsidRDefault="00EB74F6" w:rsidP="00EB74F6">
            <w:pPr>
              <w:ind w:firstLineChars="0" w:firstLine="0"/>
              <w:rPr>
                <w:rFonts w:cs="Times New Roman"/>
                <w:color w:val="000000" w:themeColor="text1"/>
              </w:rPr>
            </w:pPr>
            <w:r>
              <w:rPr>
                <w:rFonts w:cs="Times New Roman" w:hint="eastAsia"/>
                <w:color w:val="000000" w:themeColor="text1"/>
              </w:rPr>
              <w:t>2.</w:t>
            </w:r>
            <w:r w:rsidRPr="00115509">
              <w:rPr>
                <w:rFonts w:cs="Times New Roman" w:hint="eastAsia"/>
                <w:color w:val="000000" w:themeColor="text1"/>
              </w:rPr>
              <w:t>兩眼視野各為</w:t>
            </w:r>
            <w:r>
              <w:rPr>
                <w:rFonts w:cs="Times New Roman" w:hint="eastAsia"/>
                <w:color w:val="000000" w:themeColor="text1"/>
              </w:rPr>
              <w:t>20</w:t>
            </w:r>
            <w:r w:rsidRPr="00115509">
              <w:rPr>
                <w:rFonts w:cs="Times New Roman" w:hint="eastAsia"/>
                <w:color w:val="000000" w:themeColor="text1"/>
              </w:rPr>
              <w:t>度以內者。</w:t>
            </w:r>
          </w:p>
          <w:p w:rsidR="00EB74F6" w:rsidRDefault="00EB74F6" w:rsidP="00EB74F6">
            <w:pPr>
              <w:ind w:firstLineChars="0" w:firstLine="0"/>
              <w:rPr>
                <w:rFonts w:cs="Times New Roman"/>
                <w:color w:val="000000" w:themeColor="text1"/>
              </w:rPr>
            </w:pPr>
            <w:r>
              <w:rPr>
                <w:rFonts w:cs="Times New Roman" w:hint="eastAsia"/>
                <w:color w:val="000000" w:themeColor="text1"/>
              </w:rPr>
              <w:t>3.</w:t>
            </w:r>
            <w:r w:rsidRPr="00115509">
              <w:rPr>
                <w:rFonts w:cs="Times New Roman" w:hint="eastAsia"/>
                <w:color w:val="000000" w:themeColor="text1"/>
              </w:rPr>
              <w:t>優眼自動視野計中心</w:t>
            </w:r>
            <w:r>
              <w:rPr>
                <w:rFonts w:cs="Times New Roman" w:hint="eastAsia"/>
                <w:color w:val="000000" w:themeColor="text1"/>
              </w:rPr>
              <w:t>30</w:t>
            </w:r>
            <w:r w:rsidRPr="00115509">
              <w:rPr>
                <w:rFonts w:cs="Times New Roman" w:hint="eastAsia"/>
                <w:color w:val="000000" w:themeColor="text1"/>
              </w:rPr>
              <w:t>度程式檢查，平均缺損大於</w:t>
            </w:r>
            <w:r w:rsidRPr="00115509">
              <w:rPr>
                <w:rFonts w:cs="Times New Roman" w:hint="eastAsia"/>
                <w:color w:val="000000" w:themeColor="text1"/>
              </w:rPr>
              <w:t>10dB(</w:t>
            </w:r>
            <w:r w:rsidRPr="00115509">
              <w:rPr>
                <w:rFonts w:cs="Times New Roman" w:hint="eastAsia"/>
                <w:color w:val="000000" w:themeColor="text1"/>
              </w:rPr>
              <w:t>不含</w:t>
            </w:r>
            <w:r w:rsidRPr="00115509">
              <w:rPr>
                <w:rFonts w:cs="Times New Roman" w:hint="eastAsia"/>
                <w:color w:val="000000" w:themeColor="text1"/>
              </w:rPr>
              <w:t>)</w:t>
            </w:r>
            <w:r w:rsidRPr="00115509">
              <w:rPr>
                <w:rFonts w:cs="Times New Roman" w:hint="eastAsia"/>
                <w:color w:val="000000" w:themeColor="text1"/>
              </w:rPr>
              <w:t>者。</w:t>
            </w:r>
          </w:p>
        </w:tc>
      </w:tr>
      <w:tr w:rsidR="00EB74F6" w:rsidTr="00EB74F6">
        <w:tc>
          <w:tcPr>
            <w:tcW w:w="1413" w:type="dxa"/>
          </w:tcPr>
          <w:p w:rsidR="00EB74F6" w:rsidRDefault="00EB74F6" w:rsidP="00EB74F6">
            <w:pPr>
              <w:ind w:firstLineChars="0" w:firstLine="0"/>
              <w:rPr>
                <w:rFonts w:cs="Times New Roman"/>
                <w:color w:val="000000" w:themeColor="text1"/>
              </w:rPr>
            </w:pPr>
            <w:r>
              <w:rPr>
                <w:rFonts w:cs="Times New Roman" w:hint="eastAsia"/>
                <w:color w:val="000000" w:themeColor="text1"/>
              </w:rPr>
              <w:t>2</w:t>
            </w:r>
            <w:r>
              <w:rPr>
                <w:rFonts w:cs="Times New Roman" w:hint="eastAsia"/>
                <w:color w:val="000000" w:themeColor="text1"/>
              </w:rPr>
              <w:t>級</w:t>
            </w:r>
          </w:p>
        </w:tc>
        <w:tc>
          <w:tcPr>
            <w:tcW w:w="6883" w:type="dxa"/>
          </w:tcPr>
          <w:p w:rsidR="00EB74F6" w:rsidRPr="00547898" w:rsidRDefault="00EB74F6" w:rsidP="00EB74F6">
            <w:pPr>
              <w:ind w:firstLineChars="0" w:firstLine="0"/>
              <w:rPr>
                <w:rFonts w:cs="Times New Roman"/>
                <w:color w:val="000000" w:themeColor="text1"/>
              </w:rPr>
            </w:pPr>
            <w:r w:rsidRPr="00547898">
              <w:rPr>
                <w:rFonts w:cs="Times New Roman" w:hint="eastAsia"/>
                <w:color w:val="000000" w:themeColor="text1"/>
              </w:rPr>
              <w:t>矯正後兩眼視力均看不到</w:t>
            </w:r>
            <w:r>
              <w:rPr>
                <w:rFonts w:cs="Times New Roman" w:hint="eastAsia"/>
                <w:color w:val="000000" w:themeColor="text1"/>
              </w:rPr>
              <w:t>0.1</w:t>
            </w:r>
            <w:r w:rsidRPr="00547898">
              <w:rPr>
                <w:rFonts w:cs="Times New Roman" w:hint="eastAsia"/>
                <w:color w:val="000000" w:themeColor="text1"/>
              </w:rPr>
              <w:t>時，或矯正後優眼視力為</w:t>
            </w:r>
            <w:r w:rsidRPr="00547898">
              <w:rPr>
                <w:rFonts w:cs="Times New Roman" w:hint="eastAsia"/>
                <w:color w:val="000000" w:themeColor="text1"/>
              </w:rPr>
              <w:t>0.1</w:t>
            </w:r>
            <w:r w:rsidRPr="00547898">
              <w:rPr>
                <w:rFonts w:cs="Times New Roman" w:hint="eastAsia"/>
                <w:color w:val="000000" w:themeColor="text1"/>
              </w:rPr>
              <w:t>，另眼視力小於</w:t>
            </w:r>
            <w:r w:rsidRPr="00547898">
              <w:rPr>
                <w:rFonts w:cs="Times New Roman" w:hint="eastAsia"/>
                <w:color w:val="000000" w:themeColor="text1"/>
              </w:rPr>
              <w:t>0.05(</w:t>
            </w:r>
            <w:r w:rsidRPr="00547898">
              <w:rPr>
                <w:rFonts w:cs="Times New Roman" w:hint="eastAsia"/>
                <w:color w:val="000000" w:themeColor="text1"/>
              </w:rPr>
              <w:t>不含</w:t>
            </w:r>
            <w:r w:rsidRPr="00547898">
              <w:rPr>
                <w:rFonts w:cs="Times New Roman" w:hint="eastAsia"/>
                <w:color w:val="000000" w:themeColor="text1"/>
              </w:rPr>
              <w:t>)</w:t>
            </w:r>
            <w:r w:rsidRPr="00547898">
              <w:rPr>
                <w:rFonts w:cs="Times New Roman" w:hint="eastAsia"/>
                <w:color w:val="000000" w:themeColor="text1"/>
              </w:rPr>
              <w:t>者。</w:t>
            </w:r>
          </w:p>
          <w:p w:rsidR="00EB74F6" w:rsidRDefault="00EB74F6" w:rsidP="00EB74F6">
            <w:pPr>
              <w:ind w:firstLineChars="0" w:firstLine="0"/>
              <w:rPr>
                <w:rFonts w:cs="Times New Roman"/>
                <w:color w:val="000000" w:themeColor="text1"/>
              </w:rPr>
            </w:pPr>
            <w:r>
              <w:rPr>
                <w:rFonts w:cs="Times New Roman" w:hint="eastAsia"/>
                <w:color w:val="000000" w:themeColor="text1"/>
              </w:rPr>
              <w:t>2.</w:t>
            </w:r>
            <w:r w:rsidRPr="00547898">
              <w:rPr>
                <w:rFonts w:cs="Times New Roman" w:hint="eastAsia"/>
                <w:color w:val="000000" w:themeColor="text1"/>
              </w:rPr>
              <w:t>優眼自動視野計中心</w:t>
            </w:r>
            <w:r>
              <w:rPr>
                <w:rFonts w:cs="Times New Roman" w:hint="eastAsia"/>
                <w:color w:val="000000" w:themeColor="text1"/>
              </w:rPr>
              <w:t>30</w:t>
            </w:r>
            <w:r w:rsidRPr="00547898">
              <w:rPr>
                <w:rFonts w:cs="Times New Roman" w:hint="eastAsia"/>
                <w:color w:val="000000" w:themeColor="text1"/>
              </w:rPr>
              <w:t>度程式檢查，平均缺損大於</w:t>
            </w:r>
            <w:r w:rsidRPr="00547898">
              <w:rPr>
                <w:rFonts w:cs="Times New Roman" w:hint="eastAsia"/>
                <w:color w:val="000000" w:themeColor="text1"/>
              </w:rPr>
              <w:t>15dB(</w:t>
            </w:r>
            <w:r w:rsidRPr="00547898">
              <w:rPr>
                <w:rFonts w:cs="Times New Roman" w:hint="eastAsia"/>
                <w:color w:val="000000" w:themeColor="text1"/>
              </w:rPr>
              <w:t>不含</w:t>
            </w:r>
            <w:r w:rsidRPr="00547898">
              <w:rPr>
                <w:rFonts w:cs="Times New Roman" w:hint="eastAsia"/>
                <w:color w:val="000000" w:themeColor="text1"/>
              </w:rPr>
              <w:t>)</w:t>
            </w:r>
            <w:r w:rsidRPr="00547898">
              <w:rPr>
                <w:rFonts w:cs="Times New Roman" w:hint="eastAsia"/>
                <w:color w:val="000000" w:themeColor="text1"/>
              </w:rPr>
              <w:t>者。</w:t>
            </w:r>
          </w:p>
        </w:tc>
      </w:tr>
      <w:tr w:rsidR="00EB74F6" w:rsidTr="00EB74F6">
        <w:tc>
          <w:tcPr>
            <w:tcW w:w="1413" w:type="dxa"/>
          </w:tcPr>
          <w:p w:rsidR="00EB74F6" w:rsidRDefault="00EB74F6" w:rsidP="00EB74F6">
            <w:pPr>
              <w:ind w:firstLineChars="0" w:firstLine="0"/>
              <w:rPr>
                <w:rFonts w:cs="Times New Roman"/>
                <w:color w:val="000000" w:themeColor="text1"/>
              </w:rPr>
            </w:pPr>
            <w:r>
              <w:rPr>
                <w:rFonts w:cs="Times New Roman" w:hint="eastAsia"/>
                <w:color w:val="000000" w:themeColor="text1"/>
              </w:rPr>
              <w:t>3</w:t>
            </w:r>
            <w:r>
              <w:rPr>
                <w:rFonts w:cs="Times New Roman" w:hint="eastAsia"/>
                <w:color w:val="000000" w:themeColor="text1"/>
              </w:rPr>
              <w:t>級</w:t>
            </w:r>
          </w:p>
        </w:tc>
        <w:tc>
          <w:tcPr>
            <w:tcW w:w="6883" w:type="dxa"/>
          </w:tcPr>
          <w:p w:rsidR="00EB74F6" w:rsidRPr="00547898" w:rsidRDefault="00EB74F6" w:rsidP="00EB74F6">
            <w:pPr>
              <w:ind w:firstLineChars="0" w:firstLine="0"/>
              <w:rPr>
                <w:rFonts w:cs="Times New Roman"/>
                <w:color w:val="000000" w:themeColor="text1"/>
              </w:rPr>
            </w:pPr>
            <w:r>
              <w:rPr>
                <w:rFonts w:cs="Times New Roman" w:hint="eastAsia"/>
                <w:color w:val="000000" w:themeColor="text1"/>
              </w:rPr>
              <w:t>1.</w:t>
            </w:r>
            <w:r w:rsidRPr="00547898">
              <w:rPr>
                <w:rFonts w:cs="Times New Roman" w:hint="eastAsia"/>
                <w:color w:val="000000" w:themeColor="text1"/>
              </w:rPr>
              <w:t>矯正後兩眼視力均看不到</w:t>
            </w:r>
            <w:r w:rsidRPr="00547898">
              <w:rPr>
                <w:rFonts w:cs="Times New Roman" w:hint="eastAsia"/>
                <w:color w:val="000000" w:themeColor="text1"/>
              </w:rPr>
              <w:t>0.01(</w:t>
            </w:r>
            <w:r w:rsidRPr="00547898">
              <w:rPr>
                <w:rFonts w:cs="Times New Roman" w:hint="eastAsia"/>
                <w:color w:val="000000" w:themeColor="text1"/>
              </w:rPr>
              <w:t>或矯正後小於</w:t>
            </w:r>
            <w:r>
              <w:rPr>
                <w:rFonts w:cs="Times New Roman" w:hint="eastAsia"/>
                <w:color w:val="000000" w:themeColor="text1"/>
              </w:rPr>
              <w:t>50</w:t>
            </w:r>
            <w:r w:rsidRPr="00547898">
              <w:rPr>
                <w:rFonts w:cs="Times New Roman" w:hint="eastAsia"/>
                <w:color w:val="000000" w:themeColor="text1"/>
              </w:rPr>
              <w:t>公分辨指數</w:t>
            </w:r>
            <w:r w:rsidRPr="00547898">
              <w:rPr>
                <w:rFonts w:cs="Times New Roman" w:hint="eastAsia"/>
                <w:color w:val="000000" w:themeColor="text1"/>
              </w:rPr>
              <w:t>)</w:t>
            </w:r>
            <w:r w:rsidRPr="00547898">
              <w:rPr>
                <w:rFonts w:cs="Times New Roman" w:hint="eastAsia"/>
                <w:color w:val="000000" w:themeColor="text1"/>
              </w:rPr>
              <w:t>者。</w:t>
            </w:r>
          </w:p>
          <w:p w:rsidR="00EB74F6" w:rsidRDefault="00EB74F6" w:rsidP="00EB74F6">
            <w:pPr>
              <w:ind w:firstLineChars="0" w:firstLine="0"/>
              <w:rPr>
                <w:rFonts w:cs="Times New Roman"/>
                <w:color w:val="000000" w:themeColor="text1"/>
              </w:rPr>
            </w:pPr>
            <w:r>
              <w:rPr>
                <w:rFonts w:cs="Times New Roman" w:hint="eastAsia"/>
                <w:color w:val="000000" w:themeColor="text1"/>
              </w:rPr>
              <w:t>2.</w:t>
            </w:r>
            <w:r w:rsidRPr="00547898">
              <w:rPr>
                <w:rFonts w:cs="Times New Roman" w:hint="eastAsia"/>
                <w:color w:val="000000" w:themeColor="text1"/>
              </w:rPr>
              <w:t>優眼自動視野計中心</w:t>
            </w:r>
            <w:r>
              <w:rPr>
                <w:rFonts w:cs="Times New Roman" w:hint="eastAsia"/>
                <w:color w:val="000000" w:themeColor="text1"/>
              </w:rPr>
              <w:t>30</w:t>
            </w:r>
            <w:r w:rsidRPr="00547898">
              <w:rPr>
                <w:rFonts w:cs="Times New Roman" w:hint="eastAsia"/>
                <w:color w:val="000000" w:themeColor="text1"/>
              </w:rPr>
              <w:t>度程式檢查，平均缺損大於</w:t>
            </w:r>
            <w:r w:rsidRPr="00547898">
              <w:rPr>
                <w:rFonts w:cs="Times New Roman" w:hint="eastAsia"/>
                <w:color w:val="000000" w:themeColor="text1"/>
              </w:rPr>
              <w:t>20dB(</w:t>
            </w:r>
            <w:r w:rsidRPr="00547898">
              <w:rPr>
                <w:rFonts w:cs="Times New Roman" w:hint="eastAsia"/>
                <w:color w:val="000000" w:themeColor="text1"/>
              </w:rPr>
              <w:t>不含</w:t>
            </w:r>
            <w:r w:rsidRPr="00547898">
              <w:rPr>
                <w:rFonts w:cs="Times New Roman" w:hint="eastAsia"/>
                <w:color w:val="000000" w:themeColor="text1"/>
              </w:rPr>
              <w:t>)</w:t>
            </w:r>
            <w:r w:rsidRPr="00547898">
              <w:rPr>
                <w:rFonts w:cs="Times New Roman" w:hint="eastAsia"/>
                <w:color w:val="000000" w:themeColor="text1"/>
              </w:rPr>
              <w:t>者。</w:t>
            </w:r>
          </w:p>
        </w:tc>
      </w:tr>
    </w:tbl>
    <w:p w:rsidR="00EB74F6" w:rsidRDefault="00EB74F6" w:rsidP="00EB74F6">
      <w:pPr>
        <w:ind w:firstLine="560"/>
        <w:rPr>
          <w:rFonts w:cs="Times New Roman"/>
          <w:color w:val="000000" w:themeColor="text1"/>
        </w:rPr>
      </w:pPr>
      <w:r>
        <w:rPr>
          <w:rFonts w:cs="Times New Roman" w:hint="eastAsia"/>
          <w:color w:val="000000" w:themeColor="text1"/>
        </w:rPr>
        <w:t>資料來源：衛福部（</w:t>
      </w:r>
      <w:r>
        <w:rPr>
          <w:rFonts w:cs="Times New Roman" w:hint="eastAsia"/>
          <w:color w:val="000000" w:themeColor="text1"/>
        </w:rPr>
        <w:t>2017</w:t>
      </w:r>
      <w:r>
        <w:rPr>
          <w:rFonts w:cs="Times New Roman" w:hint="eastAsia"/>
          <w:color w:val="000000" w:themeColor="text1"/>
        </w:rPr>
        <w:t>）</w:t>
      </w:r>
    </w:p>
    <w:p w:rsidR="00EB74F6" w:rsidRDefault="00EB74F6" w:rsidP="00EB74F6">
      <w:pPr>
        <w:ind w:firstLine="560"/>
        <w:rPr>
          <w:rFonts w:cs="Times New Roman"/>
          <w:color w:val="000000" w:themeColor="text1"/>
        </w:rPr>
      </w:pPr>
    </w:p>
    <w:p w:rsidR="00EB74F6" w:rsidRDefault="00EB74F6" w:rsidP="00EB74F6">
      <w:pPr>
        <w:ind w:firstLine="560"/>
        <w:rPr>
          <w:rFonts w:cs="Times New Roman"/>
          <w:color w:val="000000" w:themeColor="text1"/>
        </w:rPr>
      </w:pPr>
      <w:r>
        <w:rPr>
          <w:rFonts w:cs="Times New Roman" w:hint="eastAsia"/>
          <w:color w:val="000000" w:themeColor="text1"/>
        </w:rPr>
        <w:t>表中所列的級別</w:t>
      </w:r>
      <w:r>
        <w:rPr>
          <w:rFonts w:cs="Times New Roman" w:hint="eastAsia"/>
          <w:color w:val="000000" w:themeColor="text1"/>
        </w:rPr>
        <w:t>1</w:t>
      </w:r>
      <w:r>
        <w:rPr>
          <w:rFonts w:cs="Times New Roman" w:hint="eastAsia"/>
          <w:color w:val="000000" w:themeColor="text1"/>
        </w:rPr>
        <w:t>一般被稱為輕度、</w:t>
      </w:r>
      <w:r>
        <w:rPr>
          <w:rFonts w:cs="Times New Roman" w:hint="eastAsia"/>
          <w:color w:val="000000" w:themeColor="text1"/>
        </w:rPr>
        <w:t>2</w:t>
      </w:r>
      <w:r>
        <w:rPr>
          <w:rFonts w:cs="Times New Roman" w:hint="eastAsia"/>
          <w:color w:val="000000" w:themeColor="text1"/>
        </w:rPr>
        <w:t>級為中度、</w:t>
      </w:r>
      <w:r>
        <w:rPr>
          <w:rFonts w:cs="Times New Roman" w:hint="eastAsia"/>
          <w:color w:val="000000" w:themeColor="text1"/>
        </w:rPr>
        <w:t>3</w:t>
      </w:r>
      <w:r>
        <w:rPr>
          <w:rFonts w:cs="Times New Roman" w:hint="eastAsia"/>
          <w:color w:val="000000" w:themeColor="text1"/>
        </w:rPr>
        <w:t>級則為重度，各級別條件只要符合其中一項即可；例如級別</w:t>
      </w:r>
      <w:r>
        <w:rPr>
          <w:rFonts w:cs="Times New Roman" w:hint="eastAsia"/>
          <w:color w:val="000000" w:themeColor="text1"/>
        </w:rPr>
        <w:t>3</w:t>
      </w:r>
      <w:r>
        <w:rPr>
          <w:rFonts w:cs="Times New Roman" w:hint="eastAsia"/>
          <w:color w:val="000000" w:themeColor="text1"/>
        </w:rPr>
        <w:t>條件，若符合</w:t>
      </w:r>
      <w:r w:rsidRPr="00B82D06">
        <w:rPr>
          <w:rFonts w:cs="Times New Roman" w:hint="eastAsia"/>
          <w:color w:val="000000" w:themeColor="text1"/>
        </w:rPr>
        <w:t>矯正後兩眼視力均看不到</w:t>
      </w:r>
      <w:r w:rsidRPr="00B82D06">
        <w:rPr>
          <w:rFonts w:cs="Times New Roman" w:hint="eastAsia"/>
          <w:color w:val="000000" w:themeColor="text1"/>
        </w:rPr>
        <w:t>0.01(</w:t>
      </w:r>
      <w:r w:rsidRPr="00B82D06">
        <w:rPr>
          <w:rFonts w:cs="Times New Roman" w:hint="eastAsia"/>
          <w:color w:val="000000" w:themeColor="text1"/>
        </w:rPr>
        <w:t>或矯正後小於</w:t>
      </w:r>
      <w:r w:rsidRPr="00B82D06">
        <w:rPr>
          <w:rFonts w:cs="Times New Roman" w:hint="eastAsia"/>
          <w:color w:val="000000" w:themeColor="text1"/>
        </w:rPr>
        <w:t>50</w:t>
      </w:r>
      <w:r w:rsidRPr="00B82D06">
        <w:rPr>
          <w:rFonts w:cs="Times New Roman" w:hint="eastAsia"/>
          <w:color w:val="000000" w:themeColor="text1"/>
        </w:rPr>
        <w:t>公分辨指數</w:t>
      </w:r>
      <w:r w:rsidRPr="00B82D06">
        <w:rPr>
          <w:rFonts w:cs="Times New Roman" w:hint="eastAsia"/>
          <w:color w:val="000000" w:themeColor="text1"/>
        </w:rPr>
        <w:t>)</w:t>
      </w:r>
      <w:r w:rsidRPr="00B82D06">
        <w:rPr>
          <w:rFonts w:cs="Times New Roman" w:hint="eastAsia"/>
          <w:color w:val="000000" w:themeColor="text1"/>
        </w:rPr>
        <w:t>者</w:t>
      </w:r>
      <w:r>
        <w:rPr>
          <w:rFonts w:cs="Times New Roman" w:hint="eastAsia"/>
          <w:color w:val="000000" w:themeColor="text1"/>
        </w:rPr>
        <w:t>，即為重度視障者。</w:t>
      </w:r>
    </w:p>
    <w:p w:rsidR="00EB74F6" w:rsidRPr="00EB74F6" w:rsidRDefault="00EB74F6" w:rsidP="00EB74F6">
      <w:pPr>
        <w:ind w:firstLine="560"/>
        <w:rPr>
          <w:rFonts w:ascii="標楷體" w:hAnsi="標楷體" w:cs="Times New Roman"/>
          <w:color w:val="000000" w:themeColor="text1"/>
          <w:lang w:val="de-DE"/>
        </w:rPr>
      </w:pPr>
      <w:r>
        <w:rPr>
          <w:rFonts w:cs="Times New Roman"/>
          <w:color w:val="000000" w:themeColor="text1"/>
        </w:rPr>
        <w:t>又，</w:t>
      </w:r>
      <w:r>
        <w:rPr>
          <w:rFonts w:cs="Times New Roman" w:hint="eastAsia"/>
          <w:color w:val="000000" w:themeColor="text1"/>
        </w:rPr>
        <w:t>依衛福部公布之統計數據，近十年</w:t>
      </w:r>
      <w:r>
        <w:rPr>
          <w:rFonts w:cs="Times New Roman" w:hint="eastAsia"/>
          <w:color w:val="000000" w:themeColor="text1"/>
        </w:rPr>
        <w:t>(2008-2018)</w:t>
      </w:r>
      <w:r w:rsidRPr="00864BDB">
        <w:rPr>
          <w:rFonts w:cs="Times New Roman" w:hint="eastAsia"/>
          <w:color w:val="000000" w:themeColor="text1"/>
        </w:rPr>
        <w:t>的</w:t>
      </w:r>
      <w:r>
        <w:rPr>
          <w:rFonts w:cs="Times New Roman" w:hint="eastAsia"/>
          <w:color w:val="000000" w:themeColor="text1"/>
        </w:rPr>
        <w:t>全國</w:t>
      </w:r>
      <w:r w:rsidRPr="00864BDB">
        <w:rPr>
          <w:rFonts w:cs="Times New Roman" w:hint="eastAsia"/>
          <w:color w:val="000000" w:themeColor="text1"/>
        </w:rPr>
        <w:t>視障者</w:t>
      </w:r>
      <w:r>
        <w:rPr>
          <w:rFonts w:cs="Times New Roman" w:hint="eastAsia"/>
          <w:color w:val="000000" w:themeColor="text1"/>
        </w:rPr>
        <w:t>及身心障礙者的人數變化</w:t>
      </w:r>
      <w:r w:rsidRPr="00864BDB">
        <w:rPr>
          <w:rFonts w:cs="Times New Roman" w:hint="eastAsia"/>
          <w:color w:val="000000" w:themeColor="text1"/>
        </w:rPr>
        <w:t>可參見圖</w:t>
      </w:r>
      <w:r w:rsidRPr="00864BDB">
        <w:rPr>
          <w:rFonts w:cs="Times New Roman" w:hint="eastAsia"/>
          <w:color w:val="000000" w:themeColor="text1"/>
        </w:rPr>
        <w:t>1</w:t>
      </w:r>
      <w:r>
        <w:rPr>
          <w:rFonts w:cs="Times New Roman" w:hint="eastAsia"/>
          <w:color w:val="000000" w:themeColor="text1"/>
        </w:rPr>
        <w:t>：全國視障者人數由</w:t>
      </w:r>
      <w:r>
        <w:rPr>
          <w:rFonts w:cs="Times New Roman" w:hint="eastAsia"/>
          <w:color w:val="000000" w:themeColor="text1"/>
        </w:rPr>
        <w:t>2008</w:t>
      </w:r>
      <w:r>
        <w:rPr>
          <w:rFonts w:cs="Times New Roman" w:hint="eastAsia"/>
          <w:color w:val="000000" w:themeColor="text1"/>
        </w:rPr>
        <w:t>年的</w:t>
      </w:r>
      <w:r>
        <w:rPr>
          <w:rFonts w:cs="Times New Roman" w:hint="eastAsia"/>
          <w:color w:val="000000" w:themeColor="text1"/>
        </w:rPr>
        <w:t>55,569</w:t>
      </w:r>
      <w:r>
        <w:rPr>
          <w:rFonts w:cs="Times New Roman" w:hint="eastAsia"/>
          <w:color w:val="000000" w:themeColor="text1"/>
        </w:rPr>
        <w:t>人微增至</w:t>
      </w:r>
      <w:r>
        <w:rPr>
          <w:rFonts w:cs="Times New Roman" w:hint="eastAsia"/>
          <w:color w:val="000000" w:themeColor="text1"/>
        </w:rPr>
        <w:t>2018</w:t>
      </w:r>
      <w:r>
        <w:rPr>
          <w:rFonts w:cs="Times New Roman" w:hint="eastAsia"/>
          <w:color w:val="000000" w:themeColor="text1"/>
        </w:rPr>
        <w:t>年的</w:t>
      </w:r>
      <w:r>
        <w:rPr>
          <w:rFonts w:ascii="標楷體" w:hAnsi="標楷體" w:cs="Times New Roman" w:hint="eastAsia"/>
          <w:color w:val="000000" w:themeColor="text1"/>
        </w:rPr>
        <w:t>56,582人；但其占全國身心障礙者的比例</w:t>
      </w:r>
      <w:r>
        <w:rPr>
          <w:rFonts w:ascii="標楷體" w:hAnsi="標楷體" w:cs="Times New Roman" w:hint="eastAsia"/>
          <w:color w:val="000000" w:themeColor="text1"/>
        </w:rPr>
        <w:lastRenderedPageBreak/>
        <w:t>則由</w:t>
      </w:r>
      <w:r w:rsidRPr="00864BDB">
        <w:rPr>
          <w:rFonts w:ascii="標楷體" w:hAnsi="標楷體" w:cs="Times New Roman" w:hint="eastAsia"/>
          <w:color w:val="000000" w:themeColor="text1"/>
        </w:rPr>
        <w:t>2008年的約5.3%、2012年的約5.1%</w:t>
      </w:r>
      <w:r>
        <w:rPr>
          <w:rFonts w:ascii="標楷體" w:hAnsi="標楷體" w:cs="Times New Roman" w:hint="eastAsia"/>
          <w:color w:val="000000" w:themeColor="text1"/>
        </w:rPr>
        <w:t>，降至2018年的4.8%。</w:t>
      </w:r>
      <w:r w:rsidRPr="00CC1EA2">
        <w:rPr>
          <w:rFonts w:ascii="標楷體" w:hAnsi="標楷體" w:cs="Times New Roman" w:hint="eastAsia"/>
          <w:color w:val="000000" w:themeColor="text1"/>
        </w:rPr>
        <w:t>而從視障者人數分布的前三個縣市別來看，則以新北市7,759人最多、高雄市6,903人居次、排名第三的則為台北市6,179人</w:t>
      </w:r>
      <w:r>
        <w:rPr>
          <w:rFonts w:ascii="標楷體" w:hAnsi="標楷體" w:cs="Times New Roman" w:hint="eastAsia"/>
          <w:color w:val="000000" w:themeColor="text1"/>
        </w:rPr>
        <w:t>，全台約</w:t>
      </w:r>
      <w:r>
        <w:rPr>
          <w:rFonts w:ascii="標楷體" w:hAnsi="標楷體" w:cs="Times New Roman"/>
          <w:color w:val="000000" w:themeColor="text1"/>
          <w:lang w:val="de-DE"/>
        </w:rPr>
        <w:t>1/4</w:t>
      </w:r>
      <w:r>
        <w:rPr>
          <w:rFonts w:ascii="標楷體" w:hAnsi="標楷體" w:cs="Times New Roman" w:hint="eastAsia"/>
          <w:color w:val="000000" w:themeColor="text1"/>
          <w:lang w:val="de-DE"/>
        </w:rPr>
        <w:t>的視障者居住在雙北市。</w:t>
      </w:r>
    </w:p>
    <w:p w:rsidR="00EB74F6" w:rsidRPr="00EE01C8" w:rsidRDefault="00EB74F6" w:rsidP="00EB74F6">
      <w:pPr>
        <w:ind w:firstLineChars="0" w:firstLine="0"/>
        <w:rPr>
          <w:rFonts w:ascii="標楷體" w:hAnsi="標楷體" w:cs="Times New Roman"/>
          <w:color w:val="000000" w:themeColor="text1"/>
        </w:rPr>
      </w:pPr>
    </w:p>
    <w:p w:rsidR="00EB74F6" w:rsidRDefault="00EB74F6" w:rsidP="00EB74F6">
      <w:pPr>
        <w:ind w:firstLine="560"/>
        <w:rPr>
          <w:rFonts w:cs="Times New Roman"/>
          <w:color w:val="000000" w:themeColor="text1"/>
        </w:rPr>
      </w:pPr>
    </w:p>
    <w:p w:rsidR="00EB74F6" w:rsidRDefault="00EB74F6" w:rsidP="00EB74F6">
      <w:pPr>
        <w:ind w:firstLine="560"/>
        <w:rPr>
          <w:rFonts w:cs="Times New Roman"/>
          <w:color w:val="000000" w:themeColor="text1"/>
        </w:rPr>
      </w:pPr>
    </w:p>
    <w:p w:rsidR="00EB74F6" w:rsidRDefault="00EB74F6" w:rsidP="00EB74F6">
      <w:pPr>
        <w:ind w:firstLine="560"/>
        <w:rPr>
          <w:rFonts w:cs="Times New Roman"/>
          <w:color w:val="000000" w:themeColor="text1"/>
        </w:rPr>
      </w:pPr>
    </w:p>
    <w:p w:rsidR="00EB74F6" w:rsidRDefault="00EB74F6" w:rsidP="00EB74F6">
      <w:pPr>
        <w:ind w:firstLine="560"/>
        <w:rPr>
          <w:rFonts w:cs="Times New Roman"/>
          <w:color w:val="000000" w:themeColor="text1"/>
        </w:rPr>
      </w:pPr>
    </w:p>
    <w:p w:rsidR="00EB74F6" w:rsidRDefault="00EB74F6" w:rsidP="00EB74F6">
      <w:pPr>
        <w:ind w:firstLine="560"/>
        <w:rPr>
          <w:rFonts w:cs="Times New Roman"/>
          <w:color w:val="000000" w:themeColor="text1"/>
        </w:rPr>
      </w:pPr>
    </w:p>
    <w:p w:rsidR="00EB74F6" w:rsidRDefault="00EB74F6" w:rsidP="00EB74F6">
      <w:pPr>
        <w:ind w:firstLine="560"/>
        <w:rPr>
          <w:rFonts w:cs="Times New Roman"/>
          <w:color w:val="000000" w:themeColor="text1"/>
        </w:rPr>
      </w:pPr>
    </w:p>
    <w:p w:rsidR="00EB74F6" w:rsidRDefault="00EB74F6" w:rsidP="00EB74F6">
      <w:pPr>
        <w:ind w:firstLine="560"/>
        <w:rPr>
          <w:rFonts w:cs="Times New Roman"/>
          <w:color w:val="000000" w:themeColor="text1"/>
        </w:rPr>
      </w:pPr>
    </w:p>
    <w:p w:rsidR="00EB74F6" w:rsidRDefault="00EB74F6" w:rsidP="00EB74F6">
      <w:pPr>
        <w:ind w:firstLine="560"/>
        <w:rPr>
          <w:rFonts w:cs="Times New Roman"/>
          <w:color w:val="000000" w:themeColor="text1"/>
        </w:rPr>
      </w:pPr>
    </w:p>
    <w:p w:rsidR="00EB74F6" w:rsidRDefault="00EB74F6" w:rsidP="00EB74F6">
      <w:pPr>
        <w:ind w:firstLine="560"/>
        <w:rPr>
          <w:rFonts w:cs="Times New Roman"/>
          <w:color w:val="000000" w:themeColor="text1"/>
        </w:rPr>
      </w:pPr>
    </w:p>
    <w:p w:rsidR="00EB74F6" w:rsidRDefault="00EB74F6" w:rsidP="00EB74F6">
      <w:pPr>
        <w:ind w:firstLine="560"/>
        <w:rPr>
          <w:rFonts w:cs="Times New Roman"/>
          <w:color w:val="000000" w:themeColor="text1"/>
        </w:rPr>
      </w:pPr>
    </w:p>
    <w:p w:rsidR="00EB74F6" w:rsidRDefault="00EB74F6" w:rsidP="00EB74F6">
      <w:pPr>
        <w:ind w:firstLine="560"/>
        <w:rPr>
          <w:rFonts w:cs="Times New Roman"/>
          <w:color w:val="000000" w:themeColor="text1"/>
        </w:rPr>
      </w:pPr>
      <w:r>
        <w:rPr>
          <w:rFonts w:cs="Times New Roman"/>
          <w:noProof/>
          <w:color w:val="000000" w:themeColor="text1"/>
        </w:rPr>
        <w:drawing>
          <wp:anchor distT="0" distB="0" distL="114300" distR="114300" simplePos="0" relativeHeight="251662336" behindDoc="1" locked="0" layoutInCell="1" allowOverlap="1" wp14:anchorId="162F071C" wp14:editId="2530822F">
            <wp:simplePos x="0" y="0"/>
            <wp:positionH relativeFrom="column">
              <wp:posOffset>355600</wp:posOffset>
            </wp:positionH>
            <wp:positionV relativeFrom="paragraph">
              <wp:posOffset>-2844800</wp:posOffset>
            </wp:positionV>
            <wp:extent cx="5274310" cy="3076575"/>
            <wp:effectExtent l="0" t="0" r="2540" b="9525"/>
            <wp:wrapNone/>
            <wp:docPr id="11" name="圖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EB74F6" w:rsidRDefault="00EB74F6" w:rsidP="00EB74F6">
      <w:pPr>
        <w:ind w:firstLine="560"/>
        <w:rPr>
          <w:rFonts w:ascii="標楷體" w:hAnsi="標楷體" w:cs="Times New Roman"/>
          <w:color w:val="000000" w:themeColor="text1"/>
        </w:rPr>
      </w:pPr>
      <w:r w:rsidRPr="00EE01C8">
        <w:rPr>
          <w:rFonts w:ascii="標楷體" w:hAnsi="標楷體" w:cs="Times New Roman" w:hint="eastAsia"/>
          <w:color w:val="000000" w:themeColor="text1"/>
        </w:rPr>
        <w:t>資料來源：衛福部（</w:t>
      </w:r>
      <w:r>
        <w:rPr>
          <w:rFonts w:ascii="標楷體" w:hAnsi="標楷體" w:cs="Times New Roman" w:hint="eastAsia"/>
          <w:color w:val="000000" w:themeColor="text1"/>
        </w:rPr>
        <w:t>2018</w:t>
      </w:r>
      <w:r w:rsidRPr="00EE01C8">
        <w:rPr>
          <w:rFonts w:ascii="標楷體" w:hAnsi="標楷體" w:cs="Times New Roman" w:hint="eastAsia"/>
          <w:color w:val="000000" w:themeColor="text1"/>
        </w:rPr>
        <w:t>）</w:t>
      </w:r>
    </w:p>
    <w:p w:rsidR="00EB74F6" w:rsidRDefault="00EB74F6" w:rsidP="00EB74F6">
      <w:pPr>
        <w:ind w:left="400" w:firstLine="561"/>
        <w:jc w:val="center"/>
        <w:rPr>
          <w:rFonts w:ascii="標楷體" w:hAnsi="標楷體" w:cs="Times New Roman"/>
          <w:b/>
          <w:color w:val="000000" w:themeColor="text1"/>
        </w:rPr>
      </w:pPr>
      <w:r w:rsidRPr="00447849">
        <w:rPr>
          <w:rFonts w:ascii="標楷體" w:hAnsi="標楷體" w:cs="Times New Roman" w:hint="eastAsia"/>
          <w:b/>
          <w:color w:val="000000" w:themeColor="text1"/>
        </w:rPr>
        <w:t>圖1 2008-2018年全國視障者及身心障礙者人數統計圖</w:t>
      </w:r>
    </w:p>
    <w:p w:rsidR="00EB74F6" w:rsidRPr="00CC1EA2" w:rsidRDefault="00EB74F6" w:rsidP="00EB74F6">
      <w:pPr>
        <w:ind w:left="400" w:firstLine="561"/>
        <w:jc w:val="center"/>
        <w:rPr>
          <w:rFonts w:ascii="標楷體" w:hAnsi="標楷體" w:cs="Times New Roman"/>
          <w:b/>
          <w:color w:val="000000" w:themeColor="text1"/>
        </w:rPr>
      </w:pPr>
    </w:p>
    <w:p w:rsidR="00C51589" w:rsidRPr="00EB74F6" w:rsidRDefault="00EB74F6" w:rsidP="005A3B91">
      <w:pPr>
        <w:pStyle w:val="a3"/>
        <w:widowControl/>
        <w:numPr>
          <w:ilvl w:val="2"/>
          <w:numId w:val="4"/>
        </w:numPr>
        <w:ind w:leftChars="0" w:left="1134" w:firstLineChars="0" w:hanging="1134"/>
        <w:rPr>
          <w:rFonts w:cs="Times New Roman"/>
          <w:b/>
          <w:color w:val="000000" w:themeColor="text1"/>
          <w:szCs w:val="28"/>
        </w:rPr>
      </w:pPr>
      <w:r w:rsidRPr="00EB74F6">
        <w:rPr>
          <w:rFonts w:cs="Times New Roman" w:hint="eastAsia"/>
          <w:b/>
          <w:color w:val="000000" w:themeColor="text1"/>
          <w:szCs w:val="28"/>
        </w:rPr>
        <w:t>提案背景</w:t>
      </w:r>
    </w:p>
    <w:p w:rsidR="00EB74F6" w:rsidRDefault="00EB74F6" w:rsidP="00EB74F6">
      <w:pPr>
        <w:spacing w:line="520" w:lineRule="exact"/>
        <w:ind w:firstLineChars="0" w:firstLine="480"/>
        <w:rPr>
          <w:rFonts w:cs="Times New Roman"/>
          <w:color w:val="000000" w:themeColor="text1"/>
          <w:szCs w:val="28"/>
        </w:rPr>
      </w:pPr>
      <w:r>
        <w:rPr>
          <w:rFonts w:cs="Times New Roman" w:hint="eastAsia"/>
          <w:color w:val="000000" w:themeColor="text1"/>
          <w:szCs w:val="28"/>
        </w:rPr>
        <w:t>視障者因其視覺功能的（部份）喪失，而導致其在獨立行動能力上的欠缺，無論在生活空間、學習管道、人際互動與社會資源的應用皆無法像一般人一樣取之容易用之自如，甚至於在自我實現機會上亦受到極大程度的限制與障礙。因此，對視障者</w:t>
      </w:r>
      <w:r w:rsidRPr="005F70A9">
        <w:rPr>
          <w:rFonts w:cs="Times New Roman" w:hint="eastAsia"/>
          <w:color w:val="000000" w:themeColor="text1"/>
          <w:szCs w:val="28"/>
        </w:rPr>
        <w:t>而言，「行動自主」是</w:t>
      </w:r>
      <w:r>
        <w:rPr>
          <w:rFonts w:cs="Times New Roman" w:hint="eastAsia"/>
          <w:color w:val="000000" w:themeColor="text1"/>
          <w:szCs w:val="28"/>
        </w:rPr>
        <w:lastRenderedPageBreak/>
        <w:t>其</w:t>
      </w:r>
      <w:r w:rsidRPr="005F70A9">
        <w:rPr>
          <w:rFonts w:cs="Times New Roman" w:hint="eastAsia"/>
          <w:color w:val="000000" w:themeColor="text1"/>
          <w:szCs w:val="28"/>
        </w:rPr>
        <w:t>重建尊嚴與自信心的首要關鍵</w:t>
      </w:r>
      <w:r>
        <w:rPr>
          <w:rStyle w:val="aa"/>
          <w:rFonts w:cs="Times New Roman"/>
          <w:color w:val="000000" w:themeColor="text1"/>
          <w:szCs w:val="28"/>
        </w:rPr>
        <w:footnoteReference w:id="1"/>
      </w:r>
      <w:r>
        <w:rPr>
          <w:rFonts w:cs="Times New Roman" w:hint="eastAsia"/>
          <w:color w:val="000000" w:themeColor="text1"/>
          <w:szCs w:val="28"/>
        </w:rPr>
        <w:t>。</w:t>
      </w:r>
    </w:p>
    <w:p w:rsidR="00C66877" w:rsidRDefault="00EB74F6" w:rsidP="00C66877">
      <w:pPr>
        <w:spacing w:line="520" w:lineRule="exact"/>
        <w:ind w:firstLineChars="0" w:firstLine="480"/>
        <w:rPr>
          <w:rFonts w:cs="Times New Roman"/>
          <w:color w:val="000000" w:themeColor="text1"/>
          <w:szCs w:val="28"/>
        </w:rPr>
      </w:pPr>
      <w:r>
        <w:rPr>
          <w:rFonts w:cs="Times New Roman" w:hint="eastAsia"/>
          <w:color w:val="000000" w:themeColor="text1"/>
          <w:szCs w:val="28"/>
        </w:rPr>
        <w:t>本案提案人為重度視障者，在其上網提出的需求徴求提案說明中提及：</w:t>
      </w:r>
      <w:r w:rsidRPr="0003153F">
        <w:rPr>
          <w:rFonts w:cs="Times New Roman" w:hint="eastAsia"/>
          <w:color w:val="000000" w:themeColor="text1"/>
          <w:szCs w:val="28"/>
        </w:rPr>
        <w:t>「行」的自由且便利，關係身心障礙者生活的各方面。現在捷運、火車及高鐵都建構友善身障者通行的環境，而在分布最廣的公車上，仍有改善的需求</w:t>
      </w:r>
      <w:r>
        <w:rPr>
          <w:rFonts w:cs="Times New Roman" w:hint="eastAsia"/>
          <w:color w:val="000000" w:themeColor="text1"/>
          <w:szCs w:val="28"/>
        </w:rPr>
        <w:t>。</w:t>
      </w:r>
    </w:p>
    <w:p w:rsidR="00487CF7" w:rsidRPr="00EB74F6" w:rsidRDefault="00EB74F6" w:rsidP="00C66877">
      <w:pPr>
        <w:spacing w:line="520" w:lineRule="exact"/>
        <w:ind w:firstLineChars="0" w:firstLine="480"/>
        <w:rPr>
          <w:rFonts w:cs="Times New Roman"/>
          <w:color w:val="000000" w:themeColor="text1"/>
          <w:szCs w:val="28"/>
        </w:rPr>
      </w:pPr>
      <w:r w:rsidRPr="00EB74F6">
        <w:rPr>
          <w:rFonts w:cs="Times New Roman" w:hint="eastAsia"/>
          <w:color w:val="000000" w:themeColor="text1"/>
          <w:szCs w:val="28"/>
        </w:rPr>
        <w:t>前述說法主要是因現今多數縣市的大眾交通運輸工具仍以公車為主，以全國約</w:t>
      </w:r>
      <w:r w:rsidRPr="00EB74F6">
        <w:rPr>
          <w:rFonts w:cs="Times New Roman" w:hint="eastAsia"/>
          <w:color w:val="000000" w:themeColor="text1"/>
          <w:szCs w:val="28"/>
        </w:rPr>
        <w:t>1/4</w:t>
      </w:r>
      <w:r w:rsidRPr="00EB74F6">
        <w:rPr>
          <w:rFonts w:cs="Times New Roman" w:hint="eastAsia"/>
          <w:color w:val="000000" w:themeColor="text1"/>
          <w:szCs w:val="28"/>
        </w:rPr>
        <w:t>視障者所居住的雙北市而言，公車網絡的布建稠密，理應為多數視障者尋求教育、工作和社會連結時，經濟負擔較輕的首選移動交通工具選擇。但實際上，視障者卻常因候車時無法清楚了解公車動態，並經常在此過程中受傷，增加其恐懼和焦慮，而降低其在無人陪伴下、獨立外出搭乘公車之意願，「行動自主」深受限制與防礙，亟待科技提出輔助產品或解決方案，提供其必要的保護與運輸服務，維護其享受公共運輸便利性之權益。</w:t>
      </w:r>
    </w:p>
    <w:p w:rsidR="00EB74F6" w:rsidRPr="00EB74F6" w:rsidRDefault="00EB74F6" w:rsidP="00EB74F6">
      <w:pPr>
        <w:spacing w:line="520" w:lineRule="exact"/>
        <w:ind w:firstLineChars="0" w:firstLine="480"/>
        <w:rPr>
          <w:rFonts w:cs="Times New Roman"/>
          <w:color w:val="000000" w:themeColor="text1"/>
          <w:szCs w:val="28"/>
        </w:rPr>
      </w:pPr>
    </w:p>
    <w:p w:rsidR="00EB74F6" w:rsidRPr="00EB74F6" w:rsidRDefault="00EB74F6" w:rsidP="005A3B91">
      <w:pPr>
        <w:pStyle w:val="a3"/>
        <w:widowControl/>
        <w:numPr>
          <w:ilvl w:val="2"/>
          <w:numId w:val="4"/>
        </w:numPr>
        <w:ind w:leftChars="0" w:left="1134" w:firstLineChars="0" w:hanging="1134"/>
        <w:rPr>
          <w:rFonts w:cs="Times New Roman"/>
          <w:b/>
          <w:color w:val="000000" w:themeColor="text1"/>
          <w:szCs w:val="28"/>
        </w:rPr>
      </w:pPr>
      <w:r w:rsidRPr="00EB74F6">
        <w:rPr>
          <w:rFonts w:cs="Times New Roman" w:hint="eastAsia"/>
          <w:b/>
          <w:color w:val="000000" w:themeColor="text1"/>
          <w:szCs w:val="28"/>
        </w:rPr>
        <w:t>現況說明</w:t>
      </w:r>
    </w:p>
    <w:p w:rsidR="00EB74F6" w:rsidRPr="00EB74F6" w:rsidRDefault="00EB74F6" w:rsidP="005A3B91">
      <w:pPr>
        <w:numPr>
          <w:ilvl w:val="0"/>
          <w:numId w:val="19"/>
        </w:numPr>
        <w:spacing w:line="520" w:lineRule="exact"/>
        <w:ind w:firstLineChars="0"/>
        <w:rPr>
          <w:rFonts w:cs="Times New Roman"/>
          <w:b/>
          <w:color w:val="000000" w:themeColor="text1"/>
          <w:szCs w:val="28"/>
        </w:rPr>
      </w:pPr>
      <w:r w:rsidRPr="00EB74F6">
        <w:rPr>
          <w:rFonts w:cs="Times New Roman" w:hint="eastAsia"/>
          <w:b/>
          <w:color w:val="000000" w:themeColor="text1"/>
          <w:szCs w:val="28"/>
        </w:rPr>
        <w:t>目前情境</w:t>
      </w:r>
      <w:r w:rsidR="0028645E">
        <w:rPr>
          <w:rFonts w:cs="Times New Roman" w:hint="eastAsia"/>
          <w:b/>
          <w:color w:val="000000" w:themeColor="text1"/>
          <w:szCs w:val="28"/>
        </w:rPr>
        <w:t>與問題</w:t>
      </w:r>
    </w:p>
    <w:p w:rsidR="00EB74F6" w:rsidRPr="00EB74F6" w:rsidRDefault="00EB74F6" w:rsidP="00EB74F6">
      <w:pPr>
        <w:spacing w:line="520" w:lineRule="exact"/>
        <w:ind w:firstLineChars="0" w:firstLine="480"/>
        <w:rPr>
          <w:rFonts w:cs="Times New Roman"/>
          <w:color w:val="000000" w:themeColor="text1"/>
          <w:szCs w:val="28"/>
        </w:rPr>
      </w:pPr>
      <w:r w:rsidRPr="00EB74F6">
        <w:rPr>
          <w:rFonts w:cs="Times New Roman" w:hint="eastAsia"/>
          <w:color w:val="000000" w:themeColor="text1"/>
          <w:szCs w:val="28"/>
        </w:rPr>
        <w:t>從使用</w:t>
      </w:r>
      <w:r w:rsidRPr="00EB74F6">
        <w:rPr>
          <w:rFonts w:cs="Times New Roman" w:hint="eastAsia"/>
          <w:color w:val="000000" w:themeColor="text1"/>
          <w:szCs w:val="28"/>
        </w:rPr>
        <w:t>/</w:t>
      </w:r>
      <w:r w:rsidR="00C66877">
        <w:rPr>
          <w:rFonts w:cs="Times New Roman" w:hint="eastAsia"/>
          <w:color w:val="000000" w:themeColor="text1"/>
          <w:szCs w:val="28"/>
        </w:rPr>
        <w:t>需求者端來看，在我國目前若視障者獨自出門搭公車，多會先在查詢確認欲搭之車次後</w:t>
      </w:r>
      <w:r w:rsidRPr="00EB74F6">
        <w:rPr>
          <w:rFonts w:cs="Times New Roman" w:hint="eastAsia"/>
          <w:color w:val="000000" w:themeColor="text1"/>
          <w:szCs w:val="28"/>
        </w:rPr>
        <w:t>預做牌子，上面寫欲搭乘公車路線號碼，</w:t>
      </w:r>
      <w:r w:rsidR="00C66877">
        <w:rPr>
          <w:rFonts w:cs="Times New Roman" w:hint="eastAsia"/>
          <w:color w:val="000000" w:themeColor="text1"/>
          <w:szCs w:val="28"/>
        </w:rPr>
        <w:t>待視障者</w:t>
      </w:r>
      <w:r w:rsidRPr="00EB74F6">
        <w:rPr>
          <w:rFonts w:cs="Times New Roman" w:hint="eastAsia"/>
          <w:color w:val="000000" w:themeColor="text1"/>
          <w:szCs w:val="28"/>
        </w:rPr>
        <w:t>抵達公車站之後，再用</w:t>
      </w:r>
      <w:r w:rsidRPr="00EB74F6">
        <w:rPr>
          <w:rFonts w:cs="Times New Roman" w:hint="eastAsia"/>
          <w:color w:val="000000" w:themeColor="text1"/>
          <w:szCs w:val="28"/>
        </w:rPr>
        <w:t>APP</w:t>
      </w:r>
      <w:r w:rsidRPr="00EB74F6">
        <w:rPr>
          <w:rFonts w:cs="Times New Roman" w:hint="eastAsia"/>
          <w:color w:val="000000" w:themeColor="text1"/>
          <w:szCs w:val="28"/>
        </w:rPr>
        <w:t>查詢公車將到站時間，並在時間靠近時再舉牌</w:t>
      </w:r>
      <w:r w:rsidR="00C66877">
        <w:rPr>
          <w:rFonts w:cs="Times New Roman" w:hint="eastAsia"/>
          <w:color w:val="000000" w:themeColor="text1"/>
          <w:szCs w:val="28"/>
        </w:rPr>
        <w:t>，</w:t>
      </w:r>
      <w:r w:rsidR="00C66877" w:rsidRPr="00C66877">
        <w:rPr>
          <w:rFonts w:cs="Times New Roman" w:hint="eastAsia"/>
          <w:color w:val="000000" w:themeColor="text1"/>
          <w:szCs w:val="28"/>
        </w:rPr>
        <w:t>情境如下圖</w:t>
      </w:r>
      <w:r w:rsidR="00C66877" w:rsidRPr="00C66877">
        <w:rPr>
          <w:rFonts w:cs="Times New Roman" w:hint="eastAsia"/>
          <w:color w:val="000000" w:themeColor="text1"/>
          <w:szCs w:val="28"/>
        </w:rPr>
        <w:t>2</w:t>
      </w:r>
      <w:r w:rsidR="00C66877">
        <w:rPr>
          <w:rFonts w:cs="Times New Roman" w:hint="eastAsia"/>
          <w:color w:val="000000" w:themeColor="text1"/>
          <w:szCs w:val="28"/>
        </w:rPr>
        <w:t>由網頁新聞截取圖片所示，</w:t>
      </w:r>
      <w:r w:rsidRPr="00EB74F6">
        <w:rPr>
          <w:rFonts w:cs="Times New Roman" w:hint="eastAsia"/>
          <w:color w:val="000000" w:themeColor="text1"/>
          <w:szCs w:val="28"/>
        </w:rPr>
        <w:t>請公車司機將車停到所在位置附近，然後上車。</w:t>
      </w:r>
    </w:p>
    <w:p w:rsidR="00EB74F6" w:rsidRPr="00EB74F6" w:rsidRDefault="00EB74F6" w:rsidP="00EB74F6">
      <w:pPr>
        <w:spacing w:line="520" w:lineRule="exact"/>
        <w:ind w:firstLineChars="0" w:firstLine="480"/>
        <w:rPr>
          <w:rFonts w:cs="Times New Roman"/>
          <w:color w:val="000000" w:themeColor="text1"/>
          <w:szCs w:val="28"/>
        </w:rPr>
      </w:pPr>
      <w:r w:rsidRPr="00EB74F6">
        <w:rPr>
          <w:rFonts w:cs="Times New Roman" w:hint="eastAsia"/>
          <w:color w:val="000000" w:themeColor="text1"/>
          <w:szCs w:val="28"/>
        </w:rPr>
        <w:t>但該解決方案的缺點是：</w:t>
      </w:r>
    </w:p>
    <w:p w:rsidR="00EB74F6" w:rsidRPr="00EB74F6" w:rsidRDefault="00EB74F6" w:rsidP="005A3B91">
      <w:pPr>
        <w:numPr>
          <w:ilvl w:val="0"/>
          <w:numId w:val="20"/>
        </w:numPr>
        <w:spacing w:line="520" w:lineRule="exact"/>
        <w:ind w:firstLineChars="0"/>
        <w:rPr>
          <w:rFonts w:cs="Times New Roman"/>
          <w:color w:val="000000" w:themeColor="text1"/>
          <w:szCs w:val="28"/>
        </w:rPr>
      </w:pPr>
      <w:r w:rsidRPr="00EB74F6">
        <w:rPr>
          <w:rFonts w:cs="Times New Roman" w:hint="eastAsia"/>
          <w:color w:val="000000" w:themeColor="text1"/>
          <w:szCs w:val="28"/>
        </w:rPr>
        <w:t>缺乏機動性：視障者只能預先決定好路線，而無法機動性的</w:t>
      </w:r>
      <w:r w:rsidRPr="00EB74F6">
        <w:rPr>
          <w:rFonts w:cs="Times New Roman" w:hint="eastAsia"/>
          <w:color w:val="000000" w:themeColor="text1"/>
          <w:szCs w:val="28"/>
        </w:rPr>
        <w:lastRenderedPageBreak/>
        <w:t>改變搭車需求；</w:t>
      </w:r>
    </w:p>
    <w:p w:rsidR="00EB74F6" w:rsidRPr="00EB74F6" w:rsidRDefault="00EB74F6" w:rsidP="005A3B91">
      <w:pPr>
        <w:numPr>
          <w:ilvl w:val="0"/>
          <w:numId w:val="20"/>
        </w:numPr>
        <w:spacing w:line="520" w:lineRule="exact"/>
        <w:ind w:firstLineChars="0"/>
        <w:rPr>
          <w:rFonts w:cs="Times New Roman"/>
          <w:color w:val="000000" w:themeColor="text1"/>
          <w:szCs w:val="28"/>
        </w:rPr>
      </w:pPr>
      <w:r w:rsidRPr="00EB74F6">
        <w:rPr>
          <w:rFonts w:cs="Times New Roman" w:hint="eastAsia"/>
          <w:color w:val="000000" w:themeColor="text1"/>
          <w:szCs w:val="28"/>
        </w:rPr>
        <w:t>具高危險性：視障者靠近路邊舉牌、尤其是在交通繁忙之區，視障者在無法辨識交通狀況時，有一定之危險性；</w:t>
      </w:r>
    </w:p>
    <w:p w:rsidR="00C66877" w:rsidRDefault="00EB74F6" w:rsidP="005A3B91">
      <w:pPr>
        <w:numPr>
          <w:ilvl w:val="0"/>
          <w:numId w:val="20"/>
        </w:numPr>
        <w:spacing w:line="520" w:lineRule="exact"/>
        <w:ind w:firstLineChars="0"/>
        <w:rPr>
          <w:rFonts w:cs="Times New Roman"/>
          <w:color w:val="000000" w:themeColor="text1"/>
          <w:szCs w:val="28"/>
        </w:rPr>
      </w:pPr>
      <w:r w:rsidRPr="00EB74F6">
        <w:rPr>
          <w:rFonts w:cs="Times New Roman" w:hint="eastAsia"/>
          <w:color w:val="000000" w:themeColor="text1"/>
          <w:szCs w:val="28"/>
        </w:rPr>
        <w:t>需求易被忽略：</w:t>
      </w:r>
    </w:p>
    <w:p w:rsidR="00C66877" w:rsidRDefault="00C66877" w:rsidP="005A3B91">
      <w:pPr>
        <w:pStyle w:val="a3"/>
        <w:numPr>
          <w:ilvl w:val="0"/>
          <w:numId w:val="21"/>
        </w:numPr>
        <w:spacing w:line="520" w:lineRule="exact"/>
        <w:ind w:leftChars="0" w:firstLineChars="0"/>
        <w:rPr>
          <w:rFonts w:cs="Times New Roman"/>
          <w:color w:val="000000" w:themeColor="text1"/>
          <w:szCs w:val="28"/>
        </w:rPr>
      </w:pPr>
      <w:r>
        <w:rPr>
          <w:rFonts w:cs="Times New Roman" w:hint="eastAsia"/>
          <w:color w:val="000000" w:themeColor="text1"/>
          <w:szCs w:val="28"/>
        </w:rPr>
        <w:t>被公車司機忽略：</w:t>
      </w:r>
    </w:p>
    <w:p w:rsidR="00C66877" w:rsidRDefault="00EB74F6" w:rsidP="00C66877">
      <w:pPr>
        <w:pStyle w:val="a3"/>
        <w:spacing w:line="520" w:lineRule="exact"/>
        <w:ind w:leftChars="0" w:left="1440" w:firstLineChars="0" w:firstLine="0"/>
        <w:rPr>
          <w:rFonts w:cs="Times New Roman"/>
          <w:color w:val="000000" w:themeColor="text1"/>
          <w:szCs w:val="28"/>
        </w:rPr>
      </w:pPr>
      <w:r w:rsidRPr="00C66877">
        <w:rPr>
          <w:rFonts w:cs="Times New Roman" w:hint="eastAsia"/>
          <w:color w:val="000000" w:themeColor="text1"/>
          <w:szCs w:val="28"/>
        </w:rPr>
        <w:t>公車司機在路況壅塞時，較難注意到公車候車亭有視障者候車</w:t>
      </w:r>
      <w:r w:rsidR="00C66877" w:rsidRPr="00C66877">
        <w:rPr>
          <w:rFonts w:cs="Times New Roman" w:hint="eastAsia"/>
          <w:color w:val="000000" w:themeColor="text1"/>
          <w:szCs w:val="28"/>
        </w:rPr>
        <w:t>舉牌</w:t>
      </w:r>
      <w:r w:rsidRPr="00C66877">
        <w:rPr>
          <w:rFonts w:cs="Times New Roman" w:hint="eastAsia"/>
          <w:color w:val="000000" w:themeColor="text1"/>
          <w:szCs w:val="28"/>
        </w:rPr>
        <w:t>，</w:t>
      </w:r>
      <w:r w:rsidR="00C66877" w:rsidRPr="00C66877">
        <w:rPr>
          <w:rFonts w:cs="Times New Roman" w:hint="eastAsia"/>
          <w:color w:val="000000" w:themeColor="text1"/>
          <w:szCs w:val="28"/>
        </w:rPr>
        <w:t>可能自己所駕駛之車輛為該視障者欲搭乘之班次，而會忽略，或待發現時，卻可能司機無法切入外側車道進入公車停車區。另種可能情形是</w:t>
      </w:r>
      <w:r w:rsidRPr="00C66877">
        <w:rPr>
          <w:rFonts w:cs="Times New Roman" w:hint="eastAsia"/>
          <w:color w:val="000000" w:themeColor="text1"/>
          <w:szCs w:val="28"/>
        </w:rPr>
        <w:t>部份司機有載客準時到班的壓力，在擔心可能因協助視障者上車而延誤準點開車，因此選擇性的直接忽略視障者舉牌候車之需求。</w:t>
      </w:r>
    </w:p>
    <w:p w:rsidR="00C66877" w:rsidRDefault="00C66877" w:rsidP="005A3B91">
      <w:pPr>
        <w:pStyle w:val="a3"/>
        <w:numPr>
          <w:ilvl w:val="0"/>
          <w:numId w:val="21"/>
        </w:numPr>
        <w:spacing w:line="520" w:lineRule="exact"/>
        <w:ind w:leftChars="0" w:firstLineChars="0"/>
        <w:rPr>
          <w:rFonts w:cs="Times New Roman"/>
          <w:color w:val="000000" w:themeColor="text1"/>
          <w:szCs w:val="28"/>
        </w:rPr>
      </w:pPr>
      <w:r>
        <w:rPr>
          <w:rFonts w:cs="Times New Roman" w:hint="eastAsia"/>
          <w:color w:val="000000" w:themeColor="text1"/>
          <w:szCs w:val="28"/>
        </w:rPr>
        <w:t>被同時候車的其它人忽略：</w:t>
      </w:r>
    </w:p>
    <w:p w:rsidR="00C66877" w:rsidRPr="00C66877" w:rsidRDefault="00C66877" w:rsidP="00C66877">
      <w:pPr>
        <w:pStyle w:val="a3"/>
        <w:spacing w:line="520" w:lineRule="exact"/>
        <w:ind w:leftChars="0" w:left="1440" w:firstLineChars="0" w:firstLine="0"/>
        <w:rPr>
          <w:rFonts w:cs="Times New Roman"/>
          <w:color w:val="000000" w:themeColor="text1"/>
          <w:szCs w:val="28"/>
        </w:rPr>
      </w:pPr>
      <w:r>
        <w:rPr>
          <w:rFonts w:cs="Times New Roman" w:hint="eastAsia"/>
          <w:color w:val="000000" w:themeColor="text1"/>
          <w:szCs w:val="28"/>
        </w:rPr>
        <w:t>在以上可能被公車司機忽略情境下，候車</w:t>
      </w:r>
      <w:r w:rsidR="00EB74F6" w:rsidRPr="00C66877">
        <w:rPr>
          <w:rFonts w:cs="Times New Roman" w:hint="eastAsia"/>
          <w:color w:val="000000" w:themeColor="text1"/>
          <w:szCs w:val="28"/>
        </w:rPr>
        <w:t>視障者若不開口主動請求旁人協助</w:t>
      </w:r>
      <w:r>
        <w:rPr>
          <w:rFonts w:cs="Times New Roman" w:hint="eastAsia"/>
          <w:color w:val="000000" w:themeColor="text1"/>
          <w:szCs w:val="28"/>
        </w:rPr>
        <w:t>（假設有旁人），則</w:t>
      </w:r>
      <w:r w:rsidR="00EB74F6" w:rsidRPr="00C66877">
        <w:rPr>
          <w:rFonts w:cs="Times New Roman" w:hint="eastAsia"/>
          <w:color w:val="000000" w:themeColor="text1"/>
          <w:szCs w:val="28"/>
        </w:rPr>
        <w:t>可能</w:t>
      </w:r>
      <w:r>
        <w:rPr>
          <w:rFonts w:cs="Times New Roman" w:hint="eastAsia"/>
          <w:color w:val="000000" w:themeColor="text1"/>
          <w:szCs w:val="28"/>
        </w:rPr>
        <w:t>發生</w:t>
      </w:r>
      <w:r w:rsidR="00EB74F6" w:rsidRPr="00C66877">
        <w:rPr>
          <w:rFonts w:cs="Times New Roman" w:hint="eastAsia"/>
          <w:color w:val="000000" w:themeColor="text1"/>
          <w:szCs w:val="28"/>
        </w:rPr>
        <w:t>多班可搭公車</w:t>
      </w:r>
      <w:r>
        <w:rPr>
          <w:rFonts w:cs="Times New Roman" w:hint="eastAsia"/>
          <w:color w:val="000000" w:themeColor="text1"/>
          <w:szCs w:val="28"/>
        </w:rPr>
        <w:t>班次皆過站不停，而導致</w:t>
      </w:r>
      <w:r w:rsidR="00EB74F6" w:rsidRPr="00C66877">
        <w:rPr>
          <w:rFonts w:cs="Times New Roman" w:hint="eastAsia"/>
          <w:color w:val="000000" w:themeColor="text1"/>
          <w:szCs w:val="28"/>
        </w:rPr>
        <w:t>久候</w:t>
      </w:r>
      <w:r>
        <w:rPr>
          <w:rFonts w:cs="Times New Roman" w:hint="eastAsia"/>
          <w:color w:val="000000" w:themeColor="text1"/>
          <w:szCs w:val="28"/>
        </w:rPr>
        <w:t>卻仍無法上車</w:t>
      </w:r>
      <w:r w:rsidR="00EB74F6" w:rsidRPr="00C66877">
        <w:rPr>
          <w:rFonts w:cs="Times New Roman" w:hint="eastAsia"/>
          <w:color w:val="000000" w:themeColor="text1"/>
          <w:szCs w:val="28"/>
        </w:rPr>
        <w:t>的困境（</w:t>
      </w:r>
      <w:hyperlink r:id="rId15" w:history="1">
        <w:r w:rsidR="00EB74F6" w:rsidRPr="00C66877">
          <w:rPr>
            <w:rFonts w:cs="Times New Roman"/>
            <w:color w:val="0563C1" w:themeColor="hyperlink"/>
            <w:szCs w:val="28"/>
            <w:u w:val="single"/>
          </w:rPr>
          <w:t>https://www.ettoday.net/news/20180105/1086812.htm</w:t>
        </w:r>
      </w:hyperlink>
      <w:r w:rsidR="00EB74F6" w:rsidRPr="00C66877">
        <w:rPr>
          <w:rFonts w:cs="Times New Roman"/>
          <w:color w:val="000000" w:themeColor="text1"/>
          <w:szCs w:val="28"/>
        </w:rPr>
        <w:t>）</w:t>
      </w:r>
    </w:p>
    <w:p w:rsidR="00EB74F6" w:rsidRPr="00EB74F6" w:rsidRDefault="00EB74F6" w:rsidP="00EB74F6">
      <w:pPr>
        <w:spacing w:line="520" w:lineRule="exact"/>
        <w:ind w:firstLineChars="0" w:firstLine="0"/>
        <w:rPr>
          <w:rFonts w:cs="Times New Roman"/>
          <w:color w:val="000000" w:themeColor="text1"/>
          <w:szCs w:val="28"/>
        </w:rPr>
      </w:pPr>
      <w:r w:rsidRPr="00EB74F6">
        <w:rPr>
          <w:rFonts w:cs="Times New Roman"/>
          <w:noProof/>
          <w:color w:val="000000" w:themeColor="text1"/>
          <w:szCs w:val="28"/>
        </w:rPr>
        <w:drawing>
          <wp:anchor distT="0" distB="0" distL="114300" distR="114300" simplePos="0" relativeHeight="251664384" behindDoc="1" locked="0" layoutInCell="1" allowOverlap="1" wp14:anchorId="3509C348" wp14:editId="529573BA">
            <wp:simplePos x="0" y="0"/>
            <wp:positionH relativeFrom="column">
              <wp:posOffset>482600</wp:posOffset>
            </wp:positionH>
            <wp:positionV relativeFrom="paragraph">
              <wp:posOffset>57151</wp:posOffset>
            </wp:positionV>
            <wp:extent cx="3694799" cy="2330450"/>
            <wp:effectExtent l="0" t="0" r="127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545" cy="2332182"/>
                    </a:xfrm>
                    <a:prstGeom prst="rect">
                      <a:avLst/>
                    </a:prstGeom>
                    <a:noFill/>
                  </pic:spPr>
                </pic:pic>
              </a:graphicData>
            </a:graphic>
            <wp14:sizeRelH relativeFrom="page">
              <wp14:pctWidth>0</wp14:pctWidth>
            </wp14:sizeRelH>
            <wp14:sizeRelV relativeFrom="page">
              <wp14:pctHeight>0</wp14:pctHeight>
            </wp14:sizeRelV>
          </wp:anchor>
        </w:drawing>
      </w:r>
    </w:p>
    <w:p w:rsidR="00EB74F6" w:rsidRPr="00EB74F6" w:rsidRDefault="00EB74F6" w:rsidP="00EB74F6">
      <w:pPr>
        <w:spacing w:line="520" w:lineRule="exact"/>
        <w:ind w:left="280" w:firstLineChars="0"/>
        <w:rPr>
          <w:rFonts w:cs="Times New Roman"/>
          <w:color w:val="000000" w:themeColor="text1"/>
          <w:szCs w:val="28"/>
        </w:rPr>
      </w:pPr>
    </w:p>
    <w:p w:rsidR="00EB74F6" w:rsidRPr="00EB74F6" w:rsidRDefault="00EB74F6" w:rsidP="00EB74F6">
      <w:pPr>
        <w:spacing w:line="520" w:lineRule="exact"/>
        <w:ind w:left="280" w:firstLineChars="0"/>
        <w:rPr>
          <w:rFonts w:cs="Times New Roman"/>
          <w:color w:val="000000" w:themeColor="text1"/>
          <w:szCs w:val="28"/>
        </w:rPr>
      </w:pPr>
    </w:p>
    <w:p w:rsidR="00EB74F6" w:rsidRPr="00EB74F6" w:rsidRDefault="00EB74F6" w:rsidP="00EB74F6">
      <w:pPr>
        <w:spacing w:line="520" w:lineRule="exact"/>
        <w:ind w:left="280" w:firstLineChars="0"/>
        <w:rPr>
          <w:rFonts w:cs="Times New Roman"/>
          <w:color w:val="000000" w:themeColor="text1"/>
          <w:szCs w:val="28"/>
        </w:rPr>
      </w:pPr>
    </w:p>
    <w:p w:rsidR="00EB74F6" w:rsidRPr="00EB74F6" w:rsidRDefault="00EB74F6" w:rsidP="00EB74F6">
      <w:pPr>
        <w:spacing w:line="520" w:lineRule="exact"/>
        <w:ind w:left="280" w:firstLineChars="0"/>
        <w:rPr>
          <w:rFonts w:cs="Times New Roman"/>
          <w:color w:val="000000" w:themeColor="text1"/>
          <w:szCs w:val="28"/>
        </w:rPr>
      </w:pPr>
    </w:p>
    <w:p w:rsidR="00EB74F6" w:rsidRPr="00EB74F6" w:rsidRDefault="00EB74F6" w:rsidP="00EB74F6">
      <w:pPr>
        <w:spacing w:line="520" w:lineRule="exact"/>
        <w:ind w:left="280" w:firstLineChars="0"/>
        <w:rPr>
          <w:rFonts w:cs="Times New Roman"/>
          <w:color w:val="000000" w:themeColor="text1"/>
          <w:szCs w:val="28"/>
        </w:rPr>
      </w:pPr>
    </w:p>
    <w:p w:rsidR="00EB74F6" w:rsidRPr="00EB74F6" w:rsidRDefault="00EB74F6" w:rsidP="00EB74F6">
      <w:pPr>
        <w:spacing w:line="520" w:lineRule="exact"/>
        <w:ind w:left="280" w:firstLineChars="0"/>
        <w:rPr>
          <w:rFonts w:cs="Times New Roman"/>
          <w:color w:val="000000" w:themeColor="text1"/>
          <w:szCs w:val="28"/>
        </w:rPr>
      </w:pPr>
    </w:p>
    <w:p w:rsidR="00EB74F6" w:rsidRPr="00EB74F6" w:rsidRDefault="00EB74F6" w:rsidP="00EB74F6">
      <w:pPr>
        <w:spacing w:line="520" w:lineRule="exact"/>
        <w:ind w:left="280" w:firstLineChars="0"/>
        <w:rPr>
          <w:rFonts w:cs="Times New Roman"/>
          <w:color w:val="000000" w:themeColor="text1"/>
          <w:szCs w:val="28"/>
        </w:rPr>
      </w:pPr>
      <w:r w:rsidRPr="00EB74F6">
        <w:rPr>
          <w:rFonts w:cs="Times New Roman" w:hint="eastAsia"/>
          <w:color w:val="000000" w:themeColor="text1"/>
          <w:szCs w:val="28"/>
        </w:rPr>
        <w:t>資料來源：網路截圖</w:t>
      </w:r>
    </w:p>
    <w:p w:rsidR="00EB74F6" w:rsidRPr="00EB74F6" w:rsidRDefault="00EB74F6" w:rsidP="00C66877">
      <w:pPr>
        <w:spacing w:line="520" w:lineRule="exact"/>
        <w:ind w:firstLineChars="0" w:firstLine="0"/>
        <w:jc w:val="center"/>
        <w:rPr>
          <w:rFonts w:cs="Times New Roman"/>
          <w:color w:val="000000" w:themeColor="text1"/>
          <w:szCs w:val="28"/>
        </w:rPr>
      </w:pPr>
      <w:r w:rsidRPr="00EB74F6">
        <w:rPr>
          <w:rFonts w:cs="Times New Roman" w:hint="eastAsia"/>
          <w:color w:val="000000" w:themeColor="text1"/>
          <w:szCs w:val="28"/>
        </w:rPr>
        <w:t>圖</w:t>
      </w:r>
      <w:r w:rsidRPr="00EB74F6">
        <w:rPr>
          <w:rFonts w:cs="Times New Roman" w:hint="eastAsia"/>
          <w:color w:val="000000" w:themeColor="text1"/>
          <w:szCs w:val="28"/>
        </w:rPr>
        <w:t>2</w:t>
      </w:r>
      <w:r w:rsidRPr="00EB74F6">
        <w:rPr>
          <w:rFonts w:cs="Times New Roman" w:hint="eastAsia"/>
          <w:color w:val="000000" w:themeColor="text1"/>
          <w:szCs w:val="28"/>
        </w:rPr>
        <w:t>現行視障者搭公車</w:t>
      </w:r>
      <w:r w:rsidRPr="00EB74F6">
        <w:rPr>
          <w:rFonts w:ascii="標楷體" w:hAnsi="標楷體" w:hint="eastAsia"/>
          <w:szCs w:val="24"/>
        </w:rPr>
        <w:t>方式圖示</w:t>
      </w:r>
    </w:p>
    <w:p w:rsidR="00EB74F6" w:rsidRPr="00EB74F6" w:rsidRDefault="00EB74F6" w:rsidP="005A3B91">
      <w:pPr>
        <w:numPr>
          <w:ilvl w:val="0"/>
          <w:numId w:val="19"/>
        </w:numPr>
        <w:spacing w:line="520" w:lineRule="exact"/>
        <w:ind w:firstLineChars="0"/>
        <w:rPr>
          <w:rFonts w:cs="Times New Roman"/>
          <w:b/>
          <w:color w:val="000000" w:themeColor="text1"/>
          <w:szCs w:val="28"/>
        </w:rPr>
      </w:pPr>
      <w:r w:rsidRPr="00EB74F6">
        <w:rPr>
          <w:rFonts w:cs="Times New Roman" w:hint="eastAsia"/>
          <w:b/>
          <w:color w:val="000000" w:themeColor="text1"/>
          <w:szCs w:val="28"/>
        </w:rPr>
        <w:lastRenderedPageBreak/>
        <w:t>現行市公車協助身障者搭車作法－以台北市為例</w:t>
      </w:r>
    </w:p>
    <w:p w:rsidR="00EB74F6" w:rsidRPr="00EB74F6" w:rsidRDefault="00EB74F6" w:rsidP="00EB74F6">
      <w:pPr>
        <w:spacing w:line="520" w:lineRule="exact"/>
        <w:ind w:firstLineChars="0" w:firstLine="480"/>
        <w:rPr>
          <w:rFonts w:cs="Times New Roman"/>
          <w:color w:val="000000" w:themeColor="text1"/>
          <w:szCs w:val="28"/>
        </w:rPr>
      </w:pPr>
      <w:r w:rsidRPr="00EB74F6">
        <w:rPr>
          <w:rFonts w:cs="Times New Roman" w:hint="eastAsia"/>
          <w:color w:val="000000" w:themeColor="text1"/>
          <w:szCs w:val="28"/>
        </w:rPr>
        <w:t>而從服務供給端</w:t>
      </w:r>
      <w:r w:rsidRPr="00EB74F6">
        <w:rPr>
          <w:rFonts w:cs="Times New Roman" w:hint="eastAsia"/>
          <w:color w:val="000000" w:themeColor="text1"/>
          <w:szCs w:val="28"/>
        </w:rPr>
        <w:t>-</w:t>
      </w:r>
      <w:r w:rsidRPr="00EB74F6">
        <w:rPr>
          <w:rFonts w:cs="Times New Roman" w:hint="eastAsia"/>
          <w:color w:val="000000" w:themeColor="text1"/>
          <w:szCs w:val="28"/>
        </w:rPr>
        <w:t>公車業者目前提供協助身障者搭車的設計服務，若以台北市為例，主要包括下列項目：</w:t>
      </w:r>
    </w:p>
    <w:p w:rsidR="00EB74F6" w:rsidRPr="00EB74F6" w:rsidRDefault="00EB74F6" w:rsidP="00EB74F6">
      <w:pPr>
        <w:spacing w:line="520" w:lineRule="exact"/>
        <w:ind w:firstLineChars="0" w:firstLine="480"/>
        <w:rPr>
          <w:rFonts w:cs="Times New Roman"/>
          <w:color w:val="000000" w:themeColor="text1"/>
          <w:szCs w:val="28"/>
        </w:rPr>
      </w:pPr>
      <w:r w:rsidRPr="00EB74F6">
        <w:rPr>
          <w:rFonts w:cs="Times New Roman" w:hint="eastAsia"/>
          <w:color w:val="000000" w:themeColor="text1"/>
          <w:szCs w:val="28"/>
        </w:rPr>
        <w:t>(1)</w:t>
      </w:r>
      <w:r w:rsidRPr="00EB74F6">
        <w:rPr>
          <w:rFonts w:cs="Times New Roman" w:hint="eastAsia"/>
          <w:color w:val="000000" w:themeColor="text1"/>
          <w:szCs w:val="28"/>
        </w:rPr>
        <w:t>自動車內到站廣播</w:t>
      </w:r>
    </w:p>
    <w:p w:rsidR="00EB74F6" w:rsidRPr="00EB74F6" w:rsidRDefault="00EB74F6" w:rsidP="00EB74F6">
      <w:pPr>
        <w:spacing w:line="520" w:lineRule="exact"/>
        <w:ind w:firstLineChars="0" w:firstLine="480"/>
        <w:rPr>
          <w:rFonts w:cs="Times New Roman"/>
          <w:color w:val="000000" w:themeColor="text1"/>
          <w:szCs w:val="28"/>
        </w:rPr>
      </w:pPr>
      <w:r w:rsidRPr="00EB74F6">
        <w:rPr>
          <w:rFonts w:cs="Times New Roman" w:hint="eastAsia"/>
          <w:color w:val="000000" w:themeColor="text1"/>
          <w:szCs w:val="28"/>
        </w:rPr>
        <w:t>公車內均設置廣播設備，會用聲音說明即將到達的車站名稱，視障者可了解自己是否需要準備下車。公車司機會安排身障者坐在前排座位，就近協助身障者下車，故現在身障者下車並無太大問題。</w:t>
      </w:r>
    </w:p>
    <w:p w:rsidR="00EB74F6" w:rsidRPr="00EB74F6" w:rsidRDefault="00EB74F6" w:rsidP="00EB74F6">
      <w:pPr>
        <w:spacing w:line="520" w:lineRule="exact"/>
        <w:ind w:firstLineChars="0" w:firstLine="480"/>
        <w:rPr>
          <w:rFonts w:cs="Times New Roman"/>
          <w:color w:val="000000" w:themeColor="text1"/>
          <w:szCs w:val="28"/>
        </w:rPr>
      </w:pPr>
      <w:r w:rsidRPr="00EB74F6">
        <w:rPr>
          <w:rFonts w:cs="Times New Roman" w:hint="eastAsia"/>
          <w:color w:val="000000" w:themeColor="text1"/>
          <w:szCs w:val="28"/>
        </w:rPr>
        <w:t>(2)</w:t>
      </w:r>
      <w:r w:rsidRPr="00EB74F6">
        <w:rPr>
          <w:rFonts w:cs="Times New Roman" w:hint="eastAsia"/>
          <w:color w:val="000000" w:themeColor="text1"/>
          <w:szCs w:val="28"/>
        </w:rPr>
        <w:t>自動車外到站廣播</w:t>
      </w:r>
    </w:p>
    <w:p w:rsidR="00EB74F6" w:rsidRPr="00EB74F6" w:rsidRDefault="00EB74F6" w:rsidP="00EB74F6">
      <w:pPr>
        <w:spacing w:line="520" w:lineRule="exact"/>
        <w:ind w:firstLineChars="0" w:firstLine="480"/>
        <w:rPr>
          <w:rFonts w:cs="Times New Roman"/>
          <w:b/>
          <w:color w:val="000000" w:themeColor="text1"/>
          <w:szCs w:val="28"/>
        </w:rPr>
      </w:pPr>
      <w:r w:rsidRPr="00EB74F6">
        <w:rPr>
          <w:rFonts w:cs="Times New Roman" w:hint="eastAsia"/>
          <w:color w:val="000000" w:themeColor="text1"/>
          <w:szCs w:val="28"/>
        </w:rPr>
        <w:t>少數公車設置車外自動廣播設備，會用聲音說明到站公車的公車業者名稱、公車路線及行駛方向，視障者可了解自己是否要上車。在</w:t>
      </w:r>
      <w:r w:rsidRPr="00EB74F6">
        <w:rPr>
          <w:rFonts w:cs="Times New Roman" w:hint="eastAsia"/>
          <w:b/>
          <w:color w:val="000000" w:themeColor="text1"/>
          <w:szCs w:val="28"/>
        </w:rPr>
        <w:t>車聲較大的公車站會聽不到廣播的聲音，公車停靠位置不能離身障者太遠，加上此系統需要公車司機有停車才會啟動，如果司機不知道身障者要上該輛公車就無法發揮效果。故此廣播還需其它系統協助才能解決身障者搭公車的問題。</w:t>
      </w:r>
    </w:p>
    <w:p w:rsidR="00EB74F6" w:rsidRPr="00EB74F6" w:rsidRDefault="00EB74F6" w:rsidP="00EB74F6">
      <w:pPr>
        <w:spacing w:line="520" w:lineRule="exact"/>
        <w:ind w:firstLineChars="0" w:firstLine="480"/>
        <w:rPr>
          <w:rFonts w:cs="Times New Roman"/>
          <w:color w:val="000000" w:themeColor="text1"/>
          <w:szCs w:val="28"/>
        </w:rPr>
      </w:pPr>
      <w:r w:rsidRPr="00EB74F6">
        <w:rPr>
          <w:rFonts w:cs="Times New Roman" w:hint="eastAsia"/>
          <w:color w:val="000000" w:themeColor="text1"/>
          <w:szCs w:val="28"/>
        </w:rPr>
        <w:t>(3)</w:t>
      </w:r>
      <w:r w:rsidRPr="00EB74F6">
        <w:rPr>
          <w:rFonts w:cs="Times New Roman" w:hint="eastAsia"/>
          <w:color w:val="000000" w:themeColor="text1"/>
          <w:szCs w:val="28"/>
        </w:rPr>
        <w:t>公車站愛心燈號</w:t>
      </w:r>
    </w:p>
    <w:p w:rsidR="00EB74F6" w:rsidRDefault="00EB74F6" w:rsidP="00EB74F6">
      <w:pPr>
        <w:spacing w:line="520" w:lineRule="exact"/>
        <w:ind w:firstLineChars="0" w:firstLine="480"/>
        <w:rPr>
          <w:rFonts w:cs="Times New Roman"/>
          <w:b/>
          <w:color w:val="000000" w:themeColor="text1"/>
          <w:szCs w:val="28"/>
        </w:rPr>
      </w:pPr>
      <w:r w:rsidRPr="00EB74F6">
        <w:rPr>
          <w:rFonts w:cs="Times New Roman" w:hint="eastAsia"/>
          <w:color w:val="000000" w:themeColor="text1"/>
          <w:szCs w:val="28"/>
        </w:rPr>
        <w:t>目前部分公車站</w:t>
      </w:r>
      <w:r w:rsidRPr="00EB74F6">
        <w:rPr>
          <w:rFonts w:cs="Times New Roman" w:hint="eastAsia"/>
          <w:color w:val="000000" w:themeColor="text1"/>
          <w:szCs w:val="28"/>
        </w:rPr>
        <w:t>/</w:t>
      </w:r>
      <w:r w:rsidRPr="00EB74F6">
        <w:rPr>
          <w:rFonts w:cs="Times New Roman" w:hint="eastAsia"/>
          <w:color w:val="000000" w:themeColor="text1"/>
          <w:szCs w:val="28"/>
        </w:rPr>
        <w:t>亭設有愛心燈號，使用者按下按鈕打開燈號，指示公車司機停車，具有輪椅圖案的燈號會在三分鐘後自動關閉。但在</w:t>
      </w:r>
      <w:r w:rsidRPr="00EB74F6">
        <w:rPr>
          <w:rFonts w:cs="Times New Roman" w:hint="eastAsia"/>
          <w:b/>
          <w:color w:val="000000" w:themeColor="text1"/>
          <w:szCs w:val="28"/>
        </w:rPr>
        <w:t>陽光下司機難以看清燈號，加上開啟後會要求所有路線的公車都要停下，造成站前道路堵塞。燈號的設計沒有語音提示，無法讓視障者操作，故愛心燈號並未解決身障者搭乘公車的課題。</w:t>
      </w:r>
    </w:p>
    <w:p w:rsidR="0028645E" w:rsidRPr="0028645E" w:rsidRDefault="0028645E" w:rsidP="0028645E">
      <w:pPr>
        <w:spacing w:line="520" w:lineRule="exact"/>
        <w:ind w:firstLineChars="0" w:firstLine="480"/>
        <w:rPr>
          <w:rFonts w:cs="Times New Roman"/>
          <w:color w:val="000000" w:themeColor="text1"/>
          <w:szCs w:val="28"/>
        </w:rPr>
      </w:pPr>
      <w:r w:rsidRPr="0028645E">
        <w:rPr>
          <w:rFonts w:cs="Times New Roman" w:hint="eastAsia"/>
          <w:color w:val="000000" w:themeColor="text1"/>
          <w:szCs w:val="28"/>
        </w:rPr>
        <w:t>(4)</w:t>
      </w:r>
      <w:r w:rsidRPr="0028645E">
        <w:rPr>
          <w:rFonts w:cs="Times New Roman" w:hint="eastAsia"/>
          <w:color w:val="000000" w:themeColor="text1"/>
          <w:szCs w:val="28"/>
        </w:rPr>
        <w:t>等公車</w:t>
      </w:r>
      <w:r w:rsidRPr="0028645E">
        <w:rPr>
          <w:rFonts w:cs="Times New Roman" w:hint="eastAsia"/>
          <w:color w:val="000000" w:themeColor="text1"/>
          <w:szCs w:val="28"/>
        </w:rPr>
        <w:t>APP</w:t>
      </w:r>
    </w:p>
    <w:p w:rsidR="0028645E" w:rsidRDefault="0028645E" w:rsidP="0028645E">
      <w:pPr>
        <w:spacing w:line="520" w:lineRule="exact"/>
        <w:ind w:firstLineChars="0" w:firstLine="480"/>
        <w:rPr>
          <w:rFonts w:cs="Times New Roman"/>
          <w:color w:val="000000" w:themeColor="text1"/>
          <w:szCs w:val="28"/>
        </w:rPr>
      </w:pPr>
      <w:r w:rsidRPr="0028645E">
        <w:rPr>
          <w:rFonts w:cs="Times New Roman" w:hint="eastAsia"/>
          <w:color w:val="000000" w:themeColor="text1"/>
          <w:szCs w:val="28"/>
        </w:rPr>
        <w:t>台北市有多種等公車</w:t>
      </w:r>
      <w:r w:rsidRPr="0028645E">
        <w:rPr>
          <w:rFonts w:cs="Times New Roman" w:hint="eastAsia"/>
          <w:color w:val="000000" w:themeColor="text1"/>
          <w:szCs w:val="28"/>
        </w:rPr>
        <w:t>APP</w:t>
      </w:r>
      <w:r>
        <w:rPr>
          <w:rFonts w:cs="Times New Roman" w:hint="eastAsia"/>
          <w:color w:val="000000" w:themeColor="text1"/>
          <w:szCs w:val="28"/>
        </w:rPr>
        <w:t>應用軟體，可查詢公車動態與到站時間，</w:t>
      </w:r>
      <w:r w:rsidR="0002047F">
        <w:rPr>
          <w:rFonts w:cs="Times New Roman" w:hint="eastAsia"/>
          <w:color w:val="000000" w:themeColor="text1"/>
          <w:szCs w:val="28"/>
        </w:rPr>
        <w:t>舉如目前</w:t>
      </w:r>
      <w:r>
        <w:rPr>
          <w:rFonts w:cs="Times New Roman" w:hint="eastAsia"/>
          <w:color w:val="000000" w:themeColor="text1"/>
          <w:szCs w:val="28"/>
        </w:rPr>
        <w:t>視障者常用</w:t>
      </w:r>
      <w:r w:rsidR="0002047F">
        <w:rPr>
          <w:rFonts w:cs="Times New Roman" w:hint="eastAsia"/>
          <w:color w:val="000000" w:themeColor="text1"/>
          <w:szCs w:val="28"/>
        </w:rPr>
        <w:t>的</w:t>
      </w:r>
      <w:r>
        <w:rPr>
          <w:rFonts w:cs="Times New Roman" w:hint="eastAsia"/>
          <w:color w:val="000000" w:themeColor="text1"/>
          <w:szCs w:val="28"/>
        </w:rPr>
        <w:t>「台</w:t>
      </w:r>
      <w:r w:rsidRPr="0028645E">
        <w:rPr>
          <w:rFonts w:cs="Times New Roman" w:hint="eastAsia"/>
          <w:color w:val="000000" w:themeColor="text1"/>
          <w:szCs w:val="28"/>
        </w:rPr>
        <w:t>北等公車</w:t>
      </w:r>
      <w:r w:rsidRPr="0028645E">
        <w:rPr>
          <w:rFonts w:cs="Times New Roman" w:hint="eastAsia"/>
          <w:color w:val="000000" w:themeColor="text1"/>
          <w:szCs w:val="28"/>
        </w:rPr>
        <w:t>APP</w:t>
      </w:r>
      <w:r w:rsidRPr="0028645E">
        <w:rPr>
          <w:rFonts w:cs="Times New Roman" w:hint="eastAsia"/>
          <w:color w:val="000000" w:themeColor="text1"/>
          <w:szCs w:val="28"/>
        </w:rPr>
        <w:t>」</w:t>
      </w:r>
      <w:r w:rsidR="0002047F">
        <w:rPr>
          <w:rFonts w:cs="Times New Roman" w:hint="eastAsia"/>
          <w:color w:val="000000" w:themeColor="text1"/>
          <w:szCs w:val="28"/>
        </w:rPr>
        <w:t>，可</w:t>
      </w:r>
      <w:r w:rsidRPr="0028645E">
        <w:rPr>
          <w:rFonts w:cs="Times New Roman" w:hint="eastAsia"/>
          <w:color w:val="000000" w:themeColor="text1"/>
          <w:szCs w:val="28"/>
        </w:rPr>
        <w:t>了解公車是否即將進站</w:t>
      </w:r>
      <w:r>
        <w:rPr>
          <w:rFonts w:cs="Times New Roman" w:hint="eastAsia"/>
          <w:color w:val="000000" w:themeColor="text1"/>
          <w:szCs w:val="28"/>
        </w:rPr>
        <w:t>（圖</w:t>
      </w:r>
      <w:r>
        <w:rPr>
          <w:rFonts w:cs="Times New Roman" w:hint="eastAsia"/>
          <w:color w:val="000000" w:themeColor="text1"/>
          <w:szCs w:val="28"/>
        </w:rPr>
        <w:t>4</w:t>
      </w:r>
      <w:r>
        <w:rPr>
          <w:rFonts w:cs="Times New Roman" w:hint="eastAsia"/>
          <w:color w:val="000000" w:themeColor="text1"/>
          <w:szCs w:val="28"/>
        </w:rPr>
        <w:t>）</w:t>
      </w:r>
      <w:r w:rsidRPr="0028645E">
        <w:rPr>
          <w:rFonts w:cs="Times New Roman" w:hint="eastAsia"/>
          <w:color w:val="000000" w:themeColor="text1"/>
          <w:szCs w:val="28"/>
        </w:rPr>
        <w:t>，並在公車快進站時，</w:t>
      </w:r>
      <w:r w:rsidR="0002047F">
        <w:rPr>
          <w:rFonts w:cs="Times New Roman" w:hint="eastAsia"/>
          <w:color w:val="000000" w:themeColor="text1"/>
          <w:szCs w:val="28"/>
        </w:rPr>
        <w:t>可</w:t>
      </w:r>
      <w:r w:rsidRPr="0028645E">
        <w:rPr>
          <w:rFonts w:cs="Times New Roman" w:hint="eastAsia"/>
          <w:color w:val="000000" w:themeColor="text1"/>
          <w:szCs w:val="28"/>
        </w:rPr>
        <w:t>舉牌請公車停車。</w:t>
      </w:r>
    </w:p>
    <w:p w:rsidR="0028645E" w:rsidRPr="00EB74F6" w:rsidRDefault="0028645E" w:rsidP="0028645E">
      <w:pPr>
        <w:spacing w:line="520" w:lineRule="exact"/>
        <w:ind w:firstLineChars="0" w:firstLine="480"/>
        <w:rPr>
          <w:rFonts w:cs="Times New Roman"/>
          <w:color w:val="000000" w:themeColor="text1"/>
          <w:szCs w:val="28"/>
        </w:rPr>
      </w:pPr>
    </w:p>
    <w:p w:rsidR="00EB74F6" w:rsidRPr="00EB74F6" w:rsidRDefault="00EB74F6" w:rsidP="00EB74F6">
      <w:pPr>
        <w:spacing w:line="520" w:lineRule="exact"/>
        <w:ind w:firstLineChars="0" w:firstLine="480"/>
        <w:rPr>
          <w:rFonts w:cs="Times New Roman"/>
          <w:color w:val="000000" w:themeColor="text1"/>
          <w:szCs w:val="28"/>
        </w:rPr>
      </w:pPr>
      <w:r w:rsidRPr="00EB74F6">
        <w:rPr>
          <w:rFonts w:cs="Times New Roman"/>
          <w:noProof/>
          <w:color w:val="000000" w:themeColor="text1"/>
          <w:szCs w:val="28"/>
        </w:rPr>
        <w:lastRenderedPageBreak/>
        <w:drawing>
          <wp:anchor distT="0" distB="0" distL="114300" distR="114300" simplePos="0" relativeHeight="251665408" behindDoc="1" locked="0" layoutInCell="1" allowOverlap="1" wp14:anchorId="4A8586DA" wp14:editId="7F9342B1">
            <wp:simplePos x="0" y="0"/>
            <wp:positionH relativeFrom="column">
              <wp:posOffset>304801</wp:posOffset>
            </wp:positionH>
            <wp:positionV relativeFrom="paragraph">
              <wp:posOffset>330200</wp:posOffset>
            </wp:positionV>
            <wp:extent cx="4324350" cy="2433310"/>
            <wp:effectExtent l="0" t="0" r="0" b="571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9891" cy="2436428"/>
                    </a:xfrm>
                    <a:prstGeom prst="rect">
                      <a:avLst/>
                    </a:prstGeom>
                    <a:noFill/>
                  </pic:spPr>
                </pic:pic>
              </a:graphicData>
            </a:graphic>
            <wp14:sizeRelH relativeFrom="page">
              <wp14:pctWidth>0</wp14:pctWidth>
            </wp14:sizeRelH>
            <wp14:sizeRelV relativeFrom="page">
              <wp14:pctHeight>0</wp14:pctHeight>
            </wp14:sizeRelV>
          </wp:anchor>
        </w:drawing>
      </w:r>
    </w:p>
    <w:p w:rsidR="00EB74F6" w:rsidRPr="00EB74F6" w:rsidRDefault="00EB74F6" w:rsidP="00EB74F6">
      <w:pPr>
        <w:spacing w:line="520" w:lineRule="exact"/>
        <w:ind w:firstLineChars="0" w:firstLine="480"/>
        <w:rPr>
          <w:rFonts w:cs="Times New Roman"/>
          <w:color w:val="000000" w:themeColor="text1"/>
          <w:szCs w:val="28"/>
        </w:rPr>
      </w:pPr>
    </w:p>
    <w:p w:rsidR="00EB74F6" w:rsidRPr="00EB74F6" w:rsidRDefault="00EB74F6" w:rsidP="00EB74F6">
      <w:pPr>
        <w:spacing w:line="520" w:lineRule="exact"/>
        <w:ind w:firstLineChars="0" w:firstLine="480"/>
        <w:rPr>
          <w:rFonts w:cs="Times New Roman"/>
          <w:color w:val="000000" w:themeColor="text1"/>
          <w:szCs w:val="28"/>
        </w:rPr>
      </w:pPr>
    </w:p>
    <w:p w:rsidR="00EB74F6" w:rsidRPr="00EB74F6" w:rsidRDefault="00EB74F6" w:rsidP="00EB74F6">
      <w:pPr>
        <w:spacing w:line="520" w:lineRule="exact"/>
        <w:ind w:firstLineChars="0" w:firstLine="480"/>
        <w:rPr>
          <w:rFonts w:cs="Times New Roman"/>
          <w:color w:val="000000" w:themeColor="text1"/>
          <w:szCs w:val="28"/>
        </w:rPr>
      </w:pPr>
    </w:p>
    <w:p w:rsidR="00EB74F6" w:rsidRPr="00EB74F6" w:rsidRDefault="00EB74F6" w:rsidP="00EB74F6">
      <w:pPr>
        <w:spacing w:line="520" w:lineRule="exact"/>
        <w:ind w:firstLineChars="0" w:firstLine="480"/>
        <w:rPr>
          <w:rFonts w:cs="Times New Roman"/>
          <w:color w:val="000000" w:themeColor="text1"/>
          <w:szCs w:val="28"/>
        </w:rPr>
      </w:pPr>
    </w:p>
    <w:p w:rsidR="00EB74F6" w:rsidRPr="00EB74F6" w:rsidRDefault="00EB74F6" w:rsidP="00EB74F6">
      <w:pPr>
        <w:spacing w:line="520" w:lineRule="exact"/>
        <w:ind w:firstLineChars="0" w:firstLine="480"/>
        <w:rPr>
          <w:rFonts w:cs="Times New Roman"/>
          <w:color w:val="000000" w:themeColor="text1"/>
          <w:szCs w:val="28"/>
        </w:rPr>
      </w:pPr>
    </w:p>
    <w:p w:rsidR="00EB74F6" w:rsidRPr="00EB74F6" w:rsidRDefault="00EB74F6" w:rsidP="00EB74F6">
      <w:pPr>
        <w:spacing w:line="520" w:lineRule="exact"/>
        <w:ind w:firstLineChars="0" w:firstLine="480"/>
        <w:rPr>
          <w:rFonts w:cs="Times New Roman"/>
          <w:color w:val="000000" w:themeColor="text1"/>
          <w:szCs w:val="28"/>
        </w:rPr>
      </w:pPr>
    </w:p>
    <w:p w:rsidR="00EB74F6" w:rsidRPr="00EB74F6" w:rsidRDefault="00EB74F6" w:rsidP="00EB74F6">
      <w:pPr>
        <w:spacing w:line="520" w:lineRule="exact"/>
        <w:ind w:firstLineChars="0" w:firstLine="480"/>
        <w:rPr>
          <w:rFonts w:cs="Times New Roman"/>
          <w:color w:val="000000" w:themeColor="text1"/>
          <w:szCs w:val="28"/>
        </w:rPr>
      </w:pPr>
    </w:p>
    <w:p w:rsidR="00EB74F6" w:rsidRPr="00EB74F6" w:rsidRDefault="00EB74F6" w:rsidP="00EB74F6">
      <w:pPr>
        <w:spacing w:line="520" w:lineRule="exact"/>
        <w:ind w:left="280" w:firstLineChars="0"/>
        <w:rPr>
          <w:rFonts w:cs="Times New Roman"/>
          <w:color w:val="000000" w:themeColor="text1"/>
          <w:szCs w:val="28"/>
        </w:rPr>
      </w:pPr>
      <w:r w:rsidRPr="00EB74F6">
        <w:rPr>
          <w:rFonts w:cs="Times New Roman" w:hint="eastAsia"/>
          <w:color w:val="000000" w:themeColor="text1"/>
          <w:szCs w:val="28"/>
        </w:rPr>
        <w:t>資料來源：此案提案人陳璽帆提供</w:t>
      </w:r>
    </w:p>
    <w:p w:rsidR="00EB74F6" w:rsidRPr="00EB74F6" w:rsidRDefault="00EB74F6" w:rsidP="00EB74F6">
      <w:pPr>
        <w:spacing w:line="520" w:lineRule="exact"/>
        <w:ind w:firstLineChars="0" w:firstLine="480"/>
        <w:jc w:val="center"/>
        <w:rPr>
          <w:rFonts w:cs="Times New Roman"/>
          <w:color w:val="000000" w:themeColor="text1"/>
          <w:szCs w:val="28"/>
        </w:rPr>
      </w:pPr>
      <w:r w:rsidRPr="00EB74F6">
        <w:rPr>
          <w:rFonts w:cs="Times New Roman" w:hint="eastAsia"/>
          <w:color w:val="000000" w:themeColor="text1"/>
          <w:szCs w:val="28"/>
        </w:rPr>
        <w:t>圖</w:t>
      </w:r>
      <w:r w:rsidRPr="00EB74F6">
        <w:rPr>
          <w:rFonts w:cs="Times New Roman" w:hint="eastAsia"/>
          <w:color w:val="000000" w:themeColor="text1"/>
          <w:szCs w:val="28"/>
        </w:rPr>
        <w:t xml:space="preserve">3 </w:t>
      </w:r>
      <w:r w:rsidRPr="00EB74F6">
        <w:rPr>
          <w:rFonts w:cs="Times New Roman" w:hint="eastAsia"/>
          <w:color w:val="000000" w:themeColor="text1"/>
          <w:szCs w:val="28"/>
        </w:rPr>
        <w:t>台北市</w:t>
      </w:r>
      <w:r w:rsidRPr="00EB74F6">
        <w:rPr>
          <w:rFonts w:ascii="標楷體" w:hAnsi="標楷體" w:hint="eastAsia"/>
          <w:szCs w:val="24"/>
        </w:rPr>
        <w:t>公車站的愛心燈號</w:t>
      </w:r>
    </w:p>
    <w:p w:rsidR="0028645E" w:rsidRPr="00EB74F6" w:rsidRDefault="0028645E" w:rsidP="0028645E">
      <w:pPr>
        <w:spacing w:line="520" w:lineRule="exact"/>
        <w:ind w:firstLineChars="0" w:firstLine="0"/>
        <w:rPr>
          <w:rFonts w:cs="Times New Roman"/>
          <w:color w:val="000000" w:themeColor="text1"/>
          <w:szCs w:val="28"/>
        </w:rPr>
      </w:pPr>
      <w:r>
        <w:rPr>
          <w:noProof/>
        </w:rPr>
        <w:drawing>
          <wp:anchor distT="0" distB="0" distL="114300" distR="114300" simplePos="0" relativeHeight="251666432" behindDoc="1" locked="0" layoutInCell="1" allowOverlap="1">
            <wp:simplePos x="0" y="0"/>
            <wp:positionH relativeFrom="margin">
              <wp:posOffset>280092</wp:posOffset>
            </wp:positionH>
            <wp:positionV relativeFrom="paragraph">
              <wp:posOffset>266701</wp:posOffset>
            </wp:positionV>
            <wp:extent cx="4487877" cy="2216150"/>
            <wp:effectExtent l="19050" t="19050" r="27305" b="1270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0708" t="26936" r="1517" b="1459"/>
                    <a:stretch/>
                  </pic:blipFill>
                  <pic:spPr bwMode="auto">
                    <a:xfrm>
                      <a:off x="0" y="0"/>
                      <a:ext cx="4497172" cy="222074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1589" w:rsidRDefault="00C51589" w:rsidP="00C51589">
      <w:pPr>
        <w:pStyle w:val="a3"/>
        <w:widowControl/>
        <w:ind w:leftChars="0" w:left="1320" w:firstLineChars="0" w:firstLine="0"/>
        <w:rPr>
          <w:rFonts w:asciiTheme="minorHAnsi" w:eastAsiaTheme="minorEastAsia" w:hAnsiTheme="minorHAnsi" w:cstheme="minorHAnsi"/>
          <w:sz w:val="24"/>
        </w:rPr>
      </w:pPr>
    </w:p>
    <w:p w:rsidR="0028645E" w:rsidRDefault="0028645E" w:rsidP="00C51589">
      <w:pPr>
        <w:pStyle w:val="a3"/>
        <w:widowControl/>
        <w:ind w:leftChars="0" w:left="1320" w:firstLineChars="0" w:firstLine="0"/>
        <w:rPr>
          <w:rFonts w:asciiTheme="minorHAnsi" w:eastAsiaTheme="minorEastAsia" w:hAnsiTheme="minorHAnsi" w:cstheme="minorHAnsi"/>
          <w:sz w:val="24"/>
        </w:rPr>
      </w:pPr>
    </w:p>
    <w:p w:rsidR="0028645E" w:rsidRDefault="0028645E" w:rsidP="00C51589">
      <w:pPr>
        <w:pStyle w:val="a3"/>
        <w:widowControl/>
        <w:ind w:leftChars="0" w:left="1320" w:firstLineChars="0" w:firstLine="0"/>
        <w:rPr>
          <w:rFonts w:asciiTheme="minorHAnsi" w:eastAsiaTheme="minorEastAsia" w:hAnsiTheme="minorHAnsi" w:cstheme="minorHAnsi"/>
          <w:sz w:val="24"/>
        </w:rPr>
      </w:pPr>
    </w:p>
    <w:p w:rsidR="0028645E" w:rsidRDefault="0028645E" w:rsidP="00C51589">
      <w:pPr>
        <w:pStyle w:val="a3"/>
        <w:widowControl/>
        <w:ind w:leftChars="0" w:left="1320" w:firstLineChars="0" w:firstLine="0"/>
        <w:rPr>
          <w:rFonts w:asciiTheme="minorHAnsi" w:eastAsiaTheme="minorEastAsia" w:hAnsiTheme="minorHAnsi" w:cstheme="minorHAnsi"/>
          <w:sz w:val="24"/>
        </w:rPr>
      </w:pPr>
    </w:p>
    <w:p w:rsidR="0028645E" w:rsidRDefault="0028645E" w:rsidP="00C51589">
      <w:pPr>
        <w:pStyle w:val="a3"/>
        <w:widowControl/>
        <w:ind w:leftChars="0" w:left="1320" w:firstLineChars="0" w:firstLine="0"/>
        <w:rPr>
          <w:rFonts w:asciiTheme="minorHAnsi" w:eastAsiaTheme="minorEastAsia" w:hAnsiTheme="minorHAnsi" w:cstheme="minorHAnsi"/>
          <w:sz w:val="24"/>
        </w:rPr>
      </w:pPr>
    </w:p>
    <w:p w:rsidR="0028645E" w:rsidRDefault="0028645E" w:rsidP="00C51589">
      <w:pPr>
        <w:pStyle w:val="a3"/>
        <w:widowControl/>
        <w:ind w:leftChars="0" w:left="1320" w:firstLineChars="0" w:firstLine="0"/>
        <w:rPr>
          <w:rFonts w:asciiTheme="minorHAnsi" w:eastAsiaTheme="minorEastAsia" w:hAnsiTheme="minorHAnsi" w:cstheme="minorHAnsi"/>
          <w:sz w:val="24"/>
        </w:rPr>
      </w:pPr>
    </w:p>
    <w:p w:rsidR="0028645E" w:rsidRDefault="0028645E" w:rsidP="00C51589">
      <w:pPr>
        <w:pStyle w:val="a3"/>
        <w:widowControl/>
        <w:ind w:leftChars="0" w:left="1320" w:firstLineChars="0" w:firstLine="0"/>
        <w:rPr>
          <w:rFonts w:asciiTheme="minorHAnsi" w:eastAsiaTheme="minorEastAsia" w:hAnsiTheme="minorHAnsi" w:cstheme="minorHAnsi"/>
          <w:sz w:val="24"/>
        </w:rPr>
      </w:pPr>
    </w:p>
    <w:p w:rsidR="0028645E" w:rsidRDefault="0028645E" w:rsidP="0028645E">
      <w:pPr>
        <w:widowControl/>
        <w:ind w:firstLineChars="0" w:firstLine="560"/>
        <w:rPr>
          <w:rFonts w:ascii="標楷體" w:hAnsi="標楷體"/>
          <w:szCs w:val="24"/>
        </w:rPr>
      </w:pPr>
      <w:r>
        <w:rPr>
          <w:rFonts w:asciiTheme="minorHAnsi" w:eastAsiaTheme="minorEastAsia" w:hAnsiTheme="minorHAnsi" w:cstheme="minorHAnsi" w:hint="eastAsia"/>
          <w:sz w:val="24"/>
        </w:rPr>
        <w:t>資料來源：</w:t>
      </w:r>
      <w:r w:rsidRPr="00A44535">
        <w:rPr>
          <w:rFonts w:ascii="標楷體" w:hAnsi="標楷體"/>
          <w:szCs w:val="24"/>
        </w:rPr>
        <w:t>Google Play</w:t>
      </w:r>
      <w:r w:rsidR="00CE251F">
        <w:rPr>
          <w:rFonts w:ascii="標楷體" w:hAnsi="標楷體" w:hint="eastAsia"/>
          <w:szCs w:val="24"/>
        </w:rPr>
        <w:t>網頁</w:t>
      </w:r>
    </w:p>
    <w:p w:rsidR="00CE251F" w:rsidRPr="0028645E" w:rsidRDefault="00CE251F" w:rsidP="00CE251F">
      <w:pPr>
        <w:widowControl/>
        <w:ind w:left="880" w:firstLineChars="0" w:firstLine="560"/>
        <w:jc w:val="center"/>
        <w:rPr>
          <w:rFonts w:asciiTheme="minorHAnsi" w:eastAsiaTheme="minorEastAsia" w:hAnsiTheme="minorHAnsi" w:cstheme="minorHAnsi"/>
          <w:sz w:val="24"/>
        </w:rPr>
      </w:pPr>
      <w:r>
        <w:rPr>
          <w:rFonts w:ascii="標楷體" w:hAnsi="標楷體" w:hint="eastAsia"/>
          <w:szCs w:val="24"/>
        </w:rPr>
        <w:t>圖4台</w:t>
      </w:r>
      <w:r w:rsidRPr="00A44535">
        <w:rPr>
          <w:rFonts w:ascii="標楷體" w:hAnsi="標楷體" w:hint="eastAsia"/>
          <w:szCs w:val="24"/>
        </w:rPr>
        <w:t>北等公車A</w:t>
      </w:r>
      <w:r>
        <w:rPr>
          <w:rFonts w:ascii="標楷體" w:hAnsi="標楷體"/>
          <w:szCs w:val="24"/>
        </w:rPr>
        <w:t>PP</w:t>
      </w:r>
      <w:r>
        <w:rPr>
          <w:rFonts w:ascii="標楷體" w:hAnsi="標楷體" w:hint="eastAsia"/>
          <w:szCs w:val="24"/>
        </w:rPr>
        <w:t>功能圖示</w:t>
      </w:r>
    </w:p>
    <w:p w:rsidR="0028645E" w:rsidRPr="001037B4" w:rsidRDefault="0002047F" w:rsidP="0002047F">
      <w:pPr>
        <w:widowControl/>
        <w:spacing w:line="240" w:lineRule="auto"/>
        <w:ind w:firstLineChars="0" w:firstLine="0"/>
        <w:jc w:val="left"/>
        <w:rPr>
          <w:rFonts w:asciiTheme="minorHAnsi" w:eastAsiaTheme="minorEastAsia" w:hAnsiTheme="minorHAnsi" w:cstheme="minorHAnsi"/>
          <w:sz w:val="24"/>
        </w:rPr>
      </w:pPr>
      <w:r>
        <w:rPr>
          <w:rFonts w:asciiTheme="minorHAnsi" w:eastAsiaTheme="minorEastAsia" w:hAnsiTheme="minorHAnsi" w:cstheme="minorHAnsi"/>
          <w:sz w:val="24"/>
        </w:rPr>
        <w:br w:type="page"/>
      </w:r>
    </w:p>
    <w:p w:rsidR="00487CF7" w:rsidRPr="00096969" w:rsidRDefault="00317D71" w:rsidP="005A3B91">
      <w:pPr>
        <w:pStyle w:val="2"/>
        <w:numPr>
          <w:ilvl w:val="0"/>
          <w:numId w:val="4"/>
        </w:numPr>
        <w:spacing w:before="0"/>
        <w:ind w:firstLineChars="0"/>
      </w:pPr>
      <w:bookmarkStart w:id="4" w:name="_Toc511660196"/>
      <w:bookmarkStart w:id="5" w:name="_Toc6496467"/>
      <w:r w:rsidRPr="00096969">
        <w:rPr>
          <w:rFonts w:hint="eastAsia"/>
        </w:rPr>
        <w:lastRenderedPageBreak/>
        <w:t>需求及科技供給</w:t>
      </w:r>
      <w:r w:rsidR="00487CF7" w:rsidRPr="00096969">
        <w:rPr>
          <w:rFonts w:hint="eastAsia"/>
        </w:rPr>
        <w:t>分析</w:t>
      </w:r>
      <w:bookmarkEnd w:id="4"/>
      <w:bookmarkEnd w:id="5"/>
    </w:p>
    <w:p w:rsidR="006B1EA0" w:rsidRDefault="00661024" w:rsidP="005A3B91">
      <w:pPr>
        <w:pStyle w:val="a3"/>
        <w:widowControl/>
        <w:numPr>
          <w:ilvl w:val="0"/>
          <w:numId w:val="9"/>
        </w:numPr>
        <w:ind w:leftChars="0" w:firstLineChars="0"/>
        <w:rPr>
          <w:rFonts w:asciiTheme="minorEastAsia" w:eastAsiaTheme="minorEastAsia" w:hAnsiTheme="minorEastAsia" w:cstheme="minorHAnsi"/>
          <w:b/>
          <w:szCs w:val="28"/>
        </w:rPr>
      </w:pPr>
      <w:r w:rsidRPr="00661024">
        <w:rPr>
          <w:rFonts w:asciiTheme="minorEastAsia" w:eastAsiaTheme="minorEastAsia" w:hAnsiTheme="minorEastAsia" w:cstheme="minorHAnsi" w:hint="eastAsia"/>
          <w:b/>
          <w:szCs w:val="28"/>
        </w:rPr>
        <w:t>需求</w:t>
      </w:r>
      <w:r w:rsidR="008F7BBF">
        <w:rPr>
          <w:rFonts w:asciiTheme="minorEastAsia" w:eastAsiaTheme="minorEastAsia" w:hAnsiTheme="minorEastAsia" w:cstheme="minorHAnsi" w:hint="eastAsia"/>
          <w:b/>
          <w:szCs w:val="28"/>
        </w:rPr>
        <w:t>分析</w:t>
      </w:r>
    </w:p>
    <w:p w:rsidR="008F7BBF" w:rsidRPr="008F7BBF" w:rsidRDefault="008F7BBF" w:rsidP="005A3B91">
      <w:pPr>
        <w:pStyle w:val="a3"/>
        <w:widowControl/>
        <w:numPr>
          <w:ilvl w:val="3"/>
          <w:numId w:val="4"/>
        </w:numPr>
        <w:ind w:leftChars="0" w:left="1134" w:firstLineChars="0" w:hanging="141"/>
        <w:rPr>
          <w:rFonts w:asciiTheme="minorEastAsia" w:eastAsiaTheme="minorEastAsia" w:hAnsiTheme="minorEastAsia" w:cstheme="minorHAnsi"/>
          <w:b/>
          <w:szCs w:val="28"/>
        </w:rPr>
      </w:pPr>
      <w:r w:rsidRPr="008F7BBF">
        <w:rPr>
          <w:rFonts w:asciiTheme="minorEastAsia" w:eastAsiaTheme="minorEastAsia" w:hAnsiTheme="minorEastAsia" w:cstheme="minorHAnsi" w:hint="eastAsia"/>
          <w:b/>
          <w:szCs w:val="28"/>
        </w:rPr>
        <w:t>問題痛點說明：</w:t>
      </w:r>
    </w:p>
    <w:p w:rsidR="00F1095F" w:rsidRPr="008F7BBF" w:rsidRDefault="008246BA" w:rsidP="008F7BBF">
      <w:pPr>
        <w:widowControl/>
        <w:ind w:firstLineChars="0" w:firstLine="480"/>
        <w:rPr>
          <w:rFonts w:asciiTheme="minorEastAsia" w:eastAsiaTheme="minorEastAsia" w:hAnsiTheme="minorEastAsia" w:cstheme="minorHAnsi"/>
          <w:b/>
          <w:szCs w:val="28"/>
        </w:rPr>
      </w:pPr>
      <w:r w:rsidRPr="008F7BBF">
        <w:rPr>
          <w:rFonts w:cs="Times New Roman" w:hint="eastAsia"/>
          <w:color w:val="000000" w:themeColor="text1"/>
          <w:szCs w:val="28"/>
        </w:rPr>
        <w:t>綜合前述現況與問題的說明，</w:t>
      </w:r>
      <w:r w:rsidR="002037AE" w:rsidRPr="008F7BBF">
        <w:rPr>
          <w:rFonts w:cs="Times New Roman" w:hint="eastAsia"/>
          <w:color w:val="000000" w:themeColor="text1"/>
          <w:szCs w:val="28"/>
        </w:rPr>
        <w:t>初步歸納現今身心障礙者、若以居住在台北市的視障者為例說明，其獨自外出搭乘公車時所可能遇到之問題，摘要歸納</w:t>
      </w:r>
      <w:r w:rsidR="00F1095F" w:rsidRPr="008F7BBF">
        <w:rPr>
          <w:rFonts w:cs="Times New Roman" w:hint="eastAsia"/>
          <w:color w:val="000000" w:themeColor="text1"/>
          <w:szCs w:val="28"/>
        </w:rPr>
        <w:t>如下</w:t>
      </w:r>
      <w:r w:rsidR="002037AE" w:rsidRPr="008F7BBF">
        <w:rPr>
          <w:rFonts w:cs="Times New Roman" w:hint="eastAsia"/>
          <w:color w:val="000000" w:themeColor="text1"/>
          <w:szCs w:val="28"/>
        </w:rPr>
        <w:t>：</w:t>
      </w:r>
    </w:p>
    <w:p w:rsidR="008246BA" w:rsidRPr="00CF3007" w:rsidRDefault="00F1095F" w:rsidP="005A3B91">
      <w:pPr>
        <w:pStyle w:val="a3"/>
        <w:widowControl/>
        <w:numPr>
          <w:ilvl w:val="0"/>
          <w:numId w:val="22"/>
        </w:numPr>
        <w:ind w:leftChars="0" w:firstLineChars="0"/>
        <w:rPr>
          <w:rFonts w:cs="Times New Roman"/>
          <w:color w:val="000000" w:themeColor="text1"/>
          <w:szCs w:val="28"/>
        </w:rPr>
      </w:pPr>
      <w:r w:rsidRPr="00F1095F">
        <w:rPr>
          <w:rFonts w:cs="Times New Roman" w:hint="eastAsia"/>
          <w:b/>
          <w:color w:val="000000" w:themeColor="text1"/>
          <w:szCs w:val="28"/>
        </w:rPr>
        <w:t>搭乘過程的不便</w:t>
      </w:r>
      <w:r>
        <w:rPr>
          <w:rFonts w:cs="Times New Roman" w:hint="eastAsia"/>
          <w:color w:val="000000" w:themeColor="text1"/>
          <w:szCs w:val="28"/>
        </w:rPr>
        <w:t>：</w:t>
      </w:r>
      <w:r w:rsidRPr="00F1095F">
        <w:rPr>
          <w:rFonts w:cs="Times New Roman" w:hint="eastAsia"/>
          <w:color w:val="000000" w:themeColor="text1"/>
          <w:szCs w:val="28"/>
        </w:rPr>
        <w:t>視障者使用公車查詢</w:t>
      </w:r>
      <w:r w:rsidRPr="00F1095F">
        <w:rPr>
          <w:rFonts w:cs="Times New Roman" w:hint="eastAsia"/>
          <w:color w:val="000000" w:themeColor="text1"/>
          <w:szCs w:val="28"/>
        </w:rPr>
        <w:t>APP</w:t>
      </w:r>
      <w:r w:rsidRPr="00F1095F">
        <w:rPr>
          <w:rFonts w:cs="Times New Roman" w:hint="eastAsia"/>
          <w:color w:val="000000" w:themeColor="text1"/>
          <w:szCs w:val="28"/>
        </w:rPr>
        <w:t>，到站時舉牌，請公車停車後上車，缺點是只能預先決定好路線；靠近路邊舉牌有危險</w:t>
      </w:r>
      <w:r w:rsidRPr="00F1095F">
        <w:rPr>
          <w:rFonts w:cs="Times New Roman" w:hint="eastAsia"/>
          <w:color w:val="000000" w:themeColor="text1"/>
          <w:szCs w:val="28"/>
        </w:rPr>
        <w:t>(</w:t>
      </w:r>
      <w:r w:rsidRPr="00F1095F">
        <w:rPr>
          <w:rFonts w:cs="Times New Roman" w:hint="eastAsia"/>
          <w:color w:val="000000" w:themeColor="text1"/>
          <w:szCs w:val="28"/>
        </w:rPr>
        <w:t>特別是公車專用道</w:t>
      </w:r>
      <w:r w:rsidRPr="00F1095F">
        <w:rPr>
          <w:rFonts w:cs="Times New Roman" w:hint="eastAsia"/>
          <w:color w:val="000000" w:themeColor="text1"/>
          <w:szCs w:val="28"/>
        </w:rPr>
        <w:t>)</w:t>
      </w:r>
      <w:r w:rsidRPr="00F1095F">
        <w:rPr>
          <w:rFonts w:cs="Times New Roman" w:hint="eastAsia"/>
          <w:color w:val="000000" w:themeColor="text1"/>
          <w:szCs w:val="28"/>
        </w:rPr>
        <w:t>，</w:t>
      </w:r>
      <w:r w:rsidR="00CF3007">
        <w:rPr>
          <w:rFonts w:cs="Times New Roman" w:hint="eastAsia"/>
          <w:color w:val="000000" w:themeColor="text1"/>
          <w:szCs w:val="28"/>
        </w:rPr>
        <w:t>且</w:t>
      </w:r>
      <w:r w:rsidRPr="00F1095F">
        <w:rPr>
          <w:rFonts w:cs="Times New Roman" w:hint="eastAsia"/>
          <w:color w:val="000000" w:themeColor="text1"/>
          <w:szCs w:val="28"/>
        </w:rPr>
        <w:t>公車司機較難</w:t>
      </w:r>
      <w:r w:rsidR="00CF3007">
        <w:rPr>
          <w:rFonts w:cs="Times New Roman" w:hint="eastAsia"/>
          <w:color w:val="000000" w:themeColor="text1"/>
          <w:szCs w:val="28"/>
        </w:rPr>
        <w:t>或較晚查</w:t>
      </w:r>
      <w:r w:rsidRPr="00F1095F">
        <w:rPr>
          <w:rFonts w:cs="Times New Roman" w:hint="eastAsia"/>
          <w:color w:val="000000" w:themeColor="text1"/>
          <w:szCs w:val="28"/>
        </w:rPr>
        <w:t>覺其存在</w:t>
      </w:r>
      <w:r w:rsidR="00CF3007">
        <w:rPr>
          <w:rFonts w:cs="Times New Roman" w:hint="eastAsia"/>
          <w:color w:val="000000" w:themeColor="text1"/>
          <w:szCs w:val="28"/>
        </w:rPr>
        <w:t>時</w:t>
      </w:r>
      <w:r w:rsidR="00823DAC">
        <w:rPr>
          <w:rFonts w:cs="Times New Roman" w:hint="eastAsia"/>
          <w:color w:val="000000" w:themeColor="text1"/>
          <w:szCs w:val="28"/>
        </w:rPr>
        <w:t>，</w:t>
      </w:r>
      <w:r w:rsidR="00CF3007">
        <w:rPr>
          <w:rFonts w:cs="Times New Roman" w:hint="eastAsia"/>
          <w:color w:val="000000" w:themeColor="text1"/>
          <w:szCs w:val="28"/>
        </w:rPr>
        <w:t>可能難以進站停車，而選擇過站不停，導致視障者</w:t>
      </w:r>
      <w:r w:rsidR="00CF3007" w:rsidRPr="00F1095F">
        <w:rPr>
          <w:rFonts w:cs="Times New Roman" w:hint="eastAsia"/>
          <w:color w:val="000000" w:themeColor="text1"/>
          <w:szCs w:val="28"/>
        </w:rPr>
        <w:t>錯失公車的搭乘時機</w:t>
      </w:r>
    </w:p>
    <w:p w:rsidR="00F1095F" w:rsidRPr="00F1095F" w:rsidRDefault="00F1095F" w:rsidP="005A3B91">
      <w:pPr>
        <w:pStyle w:val="a3"/>
        <w:widowControl/>
        <w:numPr>
          <w:ilvl w:val="0"/>
          <w:numId w:val="22"/>
        </w:numPr>
        <w:ind w:leftChars="0" w:firstLineChars="0"/>
        <w:rPr>
          <w:rFonts w:cs="Times New Roman"/>
          <w:color w:val="000000" w:themeColor="text1"/>
          <w:szCs w:val="28"/>
        </w:rPr>
      </w:pPr>
      <w:r w:rsidRPr="00F1095F">
        <w:rPr>
          <w:rFonts w:cs="Times New Roman" w:hint="eastAsia"/>
          <w:b/>
          <w:color w:val="000000" w:themeColor="text1"/>
          <w:szCs w:val="28"/>
        </w:rPr>
        <w:t>既有候車輔助科技</w:t>
      </w:r>
      <w:r>
        <w:rPr>
          <w:rFonts w:cs="Times New Roman" w:hint="eastAsia"/>
          <w:b/>
          <w:color w:val="000000" w:themeColor="text1"/>
          <w:szCs w:val="28"/>
        </w:rPr>
        <w:t>/</w:t>
      </w:r>
      <w:r>
        <w:rPr>
          <w:rFonts w:cs="Times New Roman" w:hint="eastAsia"/>
          <w:b/>
          <w:color w:val="000000" w:themeColor="text1"/>
          <w:szCs w:val="28"/>
        </w:rPr>
        <w:t>產品</w:t>
      </w:r>
      <w:r w:rsidRPr="00F1095F">
        <w:rPr>
          <w:rFonts w:cs="Times New Roman" w:hint="eastAsia"/>
          <w:b/>
          <w:color w:val="000000" w:themeColor="text1"/>
          <w:szCs w:val="28"/>
        </w:rPr>
        <w:t>待改進</w:t>
      </w:r>
      <w:r>
        <w:rPr>
          <w:rFonts w:cs="Times New Roman" w:hint="eastAsia"/>
          <w:b/>
          <w:color w:val="000000" w:themeColor="text1"/>
          <w:szCs w:val="28"/>
        </w:rPr>
        <w:t>：</w:t>
      </w:r>
      <w:r w:rsidRPr="00F1095F">
        <w:rPr>
          <w:rFonts w:cs="Times New Roman" w:hint="eastAsia"/>
          <w:color w:val="000000" w:themeColor="text1"/>
          <w:szCs w:val="28"/>
        </w:rPr>
        <w:t>目前部分公車站有設愛心燈號提醒司機到站停靠，</w:t>
      </w:r>
      <w:r>
        <w:rPr>
          <w:rFonts w:cs="Times New Roman" w:hint="eastAsia"/>
          <w:color w:val="000000" w:themeColor="text1"/>
          <w:szCs w:val="28"/>
        </w:rPr>
        <w:t>但</w:t>
      </w:r>
      <w:r w:rsidRPr="00F1095F">
        <w:rPr>
          <w:rFonts w:cs="Times New Roman" w:hint="eastAsia"/>
          <w:color w:val="000000" w:themeColor="text1"/>
          <w:szCs w:val="28"/>
        </w:rPr>
        <w:t>其設計無法讓視障者簡易操作</w:t>
      </w:r>
      <w:r w:rsidRPr="00F1095F">
        <w:rPr>
          <w:rFonts w:cs="Times New Roman"/>
          <w:color w:val="000000" w:themeColor="text1"/>
          <w:szCs w:val="28"/>
        </w:rPr>
        <w:t>（</w:t>
      </w:r>
      <w:r w:rsidRPr="00F1095F">
        <w:rPr>
          <w:rFonts w:cs="Times New Roman" w:hint="eastAsia"/>
          <w:color w:val="000000" w:themeColor="text1"/>
          <w:szCs w:val="28"/>
        </w:rPr>
        <w:t>不具友善介面）、燈號顯示內容並無實質可助資訊及易被忽略</w:t>
      </w:r>
      <w:r>
        <w:rPr>
          <w:rFonts w:cs="Times New Roman" w:hint="eastAsia"/>
          <w:color w:val="000000" w:themeColor="text1"/>
          <w:szCs w:val="28"/>
        </w:rPr>
        <w:t>，且對於多路線經過的大型公車站也</w:t>
      </w:r>
      <w:r w:rsidRPr="00F1095F">
        <w:rPr>
          <w:rFonts w:cs="Times New Roman" w:hint="eastAsia"/>
          <w:color w:val="000000" w:themeColor="text1"/>
          <w:szCs w:val="28"/>
        </w:rPr>
        <w:t>不實用，且常故障失靈</w:t>
      </w:r>
    </w:p>
    <w:p w:rsidR="00F1095F" w:rsidRPr="00F1095F" w:rsidRDefault="00F1095F" w:rsidP="005A3B91">
      <w:pPr>
        <w:pStyle w:val="a3"/>
        <w:widowControl/>
        <w:numPr>
          <w:ilvl w:val="0"/>
          <w:numId w:val="22"/>
        </w:numPr>
        <w:ind w:leftChars="0" w:firstLineChars="0"/>
        <w:rPr>
          <w:rFonts w:cs="Times New Roman"/>
          <w:color w:val="000000" w:themeColor="text1"/>
          <w:szCs w:val="28"/>
        </w:rPr>
      </w:pPr>
      <w:r w:rsidRPr="00F1095F">
        <w:rPr>
          <w:rFonts w:cs="Times New Roman" w:hint="eastAsia"/>
          <w:b/>
          <w:color w:val="000000" w:themeColor="text1"/>
          <w:szCs w:val="28"/>
        </w:rPr>
        <w:t>空間導航與環境辨識需求</w:t>
      </w:r>
      <w:r>
        <w:rPr>
          <w:rFonts w:cs="Times New Roman" w:hint="eastAsia"/>
          <w:b/>
          <w:color w:val="000000" w:themeColor="text1"/>
          <w:szCs w:val="28"/>
        </w:rPr>
        <w:t>：</w:t>
      </w:r>
      <w:r w:rsidRPr="00F1095F">
        <w:rPr>
          <w:rFonts w:cs="Times New Roman" w:hint="eastAsia"/>
          <w:color w:val="000000" w:themeColor="text1"/>
          <w:szCs w:val="28"/>
        </w:rPr>
        <w:t>視障者搭乘公車時在陌生或複雜環境中，</w:t>
      </w:r>
      <w:r w:rsidRPr="00F1095F">
        <w:rPr>
          <w:rFonts w:cs="Times New Roman" w:hint="eastAsia"/>
          <w:color w:val="000000" w:themeColor="text1"/>
          <w:szCs w:val="28"/>
        </w:rPr>
        <w:t xml:space="preserve"> </w:t>
      </w:r>
      <w:r w:rsidRPr="00F1095F">
        <w:rPr>
          <w:rFonts w:cs="Times New Roman" w:hint="eastAsia"/>
          <w:color w:val="000000" w:themeColor="text1"/>
          <w:szCs w:val="28"/>
        </w:rPr>
        <w:t>找不到與目標物相對的方向感。此外，亦因無法辨識公車及不知其停靠位置，特別是多班次公車進站時，錯失公車的搭乘時機</w:t>
      </w:r>
    </w:p>
    <w:p w:rsidR="0085564D" w:rsidRDefault="00F1095F" w:rsidP="005A3B91">
      <w:pPr>
        <w:pStyle w:val="a3"/>
        <w:widowControl/>
        <w:numPr>
          <w:ilvl w:val="0"/>
          <w:numId w:val="22"/>
        </w:numPr>
        <w:ind w:leftChars="0" w:firstLineChars="0"/>
        <w:rPr>
          <w:rFonts w:cs="Times New Roman"/>
          <w:color w:val="000000" w:themeColor="text1"/>
          <w:szCs w:val="28"/>
        </w:rPr>
      </w:pPr>
      <w:r>
        <w:rPr>
          <w:rFonts w:cs="Times New Roman" w:hint="eastAsia"/>
          <w:b/>
          <w:color w:val="000000" w:themeColor="text1"/>
          <w:szCs w:val="28"/>
        </w:rPr>
        <w:t>服務供給者</w:t>
      </w:r>
      <w:r w:rsidRPr="00F1095F">
        <w:rPr>
          <w:rFonts w:cs="Times New Roman" w:hint="eastAsia"/>
          <w:b/>
          <w:color w:val="000000" w:themeColor="text1"/>
          <w:szCs w:val="28"/>
        </w:rPr>
        <w:t>未落實無障礙服務程序</w:t>
      </w:r>
      <w:r>
        <w:rPr>
          <w:rFonts w:cs="Times New Roman" w:hint="eastAsia"/>
          <w:b/>
          <w:color w:val="000000" w:themeColor="text1"/>
          <w:szCs w:val="28"/>
        </w:rPr>
        <w:t>：</w:t>
      </w:r>
      <w:r w:rsidRPr="00F1095F">
        <w:rPr>
          <w:rFonts w:cs="Times New Roman" w:hint="eastAsia"/>
          <w:b/>
          <w:color w:val="000000" w:themeColor="text1"/>
          <w:szCs w:val="28"/>
        </w:rPr>
        <w:t>各</w:t>
      </w:r>
      <w:r w:rsidRPr="00F1095F">
        <w:rPr>
          <w:rFonts w:cs="Times New Roman" w:hint="eastAsia"/>
          <w:color w:val="000000" w:themeColor="text1"/>
          <w:szCs w:val="28"/>
        </w:rPr>
        <w:t>縣市「大客車無障礙設備操作及服務</w:t>
      </w:r>
      <w:r>
        <w:rPr>
          <w:rFonts w:cs="Times New Roman" w:hint="eastAsia"/>
          <w:color w:val="000000" w:themeColor="text1"/>
          <w:szCs w:val="28"/>
        </w:rPr>
        <w:t>視障者上下車標準作業程序」明定公車要有</w:t>
      </w:r>
      <w:r>
        <w:rPr>
          <w:rFonts w:cs="Times New Roman" w:hint="eastAsia"/>
          <w:color w:val="000000" w:themeColor="text1"/>
          <w:szCs w:val="28"/>
        </w:rPr>
        <w:lastRenderedPageBreak/>
        <w:t>語音報站系統，但部分司機會因公車站附近居住民眾抱怨噪音干擾，而</w:t>
      </w:r>
      <w:r w:rsidRPr="00F1095F">
        <w:rPr>
          <w:rFonts w:cs="Times New Roman" w:hint="eastAsia"/>
          <w:color w:val="000000" w:themeColor="text1"/>
          <w:szCs w:val="28"/>
        </w:rPr>
        <w:t>把音量關掉或做調整</w:t>
      </w:r>
      <w:r>
        <w:rPr>
          <w:rFonts w:cs="Times New Roman" w:hint="eastAsia"/>
          <w:color w:val="000000" w:themeColor="text1"/>
          <w:szCs w:val="28"/>
        </w:rPr>
        <w:t>，或因公車未停而未有播報語音，導致視障者無法透過現應有的供給服務</w:t>
      </w:r>
      <w:r>
        <w:rPr>
          <w:rFonts w:cs="Times New Roman" w:hint="eastAsia"/>
          <w:color w:val="000000" w:themeColor="text1"/>
          <w:szCs w:val="28"/>
        </w:rPr>
        <w:t>-</w:t>
      </w:r>
      <w:r>
        <w:rPr>
          <w:rFonts w:cs="Times New Roman" w:hint="eastAsia"/>
          <w:color w:val="000000" w:themeColor="text1"/>
          <w:szCs w:val="28"/>
        </w:rPr>
        <w:t>公車到站語音播報方式，得知欲搭之公車班次是否已到站停車，而</w:t>
      </w:r>
      <w:r w:rsidRPr="00F1095F">
        <w:rPr>
          <w:rFonts w:cs="Times New Roman" w:hint="eastAsia"/>
          <w:color w:val="000000" w:themeColor="text1"/>
          <w:szCs w:val="28"/>
        </w:rPr>
        <w:t>錯失公車的搭乘時機</w:t>
      </w:r>
    </w:p>
    <w:p w:rsidR="0002047F" w:rsidRPr="007B5840" w:rsidRDefault="0002047F" w:rsidP="0002047F">
      <w:pPr>
        <w:pStyle w:val="a3"/>
        <w:widowControl/>
        <w:ind w:leftChars="0" w:left="960" w:firstLineChars="0" w:firstLine="0"/>
        <w:rPr>
          <w:rFonts w:cs="Times New Roman"/>
          <w:color w:val="000000" w:themeColor="text1"/>
          <w:szCs w:val="28"/>
        </w:rPr>
      </w:pPr>
    </w:p>
    <w:p w:rsidR="007B5840" w:rsidRPr="007B5840" w:rsidRDefault="007B5840" w:rsidP="007B5840">
      <w:pPr>
        <w:widowControl/>
        <w:ind w:firstLineChars="0" w:firstLine="560"/>
        <w:rPr>
          <w:rFonts w:asciiTheme="minorEastAsia" w:eastAsiaTheme="minorEastAsia" w:hAnsiTheme="minorEastAsia" w:cstheme="minorHAnsi"/>
          <w:b/>
          <w:szCs w:val="28"/>
        </w:rPr>
      </w:pPr>
      <w:r>
        <w:rPr>
          <w:rFonts w:asciiTheme="minorEastAsia" w:eastAsiaTheme="minorEastAsia" w:hAnsiTheme="minorEastAsia" w:cstheme="minorHAnsi" w:hint="eastAsia"/>
          <w:b/>
          <w:szCs w:val="28"/>
        </w:rPr>
        <w:t>2.使用者旅程圖</w:t>
      </w:r>
      <w:r w:rsidRPr="007B5840">
        <w:rPr>
          <w:rFonts w:asciiTheme="minorEastAsia" w:eastAsiaTheme="minorEastAsia" w:hAnsiTheme="minorEastAsia" w:cstheme="minorHAnsi" w:hint="eastAsia"/>
          <w:b/>
          <w:szCs w:val="28"/>
        </w:rPr>
        <w:t>：</w:t>
      </w:r>
    </w:p>
    <w:p w:rsidR="0085564D" w:rsidRDefault="007B5840" w:rsidP="004D5CC9">
      <w:pPr>
        <w:widowControl/>
        <w:ind w:left="560" w:firstLineChars="0" w:firstLine="480"/>
        <w:rPr>
          <w:rFonts w:cs="Times New Roman"/>
          <w:color w:val="000000" w:themeColor="text1"/>
          <w:szCs w:val="28"/>
        </w:rPr>
      </w:pPr>
      <w:r>
        <w:rPr>
          <w:rFonts w:cs="Times New Roman" w:hint="eastAsia"/>
          <w:color w:val="000000" w:themeColor="text1"/>
          <w:szCs w:val="28"/>
        </w:rPr>
        <w:t>但</w:t>
      </w:r>
      <w:r w:rsidR="0085564D">
        <w:rPr>
          <w:rFonts w:cs="Times New Roman" w:hint="eastAsia"/>
          <w:color w:val="000000" w:themeColor="text1"/>
          <w:szCs w:val="28"/>
        </w:rPr>
        <w:t>為更進一步確認現況及釐清真實場域發生之問題，透過專案規劃研究團隊實際與視障者共同搭乘公車的行程發現，</w:t>
      </w:r>
      <w:r>
        <w:rPr>
          <w:rFonts w:cs="Times New Roman" w:hint="eastAsia"/>
          <w:color w:val="000000" w:themeColor="text1"/>
          <w:szCs w:val="28"/>
        </w:rPr>
        <w:t>應用了</w:t>
      </w:r>
      <w:r w:rsidR="0085564D" w:rsidRPr="0085564D">
        <w:rPr>
          <w:rFonts w:cs="Times New Roman" w:hint="eastAsia"/>
          <w:color w:val="000000" w:themeColor="text1"/>
          <w:szCs w:val="28"/>
        </w:rPr>
        <w:t>「使用者旅程圖（</w:t>
      </w:r>
      <w:r w:rsidR="0085564D" w:rsidRPr="0085564D">
        <w:rPr>
          <w:rFonts w:cs="Times New Roman" w:hint="eastAsia"/>
          <w:color w:val="000000" w:themeColor="text1"/>
          <w:szCs w:val="28"/>
        </w:rPr>
        <w:t>User Journey Map</w:t>
      </w:r>
      <w:r w:rsidR="0085564D" w:rsidRPr="0085564D">
        <w:rPr>
          <w:rFonts w:cs="Times New Roman" w:hint="eastAsia"/>
          <w:color w:val="000000" w:themeColor="text1"/>
          <w:szCs w:val="28"/>
        </w:rPr>
        <w:t>）</w:t>
      </w:r>
      <w:r w:rsidR="0085564D">
        <w:rPr>
          <w:rStyle w:val="aa"/>
          <w:rFonts w:cs="Times New Roman"/>
          <w:color w:val="000000" w:themeColor="text1"/>
          <w:szCs w:val="28"/>
        </w:rPr>
        <w:footnoteReference w:id="2"/>
      </w:r>
      <w:r w:rsidR="0085564D">
        <w:rPr>
          <w:rFonts w:cs="Times New Roman" w:hint="eastAsia"/>
          <w:color w:val="000000" w:themeColor="text1"/>
          <w:szCs w:val="28"/>
        </w:rPr>
        <w:t>的手法，初步將視障者</w:t>
      </w:r>
      <w:r w:rsidR="00C050E0">
        <w:rPr>
          <w:rFonts w:cs="Times New Roman" w:hint="eastAsia"/>
          <w:color w:val="000000" w:themeColor="text1"/>
          <w:szCs w:val="28"/>
        </w:rPr>
        <w:t>（公車服務使用者）</w:t>
      </w:r>
      <w:r w:rsidR="0085564D">
        <w:rPr>
          <w:rFonts w:cs="Times New Roman" w:hint="eastAsia"/>
          <w:color w:val="000000" w:themeColor="text1"/>
          <w:szCs w:val="28"/>
        </w:rPr>
        <w:t>搭公車的活動拆成不同階段、</w:t>
      </w:r>
      <w:r>
        <w:rPr>
          <w:rFonts w:cs="Times New Roman" w:hint="eastAsia"/>
          <w:color w:val="000000" w:themeColor="text1"/>
          <w:szCs w:val="28"/>
        </w:rPr>
        <w:t>並</w:t>
      </w:r>
      <w:r w:rsidR="0085564D">
        <w:rPr>
          <w:rFonts w:cs="Times New Roman" w:hint="eastAsia"/>
          <w:color w:val="000000" w:themeColor="text1"/>
          <w:szCs w:val="28"/>
        </w:rPr>
        <w:t>概要說明</w:t>
      </w:r>
      <w:r>
        <w:rPr>
          <w:rFonts w:cs="Times New Roman" w:hint="eastAsia"/>
          <w:color w:val="000000" w:themeColor="text1"/>
          <w:szCs w:val="28"/>
        </w:rPr>
        <w:t>每</w:t>
      </w:r>
      <w:r w:rsidR="0085564D">
        <w:rPr>
          <w:rFonts w:cs="Times New Roman" w:hint="eastAsia"/>
          <w:color w:val="000000" w:themeColor="text1"/>
          <w:szCs w:val="28"/>
        </w:rPr>
        <w:t>階段所採之行動、以及在透過所採之行動的</w:t>
      </w:r>
      <w:r>
        <w:rPr>
          <w:rFonts w:cs="Times New Roman" w:hint="eastAsia"/>
          <w:color w:val="000000" w:themeColor="text1"/>
          <w:szCs w:val="28"/>
        </w:rPr>
        <w:t>每階段</w:t>
      </w:r>
      <w:r w:rsidR="0085564D">
        <w:rPr>
          <w:rFonts w:cs="Times New Roman" w:hint="eastAsia"/>
          <w:color w:val="000000" w:themeColor="text1"/>
          <w:szCs w:val="28"/>
        </w:rPr>
        <w:t>真實感受，繪製成以下簡圖</w:t>
      </w:r>
      <w:r w:rsidR="0085564D">
        <w:rPr>
          <w:rFonts w:cs="Times New Roman" w:hint="eastAsia"/>
          <w:color w:val="000000" w:themeColor="text1"/>
          <w:szCs w:val="28"/>
        </w:rPr>
        <w:t>5</w:t>
      </w:r>
      <w:r w:rsidR="0085564D">
        <w:rPr>
          <w:rFonts w:cs="Times New Roman" w:hint="eastAsia"/>
          <w:color w:val="000000" w:themeColor="text1"/>
          <w:szCs w:val="28"/>
        </w:rPr>
        <w:t>具體說明</w:t>
      </w:r>
      <w:r>
        <w:rPr>
          <w:rFonts w:cs="Times New Roman" w:hint="eastAsia"/>
          <w:color w:val="000000" w:themeColor="text1"/>
          <w:szCs w:val="28"/>
        </w:rPr>
        <w:t>，以協助確認可能每階段服務供給</w:t>
      </w:r>
      <w:r w:rsidR="00C050E0">
        <w:rPr>
          <w:rFonts w:cs="Times New Roman" w:hint="eastAsia"/>
          <w:color w:val="000000" w:themeColor="text1"/>
          <w:szCs w:val="28"/>
        </w:rPr>
        <w:t>（公車服務提供者</w:t>
      </w:r>
      <w:r w:rsidR="00C050E0">
        <w:rPr>
          <w:rFonts w:cs="Times New Roman" w:hint="eastAsia"/>
          <w:color w:val="000000" w:themeColor="text1"/>
          <w:szCs w:val="28"/>
        </w:rPr>
        <w:t>-</w:t>
      </w:r>
      <w:r w:rsidR="00C050E0">
        <w:rPr>
          <w:rFonts w:cs="Times New Roman" w:hint="eastAsia"/>
          <w:color w:val="000000" w:themeColor="text1"/>
          <w:szCs w:val="28"/>
        </w:rPr>
        <w:t>公車業者、各地政府交通運輸管理單位、相關周邊服務者</w:t>
      </w:r>
      <w:r w:rsidR="00C050E0">
        <w:rPr>
          <w:rFonts w:cs="Times New Roman" w:hint="eastAsia"/>
          <w:color w:val="000000" w:themeColor="text1"/>
          <w:szCs w:val="28"/>
        </w:rPr>
        <w:t>-</w:t>
      </w:r>
      <w:r w:rsidR="00C050E0">
        <w:rPr>
          <w:rFonts w:cs="Times New Roman" w:hint="eastAsia"/>
          <w:color w:val="000000" w:themeColor="text1"/>
          <w:szCs w:val="28"/>
        </w:rPr>
        <w:t>例如</w:t>
      </w:r>
      <w:r w:rsidR="00C050E0">
        <w:rPr>
          <w:rFonts w:cs="Times New Roman" w:hint="eastAsia"/>
          <w:color w:val="000000" w:themeColor="text1"/>
          <w:szCs w:val="28"/>
        </w:rPr>
        <w:t>APP</w:t>
      </w:r>
      <w:r w:rsidR="00C050E0">
        <w:rPr>
          <w:rFonts w:cs="Times New Roman" w:hint="eastAsia"/>
          <w:color w:val="000000" w:themeColor="text1"/>
          <w:szCs w:val="28"/>
        </w:rPr>
        <w:t>等）</w:t>
      </w:r>
      <w:r>
        <w:rPr>
          <w:rFonts w:cs="Times New Roman" w:hint="eastAsia"/>
          <w:color w:val="000000" w:themeColor="text1"/>
          <w:szCs w:val="28"/>
        </w:rPr>
        <w:t>可再評估與改善之處</w:t>
      </w:r>
      <w:r w:rsidR="0085564D">
        <w:rPr>
          <w:rFonts w:cs="Times New Roman" w:hint="eastAsia"/>
          <w:color w:val="000000" w:themeColor="text1"/>
          <w:szCs w:val="28"/>
        </w:rPr>
        <w:t>：</w:t>
      </w:r>
    </w:p>
    <w:p w:rsidR="0085564D" w:rsidRPr="0085564D" w:rsidRDefault="0085564D" w:rsidP="00C37803">
      <w:pPr>
        <w:widowControl/>
        <w:ind w:firstLineChars="0"/>
        <w:rPr>
          <w:rFonts w:cs="Times New Roman"/>
          <w:color w:val="000000" w:themeColor="text1"/>
          <w:szCs w:val="28"/>
        </w:rPr>
      </w:pPr>
    </w:p>
    <w:p w:rsidR="002037AE" w:rsidRDefault="00C37803" w:rsidP="002037AE">
      <w:pPr>
        <w:widowControl/>
        <w:ind w:firstLineChars="0" w:firstLine="0"/>
        <w:rPr>
          <w:rFonts w:asciiTheme="minorEastAsia" w:eastAsiaTheme="minorEastAsia" w:hAnsiTheme="minorEastAsia" w:cstheme="minorHAnsi"/>
          <w:b/>
          <w:szCs w:val="28"/>
        </w:rPr>
      </w:pPr>
      <w:r>
        <w:rPr>
          <w:rFonts w:cs="Times New Roman" w:hint="eastAsia"/>
          <w:noProof/>
          <w:color w:val="000000" w:themeColor="text1"/>
          <w:szCs w:val="28"/>
        </w:rPr>
        <w:drawing>
          <wp:anchor distT="0" distB="0" distL="114300" distR="114300" simplePos="0" relativeHeight="251667456" behindDoc="1" locked="0" layoutInCell="1" allowOverlap="1">
            <wp:simplePos x="0" y="0"/>
            <wp:positionH relativeFrom="column">
              <wp:posOffset>57150</wp:posOffset>
            </wp:positionH>
            <wp:positionV relativeFrom="paragraph">
              <wp:posOffset>88900</wp:posOffset>
            </wp:positionV>
            <wp:extent cx="5274310" cy="3518535"/>
            <wp:effectExtent l="19050" t="19050" r="21590" b="2476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8246BA" w:rsidRDefault="008246BA" w:rsidP="008246BA">
      <w:pPr>
        <w:widowControl/>
        <w:ind w:firstLineChars="0" w:firstLine="560"/>
        <w:rPr>
          <w:rFonts w:asciiTheme="minorEastAsia" w:eastAsiaTheme="minorEastAsia" w:hAnsiTheme="minorEastAsia" w:cstheme="minorHAnsi"/>
          <w:b/>
          <w:szCs w:val="28"/>
        </w:rPr>
      </w:pPr>
    </w:p>
    <w:p w:rsidR="008246BA" w:rsidRDefault="008246BA" w:rsidP="008246BA">
      <w:pPr>
        <w:widowControl/>
        <w:ind w:firstLineChars="0" w:firstLine="560"/>
        <w:rPr>
          <w:rFonts w:asciiTheme="minorEastAsia" w:eastAsiaTheme="minorEastAsia" w:hAnsiTheme="minorEastAsia" w:cstheme="minorHAnsi"/>
          <w:b/>
          <w:szCs w:val="28"/>
        </w:rPr>
      </w:pPr>
    </w:p>
    <w:p w:rsidR="008246BA" w:rsidRDefault="008246BA" w:rsidP="008246BA">
      <w:pPr>
        <w:widowControl/>
        <w:ind w:firstLineChars="0" w:firstLine="560"/>
        <w:rPr>
          <w:rFonts w:asciiTheme="minorEastAsia" w:eastAsiaTheme="minorEastAsia" w:hAnsiTheme="minorEastAsia" w:cstheme="minorHAnsi"/>
          <w:b/>
          <w:szCs w:val="28"/>
        </w:rPr>
      </w:pPr>
    </w:p>
    <w:p w:rsidR="008246BA" w:rsidRDefault="008246BA" w:rsidP="008246BA">
      <w:pPr>
        <w:widowControl/>
        <w:ind w:firstLineChars="0" w:firstLine="560"/>
        <w:rPr>
          <w:rFonts w:asciiTheme="minorEastAsia" w:eastAsiaTheme="minorEastAsia" w:hAnsiTheme="minorEastAsia" w:cstheme="minorHAnsi"/>
          <w:b/>
          <w:szCs w:val="28"/>
        </w:rPr>
      </w:pPr>
    </w:p>
    <w:p w:rsidR="00C37803" w:rsidRDefault="00C37803" w:rsidP="008246BA">
      <w:pPr>
        <w:widowControl/>
        <w:ind w:firstLineChars="0" w:firstLine="560"/>
        <w:rPr>
          <w:rFonts w:asciiTheme="minorEastAsia" w:eastAsiaTheme="minorEastAsia" w:hAnsiTheme="minorEastAsia" w:cstheme="minorHAnsi"/>
          <w:b/>
          <w:szCs w:val="28"/>
        </w:rPr>
      </w:pPr>
    </w:p>
    <w:p w:rsidR="00C37803" w:rsidRDefault="00C37803" w:rsidP="008246BA">
      <w:pPr>
        <w:widowControl/>
        <w:ind w:firstLineChars="0" w:firstLine="560"/>
        <w:rPr>
          <w:rFonts w:asciiTheme="minorEastAsia" w:eastAsiaTheme="minorEastAsia" w:hAnsiTheme="minorEastAsia" w:cstheme="minorHAnsi"/>
          <w:b/>
          <w:szCs w:val="28"/>
        </w:rPr>
      </w:pPr>
    </w:p>
    <w:p w:rsidR="00C37803" w:rsidRDefault="00C37803" w:rsidP="008246BA">
      <w:pPr>
        <w:widowControl/>
        <w:ind w:firstLineChars="0" w:firstLine="560"/>
        <w:rPr>
          <w:rFonts w:asciiTheme="minorEastAsia" w:eastAsiaTheme="minorEastAsia" w:hAnsiTheme="minorEastAsia" w:cstheme="minorHAnsi"/>
          <w:b/>
          <w:szCs w:val="28"/>
        </w:rPr>
      </w:pPr>
    </w:p>
    <w:p w:rsidR="00C37803" w:rsidRDefault="00C37803" w:rsidP="008246BA">
      <w:pPr>
        <w:widowControl/>
        <w:ind w:firstLineChars="0" w:firstLine="560"/>
        <w:rPr>
          <w:rFonts w:asciiTheme="minorEastAsia" w:eastAsiaTheme="minorEastAsia" w:hAnsiTheme="minorEastAsia" w:cstheme="minorHAnsi"/>
          <w:b/>
          <w:szCs w:val="28"/>
        </w:rPr>
      </w:pPr>
    </w:p>
    <w:p w:rsidR="00C37803" w:rsidRDefault="00C37803" w:rsidP="008246BA">
      <w:pPr>
        <w:widowControl/>
        <w:ind w:firstLineChars="0" w:firstLine="560"/>
        <w:rPr>
          <w:rFonts w:asciiTheme="minorEastAsia" w:eastAsiaTheme="minorEastAsia" w:hAnsiTheme="minorEastAsia" w:cstheme="minorHAnsi"/>
          <w:b/>
          <w:szCs w:val="28"/>
        </w:rPr>
      </w:pPr>
    </w:p>
    <w:p w:rsidR="00C37803" w:rsidRDefault="00C37803" w:rsidP="008246BA">
      <w:pPr>
        <w:widowControl/>
        <w:ind w:firstLineChars="0" w:firstLine="560"/>
        <w:rPr>
          <w:rFonts w:asciiTheme="minorEastAsia" w:eastAsiaTheme="minorEastAsia" w:hAnsiTheme="minorEastAsia" w:cstheme="minorHAnsi"/>
          <w:b/>
          <w:szCs w:val="28"/>
        </w:rPr>
      </w:pPr>
    </w:p>
    <w:p w:rsidR="00C37803" w:rsidRDefault="00C37803" w:rsidP="008246BA">
      <w:pPr>
        <w:widowControl/>
        <w:ind w:firstLineChars="0" w:firstLine="560"/>
        <w:rPr>
          <w:rFonts w:asciiTheme="minorEastAsia" w:eastAsiaTheme="minorEastAsia" w:hAnsiTheme="minorEastAsia" w:cstheme="minorHAnsi"/>
          <w:b/>
          <w:szCs w:val="28"/>
        </w:rPr>
      </w:pPr>
    </w:p>
    <w:p w:rsidR="00C37803" w:rsidRPr="00872BF6" w:rsidRDefault="00872BF6" w:rsidP="00872BF6">
      <w:pPr>
        <w:widowControl/>
        <w:ind w:firstLineChars="0" w:firstLine="0"/>
        <w:rPr>
          <w:rFonts w:asciiTheme="minorEastAsia" w:eastAsiaTheme="minorEastAsia" w:hAnsiTheme="minorEastAsia" w:cstheme="minorHAnsi"/>
          <w:szCs w:val="28"/>
        </w:rPr>
      </w:pPr>
      <w:r w:rsidRPr="00872BF6">
        <w:rPr>
          <w:rFonts w:asciiTheme="minorEastAsia" w:eastAsiaTheme="minorEastAsia" w:hAnsiTheme="minorEastAsia" w:cstheme="minorHAnsi" w:hint="eastAsia"/>
          <w:szCs w:val="28"/>
        </w:rPr>
        <w:t>資料來源：本研究整理（2019/04</w:t>
      </w:r>
      <w:r w:rsidRPr="00872BF6">
        <w:rPr>
          <w:rFonts w:asciiTheme="minorEastAsia" w:eastAsiaTheme="minorEastAsia" w:hAnsiTheme="minorEastAsia" w:cstheme="minorHAnsi"/>
          <w:szCs w:val="28"/>
        </w:rPr>
        <w:t>）</w:t>
      </w:r>
    </w:p>
    <w:p w:rsidR="00C37803" w:rsidRPr="0002047F" w:rsidRDefault="00872BF6" w:rsidP="0002047F">
      <w:pPr>
        <w:widowControl/>
        <w:ind w:firstLineChars="0" w:firstLine="560"/>
        <w:jc w:val="center"/>
        <w:rPr>
          <w:rFonts w:asciiTheme="minorEastAsia" w:eastAsiaTheme="minorEastAsia" w:hAnsiTheme="minorEastAsia" w:cstheme="minorHAnsi"/>
          <w:szCs w:val="28"/>
        </w:rPr>
      </w:pPr>
      <w:r w:rsidRPr="00872BF6">
        <w:rPr>
          <w:rFonts w:asciiTheme="minorEastAsia" w:eastAsiaTheme="minorEastAsia" w:hAnsiTheme="minorEastAsia" w:cstheme="minorHAnsi" w:hint="eastAsia"/>
          <w:szCs w:val="28"/>
        </w:rPr>
        <w:t>圖5</w:t>
      </w:r>
      <w:r w:rsidRPr="00872BF6">
        <w:rPr>
          <w:rFonts w:asciiTheme="minorEastAsia" w:eastAsiaTheme="minorEastAsia" w:hAnsiTheme="minorEastAsia" w:cstheme="minorHAnsi" w:hint="eastAsia"/>
          <w:szCs w:val="28"/>
        </w:rPr>
        <w:tab/>
        <w:t>視障者搭公車的使用者旅程圖(User Journey Map)</w:t>
      </w:r>
    </w:p>
    <w:p w:rsidR="00C634D8" w:rsidRPr="007B5840" w:rsidRDefault="00C634D8" w:rsidP="00C634D8">
      <w:pPr>
        <w:widowControl/>
        <w:ind w:firstLineChars="0" w:firstLine="560"/>
        <w:rPr>
          <w:rFonts w:asciiTheme="minorEastAsia" w:eastAsiaTheme="minorEastAsia" w:hAnsiTheme="minorEastAsia" w:cstheme="minorHAnsi"/>
          <w:b/>
          <w:szCs w:val="28"/>
        </w:rPr>
      </w:pPr>
      <w:r>
        <w:rPr>
          <w:rFonts w:asciiTheme="minorEastAsia" w:eastAsiaTheme="minorEastAsia" w:hAnsiTheme="minorEastAsia" w:cstheme="minorHAnsi" w:hint="eastAsia"/>
          <w:b/>
          <w:szCs w:val="28"/>
        </w:rPr>
        <w:t>3.可透過科技解決方案滿足之需求</w:t>
      </w:r>
      <w:r w:rsidRPr="007B5840">
        <w:rPr>
          <w:rFonts w:asciiTheme="minorEastAsia" w:eastAsiaTheme="minorEastAsia" w:hAnsiTheme="minorEastAsia" w:cstheme="minorHAnsi" w:hint="eastAsia"/>
          <w:b/>
          <w:szCs w:val="28"/>
        </w:rPr>
        <w:t>：</w:t>
      </w:r>
    </w:p>
    <w:p w:rsidR="00E565CA" w:rsidRDefault="004D5CC9" w:rsidP="008246BA">
      <w:pPr>
        <w:widowControl/>
        <w:ind w:firstLineChars="0" w:firstLine="560"/>
        <w:rPr>
          <w:rFonts w:ascii="標楷體" w:hAnsi="標楷體" w:cs="Times New Roman"/>
          <w:color w:val="000000" w:themeColor="text1"/>
          <w:szCs w:val="28"/>
        </w:rPr>
      </w:pPr>
      <w:r w:rsidRPr="004D5CC9">
        <w:rPr>
          <w:rFonts w:cs="Times New Roman" w:hint="eastAsia"/>
          <w:color w:val="000000" w:themeColor="text1"/>
          <w:szCs w:val="28"/>
        </w:rPr>
        <w:t>在經過訪談及研析提案人所述之問題</w:t>
      </w:r>
      <w:r>
        <w:rPr>
          <w:rFonts w:cs="Times New Roman" w:hint="eastAsia"/>
          <w:color w:val="000000" w:themeColor="text1"/>
          <w:szCs w:val="28"/>
        </w:rPr>
        <w:t>，並由專案規劃研究團隊實際伴隨視障者搭乘公車行程後、繪出之使用者旅程圖所呈現可再評估與</w:t>
      </w:r>
      <w:r w:rsidR="00E565CA">
        <w:rPr>
          <w:rFonts w:cs="Times New Roman" w:hint="eastAsia"/>
          <w:color w:val="000000" w:themeColor="text1"/>
          <w:szCs w:val="28"/>
        </w:rPr>
        <w:t>改善服務供給，專案規劃研究團隊以下將透過情境流程圖的說明，</w:t>
      </w:r>
      <w:r>
        <w:rPr>
          <w:rFonts w:cs="Times New Roman" w:hint="eastAsia"/>
          <w:color w:val="000000" w:themeColor="text1"/>
          <w:szCs w:val="28"/>
        </w:rPr>
        <w:t>可能在本專案中可透過科技解決方案滿足的視障者搭公車之需求</w:t>
      </w:r>
      <w:r w:rsidR="002252BE">
        <w:rPr>
          <w:rFonts w:cs="Times New Roman" w:hint="eastAsia"/>
          <w:color w:val="000000" w:themeColor="text1"/>
          <w:szCs w:val="28"/>
        </w:rPr>
        <w:t>(</w:t>
      </w:r>
      <w:r w:rsidR="002252BE">
        <w:rPr>
          <w:rFonts w:cs="Times New Roman" w:hint="eastAsia"/>
          <w:color w:val="000000" w:themeColor="text1"/>
          <w:szCs w:val="28"/>
        </w:rPr>
        <w:t>可解決的問題</w:t>
      </w:r>
      <w:r w:rsidR="002252BE">
        <w:rPr>
          <w:rFonts w:cs="Times New Roman" w:hint="eastAsia"/>
          <w:color w:val="000000" w:themeColor="text1"/>
          <w:szCs w:val="28"/>
        </w:rPr>
        <w:t>)</w:t>
      </w:r>
      <w:r w:rsidR="00CE2667">
        <w:rPr>
          <w:rFonts w:cs="Times New Roman" w:hint="eastAsia"/>
          <w:color w:val="000000" w:themeColor="text1"/>
          <w:szCs w:val="28"/>
        </w:rPr>
        <w:t>。基於視障者多會先預估自己</w:t>
      </w:r>
      <w:r w:rsidR="00270054">
        <w:rPr>
          <w:rFonts w:cs="Times New Roman" w:hint="eastAsia"/>
          <w:color w:val="000000" w:themeColor="text1"/>
          <w:szCs w:val="28"/>
        </w:rPr>
        <w:t>由出發點至欲搭公車之地點所需時間，以及確認自己可透過何種方式順利抵達，因此此需求情境的設定起點明確定義為視障者抵達欲搭車之公車站起、而終點（需求任務的解除）則是在公車業者提供應有之</w:t>
      </w:r>
      <w:r w:rsidR="00270054">
        <w:rPr>
          <w:rFonts w:ascii="標楷體" w:hAnsi="標楷體" w:cs="Times New Roman" w:hint="eastAsia"/>
          <w:color w:val="000000" w:themeColor="text1"/>
          <w:szCs w:val="28"/>
        </w:rPr>
        <w:t>「</w:t>
      </w:r>
      <w:r w:rsidR="00270054" w:rsidRPr="00270054">
        <w:rPr>
          <w:rFonts w:ascii="標楷體" w:hAnsi="標楷體" w:cs="Times New Roman" w:hint="eastAsia"/>
          <w:color w:val="000000" w:themeColor="text1"/>
          <w:szCs w:val="28"/>
        </w:rPr>
        <w:t>到位服務</w:t>
      </w:r>
      <w:r w:rsidR="00270054">
        <w:rPr>
          <w:rFonts w:ascii="標楷體" w:hAnsi="標楷體" w:cs="Times New Roman" w:hint="eastAsia"/>
          <w:color w:val="000000" w:themeColor="text1"/>
          <w:szCs w:val="28"/>
        </w:rPr>
        <w:t>」-停在應停之處</w:t>
      </w:r>
      <w:r w:rsidR="00E565CA">
        <w:rPr>
          <w:rFonts w:ascii="標楷體" w:hAnsi="標楷體" w:cs="Times New Roman" w:hint="eastAsia"/>
          <w:color w:val="000000" w:themeColor="text1"/>
          <w:szCs w:val="28"/>
        </w:rPr>
        <w:t>。</w:t>
      </w:r>
    </w:p>
    <w:p w:rsidR="008F7BBF" w:rsidRDefault="008F7BBF" w:rsidP="00DF0BF0">
      <w:pPr>
        <w:widowControl/>
        <w:ind w:firstLineChars="0" w:firstLine="0"/>
        <w:rPr>
          <w:rFonts w:asciiTheme="minorEastAsia" w:eastAsiaTheme="minorEastAsia" w:hAnsiTheme="minorEastAsia" w:cstheme="minorHAnsi"/>
          <w:b/>
          <w:szCs w:val="28"/>
        </w:rPr>
      </w:pPr>
    </w:p>
    <w:p w:rsidR="00DF0BF0" w:rsidRDefault="00F95CD8" w:rsidP="008246BA">
      <w:pPr>
        <w:widowControl/>
        <w:ind w:firstLineChars="0" w:firstLine="560"/>
        <w:rPr>
          <w:rFonts w:asciiTheme="minorEastAsia" w:eastAsiaTheme="minorEastAsia" w:hAnsiTheme="minorEastAsia" w:cstheme="minorHAnsi"/>
          <w:b/>
          <w:szCs w:val="28"/>
        </w:rPr>
      </w:pPr>
      <w:r>
        <w:rPr>
          <w:rFonts w:cs="Times New Roman" w:hint="eastAsia"/>
          <w:noProof/>
          <w:color w:val="000000" w:themeColor="text1"/>
          <w:szCs w:val="28"/>
        </w:rPr>
        <w:drawing>
          <wp:anchor distT="0" distB="0" distL="114300" distR="114300" simplePos="0" relativeHeight="251668480" behindDoc="1" locked="0" layoutInCell="1" allowOverlap="1">
            <wp:simplePos x="0" y="0"/>
            <wp:positionH relativeFrom="column">
              <wp:posOffset>209550</wp:posOffset>
            </wp:positionH>
            <wp:positionV relativeFrom="paragraph">
              <wp:posOffset>26035</wp:posOffset>
            </wp:positionV>
            <wp:extent cx="5064760" cy="3421426"/>
            <wp:effectExtent l="19050" t="19050" r="21590" b="26670"/>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情境圖.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4760" cy="3421426"/>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DF0BF0" w:rsidRDefault="00DF0BF0" w:rsidP="008246BA">
      <w:pPr>
        <w:widowControl/>
        <w:ind w:firstLineChars="0" w:firstLine="560"/>
        <w:rPr>
          <w:rFonts w:asciiTheme="minorEastAsia" w:eastAsiaTheme="minorEastAsia" w:hAnsiTheme="minorEastAsia" w:cstheme="minorHAnsi"/>
          <w:b/>
          <w:szCs w:val="28"/>
        </w:rPr>
      </w:pPr>
    </w:p>
    <w:p w:rsidR="00DF0BF0" w:rsidRDefault="00DF0BF0" w:rsidP="008246BA">
      <w:pPr>
        <w:widowControl/>
        <w:ind w:firstLineChars="0" w:firstLine="560"/>
        <w:rPr>
          <w:rFonts w:asciiTheme="minorEastAsia" w:eastAsiaTheme="minorEastAsia" w:hAnsiTheme="minorEastAsia" w:cstheme="minorHAnsi"/>
          <w:b/>
          <w:szCs w:val="28"/>
        </w:rPr>
      </w:pPr>
    </w:p>
    <w:p w:rsidR="00DF0BF0" w:rsidRDefault="00DF0BF0" w:rsidP="008246BA">
      <w:pPr>
        <w:widowControl/>
        <w:ind w:firstLineChars="0" w:firstLine="560"/>
        <w:rPr>
          <w:rFonts w:asciiTheme="minorEastAsia" w:eastAsiaTheme="minorEastAsia" w:hAnsiTheme="minorEastAsia" w:cstheme="minorHAnsi"/>
          <w:b/>
          <w:szCs w:val="28"/>
        </w:rPr>
      </w:pPr>
    </w:p>
    <w:p w:rsidR="00DF0BF0" w:rsidRDefault="00DF0BF0" w:rsidP="008246BA">
      <w:pPr>
        <w:widowControl/>
        <w:ind w:firstLineChars="0" w:firstLine="560"/>
        <w:rPr>
          <w:rFonts w:asciiTheme="minorEastAsia" w:eastAsiaTheme="minorEastAsia" w:hAnsiTheme="minorEastAsia" w:cstheme="minorHAnsi"/>
          <w:b/>
          <w:szCs w:val="28"/>
        </w:rPr>
      </w:pPr>
    </w:p>
    <w:p w:rsidR="00DF0BF0" w:rsidRDefault="00DF0BF0" w:rsidP="008246BA">
      <w:pPr>
        <w:widowControl/>
        <w:ind w:firstLineChars="0" w:firstLine="560"/>
        <w:rPr>
          <w:rFonts w:asciiTheme="minorEastAsia" w:eastAsiaTheme="minorEastAsia" w:hAnsiTheme="minorEastAsia" w:cstheme="minorHAnsi"/>
          <w:b/>
          <w:szCs w:val="28"/>
        </w:rPr>
      </w:pPr>
    </w:p>
    <w:p w:rsidR="00DF0BF0" w:rsidRDefault="00DF0BF0" w:rsidP="008246BA">
      <w:pPr>
        <w:widowControl/>
        <w:ind w:firstLineChars="0" w:firstLine="560"/>
        <w:rPr>
          <w:rFonts w:asciiTheme="minorEastAsia" w:eastAsiaTheme="minorEastAsia" w:hAnsiTheme="minorEastAsia" w:cstheme="minorHAnsi"/>
          <w:b/>
          <w:szCs w:val="28"/>
        </w:rPr>
      </w:pPr>
    </w:p>
    <w:p w:rsidR="00DF0BF0" w:rsidRDefault="00DF0BF0" w:rsidP="008246BA">
      <w:pPr>
        <w:widowControl/>
        <w:ind w:firstLineChars="0" w:firstLine="560"/>
        <w:rPr>
          <w:rFonts w:asciiTheme="minorEastAsia" w:eastAsiaTheme="minorEastAsia" w:hAnsiTheme="minorEastAsia" w:cstheme="minorHAnsi"/>
          <w:b/>
          <w:szCs w:val="28"/>
        </w:rPr>
      </w:pPr>
    </w:p>
    <w:p w:rsidR="00DF0BF0" w:rsidRDefault="00DF0BF0" w:rsidP="008246BA">
      <w:pPr>
        <w:widowControl/>
        <w:ind w:firstLineChars="0" w:firstLine="560"/>
        <w:rPr>
          <w:rFonts w:asciiTheme="minorEastAsia" w:eastAsiaTheme="minorEastAsia" w:hAnsiTheme="minorEastAsia" w:cstheme="minorHAnsi"/>
          <w:b/>
          <w:szCs w:val="28"/>
        </w:rPr>
      </w:pPr>
    </w:p>
    <w:p w:rsidR="00DF0BF0" w:rsidRDefault="00DF0BF0" w:rsidP="008246BA">
      <w:pPr>
        <w:widowControl/>
        <w:ind w:firstLineChars="0" w:firstLine="560"/>
        <w:rPr>
          <w:rFonts w:asciiTheme="minorEastAsia" w:eastAsiaTheme="minorEastAsia" w:hAnsiTheme="minorEastAsia" w:cstheme="minorHAnsi"/>
          <w:b/>
          <w:szCs w:val="28"/>
        </w:rPr>
      </w:pPr>
    </w:p>
    <w:p w:rsidR="00DF0BF0" w:rsidRDefault="00DF0BF0" w:rsidP="008246BA">
      <w:pPr>
        <w:widowControl/>
        <w:ind w:firstLineChars="0" w:firstLine="560"/>
        <w:rPr>
          <w:rFonts w:asciiTheme="minorEastAsia" w:eastAsiaTheme="minorEastAsia" w:hAnsiTheme="minorEastAsia" w:cstheme="minorHAnsi"/>
          <w:b/>
          <w:szCs w:val="28"/>
        </w:rPr>
      </w:pPr>
    </w:p>
    <w:p w:rsidR="00DF0BF0" w:rsidRDefault="00DF0BF0" w:rsidP="008246BA">
      <w:pPr>
        <w:widowControl/>
        <w:ind w:firstLineChars="0" w:firstLine="560"/>
        <w:rPr>
          <w:rFonts w:asciiTheme="minorEastAsia" w:eastAsiaTheme="minorEastAsia" w:hAnsiTheme="minorEastAsia" w:cstheme="minorHAnsi"/>
          <w:b/>
          <w:szCs w:val="28"/>
        </w:rPr>
      </w:pPr>
    </w:p>
    <w:p w:rsidR="00DF0BF0" w:rsidRPr="00872BF6" w:rsidRDefault="00DF0BF0" w:rsidP="00DF0BF0">
      <w:pPr>
        <w:widowControl/>
        <w:ind w:firstLineChars="0" w:firstLine="0"/>
        <w:rPr>
          <w:rFonts w:asciiTheme="minorEastAsia" w:eastAsiaTheme="minorEastAsia" w:hAnsiTheme="minorEastAsia" w:cstheme="minorHAnsi"/>
          <w:szCs w:val="28"/>
        </w:rPr>
      </w:pPr>
      <w:r w:rsidRPr="00872BF6">
        <w:rPr>
          <w:rFonts w:asciiTheme="minorEastAsia" w:eastAsiaTheme="minorEastAsia" w:hAnsiTheme="minorEastAsia" w:cstheme="minorHAnsi" w:hint="eastAsia"/>
          <w:szCs w:val="28"/>
        </w:rPr>
        <w:t>資料來源：本研究整理（2019/04</w:t>
      </w:r>
      <w:r w:rsidRPr="00872BF6">
        <w:rPr>
          <w:rFonts w:asciiTheme="minorEastAsia" w:eastAsiaTheme="minorEastAsia" w:hAnsiTheme="minorEastAsia" w:cstheme="minorHAnsi"/>
          <w:szCs w:val="28"/>
        </w:rPr>
        <w:t>）</w:t>
      </w:r>
    </w:p>
    <w:p w:rsidR="00DF0BF0" w:rsidRDefault="00DF0BF0" w:rsidP="00DF0BF0">
      <w:pPr>
        <w:widowControl/>
        <w:ind w:firstLineChars="0" w:firstLine="560"/>
        <w:jc w:val="center"/>
        <w:rPr>
          <w:rFonts w:asciiTheme="minorEastAsia" w:eastAsiaTheme="minorEastAsia" w:hAnsiTheme="minorEastAsia" w:cstheme="minorHAnsi"/>
          <w:szCs w:val="28"/>
        </w:rPr>
      </w:pPr>
      <w:r w:rsidRPr="00872BF6">
        <w:rPr>
          <w:rFonts w:asciiTheme="minorEastAsia" w:eastAsiaTheme="minorEastAsia" w:hAnsiTheme="minorEastAsia" w:cstheme="minorHAnsi" w:hint="eastAsia"/>
          <w:szCs w:val="28"/>
        </w:rPr>
        <w:t>圖</w:t>
      </w:r>
      <w:r>
        <w:rPr>
          <w:rFonts w:asciiTheme="minorEastAsia" w:eastAsiaTheme="minorEastAsia" w:hAnsiTheme="minorEastAsia" w:cstheme="minorHAnsi" w:hint="eastAsia"/>
          <w:szCs w:val="28"/>
        </w:rPr>
        <w:t>6</w:t>
      </w:r>
      <w:r w:rsidRPr="00872BF6">
        <w:rPr>
          <w:rFonts w:asciiTheme="minorEastAsia" w:eastAsiaTheme="minorEastAsia" w:hAnsiTheme="minorEastAsia" w:cstheme="minorHAnsi" w:hint="eastAsia"/>
          <w:szCs w:val="28"/>
        </w:rPr>
        <w:tab/>
      </w:r>
      <w:r>
        <w:rPr>
          <w:rFonts w:asciiTheme="minorEastAsia" w:eastAsiaTheme="minorEastAsia" w:hAnsiTheme="minorEastAsia" w:cstheme="minorHAnsi" w:hint="eastAsia"/>
          <w:szCs w:val="28"/>
        </w:rPr>
        <w:t>視障者搭公車的流程需求情境</w:t>
      </w:r>
    </w:p>
    <w:p w:rsidR="00DF0BF0" w:rsidRDefault="00DF0BF0" w:rsidP="00DF0BF0">
      <w:pPr>
        <w:widowControl/>
        <w:ind w:firstLineChars="0" w:firstLine="560"/>
        <w:jc w:val="center"/>
        <w:rPr>
          <w:rFonts w:asciiTheme="minorEastAsia" w:eastAsiaTheme="minorEastAsia" w:hAnsiTheme="minorEastAsia" w:cstheme="minorHAnsi"/>
          <w:szCs w:val="28"/>
        </w:rPr>
      </w:pPr>
    </w:p>
    <w:p w:rsidR="00F95CD8" w:rsidRPr="00F95CD8" w:rsidRDefault="00CE2667" w:rsidP="00F95CD8">
      <w:pPr>
        <w:widowControl/>
        <w:ind w:firstLineChars="0"/>
        <w:rPr>
          <w:rFonts w:asciiTheme="minorEastAsia" w:eastAsiaTheme="minorEastAsia" w:hAnsiTheme="minorEastAsia" w:cstheme="minorHAnsi"/>
          <w:szCs w:val="28"/>
        </w:rPr>
      </w:pPr>
      <w:r>
        <w:rPr>
          <w:rFonts w:asciiTheme="minorEastAsia" w:eastAsiaTheme="minorEastAsia" w:hAnsiTheme="minorEastAsia" w:cstheme="minorHAnsi" w:hint="eastAsia"/>
          <w:szCs w:val="28"/>
        </w:rPr>
        <w:t>由圖6所示之流程</w:t>
      </w:r>
      <w:r w:rsidR="00F95CD8">
        <w:rPr>
          <w:rFonts w:asciiTheme="minorEastAsia" w:eastAsiaTheme="minorEastAsia" w:hAnsiTheme="minorEastAsia" w:cstheme="minorHAnsi" w:hint="eastAsia"/>
          <w:szCs w:val="28"/>
        </w:rPr>
        <w:t>與</w:t>
      </w:r>
      <w:r>
        <w:rPr>
          <w:rFonts w:asciiTheme="minorEastAsia" w:eastAsiaTheme="minorEastAsia" w:hAnsiTheme="minorEastAsia" w:cstheme="minorHAnsi" w:hint="eastAsia"/>
          <w:szCs w:val="28"/>
        </w:rPr>
        <w:t>情境</w:t>
      </w:r>
      <w:r w:rsidR="00F95CD8">
        <w:rPr>
          <w:rFonts w:asciiTheme="minorEastAsia" w:eastAsiaTheme="minorEastAsia" w:hAnsiTheme="minorEastAsia" w:cstheme="minorHAnsi" w:hint="eastAsia"/>
          <w:szCs w:val="28"/>
        </w:rPr>
        <w:t>設定</w:t>
      </w:r>
      <w:r>
        <w:rPr>
          <w:rFonts w:asciiTheme="minorEastAsia" w:eastAsiaTheme="minorEastAsia" w:hAnsiTheme="minorEastAsia" w:cstheme="minorHAnsi" w:hint="eastAsia"/>
          <w:szCs w:val="28"/>
        </w:rPr>
        <w:t>，</w:t>
      </w:r>
      <w:r w:rsidR="00F95CD8" w:rsidRPr="00F95CD8">
        <w:rPr>
          <w:rFonts w:asciiTheme="minorEastAsia" w:eastAsiaTheme="minorEastAsia" w:hAnsiTheme="minorEastAsia" w:cstheme="minorHAnsi" w:hint="eastAsia"/>
          <w:szCs w:val="28"/>
        </w:rPr>
        <w:t>欲解的需求功能主要是發生在</w:t>
      </w:r>
      <w:r w:rsidR="00A042DF">
        <w:rPr>
          <w:rFonts w:asciiTheme="minorEastAsia" w:eastAsiaTheme="minorEastAsia" w:hAnsiTheme="minorEastAsia" w:cstheme="minorHAnsi" w:hint="eastAsia"/>
          <w:szCs w:val="28"/>
        </w:rPr>
        <w:t>下列</w:t>
      </w:r>
      <w:r w:rsidR="00F95CD8" w:rsidRPr="00F95CD8">
        <w:rPr>
          <w:rFonts w:asciiTheme="minorEastAsia" w:eastAsiaTheme="minorEastAsia" w:hAnsiTheme="minorEastAsia" w:cstheme="minorHAnsi" w:hint="eastAsia"/>
          <w:szCs w:val="28"/>
        </w:rPr>
        <w:t>三個不同階段中</w:t>
      </w:r>
      <w:r w:rsidR="00F95CD8">
        <w:rPr>
          <w:rFonts w:asciiTheme="minorEastAsia" w:eastAsiaTheme="minorEastAsia" w:hAnsiTheme="minorEastAsia" w:cstheme="minorHAnsi" w:hint="eastAsia"/>
          <w:szCs w:val="28"/>
        </w:rPr>
        <w:t>，可分為四個研究主題構面（圖7）</w:t>
      </w:r>
      <w:r w:rsidR="00F95CD8" w:rsidRPr="00F95CD8">
        <w:rPr>
          <w:rFonts w:asciiTheme="minorEastAsia" w:eastAsiaTheme="minorEastAsia" w:hAnsiTheme="minorEastAsia" w:cstheme="minorHAnsi" w:hint="eastAsia"/>
          <w:szCs w:val="28"/>
        </w:rPr>
        <w:t>：</w:t>
      </w:r>
    </w:p>
    <w:p w:rsidR="00A042DF" w:rsidRDefault="00F95CD8" w:rsidP="005A3B91">
      <w:pPr>
        <w:pStyle w:val="a3"/>
        <w:widowControl/>
        <w:numPr>
          <w:ilvl w:val="0"/>
          <w:numId w:val="23"/>
        </w:numPr>
        <w:ind w:leftChars="0" w:firstLineChars="0"/>
        <w:rPr>
          <w:rFonts w:asciiTheme="minorEastAsia" w:eastAsiaTheme="minorEastAsia" w:hAnsiTheme="minorEastAsia" w:cstheme="minorHAnsi"/>
          <w:szCs w:val="28"/>
        </w:rPr>
      </w:pPr>
      <w:r w:rsidRPr="00A042DF">
        <w:rPr>
          <w:rFonts w:asciiTheme="minorEastAsia" w:eastAsiaTheme="minorEastAsia" w:hAnsiTheme="minorEastAsia" w:cstheme="minorHAnsi" w:hint="eastAsia"/>
          <w:szCs w:val="28"/>
        </w:rPr>
        <w:t>訂車：抵達公車站/亭時，以手機APP方式提出預搭乘公車班次的「預訂需求」</w:t>
      </w:r>
      <w:r w:rsidR="00A042DF">
        <w:rPr>
          <w:rFonts w:asciiTheme="minorEastAsia" w:eastAsiaTheme="minorEastAsia" w:hAnsiTheme="minorEastAsia" w:cstheme="minorHAnsi" w:hint="eastAsia"/>
          <w:szCs w:val="28"/>
        </w:rPr>
        <w:t>，</w:t>
      </w:r>
      <w:r w:rsidR="00A042DF" w:rsidRPr="00A042DF">
        <w:rPr>
          <w:rFonts w:asciiTheme="minorEastAsia" w:eastAsiaTheme="minorEastAsia" w:hAnsiTheme="minorEastAsia" w:cstheme="minorHAnsi" w:hint="eastAsia"/>
          <w:szCs w:val="28"/>
        </w:rPr>
        <w:t>「</w:t>
      </w:r>
      <w:r w:rsidR="00A042DF">
        <w:rPr>
          <w:rFonts w:asciiTheme="minorEastAsia" w:eastAsiaTheme="minorEastAsia" w:hAnsiTheme="minorEastAsia" w:cstheme="minorHAnsi" w:hint="eastAsia"/>
          <w:szCs w:val="28"/>
        </w:rPr>
        <w:t>被選中之公車接收到需求預訂並回傳確認成功訊息</w:t>
      </w:r>
      <w:r w:rsidR="00A042DF" w:rsidRPr="00A042DF">
        <w:rPr>
          <w:rFonts w:asciiTheme="minorEastAsia" w:eastAsiaTheme="minorEastAsia" w:hAnsiTheme="minorEastAsia" w:cstheme="minorHAnsi" w:hint="eastAsia"/>
          <w:szCs w:val="28"/>
        </w:rPr>
        <w:t>」</w:t>
      </w:r>
      <w:r w:rsidR="00A042DF">
        <w:rPr>
          <w:rFonts w:asciiTheme="minorEastAsia" w:eastAsiaTheme="minorEastAsia" w:hAnsiTheme="minorEastAsia" w:cstheme="minorHAnsi" w:hint="eastAsia"/>
          <w:szCs w:val="28"/>
        </w:rPr>
        <w:t>，前述訊息應回傳後台/雲端系統貯存查證</w:t>
      </w:r>
    </w:p>
    <w:p w:rsidR="00A042DF" w:rsidRDefault="00F95CD8" w:rsidP="005A3B91">
      <w:pPr>
        <w:pStyle w:val="a3"/>
        <w:widowControl/>
        <w:numPr>
          <w:ilvl w:val="0"/>
          <w:numId w:val="23"/>
        </w:numPr>
        <w:ind w:leftChars="0" w:firstLineChars="0"/>
        <w:rPr>
          <w:rFonts w:asciiTheme="minorEastAsia" w:eastAsiaTheme="minorEastAsia" w:hAnsiTheme="minorEastAsia" w:cstheme="minorHAnsi"/>
          <w:szCs w:val="28"/>
        </w:rPr>
      </w:pPr>
      <w:r w:rsidRPr="00A042DF">
        <w:rPr>
          <w:rFonts w:asciiTheme="minorEastAsia" w:eastAsiaTheme="minorEastAsia" w:hAnsiTheme="minorEastAsia" w:cstheme="minorHAnsi" w:hint="eastAsia"/>
          <w:szCs w:val="28"/>
        </w:rPr>
        <w:t>候車：</w:t>
      </w:r>
      <w:r w:rsidR="00A042DF">
        <w:rPr>
          <w:rFonts w:asciiTheme="minorEastAsia" w:eastAsiaTheme="minorEastAsia" w:hAnsiTheme="minorEastAsia" w:cstheme="minorHAnsi" w:hint="eastAsia"/>
          <w:szCs w:val="28"/>
        </w:rPr>
        <w:t>視障者</w:t>
      </w:r>
      <w:r w:rsidRPr="00A042DF">
        <w:rPr>
          <w:rFonts w:asciiTheme="minorEastAsia" w:eastAsiaTheme="minorEastAsia" w:hAnsiTheme="minorEastAsia" w:cstheme="minorHAnsi" w:hint="eastAsia"/>
          <w:szCs w:val="28"/>
        </w:rPr>
        <w:t>找到愛心鈴裝置並啟動</w:t>
      </w:r>
      <w:r w:rsidR="00A042DF">
        <w:rPr>
          <w:rFonts w:asciiTheme="minorEastAsia" w:eastAsiaTheme="minorEastAsia" w:hAnsiTheme="minorEastAsia" w:cstheme="minorHAnsi" w:hint="eastAsia"/>
          <w:szCs w:val="28"/>
        </w:rPr>
        <w:t>、</w:t>
      </w:r>
      <w:r w:rsidR="00A042DF" w:rsidRPr="00A042DF">
        <w:rPr>
          <w:rFonts w:asciiTheme="minorEastAsia" w:eastAsiaTheme="minorEastAsia" w:hAnsiTheme="minorEastAsia" w:cstheme="minorHAnsi" w:hint="eastAsia"/>
          <w:szCs w:val="28"/>
        </w:rPr>
        <w:t>啟動後應有顯示圖像或資訊（例如被選中之公車號碼）</w:t>
      </w:r>
      <w:r w:rsidR="00A042DF">
        <w:rPr>
          <w:rFonts w:asciiTheme="minorEastAsia" w:eastAsiaTheme="minorEastAsia" w:hAnsiTheme="minorEastAsia" w:cstheme="minorHAnsi" w:hint="eastAsia"/>
          <w:szCs w:val="28"/>
        </w:rPr>
        <w:t>、及給與視障者的確認運作回饋</w:t>
      </w:r>
      <w:r w:rsidR="00A721C3">
        <w:rPr>
          <w:rFonts w:asciiTheme="minorEastAsia" w:eastAsiaTheme="minorEastAsia" w:hAnsiTheme="minorEastAsia" w:cstheme="minorHAnsi" w:hint="eastAsia"/>
          <w:szCs w:val="28"/>
        </w:rPr>
        <w:t>訊息。視障者</w:t>
      </w:r>
      <w:r w:rsidRPr="00A042DF">
        <w:rPr>
          <w:rFonts w:asciiTheme="minorEastAsia" w:eastAsiaTheme="minorEastAsia" w:hAnsiTheme="minorEastAsia" w:cstheme="minorHAnsi" w:hint="eastAsia"/>
          <w:szCs w:val="28"/>
        </w:rPr>
        <w:t>走至定位點</w:t>
      </w:r>
      <w:r w:rsidR="00A042DF">
        <w:rPr>
          <w:rFonts w:asciiTheme="minorEastAsia" w:eastAsiaTheme="minorEastAsia" w:hAnsiTheme="minorEastAsia" w:cstheme="minorHAnsi" w:hint="eastAsia"/>
          <w:szCs w:val="28"/>
        </w:rPr>
        <w:t>或</w:t>
      </w:r>
      <w:r w:rsidRPr="00A042DF">
        <w:rPr>
          <w:rFonts w:asciiTheme="minorEastAsia" w:eastAsiaTheme="minorEastAsia" w:hAnsiTheme="minorEastAsia" w:cstheme="minorHAnsi" w:hint="eastAsia"/>
          <w:szCs w:val="28"/>
        </w:rPr>
        <w:t>候車專區</w:t>
      </w:r>
      <w:r w:rsidR="00A721C3">
        <w:rPr>
          <w:rFonts w:asciiTheme="minorEastAsia" w:eastAsiaTheme="minorEastAsia" w:hAnsiTheme="minorEastAsia" w:cstheme="minorHAnsi" w:hint="eastAsia"/>
          <w:szCs w:val="28"/>
        </w:rPr>
        <w:t>。</w:t>
      </w:r>
    </w:p>
    <w:p w:rsidR="00A721C3" w:rsidRPr="00A721C3" w:rsidRDefault="00F95CD8" w:rsidP="005A3B91">
      <w:pPr>
        <w:pStyle w:val="a3"/>
        <w:widowControl/>
        <w:numPr>
          <w:ilvl w:val="0"/>
          <w:numId w:val="23"/>
        </w:numPr>
        <w:ind w:leftChars="0" w:firstLineChars="0"/>
        <w:rPr>
          <w:rFonts w:asciiTheme="minorEastAsia" w:eastAsiaTheme="minorEastAsia" w:hAnsiTheme="minorEastAsia" w:cstheme="minorHAnsi"/>
          <w:szCs w:val="28"/>
        </w:rPr>
      </w:pPr>
      <w:r w:rsidRPr="00A042DF">
        <w:rPr>
          <w:rFonts w:asciiTheme="minorEastAsia" w:eastAsiaTheme="minorEastAsia" w:hAnsiTheme="minorEastAsia" w:cstheme="minorHAnsi" w:hint="eastAsia"/>
          <w:szCs w:val="28"/>
        </w:rPr>
        <w:t>上車：</w:t>
      </w:r>
      <w:r w:rsidR="00A042DF">
        <w:rPr>
          <w:rFonts w:asciiTheme="minorEastAsia" w:eastAsiaTheme="minorEastAsia" w:hAnsiTheme="minorEastAsia" w:cstheme="minorHAnsi" w:hint="eastAsia"/>
          <w:szCs w:val="28"/>
        </w:rPr>
        <w:t>確認預訂之公車到站</w:t>
      </w:r>
      <w:r w:rsidR="00A721C3">
        <w:rPr>
          <w:rFonts w:asciiTheme="minorEastAsia" w:eastAsiaTheme="minorEastAsia" w:hAnsiTheme="minorEastAsia" w:cstheme="minorHAnsi" w:hint="eastAsia"/>
          <w:szCs w:val="28"/>
        </w:rPr>
        <w:t>、</w:t>
      </w:r>
      <w:r w:rsidR="00A042DF">
        <w:rPr>
          <w:rFonts w:asciiTheme="minorEastAsia" w:eastAsiaTheme="minorEastAsia" w:hAnsiTheme="minorEastAsia" w:cstheme="minorHAnsi" w:hint="eastAsia"/>
          <w:szCs w:val="28"/>
        </w:rPr>
        <w:t>且停在應停之定位點或候車專區，已提供到位之服務</w:t>
      </w:r>
      <w:r w:rsidR="00A721C3">
        <w:rPr>
          <w:rFonts w:asciiTheme="minorEastAsia" w:eastAsiaTheme="minorEastAsia" w:hAnsiTheme="minorEastAsia" w:cstheme="minorHAnsi" w:hint="eastAsia"/>
          <w:szCs w:val="28"/>
        </w:rPr>
        <w:t>（不須再經由視障者提出解除服務任務之確認）</w:t>
      </w:r>
    </w:p>
    <w:p w:rsidR="00CE2667" w:rsidRPr="00A721C3" w:rsidRDefault="00CE2667" w:rsidP="00A721C3">
      <w:pPr>
        <w:widowControl/>
        <w:ind w:firstLineChars="0" w:firstLine="480"/>
        <w:rPr>
          <w:rFonts w:asciiTheme="minorEastAsia" w:eastAsiaTheme="minorEastAsia" w:hAnsiTheme="minorEastAsia" w:cstheme="minorHAnsi"/>
          <w:szCs w:val="28"/>
        </w:rPr>
      </w:pPr>
      <w:r w:rsidRPr="00A721C3">
        <w:rPr>
          <w:rFonts w:asciiTheme="minorEastAsia" w:eastAsiaTheme="minorEastAsia" w:hAnsiTheme="minorEastAsia" w:cstheme="minorHAnsi" w:hint="eastAsia"/>
          <w:szCs w:val="28"/>
        </w:rPr>
        <w:t>可藉由科技的解決方案所滿足之需求</w:t>
      </w:r>
      <w:r w:rsidR="00844A0B" w:rsidRPr="00A721C3">
        <w:rPr>
          <w:rFonts w:asciiTheme="minorEastAsia" w:eastAsiaTheme="minorEastAsia" w:hAnsiTheme="minorEastAsia" w:cstheme="minorHAnsi" w:hint="eastAsia"/>
          <w:szCs w:val="28"/>
        </w:rPr>
        <w:t>/問題導向的專案研發構面，</w:t>
      </w:r>
      <w:r w:rsidRPr="00A721C3">
        <w:rPr>
          <w:rFonts w:asciiTheme="minorEastAsia" w:eastAsiaTheme="minorEastAsia" w:hAnsiTheme="minorEastAsia" w:cstheme="minorHAnsi" w:hint="eastAsia"/>
          <w:szCs w:val="28"/>
        </w:rPr>
        <w:t>建議可分</w:t>
      </w:r>
      <w:r w:rsidR="00844A0B" w:rsidRPr="00A721C3">
        <w:rPr>
          <w:rFonts w:asciiTheme="minorEastAsia" w:eastAsiaTheme="minorEastAsia" w:hAnsiTheme="minorEastAsia" w:cstheme="minorHAnsi" w:hint="eastAsia"/>
          <w:szCs w:val="28"/>
        </w:rPr>
        <w:t>具</w:t>
      </w:r>
      <w:r w:rsidR="00A721C3">
        <w:rPr>
          <w:rFonts w:asciiTheme="minorEastAsia" w:eastAsiaTheme="minorEastAsia" w:hAnsiTheme="minorEastAsia" w:cstheme="minorHAnsi" w:hint="eastAsia"/>
          <w:szCs w:val="28"/>
        </w:rPr>
        <w:t>如圖7所示之</w:t>
      </w:r>
      <w:r w:rsidR="00844A0B" w:rsidRPr="00A721C3">
        <w:rPr>
          <w:rFonts w:asciiTheme="minorEastAsia" w:eastAsiaTheme="minorEastAsia" w:hAnsiTheme="minorEastAsia" w:cstheme="minorHAnsi" w:hint="eastAsia"/>
          <w:szCs w:val="28"/>
        </w:rPr>
        <w:t>不同功能</w:t>
      </w:r>
      <w:r w:rsidR="00A721C3">
        <w:rPr>
          <w:rFonts w:asciiTheme="minorEastAsia" w:eastAsiaTheme="minorEastAsia" w:hAnsiTheme="minorEastAsia" w:cstheme="minorHAnsi" w:hint="eastAsia"/>
          <w:szCs w:val="28"/>
        </w:rPr>
        <w:t>的</w:t>
      </w:r>
      <w:r w:rsidR="00844A0B" w:rsidRPr="00A721C3">
        <w:rPr>
          <w:rFonts w:asciiTheme="minorEastAsia" w:eastAsiaTheme="minorEastAsia" w:hAnsiTheme="minorEastAsia" w:cstheme="minorHAnsi" w:hint="eastAsia"/>
          <w:szCs w:val="28"/>
        </w:rPr>
        <w:t>構面研究主題</w:t>
      </w:r>
      <w:r w:rsidR="00A721C3">
        <w:rPr>
          <w:rFonts w:asciiTheme="minorEastAsia" w:eastAsiaTheme="minorEastAsia" w:hAnsiTheme="minorEastAsia" w:cstheme="minorHAnsi" w:hint="eastAsia"/>
          <w:szCs w:val="28"/>
        </w:rPr>
        <w:t>（為優先建議構面及應具之功能</w:t>
      </w:r>
      <w:r w:rsidRPr="00A721C3">
        <w:rPr>
          <w:rFonts w:asciiTheme="minorEastAsia" w:eastAsiaTheme="minorEastAsia" w:hAnsiTheme="minorEastAsia" w:cstheme="minorHAnsi" w:hint="eastAsia"/>
          <w:szCs w:val="28"/>
        </w:rPr>
        <w:t>）</w:t>
      </w:r>
      <w:r w:rsidR="00844A0B" w:rsidRPr="00A721C3">
        <w:rPr>
          <w:rFonts w:asciiTheme="minorEastAsia" w:eastAsiaTheme="minorEastAsia" w:hAnsiTheme="minorEastAsia" w:cstheme="minorHAnsi" w:hint="eastAsia"/>
          <w:szCs w:val="28"/>
        </w:rPr>
        <w:t>，整合為可</w:t>
      </w:r>
      <w:r w:rsidR="00620A8F" w:rsidRPr="00A721C3">
        <w:rPr>
          <w:rFonts w:asciiTheme="minorEastAsia" w:eastAsiaTheme="minorEastAsia" w:hAnsiTheme="minorEastAsia" w:cstheme="minorHAnsi" w:hint="eastAsia"/>
          <w:szCs w:val="28"/>
        </w:rPr>
        <w:t>驗證解決方案可行性的</w:t>
      </w:r>
      <w:r w:rsidR="00844A0B" w:rsidRPr="00A721C3">
        <w:rPr>
          <w:rFonts w:asciiTheme="minorEastAsia" w:eastAsiaTheme="minorEastAsia" w:hAnsiTheme="minorEastAsia" w:cstheme="minorHAnsi" w:hint="eastAsia"/>
          <w:szCs w:val="28"/>
        </w:rPr>
        <w:t>單一整合型計畫</w:t>
      </w:r>
      <w:r w:rsidR="00620A8F" w:rsidRPr="00A721C3">
        <w:rPr>
          <w:rFonts w:asciiTheme="minorEastAsia" w:eastAsiaTheme="minorEastAsia" w:hAnsiTheme="minorEastAsia" w:cstheme="minorHAnsi" w:hint="eastAsia"/>
          <w:szCs w:val="28"/>
        </w:rPr>
        <w:t>執行</w:t>
      </w:r>
      <w:r w:rsidR="00A721C3">
        <w:rPr>
          <w:rFonts w:asciiTheme="minorEastAsia" w:eastAsiaTheme="minorEastAsia" w:hAnsiTheme="minorEastAsia" w:cstheme="minorHAnsi" w:hint="eastAsia"/>
          <w:szCs w:val="28"/>
        </w:rPr>
        <w:t>之</w:t>
      </w:r>
      <w:r w:rsidRPr="00A721C3">
        <w:rPr>
          <w:rFonts w:asciiTheme="minorEastAsia" w:eastAsiaTheme="minorEastAsia" w:hAnsiTheme="minorEastAsia" w:cstheme="minorHAnsi" w:hint="eastAsia"/>
          <w:szCs w:val="28"/>
        </w:rPr>
        <w:t>：</w:t>
      </w:r>
    </w:p>
    <w:p w:rsidR="00844A0B" w:rsidRDefault="00844A0B" w:rsidP="00270054">
      <w:pPr>
        <w:widowControl/>
        <w:ind w:firstLineChars="0" w:firstLine="560"/>
        <w:rPr>
          <w:rFonts w:asciiTheme="minorEastAsia" w:eastAsiaTheme="minorEastAsia" w:hAnsiTheme="minorEastAsia" w:cstheme="minorHAnsi"/>
          <w:szCs w:val="28"/>
        </w:rPr>
      </w:pPr>
    </w:p>
    <w:p w:rsidR="00CE2667" w:rsidRDefault="00A721C3" w:rsidP="00CE2667">
      <w:pPr>
        <w:widowControl/>
        <w:ind w:firstLineChars="0" w:firstLine="560"/>
        <w:rPr>
          <w:rFonts w:asciiTheme="minorEastAsia" w:eastAsiaTheme="minorEastAsia" w:hAnsiTheme="minorEastAsia" w:cstheme="minorHAnsi"/>
          <w:szCs w:val="28"/>
        </w:rPr>
      </w:pPr>
      <w:r>
        <w:rPr>
          <w:rFonts w:asciiTheme="minorEastAsia" w:eastAsiaTheme="minorEastAsia" w:hAnsiTheme="minorEastAsia" w:cstheme="minorHAnsi" w:hint="eastAsia"/>
          <w:noProof/>
          <w:szCs w:val="28"/>
        </w:rPr>
        <w:drawing>
          <wp:anchor distT="0" distB="0" distL="114300" distR="114300" simplePos="0" relativeHeight="251669504" behindDoc="1" locked="0" layoutInCell="1" allowOverlap="1">
            <wp:simplePos x="0" y="0"/>
            <wp:positionH relativeFrom="column">
              <wp:posOffset>355600</wp:posOffset>
            </wp:positionH>
            <wp:positionV relativeFrom="paragraph">
              <wp:posOffset>101600</wp:posOffset>
            </wp:positionV>
            <wp:extent cx="4601210" cy="2540000"/>
            <wp:effectExtent l="19050" t="19050" r="27940" b="1270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四項議題.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1210" cy="254000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CE2667" w:rsidRPr="00CE2667" w:rsidRDefault="00CE2667" w:rsidP="00CE2667">
      <w:pPr>
        <w:widowControl/>
        <w:ind w:firstLineChars="0" w:firstLine="560"/>
        <w:rPr>
          <w:rFonts w:asciiTheme="minorEastAsia" w:eastAsiaTheme="minorEastAsia" w:hAnsiTheme="minorEastAsia" w:cstheme="minorHAnsi"/>
          <w:szCs w:val="28"/>
        </w:rPr>
      </w:pPr>
    </w:p>
    <w:p w:rsidR="00CE2667" w:rsidRDefault="00CE2667" w:rsidP="00CE2667">
      <w:pPr>
        <w:widowControl/>
        <w:ind w:firstLineChars="0" w:firstLine="560"/>
        <w:rPr>
          <w:rFonts w:asciiTheme="minorEastAsia" w:eastAsiaTheme="minorEastAsia" w:hAnsiTheme="minorEastAsia" w:cstheme="minorHAnsi"/>
          <w:b/>
          <w:szCs w:val="28"/>
        </w:rPr>
      </w:pPr>
    </w:p>
    <w:p w:rsidR="00CE2667" w:rsidRDefault="00CE2667" w:rsidP="00CE2667">
      <w:pPr>
        <w:widowControl/>
        <w:ind w:firstLineChars="0" w:firstLine="560"/>
        <w:rPr>
          <w:rFonts w:asciiTheme="minorEastAsia" w:eastAsiaTheme="minorEastAsia" w:hAnsiTheme="minorEastAsia" w:cstheme="minorHAnsi"/>
          <w:b/>
          <w:szCs w:val="28"/>
        </w:rPr>
      </w:pPr>
    </w:p>
    <w:p w:rsidR="00CE2667" w:rsidRDefault="00CE2667" w:rsidP="00CE2667">
      <w:pPr>
        <w:widowControl/>
        <w:ind w:firstLineChars="0" w:firstLine="560"/>
        <w:rPr>
          <w:rFonts w:asciiTheme="minorEastAsia" w:eastAsiaTheme="minorEastAsia" w:hAnsiTheme="minorEastAsia" w:cstheme="minorHAnsi"/>
          <w:b/>
          <w:szCs w:val="28"/>
        </w:rPr>
      </w:pPr>
    </w:p>
    <w:p w:rsidR="00CE2667" w:rsidRDefault="00CE2667" w:rsidP="00CE2667">
      <w:pPr>
        <w:widowControl/>
        <w:ind w:firstLineChars="0" w:firstLine="560"/>
        <w:rPr>
          <w:rFonts w:asciiTheme="minorEastAsia" w:eastAsiaTheme="minorEastAsia" w:hAnsiTheme="minorEastAsia" w:cstheme="minorHAnsi"/>
          <w:b/>
          <w:szCs w:val="28"/>
        </w:rPr>
      </w:pPr>
    </w:p>
    <w:p w:rsidR="00CE2667" w:rsidRDefault="00CE2667" w:rsidP="00CE2667">
      <w:pPr>
        <w:widowControl/>
        <w:ind w:firstLineChars="0" w:firstLine="560"/>
        <w:rPr>
          <w:rFonts w:asciiTheme="minorEastAsia" w:eastAsiaTheme="minorEastAsia" w:hAnsiTheme="minorEastAsia" w:cstheme="minorHAnsi"/>
          <w:b/>
          <w:szCs w:val="28"/>
        </w:rPr>
      </w:pPr>
    </w:p>
    <w:p w:rsidR="00CE2667" w:rsidRDefault="00CE2667" w:rsidP="00CE2667">
      <w:pPr>
        <w:widowControl/>
        <w:ind w:firstLineChars="0" w:firstLine="560"/>
        <w:rPr>
          <w:rFonts w:asciiTheme="minorEastAsia" w:eastAsiaTheme="minorEastAsia" w:hAnsiTheme="minorEastAsia" w:cstheme="minorHAnsi"/>
          <w:b/>
          <w:szCs w:val="28"/>
        </w:rPr>
      </w:pPr>
    </w:p>
    <w:p w:rsidR="00CE2667" w:rsidRDefault="00CE2667" w:rsidP="00A721C3">
      <w:pPr>
        <w:widowControl/>
        <w:ind w:firstLineChars="0" w:firstLine="0"/>
        <w:rPr>
          <w:rFonts w:asciiTheme="minorEastAsia" w:eastAsiaTheme="minorEastAsia" w:hAnsiTheme="minorEastAsia" w:cstheme="minorHAnsi"/>
          <w:b/>
          <w:szCs w:val="28"/>
        </w:rPr>
      </w:pPr>
    </w:p>
    <w:p w:rsidR="00844A0B" w:rsidRPr="00872BF6" w:rsidRDefault="00844A0B" w:rsidP="00844A0B">
      <w:pPr>
        <w:widowControl/>
        <w:ind w:firstLineChars="0" w:firstLine="0"/>
        <w:rPr>
          <w:rFonts w:asciiTheme="minorEastAsia" w:eastAsiaTheme="minorEastAsia" w:hAnsiTheme="minorEastAsia" w:cstheme="minorHAnsi"/>
          <w:szCs w:val="28"/>
        </w:rPr>
      </w:pPr>
      <w:r w:rsidRPr="00872BF6">
        <w:rPr>
          <w:rFonts w:asciiTheme="minorEastAsia" w:eastAsiaTheme="minorEastAsia" w:hAnsiTheme="minorEastAsia" w:cstheme="minorHAnsi" w:hint="eastAsia"/>
          <w:szCs w:val="28"/>
        </w:rPr>
        <w:t>資料來源：本研究整理（2019/04</w:t>
      </w:r>
      <w:r w:rsidRPr="00872BF6">
        <w:rPr>
          <w:rFonts w:asciiTheme="minorEastAsia" w:eastAsiaTheme="minorEastAsia" w:hAnsiTheme="minorEastAsia" w:cstheme="minorHAnsi"/>
          <w:szCs w:val="28"/>
        </w:rPr>
        <w:t>）</w:t>
      </w:r>
    </w:p>
    <w:p w:rsidR="00CE2667" w:rsidRPr="00DF0BF0" w:rsidRDefault="00844A0B" w:rsidP="00A721C3">
      <w:pPr>
        <w:widowControl/>
        <w:ind w:firstLineChars="0" w:firstLine="560"/>
        <w:jc w:val="center"/>
        <w:rPr>
          <w:rFonts w:asciiTheme="minorEastAsia" w:eastAsiaTheme="minorEastAsia" w:hAnsiTheme="minorEastAsia" w:cstheme="minorHAnsi"/>
          <w:b/>
          <w:szCs w:val="28"/>
        </w:rPr>
      </w:pPr>
      <w:r w:rsidRPr="00A721C3">
        <w:rPr>
          <w:rFonts w:asciiTheme="minorEastAsia" w:eastAsiaTheme="minorEastAsia" w:hAnsiTheme="minorEastAsia" w:cstheme="minorHAnsi" w:hint="eastAsia"/>
          <w:b/>
          <w:szCs w:val="28"/>
        </w:rPr>
        <w:t>圖7</w:t>
      </w:r>
      <w:r w:rsidRPr="00A721C3">
        <w:rPr>
          <w:rFonts w:asciiTheme="minorEastAsia" w:eastAsiaTheme="minorEastAsia" w:hAnsiTheme="minorEastAsia" w:cstheme="minorHAnsi" w:hint="eastAsia"/>
          <w:b/>
          <w:szCs w:val="28"/>
        </w:rPr>
        <w:tab/>
        <w:t>需求/問題導向的</w:t>
      </w:r>
      <w:r w:rsidR="00931489" w:rsidRPr="00A721C3">
        <w:rPr>
          <w:rFonts w:asciiTheme="minorEastAsia" w:eastAsiaTheme="minorEastAsia" w:hAnsiTheme="minorEastAsia" w:cstheme="minorHAnsi" w:hint="eastAsia"/>
          <w:b/>
          <w:szCs w:val="28"/>
        </w:rPr>
        <w:t>解決方案研究計畫構面</w:t>
      </w:r>
    </w:p>
    <w:p w:rsidR="0048365D" w:rsidRPr="00BF1BCB" w:rsidRDefault="0048365D" w:rsidP="005A3B91">
      <w:pPr>
        <w:pStyle w:val="a3"/>
        <w:widowControl/>
        <w:numPr>
          <w:ilvl w:val="0"/>
          <w:numId w:val="9"/>
        </w:numPr>
        <w:ind w:leftChars="0" w:firstLineChars="0"/>
        <w:rPr>
          <w:rFonts w:asciiTheme="minorEastAsia" w:eastAsiaTheme="minorEastAsia" w:hAnsiTheme="minorEastAsia" w:cstheme="minorHAnsi"/>
          <w:b/>
          <w:szCs w:val="28"/>
        </w:rPr>
      </w:pPr>
      <w:r w:rsidRPr="006B1EA0">
        <w:rPr>
          <w:rFonts w:ascii="標楷體" w:hAnsi="標楷體" w:cs="Times New Roman" w:hint="eastAsia"/>
          <w:b/>
          <w:lang w:val="de-DE"/>
        </w:rPr>
        <w:t>國內</w:t>
      </w:r>
      <w:r w:rsidR="003243C8">
        <w:rPr>
          <w:rFonts w:ascii="標楷體" w:hAnsi="標楷體" w:cs="Times New Roman" w:hint="eastAsia"/>
          <w:b/>
          <w:lang w:val="de-DE"/>
        </w:rPr>
        <w:t>現</w:t>
      </w:r>
      <w:r w:rsidR="003243C8">
        <w:rPr>
          <w:rFonts w:ascii="標楷體" w:hAnsi="標楷體" w:cs="Times New Roman"/>
          <w:b/>
          <w:lang w:val="de-DE"/>
        </w:rPr>
        <w:t>有研發能量</w:t>
      </w:r>
    </w:p>
    <w:p w:rsidR="00E42FED" w:rsidRDefault="0063444B" w:rsidP="00E42FED">
      <w:pPr>
        <w:widowControl/>
        <w:ind w:firstLineChars="0" w:firstLine="480"/>
        <w:rPr>
          <w:rFonts w:asciiTheme="minorEastAsia" w:eastAsiaTheme="minorEastAsia" w:hAnsiTheme="minorEastAsia" w:cstheme="minorHAnsi"/>
          <w:szCs w:val="28"/>
        </w:rPr>
      </w:pPr>
      <w:r w:rsidRPr="0063444B">
        <w:rPr>
          <w:rFonts w:asciiTheme="minorEastAsia" w:eastAsiaTheme="minorEastAsia" w:hAnsiTheme="minorEastAsia" w:cstheme="minorHAnsi" w:hint="eastAsia"/>
          <w:szCs w:val="28"/>
        </w:rPr>
        <w:t>盤點GRB</w:t>
      </w:r>
      <w:r>
        <w:rPr>
          <w:rFonts w:asciiTheme="minorEastAsia" w:eastAsiaTheme="minorEastAsia" w:hAnsiTheme="minorEastAsia" w:cstheme="minorHAnsi" w:hint="eastAsia"/>
          <w:szCs w:val="28"/>
        </w:rPr>
        <w:t>政府計畫資料</w:t>
      </w:r>
      <w:r w:rsidR="00E42FED">
        <w:rPr>
          <w:rFonts w:asciiTheme="minorEastAsia" w:eastAsiaTheme="minorEastAsia" w:hAnsiTheme="minorEastAsia" w:cstheme="minorHAnsi" w:hint="eastAsia"/>
          <w:szCs w:val="28"/>
        </w:rPr>
        <w:t>，若以關鍵字</w:t>
      </w:r>
      <w:r w:rsidR="00E42FED">
        <w:rPr>
          <w:rStyle w:val="aa"/>
          <w:rFonts w:asciiTheme="minorEastAsia" w:eastAsiaTheme="minorEastAsia" w:hAnsiTheme="minorEastAsia" w:cstheme="minorHAnsi"/>
          <w:szCs w:val="28"/>
        </w:rPr>
        <w:footnoteReference w:id="3"/>
      </w:r>
      <w:r w:rsidR="00E42FED">
        <w:rPr>
          <w:rFonts w:asciiTheme="minorEastAsia" w:eastAsiaTheme="minorEastAsia" w:hAnsiTheme="minorEastAsia" w:cstheme="minorHAnsi" w:hint="eastAsia"/>
          <w:szCs w:val="28"/>
        </w:rPr>
        <w:t>查詢，可看到</w:t>
      </w:r>
      <w:r w:rsidR="00FB5376">
        <w:rPr>
          <w:rFonts w:asciiTheme="minorEastAsia" w:eastAsiaTheme="minorEastAsia" w:hAnsiTheme="minorEastAsia" w:cstheme="minorHAnsi" w:hint="eastAsia"/>
          <w:szCs w:val="28"/>
        </w:rPr>
        <w:t>重要相關的研究計畫列舉如下</w:t>
      </w:r>
      <w:r w:rsidR="00E42FED">
        <w:rPr>
          <w:rFonts w:asciiTheme="minorEastAsia" w:eastAsiaTheme="minorEastAsia" w:hAnsiTheme="minorEastAsia" w:cstheme="minorHAnsi" w:hint="eastAsia"/>
          <w:szCs w:val="28"/>
        </w:rPr>
        <w:t>：</w:t>
      </w:r>
    </w:p>
    <w:p w:rsidR="001B136A" w:rsidRDefault="001B136A" w:rsidP="00E42FED">
      <w:pPr>
        <w:widowControl/>
        <w:ind w:firstLineChars="0" w:firstLine="480"/>
        <w:rPr>
          <w:rFonts w:asciiTheme="minorEastAsia" w:eastAsiaTheme="minorEastAsia" w:hAnsiTheme="minorEastAsia" w:cstheme="minorHAnsi"/>
          <w:szCs w:val="28"/>
        </w:rPr>
      </w:pPr>
    </w:p>
    <w:p w:rsidR="001B136A" w:rsidRPr="001B136A" w:rsidRDefault="001B136A" w:rsidP="001B136A">
      <w:pPr>
        <w:widowControl/>
        <w:ind w:firstLineChars="0" w:firstLine="480"/>
        <w:jc w:val="center"/>
        <w:rPr>
          <w:rFonts w:asciiTheme="minorEastAsia" w:eastAsiaTheme="minorEastAsia" w:hAnsiTheme="minorEastAsia" w:cstheme="minorHAnsi"/>
          <w:b/>
          <w:szCs w:val="28"/>
        </w:rPr>
      </w:pPr>
      <w:r w:rsidRPr="001B136A">
        <w:rPr>
          <w:rFonts w:asciiTheme="minorEastAsia" w:eastAsiaTheme="minorEastAsia" w:hAnsiTheme="minorEastAsia" w:cstheme="minorHAnsi" w:hint="eastAsia"/>
          <w:b/>
          <w:szCs w:val="28"/>
        </w:rPr>
        <w:t>表2</w:t>
      </w:r>
      <w:r w:rsidR="00CD04F6">
        <w:rPr>
          <w:rFonts w:asciiTheme="minorEastAsia" w:eastAsiaTheme="minorEastAsia" w:hAnsiTheme="minorEastAsia" w:cstheme="minorHAnsi"/>
          <w:b/>
          <w:szCs w:val="28"/>
        </w:rPr>
        <w:t xml:space="preserve"> </w:t>
      </w:r>
      <w:r w:rsidR="00CD04F6" w:rsidRPr="00CD04F6">
        <w:rPr>
          <w:rFonts w:asciiTheme="minorEastAsia" w:eastAsiaTheme="minorEastAsia" w:hAnsiTheme="minorEastAsia" w:cstheme="minorHAnsi" w:hint="eastAsia"/>
          <w:b/>
          <w:szCs w:val="28"/>
        </w:rPr>
        <w:t>身心障礙者友善搭乘公車相關研究舉隅</w:t>
      </w:r>
    </w:p>
    <w:tbl>
      <w:tblPr>
        <w:tblW w:w="8495" w:type="dxa"/>
        <w:tblLayout w:type="fixed"/>
        <w:tblCellMar>
          <w:left w:w="0" w:type="dxa"/>
          <w:right w:w="0" w:type="dxa"/>
        </w:tblCellMar>
        <w:tblLook w:val="0600" w:firstRow="0" w:lastRow="0" w:firstColumn="0" w:lastColumn="0" w:noHBand="1" w:noVBand="1"/>
      </w:tblPr>
      <w:tblGrid>
        <w:gridCol w:w="2967"/>
        <w:gridCol w:w="992"/>
        <w:gridCol w:w="851"/>
        <w:gridCol w:w="1134"/>
        <w:gridCol w:w="1134"/>
        <w:gridCol w:w="1417"/>
      </w:tblGrid>
      <w:tr w:rsidR="00555FB1" w:rsidRPr="00FB5376" w:rsidTr="00555FB1">
        <w:trPr>
          <w:trHeight w:val="178"/>
        </w:trPr>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520"/>
              <w:jc w:val="center"/>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b/>
                <w:bCs/>
                <w:color w:val="000000" w:themeColor="dark1"/>
                <w:kern w:val="24"/>
                <w:sz w:val="24"/>
                <w:szCs w:val="24"/>
              </w:rPr>
              <w:t>名稱</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center"/>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b/>
                <w:bCs/>
                <w:color w:val="000000" w:themeColor="dark1"/>
                <w:kern w:val="24"/>
                <w:sz w:val="24"/>
                <w:szCs w:val="24"/>
              </w:rPr>
              <w:t>主管機關</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center"/>
              <w:textAlignment w:val="top"/>
              <w:rPr>
                <w:rFonts w:asciiTheme="minorEastAsia" w:eastAsiaTheme="minorEastAsia" w:hAnsiTheme="minorEastAsia" w:cs="Arial"/>
                <w:kern w:val="0"/>
                <w:sz w:val="24"/>
                <w:szCs w:val="24"/>
              </w:rPr>
            </w:pPr>
            <w:r>
              <w:rPr>
                <w:rFonts w:asciiTheme="minorEastAsia" w:eastAsiaTheme="minorEastAsia" w:hAnsiTheme="minorEastAsia" w:cs="Times New Roman" w:hint="eastAsia"/>
                <w:b/>
                <w:bCs/>
                <w:color w:val="000000" w:themeColor="dark1"/>
                <w:kern w:val="24"/>
                <w:sz w:val="24"/>
                <w:szCs w:val="24"/>
              </w:rPr>
              <w:t>期程</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center"/>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b/>
                <w:bCs/>
                <w:color w:val="000000" w:themeColor="dark1"/>
                <w:kern w:val="24"/>
                <w:sz w:val="24"/>
                <w:szCs w:val="24"/>
              </w:rPr>
              <w:t>經費</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center"/>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b/>
                <w:bCs/>
                <w:color w:val="000000" w:themeColor="dark1"/>
                <w:kern w:val="24"/>
                <w:sz w:val="24"/>
                <w:szCs w:val="24"/>
              </w:rPr>
              <w:t>執行機關</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center"/>
              <w:textAlignment w:val="top"/>
              <w:rPr>
                <w:rFonts w:asciiTheme="minorEastAsia" w:eastAsiaTheme="minorEastAsia" w:hAnsiTheme="minorEastAsia" w:cs="Arial"/>
                <w:kern w:val="0"/>
                <w:sz w:val="24"/>
                <w:szCs w:val="24"/>
              </w:rPr>
            </w:pPr>
            <w:r>
              <w:rPr>
                <w:rFonts w:asciiTheme="minorEastAsia" w:eastAsiaTheme="minorEastAsia" w:hAnsiTheme="minorEastAsia" w:cs="Times New Roman" w:hint="eastAsia"/>
                <w:b/>
                <w:bCs/>
                <w:color w:val="000000" w:themeColor="dark1"/>
                <w:kern w:val="24"/>
                <w:sz w:val="24"/>
                <w:szCs w:val="24"/>
              </w:rPr>
              <w:t>研究</w:t>
            </w:r>
            <w:r w:rsidRPr="00FB5376">
              <w:rPr>
                <w:rFonts w:asciiTheme="minorEastAsia" w:eastAsiaTheme="minorEastAsia" w:hAnsiTheme="minorEastAsia" w:cs="Times New Roman" w:hint="eastAsia"/>
                <w:b/>
                <w:bCs/>
                <w:color w:val="000000" w:themeColor="dark1"/>
                <w:kern w:val="24"/>
                <w:sz w:val="24"/>
                <w:szCs w:val="24"/>
              </w:rPr>
              <w:t>人員</w:t>
            </w:r>
          </w:p>
        </w:tc>
      </w:tr>
      <w:tr w:rsidR="00555FB1" w:rsidRPr="00FB5376" w:rsidTr="00555FB1">
        <w:trPr>
          <w:trHeight w:val="647"/>
        </w:trPr>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先進大眾運輸系統</w:t>
            </w:r>
            <w:r w:rsidRPr="00FB5376">
              <w:rPr>
                <w:rFonts w:asciiTheme="minorEastAsia" w:eastAsiaTheme="minorEastAsia" w:hAnsiTheme="minorEastAsia" w:cs="Times New Roman"/>
                <w:color w:val="000000" w:themeColor="dark1"/>
                <w:kern w:val="24"/>
                <w:sz w:val="24"/>
                <w:szCs w:val="24"/>
              </w:rPr>
              <w:t>(APTS )</w:t>
            </w:r>
            <w:r w:rsidRPr="00FB5376">
              <w:rPr>
                <w:rFonts w:asciiTheme="minorEastAsia" w:eastAsiaTheme="minorEastAsia" w:hAnsiTheme="minorEastAsia" w:cs="Times New Roman" w:hint="eastAsia"/>
                <w:color w:val="000000" w:themeColor="dark1"/>
                <w:kern w:val="24"/>
                <w:sz w:val="24"/>
                <w:szCs w:val="24"/>
              </w:rPr>
              <w:t>整體研究發展計畫</w:t>
            </w:r>
            <w:r w:rsidRPr="00FB5376">
              <w:rPr>
                <w:rFonts w:asciiTheme="minorEastAsia" w:eastAsiaTheme="minorEastAsia" w:hAnsiTheme="minorEastAsia" w:cs="Times New Roman"/>
                <w:color w:val="000000" w:themeColor="dark1"/>
                <w:kern w:val="24"/>
                <w:sz w:val="24"/>
                <w:szCs w:val="24"/>
              </w:rPr>
              <w:t>---</w:t>
            </w:r>
            <w:r w:rsidRPr="00FB5376">
              <w:rPr>
                <w:rFonts w:asciiTheme="minorEastAsia" w:eastAsiaTheme="minorEastAsia" w:hAnsiTheme="minorEastAsia" w:cs="Times New Roman" w:hint="eastAsia"/>
                <w:color w:val="000000" w:themeColor="dark1"/>
                <w:kern w:val="24"/>
                <w:sz w:val="24"/>
                <w:szCs w:val="24"/>
              </w:rPr>
              <w:t>撥召公車營運管理之整體規劃暨示範計畫：以台北市復康巴士為例</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交通部</w:t>
            </w:r>
          </w:p>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 xml:space="preserve">運輸研究所 </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9302 ~ 9302</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1960</w:t>
            </w:r>
            <w:r w:rsidRPr="00FB5376">
              <w:rPr>
                <w:rFonts w:asciiTheme="minorEastAsia" w:eastAsiaTheme="minorEastAsia" w:hAnsiTheme="minorEastAsia" w:cs="Times New Roman" w:hint="eastAsia"/>
                <w:color w:val="000000" w:themeColor="dark1"/>
                <w:kern w:val="24"/>
                <w:sz w:val="24"/>
                <w:szCs w:val="24"/>
              </w:rPr>
              <w:t>千元</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汎誠科技</w:t>
            </w:r>
          </w:p>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 xml:space="preserve">有限公司 </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黃書強、陳聰敏</w:t>
            </w:r>
          </w:p>
        </w:tc>
      </w:tr>
      <w:tr w:rsidR="00555FB1" w:rsidRPr="00FB5376" w:rsidTr="00555FB1">
        <w:trPr>
          <w:trHeight w:val="647"/>
        </w:trPr>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研發以搭乘大眾交通工具為考量之視障者引導輔具</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國科會</w:t>
            </w:r>
          </w:p>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w:t>
            </w:r>
            <w:r w:rsidRPr="00FB5376">
              <w:rPr>
                <w:rFonts w:asciiTheme="minorEastAsia" w:eastAsiaTheme="minorEastAsia" w:hAnsiTheme="minorEastAsia" w:cs="Times New Roman" w:hint="eastAsia"/>
                <w:color w:val="000000" w:themeColor="dark1"/>
                <w:kern w:val="24"/>
                <w:sz w:val="24"/>
                <w:szCs w:val="24"/>
              </w:rPr>
              <w:t>現為科技部</w:t>
            </w:r>
            <w:r w:rsidRPr="00FB5376">
              <w:rPr>
                <w:rFonts w:asciiTheme="minorEastAsia" w:eastAsiaTheme="minorEastAsia" w:hAnsiTheme="minorEastAsia" w:cs="Times New Roman"/>
                <w:color w:val="000000" w:themeColor="dark1"/>
                <w:kern w:val="24"/>
                <w:sz w:val="24"/>
                <w:szCs w:val="24"/>
              </w:rPr>
              <w:t>)</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9608 ~ 9807</w:t>
            </w:r>
          </w:p>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w:t>
            </w:r>
            <w:r>
              <w:rPr>
                <w:rFonts w:asciiTheme="minorEastAsia" w:eastAsiaTheme="minorEastAsia" w:hAnsiTheme="minorEastAsia" w:cs="Times New Roman" w:hint="eastAsia"/>
                <w:color w:val="000000" w:themeColor="dark1"/>
                <w:kern w:val="24"/>
                <w:sz w:val="24"/>
                <w:szCs w:val="24"/>
              </w:rPr>
              <w:t>二年期</w:t>
            </w:r>
            <w:r w:rsidRPr="00FB5376">
              <w:rPr>
                <w:rFonts w:asciiTheme="minorEastAsia" w:eastAsiaTheme="minorEastAsia" w:hAnsiTheme="minorEastAsia" w:cs="Times New Roman"/>
                <w:color w:val="000000" w:themeColor="dark1"/>
                <w:kern w:val="24"/>
                <w:sz w:val="24"/>
                <w:szCs w:val="24"/>
              </w:rPr>
              <w:t>)</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544</w:t>
            </w:r>
            <w:r w:rsidRPr="00FB5376">
              <w:rPr>
                <w:rFonts w:asciiTheme="minorEastAsia" w:eastAsiaTheme="minorEastAsia" w:hAnsiTheme="minorEastAsia" w:cs="Times New Roman" w:hint="eastAsia"/>
                <w:color w:val="000000" w:themeColor="dark1"/>
                <w:kern w:val="24"/>
                <w:sz w:val="24"/>
                <w:szCs w:val="24"/>
              </w:rPr>
              <w:t>千元</w:t>
            </w:r>
          </w:p>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619</w:t>
            </w:r>
            <w:r w:rsidRPr="00FB5376">
              <w:rPr>
                <w:rFonts w:asciiTheme="minorEastAsia" w:eastAsiaTheme="minorEastAsia" w:hAnsiTheme="minorEastAsia" w:cs="Times New Roman" w:hint="eastAsia"/>
                <w:color w:val="000000" w:themeColor="dark1"/>
                <w:kern w:val="24"/>
                <w:sz w:val="24"/>
                <w:szCs w:val="24"/>
              </w:rPr>
              <w:t>千元</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陽明大學復健科技輔具研究所</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游忠煌、蔚順華</w:t>
            </w:r>
          </w:p>
        </w:tc>
      </w:tr>
      <w:tr w:rsidR="00555FB1" w:rsidRPr="00FB5376" w:rsidTr="00555FB1">
        <w:trPr>
          <w:trHeight w:val="647"/>
        </w:trPr>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 xml:space="preserve">應用先進技術輔助視障者使用公共運輸服務之探討 </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交通部</w:t>
            </w:r>
          </w:p>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 xml:space="preserve">運輸研究所 </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9903 ~ 9911</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1710</w:t>
            </w:r>
            <w:r w:rsidRPr="00FB5376">
              <w:rPr>
                <w:rFonts w:asciiTheme="minorEastAsia" w:eastAsiaTheme="minorEastAsia" w:hAnsiTheme="minorEastAsia" w:cs="Times New Roman" w:hint="eastAsia"/>
                <w:color w:val="000000" w:themeColor="dark1"/>
                <w:kern w:val="24"/>
                <w:sz w:val="24"/>
                <w:szCs w:val="24"/>
              </w:rPr>
              <w:t>千元</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 xml:space="preserve">鼎漢國際工程顧問股份有限公司 </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李永駿、陳偉業</w:t>
            </w:r>
          </w:p>
        </w:tc>
      </w:tr>
      <w:tr w:rsidR="00E565CA" w:rsidRPr="00E565CA" w:rsidTr="00E565CA">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lastRenderedPageBreak/>
              <w:t>視障者資訊輔具計畫</w:t>
            </w:r>
            <w:r w:rsidRPr="00E565CA">
              <w:rPr>
                <w:rFonts w:asciiTheme="minorEastAsia" w:eastAsiaTheme="minorEastAsia" w:hAnsiTheme="minorEastAsia" w:cs="Times New Roman"/>
                <w:color w:val="000000" w:themeColor="dark1"/>
                <w:kern w:val="24"/>
                <w:sz w:val="24"/>
                <w:szCs w:val="24"/>
              </w:rPr>
              <w:t>---</w:t>
            </w:r>
            <w:r w:rsidRPr="00E565CA">
              <w:rPr>
                <w:rFonts w:asciiTheme="minorEastAsia" w:eastAsiaTheme="minorEastAsia" w:hAnsiTheme="minorEastAsia" w:cs="Times New Roman" w:hint="eastAsia"/>
                <w:color w:val="000000" w:themeColor="dark1"/>
                <w:kern w:val="24"/>
                <w:sz w:val="24"/>
                <w:szCs w:val="24"/>
              </w:rPr>
              <w:t>盲用自動物品辨識系統</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國科會</w:t>
            </w:r>
          </w:p>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color w:val="000000" w:themeColor="dark1"/>
                <w:kern w:val="24"/>
                <w:sz w:val="24"/>
                <w:szCs w:val="24"/>
              </w:rPr>
              <w:t>(</w:t>
            </w:r>
            <w:r w:rsidRPr="00E565CA">
              <w:rPr>
                <w:rFonts w:asciiTheme="minorEastAsia" w:eastAsiaTheme="minorEastAsia" w:hAnsiTheme="minorEastAsia" w:cs="Times New Roman" w:hint="eastAsia"/>
                <w:color w:val="000000" w:themeColor="dark1"/>
                <w:kern w:val="24"/>
                <w:sz w:val="24"/>
                <w:szCs w:val="24"/>
              </w:rPr>
              <w:t>現為科技部</w:t>
            </w:r>
            <w:r w:rsidRPr="00E565CA">
              <w:rPr>
                <w:rFonts w:asciiTheme="minorEastAsia" w:eastAsiaTheme="minorEastAsia" w:hAnsiTheme="minorEastAsia" w:cs="Times New Roman"/>
                <w:color w:val="000000" w:themeColor="dark1"/>
                <w:kern w:val="24"/>
                <w:sz w:val="24"/>
                <w:szCs w:val="24"/>
              </w:rPr>
              <w:t>)</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color w:val="000000" w:themeColor="dark1"/>
                <w:kern w:val="24"/>
                <w:sz w:val="24"/>
                <w:szCs w:val="24"/>
              </w:rPr>
              <w:t>9908 ~ 10007</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color w:val="000000" w:themeColor="dark1"/>
                <w:kern w:val="24"/>
                <w:sz w:val="24"/>
                <w:szCs w:val="24"/>
              </w:rPr>
              <w:t>2129</w:t>
            </w:r>
            <w:r w:rsidRPr="00E565CA">
              <w:rPr>
                <w:rFonts w:asciiTheme="minorEastAsia" w:eastAsiaTheme="minorEastAsia" w:hAnsiTheme="minorEastAsia" w:cs="Times New Roman" w:hint="eastAsia"/>
                <w:color w:val="000000" w:themeColor="dark1"/>
                <w:kern w:val="24"/>
                <w:sz w:val="24"/>
                <w:szCs w:val="24"/>
              </w:rPr>
              <w:t>千元</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中山醫學大學應用資訊科學學系（所）</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b/>
                <w:color w:val="000000" w:themeColor="dark1"/>
                <w:kern w:val="24"/>
                <w:sz w:val="24"/>
                <w:szCs w:val="24"/>
              </w:rPr>
            </w:pPr>
            <w:r w:rsidRPr="00E565CA">
              <w:rPr>
                <w:rFonts w:asciiTheme="minorEastAsia" w:eastAsiaTheme="minorEastAsia" w:hAnsiTheme="minorEastAsia" w:cs="Times New Roman" w:hint="eastAsia"/>
                <w:b/>
                <w:color w:val="000000" w:themeColor="dark1"/>
                <w:kern w:val="24"/>
                <w:sz w:val="24"/>
                <w:szCs w:val="24"/>
              </w:rPr>
              <w:t>李孝屏、吳炳飛</w:t>
            </w:r>
          </w:p>
        </w:tc>
      </w:tr>
      <w:tr w:rsidR="00555FB1" w:rsidRPr="00FB5376" w:rsidTr="00555FB1">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導護與運輸機器人於智慧型路口安全防護之研究</w:t>
            </w:r>
            <w:r w:rsidRPr="00FB5376">
              <w:rPr>
                <w:rFonts w:asciiTheme="minorEastAsia" w:eastAsiaTheme="minorEastAsia" w:hAnsiTheme="minorEastAsia" w:cs="Times New Roman"/>
                <w:color w:val="000000" w:themeColor="dark1"/>
                <w:kern w:val="24"/>
                <w:sz w:val="24"/>
                <w:szCs w:val="24"/>
              </w:rPr>
              <w:t>---</w:t>
            </w:r>
            <w:r w:rsidRPr="00FB5376">
              <w:rPr>
                <w:rFonts w:asciiTheme="minorEastAsia" w:eastAsiaTheme="minorEastAsia" w:hAnsiTheme="minorEastAsia" w:cs="Times New Roman" w:hint="eastAsia"/>
                <w:color w:val="000000" w:themeColor="dark1"/>
                <w:kern w:val="24"/>
                <w:sz w:val="24"/>
                <w:szCs w:val="24"/>
              </w:rPr>
              <w:t>總計畫</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國科會</w:t>
            </w:r>
          </w:p>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w:t>
            </w:r>
            <w:r w:rsidRPr="00FB5376">
              <w:rPr>
                <w:rFonts w:asciiTheme="minorEastAsia" w:eastAsiaTheme="minorEastAsia" w:hAnsiTheme="minorEastAsia" w:cs="Times New Roman" w:hint="eastAsia"/>
                <w:color w:val="000000" w:themeColor="dark1"/>
                <w:kern w:val="24"/>
                <w:sz w:val="24"/>
                <w:szCs w:val="24"/>
              </w:rPr>
              <w:t>現為科技部</w:t>
            </w:r>
            <w:r w:rsidRPr="00FB5376">
              <w:rPr>
                <w:rFonts w:asciiTheme="minorEastAsia" w:eastAsiaTheme="minorEastAsia" w:hAnsiTheme="minorEastAsia" w:cs="Times New Roman"/>
                <w:color w:val="000000" w:themeColor="dark1"/>
                <w:kern w:val="24"/>
                <w:sz w:val="24"/>
                <w:szCs w:val="24"/>
              </w:rPr>
              <w:t>)</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9908 ~10007</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1283</w:t>
            </w:r>
            <w:r w:rsidRPr="00FB5376">
              <w:rPr>
                <w:rFonts w:asciiTheme="minorEastAsia" w:eastAsiaTheme="minorEastAsia" w:hAnsiTheme="minorEastAsia" w:cs="Times New Roman" w:hint="eastAsia"/>
                <w:color w:val="000000" w:themeColor="dark1"/>
                <w:kern w:val="24"/>
                <w:sz w:val="24"/>
                <w:szCs w:val="24"/>
              </w:rPr>
              <w:t>千元</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 xml:space="preserve">交大電機工程學系（所） </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b/>
                <w:kern w:val="0"/>
                <w:sz w:val="24"/>
                <w:szCs w:val="24"/>
              </w:rPr>
            </w:pPr>
            <w:r w:rsidRPr="00FB5376">
              <w:rPr>
                <w:rFonts w:asciiTheme="minorEastAsia" w:eastAsiaTheme="minorEastAsia" w:hAnsiTheme="minorEastAsia" w:cs="Times New Roman" w:hint="eastAsia"/>
                <w:b/>
                <w:color w:val="000000" w:themeColor="dark1"/>
                <w:kern w:val="24"/>
                <w:sz w:val="24"/>
                <w:szCs w:val="24"/>
              </w:rPr>
              <w:t>吳炳飛</w:t>
            </w:r>
          </w:p>
        </w:tc>
      </w:tr>
      <w:tr w:rsidR="00555FB1" w:rsidRPr="00FB5376" w:rsidTr="00555FB1">
        <w:trPr>
          <w:trHeight w:val="993"/>
        </w:trPr>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大眾運輸系統之乘客導引系統</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國科會</w:t>
            </w:r>
          </w:p>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w:t>
            </w:r>
            <w:r w:rsidRPr="00FB5376">
              <w:rPr>
                <w:rFonts w:asciiTheme="minorEastAsia" w:eastAsiaTheme="minorEastAsia" w:hAnsiTheme="minorEastAsia" w:cs="Times New Roman" w:hint="eastAsia"/>
                <w:color w:val="000000" w:themeColor="dark1"/>
                <w:kern w:val="24"/>
                <w:sz w:val="24"/>
                <w:szCs w:val="24"/>
              </w:rPr>
              <w:t>現為科技部</w:t>
            </w:r>
            <w:r w:rsidRPr="00FB5376">
              <w:rPr>
                <w:rFonts w:asciiTheme="minorEastAsia" w:eastAsiaTheme="minorEastAsia" w:hAnsiTheme="minorEastAsia" w:cs="Times New Roman"/>
                <w:color w:val="000000" w:themeColor="dark1"/>
                <w:kern w:val="24"/>
                <w:sz w:val="24"/>
                <w:szCs w:val="24"/>
              </w:rPr>
              <w:t>)</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9908 ~10207</w:t>
            </w:r>
          </w:p>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w:t>
            </w:r>
            <w:r>
              <w:rPr>
                <w:rFonts w:asciiTheme="minorEastAsia" w:eastAsiaTheme="minorEastAsia" w:hAnsiTheme="minorEastAsia" w:cs="Times New Roman" w:hint="eastAsia"/>
                <w:color w:val="000000" w:themeColor="dark1"/>
                <w:kern w:val="24"/>
                <w:sz w:val="24"/>
                <w:szCs w:val="24"/>
              </w:rPr>
              <w:t>三年期</w:t>
            </w:r>
            <w:r w:rsidRPr="00FB5376">
              <w:rPr>
                <w:rFonts w:asciiTheme="minorEastAsia" w:eastAsiaTheme="minorEastAsia" w:hAnsiTheme="minorEastAsia" w:cs="Times New Roman"/>
                <w:color w:val="000000" w:themeColor="dark1"/>
                <w:kern w:val="24"/>
                <w:sz w:val="24"/>
                <w:szCs w:val="24"/>
              </w:rPr>
              <w:t>)</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 xml:space="preserve">563 </w:t>
            </w:r>
            <w:r w:rsidRPr="00FB5376">
              <w:rPr>
                <w:rFonts w:asciiTheme="minorEastAsia" w:eastAsiaTheme="minorEastAsia" w:hAnsiTheme="minorEastAsia" w:cs="Times New Roman" w:hint="eastAsia"/>
                <w:color w:val="000000" w:themeColor="dark1"/>
                <w:kern w:val="24"/>
                <w:sz w:val="24"/>
                <w:szCs w:val="24"/>
              </w:rPr>
              <w:t>千元</w:t>
            </w:r>
          </w:p>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 xml:space="preserve">660 </w:t>
            </w:r>
            <w:r w:rsidRPr="00FB5376">
              <w:rPr>
                <w:rFonts w:asciiTheme="minorEastAsia" w:eastAsiaTheme="minorEastAsia" w:hAnsiTheme="minorEastAsia" w:cs="Times New Roman" w:hint="eastAsia"/>
                <w:color w:val="000000" w:themeColor="dark1"/>
                <w:kern w:val="24"/>
                <w:sz w:val="24"/>
                <w:szCs w:val="24"/>
              </w:rPr>
              <w:t>千元</w:t>
            </w:r>
          </w:p>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color w:val="000000" w:themeColor="dark1"/>
                <w:kern w:val="24"/>
                <w:sz w:val="24"/>
                <w:szCs w:val="24"/>
              </w:rPr>
              <w:t xml:space="preserve">672 </w:t>
            </w:r>
            <w:r w:rsidRPr="00FB5376">
              <w:rPr>
                <w:rFonts w:asciiTheme="minorEastAsia" w:eastAsiaTheme="minorEastAsia" w:hAnsiTheme="minorEastAsia" w:cs="Times New Roman" w:hint="eastAsia"/>
                <w:color w:val="000000" w:themeColor="dark1"/>
                <w:kern w:val="24"/>
                <w:sz w:val="24"/>
                <w:szCs w:val="24"/>
              </w:rPr>
              <w:t>千元</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kern w:val="0"/>
                <w:sz w:val="24"/>
                <w:szCs w:val="24"/>
              </w:rPr>
            </w:pPr>
            <w:r w:rsidRPr="00FB5376">
              <w:rPr>
                <w:rFonts w:asciiTheme="minorEastAsia" w:eastAsiaTheme="minorEastAsia" w:hAnsiTheme="minorEastAsia" w:cs="Times New Roman" w:hint="eastAsia"/>
                <w:color w:val="000000" w:themeColor="dark1"/>
                <w:kern w:val="24"/>
                <w:sz w:val="24"/>
                <w:szCs w:val="24"/>
              </w:rPr>
              <w:t xml:space="preserve">交大電機工程學系（所） </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hideMark/>
          </w:tcPr>
          <w:p w:rsidR="00555FB1" w:rsidRPr="00FB5376" w:rsidRDefault="00555FB1" w:rsidP="00FB5376">
            <w:pPr>
              <w:widowControl/>
              <w:spacing w:line="240" w:lineRule="auto"/>
              <w:ind w:firstLineChars="0" w:firstLine="0"/>
              <w:jc w:val="left"/>
              <w:textAlignment w:val="top"/>
              <w:rPr>
                <w:rFonts w:asciiTheme="minorEastAsia" w:eastAsiaTheme="minorEastAsia" w:hAnsiTheme="minorEastAsia" w:cs="Arial"/>
                <w:b/>
                <w:kern w:val="0"/>
                <w:sz w:val="24"/>
                <w:szCs w:val="24"/>
              </w:rPr>
            </w:pPr>
            <w:r w:rsidRPr="00FB5376">
              <w:rPr>
                <w:rFonts w:asciiTheme="minorEastAsia" w:eastAsiaTheme="minorEastAsia" w:hAnsiTheme="minorEastAsia" w:cs="Times New Roman" w:hint="eastAsia"/>
                <w:b/>
                <w:color w:val="000000" w:themeColor="dark1"/>
                <w:kern w:val="24"/>
                <w:sz w:val="24"/>
                <w:szCs w:val="24"/>
              </w:rPr>
              <w:t>吳炳飛</w:t>
            </w:r>
          </w:p>
        </w:tc>
      </w:tr>
      <w:tr w:rsidR="00555FB1" w:rsidRPr="00555FB1" w:rsidTr="00555FB1">
        <w:trPr>
          <w:trHeight w:val="993"/>
        </w:trPr>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hint="eastAsia"/>
                <w:color w:val="000000" w:themeColor="dark1"/>
                <w:kern w:val="24"/>
                <w:sz w:val="24"/>
                <w:szCs w:val="24"/>
              </w:rPr>
              <w:t>下世代智慧型公車運輸系統之研發</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hint="eastAsia"/>
                <w:color w:val="000000" w:themeColor="dark1"/>
                <w:kern w:val="24"/>
                <w:sz w:val="24"/>
                <w:szCs w:val="24"/>
              </w:rPr>
              <w:t>國科會</w:t>
            </w:r>
          </w:p>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color w:val="000000" w:themeColor="dark1"/>
                <w:kern w:val="24"/>
                <w:sz w:val="24"/>
                <w:szCs w:val="24"/>
              </w:rPr>
              <w:t>(</w:t>
            </w:r>
            <w:r w:rsidRPr="00555FB1">
              <w:rPr>
                <w:rFonts w:asciiTheme="minorEastAsia" w:eastAsiaTheme="minorEastAsia" w:hAnsiTheme="minorEastAsia" w:cs="Times New Roman" w:hint="eastAsia"/>
                <w:color w:val="000000" w:themeColor="dark1"/>
                <w:kern w:val="24"/>
                <w:sz w:val="24"/>
                <w:szCs w:val="24"/>
              </w:rPr>
              <w:t>現為科技部</w:t>
            </w:r>
            <w:r w:rsidRPr="00555FB1">
              <w:rPr>
                <w:rFonts w:asciiTheme="minorEastAsia" w:eastAsiaTheme="minorEastAsia" w:hAnsiTheme="minorEastAsia" w:cs="Times New Roman"/>
                <w:color w:val="000000" w:themeColor="dark1"/>
                <w:kern w:val="24"/>
                <w:sz w:val="24"/>
                <w:szCs w:val="24"/>
              </w:rPr>
              <w:t>)</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color w:val="000000" w:themeColor="dark1"/>
                <w:kern w:val="24"/>
                <w:sz w:val="24"/>
                <w:szCs w:val="24"/>
              </w:rPr>
              <w:t>9908 ~ 10207</w:t>
            </w:r>
          </w:p>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color w:val="000000" w:themeColor="dark1"/>
                <w:kern w:val="24"/>
                <w:sz w:val="24"/>
                <w:szCs w:val="24"/>
              </w:rPr>
              <w:t>(</w:t>
            </w:r>
            <w:r>
              <w:rPr>
                <w:rFonts w:asciiTheme="minorEastAsia" w:eastAsiaTheme="minorEastAsia" w:hAnsiTheme="minorEastAsia" w:cs="Times New Roman" w:hint="eastAsia"/>
                <w:color w:val="000000" w:themeColor="dark1"/>
                <w:kern w:val="24"/>
                <w:sz w:val="24"/>
                <w:szCs w:val="24"/>
              </w:rPr>
              <w:t>三年期</w:t>
            </w:r>
            <w:r w:rsidRPr="00555FB1">
              <w:rPr>
                <w:rFonts w:asciiTheme="minorEastAsia" w:eastAsiaTheme="minorEastAsia" w:hAnsiTheme="minorEastAsia" w:cs="Times New Roman"/>
                <w:color w:val="000000" w:themeColor="dark1"/>
                <w:kern w:val="24"/>
                <w:sz w:val="24"/>
                <w:szCs w:val="24"/>
              </w:rPr>
              <w:t>)</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hint="eastAsia"/>
                <w:color w:val="000000" w:themeColor="dark1"/>
                <w:kern w:val="24"/>
                <w:sz w:val="24"/>
                <w:szCs w:val="24"/>
              </w:rPr>
              <w:t xml:space="preserve">交大學電機工程學系（所） </w:t>
            </w:r>
          </w:p>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color w:val="000000" w:themeColor="dark1"/>
                <w:kern w:val="24"/>
                <w:sz w:val="24"/>
                <w:szCs w:val="24"/>
              </w:rPr>
              <w:t>(</w:t>
            </w:r>
            <w:r w:rsidRPr="00555FB1">
              <w:rPr>
                <w:rFonts w:asciiTheme="minorEastAsia" w:eastAsiaTheme="minorEastAsia" w:hAnsiTheme="minorEastAsia" w:cs="Times New Roman" w:hint="eastAsia"/>
                <w:color w:val="000000" w:themeColor="dark1"/>
                <w:kern w:val="24"/>
                <w:sz w:val="24"/>
                <w:szCs w:val="24"/>
              </w:rPr>
              <w:t>總計畫執行機關</w:t>
            </w:r>
            <w:r w:rsidRPr="00555FB1">
              <w:rPr>
                <w:rFonts w:asciiTheme="minorEastAsia" w:eastAsiaTheme="minorEastAsia" w:hAnsiTheme="minorEastAsia" w:cs="Times New Roman"/>
                <w:color w:val="000000" w:themeColor="dark1"/>
                <w:kern w:val="24"/>
                <w:sz w:val="24"/>
                <w:szCs w:val="24"/>
              </w:rPr>
              <w:t>)</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hint="eastAsia"/>
                <w:color w:val="000000" w:themeColor="dark1"/>
                <w:kern w:val="24"/>
                <w:sz w:val="24"/>
                <w:szCs w:val="24"/>
              </w:rPr>
              <w:t xml:space="preserve">廖德誠 </w:t>
            </w:r>
          </w:p>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color w:val="000000" w:themeColor="dark1"/>
                <w:kern w:val="24"/>
                <w:sz w:val="24"/>
                <w:szCs w:val="24"/>
              </w:rPr>
              <w:t>(</w:t>
            </w:r>
            <w:r w:rsidRPr="00555FB1">
              <w:rPr>
                <w:rFonts w:asciiTheme="minorEastAsia" w:eastAsiaTheme="minorEastAsia" w:hAnsiTheme="minorEastAsia" w:cs="Times New Roman" w:hint="eastAsia"/>
                <w:color w:val="000000" w:themeColor="dark1"/>
                <w:kern w:val="24"/>
                <w:sz w:val="24"/>
                <w:szCs w:val="24"/>
              </w:rPr>
              <w:t>計畫主持人</w:t>
            </w:r>
            <w:r w:rsidRPr="00555FB1">
              <w:rPr>
                <w:rFonts w:asciiTheme="minorEastAsia" w:eastAsiaTheme="minorEastAsia" w:hAnsiTheme="minorEastAsia" w:cs="Times New Roman"/>
                <w:color w:val="000000" w:themeColor="dark1"/>
                <w:kern w:val="24"/>
                <w:sz w:val="24"/>
                <w:szCs w:val="24"/>
              </w:rPr>
              <w:t>)</w:t>
            </w:r>
          </w:p>
        </w:tc>
      </w:tr>
      <w:tr w:rsidR="00555FB1" w:rsidRPr="00555FB1" w:rsidTr="00555FB1">
        <w:trPr>
          <w:trHeight w:val="993"/>
        </w:trPr>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hint="eastAsia"/>
                <w:color w:val="000000" w:themeColor="dark1"/>
                <w:kern w:val="24"/>
                <w:sz w:val="24"/>
                <w:szCs w:val="24"/>
              </w:rPr>
              <w:t>智慧型視障者資訊輔具</w:t>
            </w:r>
            <w:r w:rsidRPr="00555FB1">
              <w:rPr>
                <w:rFonts w:asciiTheme="minorEastAsia" w:eastAsiaTheme="minorEastAsia" w:hAnsiTheme="minorEastAsia" w:cs="Times New Roman"/>
                <w:color w:val="000000" w:themeColor="dark1"/>
                <w:kern w:val="24"/>
                <w:sz w:val="24"/>
                <w:szCs w:val="24"/>
              </w:rPr>
              <w:t>---“</w:t>
            </w:r>
            <w:r w:rsidRPr="00555FB1">
              <w:rPr>
                <w:rFonts w:asciiTheme="minorEastAsia" w:eastAsiaTheme="minorEastAsia" w:hAnsiTheme="minorEastAsia" w:cs="Times New Roman" w:hint="eastAsia"/>
                <w:color w:val="000000" w:themeColor="dark1"/>
                <w:kern w:val="24"/>
                <w:sz w:val="24"/>
                <w:szCs w:val="24"/>
              </w:rPr>
              <w:t>視公車”</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hint="eastAsia"/>
                <w:color w:val="000000" w:themeColor="dark1"/>
                <w:kern w:val="24"/>
                <w:sz w:val="24"/>
                <w:szCs w:val="24"/>
              </w:rPr>
              <w:t>國科會</w:t>
            </w:r>
          </w:p>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color w:val="000000" w:themeColor="dark1"/>
                <w:kern w:val="24"/>
                <w:sz w:val="24"/>
                <w:szCs w:val="24"/>
              </w:rPr>
              <w:t>(</w:t>
            </w:r>
            <w:r w:rsidRPr="00555FB1">
              <w:rPr>
                <w:rFonts w:asciiTheme="minorEastAsia" w:eastAsiaTheme="minorEastAsia" w:hAnsiTheme="minorEastAsia" w:cs="Times New Roman" w:hint="eastAsia"/>
                <w:color w:val="000000" w:themeColor="dark1"/>
                <w:kern w:val="24"/>
                <w:sz w:val="24"/>
                <w:szCs w:val="24"/>
              </w:rPr>
              <w:t>現為科技部</w:t>
            </w:r>
            <w:r w:rsidRPr="00555FB1">
              <w:rPr>
                <w:rFonts w:asciiTheme="minorEastAsia" w:eastAsiaTheme="minorEastAsia" w:hAnsiTheme="minorEastAsia" w:cs="Times New Roman"/>
                <w:color w:val="000000" w:themeColor="dark1"/>
                <w:kern w:val="24"/>
                <w:sz w:val="24"/>
                <w:szCs w:val="24"/>
              </w:rPr>
              <w:t>)</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color w:val="000000" w:themeColor="dark1"/>
                <w:kern w:val="24"/>
                <w:sz w:val="24"/>
                <w:szCs w:val="24"/>
              </w:rPr>
              <w:t>10108 ~ 10207</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color w:val="000000" w:themeColor="dark1"/>
                <w:kern w:val="24"/>
                <w:sz w:val="24"/>
                <w:szCs w:val="24"/>
              </w:rPr>
              <w:t xml:space="preserve">706 </w:t>
            </w:r>
            <w:r w:rsidRPr="00555FB1">
              <w:rPr>
                <w:rFonts w:asciiTheme="minorEastAsia" w:eastAsiaTheme="minorEastAsia" w:hAnsiTheme="minorEastAsia" w:cs="Times New Roman" w:hint="eastAsia"/>
                <w:color w:val="000000" w:themeColor="dark1"/>
                <w:kern w:val="24"/>
                <w:sz w:val="24"/>
                <w:szCs w:val="24"/>
              </w:rPr>
              <w:t>千元</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hint="eastAsia"/>
                <w:color w:val="000000" w:themeColor="dark1"/>
                <w:kern w:val="24"/>
                <w:sz w:val="24"/>
                <w:szCs w:val="24"/>
              </w:rPr>
              <w:t>臺北市立教育大學資訊科學系</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555FB1" w:rsidRPr="00555FB1" w:rsidRDefault="00555FB1" w:rsidP="00555FB1">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555FB1">
              <w:rPr>
                <w:rFonts w:asciiTheme="minorEastAsia" w:eastAsiaTheme="minorEastAsia" w:hAnsiTheme="minorEastAsia" w:cs="Times New Roman" w:hint="eastAsia"/>
                <w:color w:val="000000" w:themeColor="dark1"/>
                <w:kern w:val="24"/>
                <w:sz w:val="24"/>
                <w:szCs w:val="24"/>
              </w:rPr>
              <w:t>蔡俊明、葉榮木</w:t>
            </w:r>
          </w:p>
        </w:tc>
      </w:tr>
      <w:tr w:rsidR="00E565CA" w:rsidRPr="00E565CA" w:rsidTr="00E565CA">
        <w:trPr>
          <w:trHeight w:val="993"/>
        </w:trPr>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用戶體驗創新設計之應用研究：以弱勢族群科技輔具為個案</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科技部</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color w:val="000000" w:themeColor="dark1"/>
                <w:kern w:val="24"/>
                <w:sz w:val="24"/>
                <w:szCs w:val="24"/>
              </w:rPr>
              <w:t>10308 ~ 10407</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color w:val="000000" w:themeColor="dark1"/>
                <w:kern w:val="24"/>
                <w:sz w:val="24"/>
                <w:szCs w:val="24"/>
              </w:rPr>
              <w:t>591</w:t>
            </w:r>
            <w:r w:rsidRPr="00E565CA">
              <w:rPr>
                <w:rFonts w:asciiTheme="minorEastAsia" w:eastAsiaTheme="minorEastAsia" w:hAnsiTheme="minorEastAsia" w:cs="Times New Roman" w:hint="eastAsia"/>
                <w:color w:val="000000" w:themeColor="dark1"/>
                <w:kern w:val="24"/>
                <w:sz w:val="24"/>
                <w:szCs w:val="24"/>
              </w:rPr>
              <w:t>千元</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國立臺灣科技大學工商業設計系</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b/>
                <w:color w:val="000000" w:themeColor="dark1"/>
                <w:kern w:val="24"/>
                <w:sz w:val="24"/>
                <w:szCs w:val="24"/>
              </w:rPr>
            </w:pPr>
            <w:r w:rsidRPr="00E565CA">
              <w:rPr>
                <w:rFonts w:asciiTheme="minorEastAsia" w:eastAsiaTheme="minorEastAsia" w:hAnsiTheme="minorEastAsia" w:cs="Times New Roman" w:hint="eastAsia"/>
                <w:b/>
                <w:color w:val="000000" w:themeColor="dark1"/>
                <w:kern w:val="24"/>
                <w:sz w:val="24"/>
                <w:szCs w:val="24"/>
              </w:rPr>
              <w:t>唐玄輝</w:t>
            </w:r>
          </w:p>
        </w:tc>
      </w:tr>
      <w:tr w:rsidR="00E565CA" w:rsidRPr="00E565CA" w:rsidTr="00E565CA">
        <w:trPr>
          <w:trHeight w:val="993"/>
        </w:trPr>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應用智慧型手機輔助視障導航之研究</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科技部</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color w:val="000000" w:themeColor="dark1"/>
                <w:kern w:val="24"/>
                <w:sz w:val="24"/>
                <w:szCs w:val="24"/>
              </w:rPr>
              <w:t>10309 ~ 10408</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color w:val="000000" w:themeColor="dark1"/>
                <w:kern w:val="24"/>
                <w:sz w:val="24"/>
                <w:szCs w:val="24"/>
              </w:rPr>
              <w:t>1490</w:t>
            </w:r>
            <w:r w:rsidRPr="00E565CA">
              <w:rPr>
                <w:rFonts w:asciiTheme="minorEastAsia" w:eastAsiaTheme="minorEastAsia" w:hAnsiTheme="minorEastAsia" w:cs="Times New Roman" w:hint="eastAsia"/>
                <w:color w:val="000000" w:themeColor="dark1"/>
                <w:kern w:val="24"/>
                <w:sz w:val="24"/>
                <w:szCs w:val="24"/>
              </w:rPr>
              <w:t>千元</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國立政治大學資訊科學系</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b/>
                <w:color w:val="000000" w:themeColor="dark1"/>
                <w:kern w:val="24"/>
                <w:sz w:val="24"/>
                <w:szCs w:val="24"/>
              </w:rPr>
            </w:pPr>
            <w:r w:rsidRPr="00E565CA">
              <w:rPr>
                <w:rFonts w:asciiTheme="minorEastAsia" w:eastAsiaTheme="minorEastAsia" w:hAnsiTheme="minorEastAsia" w:cs="Times New Roman" w:hint="eastAsia"/>
                <w:b/>
                <w:color w:val="000000" w:themeColor="dark1"/>
                <w:kern w:val="24"/>
                <w:sz w:val="24"/>
                <w:szCs w:val="24"/>
              </w:rPr>
              <w:t>余能豪</w:t>
            </w:r>
          </w:p>
        </w:tc>
      </w:tr>
      <w:tr w:rsidR="00E565CA" w:rsidRPr="00E565CA" w:rsidTr="00E565CA">
        <w:trPr>
          <w:trHeight w:val="993"/>
        </w:trPr>
        <w:tc>
          <w:tcPr>
            <w:tcW w:w="296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視聽障者可穿戴式行動輔具之研發</w:t>
            </w:r>
          </w:p>
        </w:tc>
        <w:tc>
          <w:tcPr>
            <w:tcW w:w="992"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科技部</w:t>
            </w:r>
          </w:p>
        </w:tc>
        <w:tc>
          <w:tcPr>
            <w:tcW w:w="851"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color w:val="000000" w:themeColor="dark1"/>
                <w:kern w:val="24"/>
                <w:sz w:val="24"/>
                <w:szCs w:val="24"/>
              </w:rPr>
              <w:t>10608 ~ 10707</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color w:val="000000" w:themeColor="dark1"/>
                <w:kern w:val="24"/>
                <w:sz w:val="24"/>
                <w:szCs w:val="24"/>
              </w:rPr>
              <w:t>2894</w:t>
            </w:r>
            <w:r w:rsidRPr="00E565CA">
              <w:rPr>
                <w:rFonts w:asciiTheme="minorEastAsia" w:eastAsiaTheme="minorEastAsia" w:hAnsiTheme="minorEastAsia" w:cs="Times New Roman" w:hint="eastAsia"/>
                <w:color w:val="000000" w:themeColor="dark1"/>
                <w:kern w:val="24"/>
                <w:sz w:val="24"/>
                <w:szCs w:val="24"/>
              </w:rPr>
              <w:t>千元</w:t>
            </w:r>
          </w:p>
        </w:tc>
        <w:tc>
          <w:tcPr>
            <w:tcW w:w="1134"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國立臺灣科技大學工商業設計系</w:t>
            </w:r>
          </w:p>
        </w:tc>
        <w:tc>
          <w:tcPr>
            <w:tcW w:w="1417" w:type="dxa"/>
            <w:tcBorders>
              <w:top w:val="single" w:sz="8" w:space="0" w:color="000000"/>
              <w:left w:val="single" w:sz="8" w:space="0" w:color="000000"/>
              <w:bottom w:val="single" w:sz="8" w:space="0" w:color="000000"/>
              <w:right w:val="single" w:sz="8" w:space="0" w:color="000000"/>
            </w:tcBorders>
            <w:shd w:val="clear" w:color="auto" w:fill="EAEFF7"/>
            <w:tcMar>
              <w:top w:w="7" w:type="dxa"/>
              <w:left w:w="7" w:type="dxa"/>
              <w:bottom w:w="7" w:type="dxa"/>
              <w:right w:w="7" w:type="dxa"/>
            </w:tcMar>
            <w:vAlign w:val="center"/>
          </w:tcPr>
          <w:p w:rsidR="00E565CA" w:rsidRPr="00E565CA" w:rsidRDefault="00E565CA" w:rsidP="00E565CA">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E565CA">
              <w:rPr>
                <w:rFonts w:asciiTheme="minorEastAsia" w:eastAsiaTheme="minorEastAsia" w:hAnsiTheme="minorEastAsia" w:cs="Times New Roman" w:hint="eastAsia"/>
                <w:color w:val="000000" w:themeColor="dark1"/>
                <w:kern w:val="24"/>
                <w:sz w:val="24"/>
                <w:szCs w:val="24"/>
              </w:rPr>
              <w:t>姚智原、阮聖彰、</w:t>
            </w:r>
            <w:r w:rsidRPr="00E565CA">
              <w:rPr>
                <w:rFonts w:asciiTheme="minorEastAsia" w:eastAsiaTheme="minorEastAsia" w:hAnsiTheme="minorEastAsia" w:cs="Times New Roman" w:hint="eastAsia"/>
                <w:b/>
                <w:kern w:val="24"/>
                <w:sz w:val="24"/>
                <w:szCs w:val="24"/>
              </w:rPr>
              <w:t>唐玄輝</w:t>
            </w:r>
            <w:r w:rsidRPr="00E565CA">
              <w:rPr>
                <w:rFonts w:asciiTheme="minorEastAsia" w:eastAsiaTheme="minorEastAsia" w:hAnsiTheme="minorEastAsia" w:cs="Times New Roman" w:hint="eastAsia"/>
                <w:color w:val="000000" w:themeColor="dark1"/>
                <w:kern w:val="24"/>
                <w:sz w:val="24"/>
                <w:szCs w:val="24"/>
              </w:rPr>
              <w:t>、賴祐吉、林淵翔、鄭欣明</w:t>
            </w:r>
          </w:p>
        </w:tc>
      </w:tr>
    </w:tbl>
    <w:p w:rsidR="00FB5376" w:rsidRDefault="001B136A" w:rsidP="00E42FED">
      <w:pPr>
        <w:widowControl/>
        <w:ind w:firstLineChars="0" w:firstLine="480"/>
        <w:rPr>
          <w:rFonts w:asciiTheme="minorEastAsia" w:eastAsiaTheme="minorEastAsia" w:hAnsiTheme="minorEastAsia" w:cstheme="minorHAnsi"/>
          <w:szCs w:val="28"/>
        </w:rPr>
      </w:pPr>
      <w:r>
        <w:rPr>
          <w:rFonts w:asciiTheme="minorEastAsia" w:eastAsiaTheme="minorEastAsia" w:hAnsiTheme="minorEastAsia" w:cstheme="minorHAnsi" w:hint="eastAsia"/>
          <w:szCs w:val="28"/>
        </w:rPr>
        <w:t>資料來源：本研究摘自GRB</w:t>
      </w:r>
      <w:r w:rsidR="00AD50CE">
        <w:rPr>
          <w:rFonts w:asciiTheme="minorEastAsia" w:eastAsiaTheme="minorEastAsia" w:hAnsiTheme="minorEastAsia" w:cstheme="minorHAnsi" w:hint="eastAsia"/>
          <w:szCs w:val="28"/>
        </w:rPr>
        <w:t>（2019/04</w:t>
      </w:r>
      <w:r w:rsidR="00AD50CE">
        <w:rPr>
          <w:rFonts w:asciiTheme="minorEastAsia" w:eastAsiaTheme="minorEastAsia" w:hAnsiTheme="minorEastAsia" w:cstheme="minorHAnsi"/>
          <w:szCs w:val="28"/>
        </w:rPr>
        <w:t>）</w:t>
      </w:r>
    </w:p>
    <w:p w:rsidR="00CD04F6" w:rsidRDefault="00CD04F6" w:rsidP="00E42FED">
      <w:pPr>
        <w:widowControl/>
        <w:ind w:firstLineChars="0" w:firstLine="480"/>
        <w:rPr>
          <w:rFonts w:asciiTheme="minorEastAsia" w:eastAsiaTheme="minorEastAsia" w:hAnsiTheme="minorEastAsia" w:cstheme="minorHAnsi"/>
          <w:szCs w:val="28"/>
        </w:rPr>
      </w:pPr>
      <w:r>
        <w:rPr>
          <w:rFonts w:asciiTheme="minorEastAsia" w:eastAsiaTheme="minorEastAsia" w:hAnsiTheme="minorEastAsia" w:cstheme="minorHAnsi"/>
          <w:szCs w:val="28"/>
        </w:rPr>
        <w:t>（</w:t>
      </w:r>
      <w:r>
        <w:rPr>
          <w:rFonts w:asciiTheme="minorEastAsia" w:eastAsiaTheme="minorEastAsia" w:hAnsiTheme="minorEastAsia" w:cstheme="minorHAnsi" w:hint="eastAsia"/>
          <w:szCs w:val="28"/>
        </w:rPr>
        <w:t>表格內黑體字部份為本規劃研究團隊曾接觸之研究人員）</w:t>
      </w:r>
    </w:p>
    <w:p w:rsidR="00BF1BCB" w:rsidRPr="0063444B" w:rsidRDefault="00BF1BCB" w:rsidP="00FD2CF5">
      <w:pPr>
        <w:widowControl/>
        <w:ind w:firstLineChars="0" w:firstLine="0"/>
        <w:rPr>
          <w:rFonts w:asciiTheme="minorEastAsia" w:eastAsiaTheme="minorEastAsia" w:hAnsiTheme="minorEastAsia" w:cstheme="minorHAnsi"/>
          <w:szCs w:val="28"/>
        </w:rPr>
      </w:pPr>
    </w:p>
    <w:p w:rsidR="003243C8" w:rsidRPr="00280552" w:rsidRDefault="003243C8" w:rsidP="005A3B91">
      <w:pPr>
        <w:pStyle w:val="a3"/>
        <w:widowControl/>
        <w:numPr>
          <w:ilvl w:val="0"/>
          <w:numId w:val="9"/>
        </w:numPr>
        <w:ind w:leftChars="0" w:firstLineChars="0"/>
        <w:rPr>
          <w:rFonts w:asciiTheme="minorEastAsia" w:eastAsiaTheme="minorEastAsia" w:hAnsiTheme="minorEastAsia" w:cstheme="minorHAnsi"/>
          <w:b/>
          <w:szCs w:val="28"/>
        </w:rPr>
      </w:pPr>
      <w:r w:rsidRPr="00280552">
        <w:rPr>
          <w:rFonts w:ascii="標楷體" w:hAnsi="標楷體" w:cs="Times New Roman" w:hint="eastAsia"/>
          <w:b/>
          <w:lang w:val="de-DE"/>
        </w:rPr>
        <w:t>國</w:t>
      </w:r>
      <w:r w:rsidRPr="00280552">
        <w:rPr>
          <w:rFonts w:ascii="標楷體" w:hAnsi="標楷體" w:cs="Times New Roman"/>
          <w:b/>
          <w:lang w:val="de-DE"/>
        </w:rPr>
        <w:t>外</w:t>
      </w:r>
      <w:r w:rsidRPr="00280552">
        <w:rPr>
          <w:rFonts w:ascii="標楷體" w:hAnsi="標楷體" w:cs="Times New Roman" w:hint="eastAsia"/>
          <w:b/>
          <w:lang w:val="de-DE"/>
        </w:rPr>
        <w:t>標</w:t>
      </w:r>
      <w:r w:rsidRPr="00280552">
        <w:rPr>
          <w:rFonts w:ascii="標楷體" w:hAnsi="標楷體" w:cs="Times New Roman"/>
          <w:b/>
          <w:lang w:val="de-DE"/>
        </w:rPr>
        <w:t>竿</w:t>
      </w:r>
    </w:p>
    <w:p w:rsidR="003E19D3" w:rsidRDefault="0060430C" w:rsidP="003E19D3">
      <w:pPr>
        <w:ind w:firstLineChars="0" w:firstLine="480"/>
        <w:rPr>
          <w:rFonts w:asciiTheme="minorEastAsia" w:eastAsiaTheme="minorEastAsia" w:hAnsiTheme="minorEastAsia" w:cstheme="minorHAnsi"/>
          <w:szCs w:val="28"/>
        </w:rPr>
      </w:pPr>
      <w:r>
        <w:rPr>
          <w:rFonts w:asciiTheme="minorEastAsia" w:eastAsiaTheme="minorEastAsia" w:hAnsiTheme="minorEastAsia" w:cstheme="minorHAnsi" w:hint="eastAsia"/>
          <w:szCs w:val="28"/>
        </w:rPr>
        <w:t>綜觀</w:t>
      </w:r>
      <w:r w:rsidR="00F84B90" w:rsidRPr="00F84B90">
        <w:rPr>
          <w:rFonts w:asciiTheme="minorEastAsia" w:eastAsiaTheme="minorEastAsia" w:hAnsiTheme="minorEastAsia" w:cstheme="minorHAnsi" w:hint="eastAsia"/>
          <w:szCs w:val="28"/>
        </w:rPr>
        <w:t>國外輔助視障者公車科技發展，大致可歸類</w:t>
      </w:r>
      <w:r w:rsidR="00F84B90">
        <w:rPr>
          <w:rFonts w:asciiTheme="minorEastAsia" w:eastAsiaTheme="minorEastAsia" w:hAnsiTheme="minorEastAsia" w:cstheme="minorHAnsi" w:hint="eastAsia"/>
          <w:szCs w:val="28"/>
        </w:rPr>
        <w:t>朝改進</w:t>
      </w:r>
      <w:r w:rsidR="00F618BC" w:rsidRPr="00F84B90">
        <w:rPr>
          <w:rFonts w:asciiTheme="minorEastAsia" w:eastAsiaTheme="minorEastAsia" w:hAnsiTheme="minorEastAsia" w:cstheme="minorHAnsi" w:hint="eastAsia"/>
          <w:bCs/>
          <w:szCs w:val="28"/>
        </w:rPr>
        <w:t>手持行動裝置</w:t>
      </w:r>
      <w:r w:rsidR="00F618BC" w:rsidRPr="00F84B90">
        <w:rPr>
          <w:rFonts w:asciiTheme="minorEastAsia" w:eastAsiaTheme="minorEastAsia" w:hAnsiTheme="minorEastAsia" w:cstheme="minorHAnsi"/>
          <w:bCs/>
          <w:szCs w:val="28"/>
        </w:rPr>
        <w:t>(APP)</w:t>
      </w:r>
      <w:r w:rsidR="00F618BC" w:rsidRPr="00F84B90">
        <w:rPr>
          <w:rFonts w:asciiTheme="minorEastAsia" w:eastAsiaTheme="minorEastAsia" w:hAnsiTheme="minorEastAsia" w:cstheme="minorHAnsi" w:hint="eastAsia"/>
          <w:szCs w:val="28"/>
        </w:rPr>
        <w:t>、</w:t>
      </w:r>
      <w:r w:rsidR="00F618BC" w:rsidRPr="00F84B90">
        <w:rPr>
          <w:rFonts w:asciiTheme="minorEastAsia" w:eastAsiaTheme="minorEastAsia" w:hAnsiTheme="minorEastAsia" w:cstheme="minorHAnsi" w:hint="eastAsia"/>
          <w:bCs/>
          <w:szCs w:val="28"/>
        </w:rPr>
        <w:t>智慧公車亭</w:t>
      </w:r>
      <w:r w:rsidR="00F618BC" w:rsidRPr="00F84B90">
        <w:rPr>
          <w:rFonts w:asciiTheme="minorEastAsia" w:eastAsiaTheme="minorEastAsia" w:hAnsiTheme="minorEastAsia" w:cstheme="minorHAnsi" w:hint="eastAsia"/>
          <w:szCs w:val="28"/>
        </w:rPr>
        <w:t>、</w:t>
      </w:r>
      <w:r w:rsidR="00F618BC" w:rsidRPr="00F84B90">
        <w:rPr>
          <w:rFonts w:asciiTheme="minorEastAsia" w:eastAsiaTheme="minorEastAsia" w:hAnsiTheme="minorEastAsia" w:cstheme="minorHAnsi" w:hint="eastAsia"/>
          <w:bCs/>
          <w:szCs w:val="28"/>
        </w:rPr>
        <w:t>智慧路口平台聯網系</w:t>
      </w:r>
      <w:r w:rsidR="00F84B90">
        <w:rPr>
          <w:rFonts w:asciiTheme="minorEastAsia" w:eastAsiaTheme="minorEastAsia" w:hAnsiTheme="minorEastAsia" w:cstheme="minorHAnsi" w:hint="eastAsia"/>
          <w:bCs/>
          <w:szCs w:val="28"/>
        </w:rPr>
        <w:t>統之發展</w:t>
      </w:r>
      <w:r w:rsidR="00840AC9" w:rsidRPr="00F84B90">
        <w:rPr>
          <w:rFonts w:asciiTheme="minorEastAsia" w:eastAsiaTheme="minorEastAsia" w:hAnsiTheme="minorEastAsia" w:cstheme="minorHAnsi" w:hint="eastAsia"/>
          <w:szCs w:val="28"/>
        </w:rPr>
        <w:t>。</w:t>
      </w:r>
      <w:r w:rsidR="004000AF">
        <w:rPr>
          <w:rFonts w:asciiTheme="minorEastAsia" w:eastAsiaTheme="minorEastAsia" w:hAnsiTheme="minorEastAsia" w:cstheme="minorHAnsi" w:hint="eastAsia"/>
          <w:szCs w:val="28"/>
        </w:rPr>
        <w:t>以下僅簡要列出重點案例借鏡:</w:t>
      </w:r>
    </w:p>
    <w:p w:rsidR="003E19D3" w:rsidRDefault="004D275A" w:rsidP="005A3B91">
      <w:pPr>
        <w:pStyle w:val="a3"/>
        <w:numPr>
          <w:ilvl w:val="0"/>
          <w:numId w:val="25"/>
        </w:numPr>
        <w:ind w:leftChars="0" w:firstLineChars="0"/>
        <w:rPr>
          <w:rFonts w:asciiTheme="minorEastAsia" w:eastAsiaTheme="minorEastAsia" w:hAnsiTheme="minorEastAsia" w:cstheme="minorHAnsi"/>
          <w:b/>
          <w:szCs w:val="28"/>
        </w:rPr>
      </w:pPr>
      <w:r w:rsidRPr="004D275A">
        <w:rPr>
          <w:rFonts w:asciiTheme="minorEastAsia" w:eastAsiaTheme="minorEastAsia" w:hAnsiTheme="minorEastAsia" w:cstheme="minorHAnsi" w:hint="eastAsia"/>
          <w:b/>
          <w:szCs w:val="28"/>
        </w:rPr>
        <w:t>印度的公車班次辨識行動裝置「OnBoard」</w:t>
      </w:r>
    </w:p>
    <w:p w:rsidR="00897496" w:rsidRDefault="004D275A" w:rsidP="00FD2CF5">
      <w:pPr>
        <w:widowControl/>
        <w:ind w:firstLineChars="0" w:firstLine="480"/>
        <w:rPr>
          <w:rFonts w:asciiTheme="minorEastAsia" w:eastAsiaTheme="minorEastAsia" w:hAnsiTheme="minorEastAsia" w:cstheme="minorHAnsi"/>
          <w:szCs w:val="28"/>
        </w:rPr>
      </w:pPr>
      <w:r w:rsidRPr="004D275A">
        <w:rPr>
          <w:rFonts w:asciiTheme="minorEastAsia" w:eastAsiaTheme="minorEastAsia" w:hAnsiTheme="minorEastAsia" w:cstheme="minorHAnsi" w:hint="eastAsia"/>
          <w:szCs w:val="28"/>
        </w:rPr>
        <w:t>印度的理工學院德里成立之”ASSISTECH”，是由教師、研究人員和學生組成的跨學際團隊，並與外部企業協作，致力發展適用視障人士，經濟實惠的科技解決方案。該團隊所開發之On Board，為簡易辨識公車資訊之行動裝置，由兩個模組組成，可無線雙向通訊：一個類似移動設備的用戶手持模組(設備)，另一個安裝在公車前門附近，具備揚聲器功能之模組(運作流程詳見下圖</w:t>
      </w:r>
      <w:r>
        <w:rPr>
          <w:rFonts w:asciiTheme="minorEastAsia" w:eastAsiaTheme="minorEastAsia" w:hAnsiTheme="minorEastAsia" w:cstheme="minorHAnsi" w:hint="eastAsia"/>
          <w:szCs w:val="28"/>
        </w:rPr>
        <w:t>8</w:t>
      </w:r>
      <w:r w:rsidRPr="004D275A">
        <w:rPr>
          <w:rFonts w:asciiTheme="minorEastAsia" w:eastAsiaTheme="minorEastAsia" w:hAnsiTheme="minorEastAsia" w:cstheme="minorHAnsi" w:hint="eastAsia"/>
          <w:szCs w:val="28"/>
        </w:rPr>
        <w:t>)</w:t>
      </w:r>
      <w:r w:rsidR="00897496">
        <w:rPr>
          <w:rFonts w:asciiTheme="minorEastAsia" w:eastAsiaTheme="minorEastAsia" w:hAnsiTheme="minorEastAsia" w:cstheme="minorHAnsi" w:hint="eastAsia"/>
          <w:szCs w:val="28"/>
        </w:rPr>
        <w:t>。該裝置所具之功能：</w:t>
      </w:r>
    </w:p>
    <w:p w:rsidR="00897496" w:rsidRDefault="00897496" w:rsidP="005A3B91">
      <w:pPr>
        <w:pStyle w:val="a3"/>
        <w:widowControl/>
        <w:numPr>
          <w:ilvl w:val="0"/>
          <w:numId w:val="26"/>
        </w:numPr>
        <w:ind w:leftChars="0" w:firstLineChars="0"/>
        <w:rPr>
          <w:rFonts w:asciiTheme="minorEastAsia" w:eastAsiaTheme="minorEastAsia" w:hAnsiTheme="minorEastAsia" w:cstheme="minorHAnsi"/>
          <w:szCs w:val="28"/>
        </w:rPr>
      </w:pPr>
      <w:r>
        <w:rPr>
          <w:rFonts w:asciiTheme="minorEastAsia" w:eastAsiaTheme="minorEastAsia" w:hAnsiTheme="minorEastAsia" w:cstheme="minorHAnsi" w:hint="eastAsia"/>
          <w:szCs w:val="28"/>
        </w:rPr>
        <w:t>查詢</w:t>
      </w:r>
      <w:r w:rsidRPr="00897496">
        <w:rPr>
          <w:rFonts w:asciiTheme="minorEastAsia" w:eastAsiaTheme="minorEastAsia" w:hAnsiTheme="minorEastAsia" w:cstheme="minorHAnsi" w:hint="eastAsia"/>
          <w:szCs w:val="28"/>
        </w:rPr>
        <w:t>功能</w:t>
      </w:r>
      <w:r>
        <w:rPr>
          <w:rFonts w:asciiTheme="minorEastAsia" w:eastAsiaTheme="minorEastAsia" w:hAnsiTheme="minorEastAsia" w:cstheme="minorHAnsi" w:hint="eastAsia"/>
          <w:szCs w:val="28"/>
        </w:rPr>
        <w:t>：當使用者</w:t>
      </w:r>
      <w:r w:rsidRPr="00897496">
        <w:rPr>
          <w:rFonts w:asciiTheme="minorEastAsia" w:eastAsiaTheme="minorEastAsia" w:hAnsiTheme="minorEastAsia" w:cstheme="minorHAnsi" w:hint="eastAsia"/>
          <w:szCs w:val="28"/>
        </w:rPr>
        <w:t>在候車亭聽到任何</w:t>
      </w:r>
      <w:r>
        <w:rPr>
          <w:rFonts w:asciiTheme="minorEastAsia" w:eastAsiaTheme="minorEastAsia" w:hAnsiTheme="minorEastAsia" w:cstheme="minorHAnsi" w:hint="eastAsia"/>
          <w:szCs w:val="28"/>
        </w:rPr>
        <w:t>公車接近時，只需按下查詢按鈕，接收查詢需求的公車會立即回應，使用者的</w:t>
      </w:r>
      <w:r w:rsidRPr="00897496">
        <w:rPr>
          <w:rFonts w:asciiTheme="minorEastAsia" w:eastAsiaTheme="minorEastAsia" w:hAnsiTheme="minorEastAsia" w:cstheme="minorHAnsi" w:hint="eastAsia"/>
          <w:szCs w:val="28"/>
        </w:rPr>
        <w:t>手持設備再以語音依序念出公車的路線號碼</w:t>
      </w:r>
      <w:r>
        <w:rPr>
          <w:rFonts w:asciiTheme="minorEastAsia" w:eastAsiaTheme="minorEastAsia" w:hAnsiTheme="minorEastAsia" w:cstheme="minorHAnsi" w:hint="eastAsia"/>
          <w:szCs w:val="28"/>
        </w:rPr>
        <w:t>。</w:t>
      </w:r>
    </w:p>
    <w:p w:rsidR="00897496" w:rsidRPr="00897496" w:rsidRDefault="00897496" w:rsidP="005A3B91">
      <w:pPr>
        <w:pStyle w:val="a3"/>
        <w:widowControl/>
        <w:numPr>
          <w:ilvl w:val="0"/>
          <w:numId w:val="26"/>
        </w:numPr>
        <w:ind w:leftChars="0" w:firstLineChars="0"/>
        <w:rPr>
          <w:rFonts w:asciiTheme="minorEastAsia" w:eastAsiaTheme="minorEastAsia" w:hAnsiTheme="minorEastAsia" w:cstheme="minorHAnsi"/>
          <w:szCs w:val="28"/>
        </w:rPr>
      </w:pPr>
      <w:r>
        <w:rPr>
          <w:rFonts w:asciiTheme="minorEastAsia" w:eastAsiaTheme="minorEastAsia" w:hAnsiTheme="minorEastAsia" w:cstheme="minorHAnsi" w:hint="eastAsia"/>
          <w:szCs w:val="28"/>
        </w:rPr>
        <w:t>選擇功能：</w:t>
      </w:r>
      <w:r w:rsidRPr="00897496">
        <w:rPr>
          <w:rFonts w:asciiTheme="minorEastAsia" w:eastAsiaTheme="minorEastAsia" w:hAnsiTheme="minorEastAsia" w:cstheme="minorHAnsi" w:hint="eastAsia"/>
          <w:szCs w:val="28"/>
        </w:rPr>
        <w:t>當模組念出所需的路線號碼時，用戶可透過選擇按鈕選取所需搭乘的車次，訊號會被發送到附近所有公車的車載模組，但僅有被選中公車的車外揚聲器發出聲響提示，此時用戶再依據聲響移動至公車的入口</w:t>
      </w:r>
    </w:p>
    <w:p w:rsidR="00897496" w:rsidRDefault="00897496" w:rsidP="00897496">
      <w:pPr>
        <w:widowControl/>
        <w:ind w:firstLineChars="0" w:firstLine="0"/>
        <w:rPr>
          <w:rFonts w:asciiTheme="minorEastAsia" w:eastAsiaTheme="minorEastAsia" w:hAnsiTheme="minorEastAsia" w:cstheme="minorHAnsi"/>
          <w:szCs w:val="28"/>
        </w:rPr>
      </w:pPr>
    </w:p>
    <w:p w:rsidR="004D275A" w:rsidRDefault="00FD2CF5" w:rsidP="004D275A">
      <w:pPr>
        <w:widowControl/>
        <w:ind w:firstLineChars="0" w:firstLine="480"/>
        <w:rPr>
          <w:rFonts w:asciiTheme="minorEastAsia" w:eastAsiaTheme="minorEastAsia" w:hAnsiTheme="minorEastAsia" w:cstheme="minorHAnsi"/>
          <w:szCs w:val="28"/>
        </w:rPr>
      </w:pPr>
      <w:r>
        <w:rPr>
          <w:rFonts w:asciiTheme="minorEastAsia" w:eastAsiaTheme="minorEastAsia" w:hAnsiTheme="minorEastAsia" w:cstheme="minorHAnsi"/>
          <w:noProof/>
          <w:szCs w:val="28"/>
        </w:rPr>
        <w:drawing>
          <wp:anchor distT="0" distB="0" distL="114300" distR="114300" simplePos="0" relativeHeight="251670528" behindDoc="1" locked="0" layoutInCell="1" allowOverlap="1">
            <wp:simplePos x="0" y="0"/>
            <wp:positionH relativeFrom="column">
              <wp:posOffset>604847</wp:posOffset>
            </wp:positionH>
            <wp:positionV relativeFrom="paragraph">
              <wp:posOffset>25401</wp:posOffset>
            </wp:positionV>
            <wp:extent cx="4464358" cy="3359150"/>
            <wp:effectExtent l="19050" t="19050" r="12700" b="1270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8053" cy="336193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rsidR="004D275A" w:rsidRDefault="004D275A" w:rsidP="004D275A">
      <w:pPr>
        <w:widowControl/>
        <w:ind w:firstLineChars="0" w:firstLine="480"/>
        <w:rPr>
          <w:rFonts w:asciiTheme="minorEastAsia" w:eastAsiaTheme="minorEastAsia" w:hAnsiTheme="minorEastAsia" w:cstheme="minorHAnsi"/>
          <w:szCs w:val="28"/>
        </w:rPr>
      </w:pPr>
    </w:p>
    <w:p w:rsidR="004D275A" w:rsidRDefault="004D275A" w:rsidP="004D275A">
      <w:pPr>
        <w:widowControl/>
        <w:ind w:firstLineChars="0" w:firstLine="480"/>
        <w:rPr>
          <w:rFonts w:asciiTheme="minorEastAsia" w:eastAsiaTheme="minorEastAsia" w:hAnsiTheme="minorEastAsia" w:cstheme="minorHAnsi"/>
          <w:szCs w:val="28"/>
        </w:rPr>
      </w:pPr>
    </w:p>
    <w:p w:rsidR="004D275A" w:rsidRDefault="004D275A" w:rsidP="004D275A">
      <w:pPr>
        <w:widowControl/>
        <w:ind w:firstLineChars="0" w:firstLine="480"/>
        <w:rPr>
          <w:rFonts w:asciiTheme="minorEastAsia" w:eastAsiaTheme="minorEastAsia" w:hAnsiTheme="minorEastAsia" w:cstheme="minorHAnsi"/>
          <w:szCs w:val="28"/>
        </w:rPr>
      </w:pPr>
    </w:p>
    <w:p w:rsidR="004D275A" w:rsidRDefault="004D275A" w:rsidP="004D275A">
      <w:pPr>
        <w:widowControl/>
        <w:ind w:firstLineChars="0" w:firstLine="480"/>
        <w:rPr>
          <w:rFonts w:asciiTheme="minorEastAsia" w:eastAsiaTheme="minorEastAsia" w:hAnsiTheme="minorEastAsia" w:cstheme="minorHAnsi"/>
          <w:szCs w:val="28"/>
        </w:rPr>
      </w:pPr>
    </w:p>
    <w:p w:rsidR="00BD36A8" w:rsidRDefault="00BD36A8" w:rsidP="004D275A">
      <w:pPr>
        <w:widowControl/>
        <w:ind w:firstLineChars="0" w:firstLine="480"/>
        <w:rPr>
          <w:rFonts w:asciiTheme="minorEastAsia" w:eastAsiaTheme="minorEastAsia" w:hAnsiTheme="minorEastAsia" w:cstheme="minorHAnsi"/>
          <w:szCs w:val="28"/>
        </w:rPr>
      </w:pPr>
    </w:p>
    <w:p w:rsidR="00BD36A8" w:rsidRDefault="00BD36A8" w:rsidP="004D275A">
      <w:pPr>
        <w:widowControl/>
        <w:ind w:firstLineChars="0" w:firstLine="480"/>
        <w:rPr>
          <w:rFonts w:asciiTheme="minorEastAsia" w:eastAsiaTheme="minorEastAsia" w:hAnsiTheme="minorEastAsia" w:cstheme="minorHAnsi"/>
          <w:szCs w:val="28"/>
        </w:rPr>
      </w:pPr>
    </w:p>
    <w:p w:rsidR="00BD36A8" w:rsidRDefault="00BD36A8" w:rsidP="004D275A">
      <w:pPr>
        <w:widowControl/>
        <w:ind w:firstLineChars="0" w:firstLine="480"/>
        <w:rPr>
          <w:rFonts w:asciiTheme="minorEastAsia" w:eastAsiaTheme="minorEastAsia" w:hAnsiTheme="minorEastAsia" w:cstheme="minorHAnsi"/>
          <w:szCs w:val="28"/>
        </w:rPr>
      </w:pPr>
    </w:p>
    <w:p w:rsidR="00BD36A8" w:rsidRDefault="00BD36A8" w:rsidP="004D275A">
      <w:pPr>
        <w:widowControl/>
        <w:ind w:firstLineChars="0" w:firstLine="480"/>
        <w:rPr>
          <w:rFonts w:asciiTheme="minorEastAsia" w:eastAsiaTheme="minorEastAsia" w:hAnsiTheme="minorEastAsia" w:cstheme="minorHAnsi"/>
          <w:szCs w:val="28"/>
        </w:rPr>
      </w:pPr>
    </w:p>
    <w:p w:rsidR="00BD36A8" w:rsidRDefault="00BD36A8" w:rsidP="004D275A">
      <w:pPr>
        <w:widowControl/>
        <w:ind w:firstLineChars="0" w:firstLine="480"/>
        <w:rPr>
          <w:rFonts w:asciiTheme="minorEastAsia" w:eastAsiaTheme="minorEastAsia" w:hAnsiTheme="minorEastAsia" w:cstheme="minorHAnsi"/>
          <w:szCs w:val="28"/>
        </w:rPr>
      </w:pPr>
    </w:p>
    <w:p w:rsidR="00BD36A8" w:rsidRDefault="00BD36A8" w:rsidP="004D275A">
      <w:pPr>
        <w:widowControl/>
        <w:ind w:firstLineChars="0" w:firstLine="480"/>
        <w:rPr>
          <w:rFonts w:asciiTheme="minorEastAsia" w:eastAsiaTheme="minorEastAsia" w:hAnsiTheme="minorEastAsia" w:cstheme="minorHAnsi"/>
          <w:szCs w:val="28"/>
        </w:rPr>
      </w:pPr>
    </w:p>
    <w:p w:rsidR="00BD36A8" w:rsidRDefault="00897496" w:rsidP="00FD2CF5">
      <w:pPr>
        <w:widowControl/>
        <w:ind w:firstLineChars="0" w:firstLine="0"/>
        <w:rPr>
          <w:rFonts w:eastAsiaTheme="minorEastAsia" w:cs="Times New Roman"/>
          <w:szCs w:val="28"/>
        </w:rPr>
      </w:pPr>
      <w:r>
        <w:rPr>
          <w:rFonts w:asciiTheme="minorEastAsia" w:eastAsiaTheme="minorEastAsia" w:hAnsiTheme="minorEastAsia" w:cstheme="minorHAnsi" w:hint="eastAsia"/>
          <w:szCs w:val="28"/>
        </w:rPr>
        <w:t>資料來源：</w:t>
      </w:r>
      <w:r>
        <w:rPr>
          <w:rFonts w:eastAsiaTheme="minorEastAsia" w:cs="Times New Roman" w:hint="cs"/>
          <w:szCs w:val="28"/>
        </w:rPr>
        <w:t>I</w:t>
      </w:r>
      <w:r>
        <w:rPr>
          <w:rFonts w:eastAsiaTheme="minorEastAsia" w:cs="Times New Roman" w:hint="eastAsia"/>
          <w:szCs w:val="28"/>
        </w:rPr>
        <w:t>ndian Institute of Technology Delhi</w:t>
      </w:r>
    </w:p>
    <w:p w:rsidR="004000AF" w:rsidRPr="00897496" w:rsidRDefault="00897496" w:rsidP="00FD2CF5">
      <w:pPr>
        <w:widowControl/>
        <w:ind w:firstLineChars="0" w:firstLine="480"/>
        <w:jc w:val="center"/>
        <w:rPr>
          <w:rFonts w:eastAsiaTheme="minorEastAsia" w:cs="Times New Roman"/>
          <w:b/>
          <w:szCs w:val="28"/>
        </w:rPr>
      </w:pPr>
      <w:r w:rsidRPr="00897496">
        <w:rPr>
          <w:rFonts w:eastAsiaTheme="minorEastAsia" w:cs="Times New Roman" w:hint="eastAsia"/>
          <w:b/>
          <w:szCs w:val="28"/>
        </w:rPr>
        <w:t>圖</w:t>
      </w:r>
      <w:r w:rsidRPr="00897496">
        <w:rPr>
          <w:rFonts w:eastAsiaTheme="minorEastAsia" w:cs="Times New Roman" w:hint="eastAsia"/>
          <w:b/>
          <w:szCs w:val="28"/>
        </w:rPr>
        <w:t>8</w:t>
      </w:r>
      <w:r w:rsidRPr="00897496">
        <w:rPr>
          <w:rFonts w:hint="eastAsia"/>
          <w:b/>
        </w:rPr>
        <w:t xml:space="preserve"> </w:t>
      </w:r>
      <w:r w:rsidRPr="00897496">
        <w:rPr>
          <w:rFonts w:eastAsiaTheme="minorEastAsia" w:cs="Times New Roman" w:hint="eastAsia"/>
          <w:b/>
          <w:szCs w:val="28"/>
        </w:rPr>
        <w:t>印度公車班次辨識行動裝置「</w:t>
      </w:r>
      <w:r w:rsidRPr="00897496">
        <w:rPr>
          <w:rFonts w:eastAsiaTheme="minorEastAsia" w:cs="Times New Roman" w:hint="eastAsia"/>
          <w:b/>
          <w:szCs w:val="28"/>
        </w:rPr>
        <w:t>OnBoard</w:t>
      </w:r>
      <w:r w:rsidRPr="00897496">
        <w:rPr>
          <w:rFonts w:eastAsiaTheme="minorEastAsia" w:cs="Times New Roman" w:hint="eastAsia"/>
          <w:b/>
          <w:szCs w:val="28"/>
        </w:rPr>
        <w:t>」</w:t>
      </w:r>
    </w:p>
    <w:p w:rsidR="004D275A" w:rsidRDefault="004000AF" w:rsidP="005A3B91">
      <w:pPr>
        <w:pStyle w:val="a3"/>
        <w:numPr>
          <w:ilvl w:val="0"/>
          <w:numId w:val="25"/>
        </w:numPr>
        <w:ind w:leftChars="0" w:firstLineChars="0"/>
        <w:rPr>
          <w:rFonts w:asciiTheme="minorEastAsia" w:eastAsiaTheme="minorEastAsia" w:hAnsiTheme="minorEastAsia" w:cstheme="minorHAnsi"/>
          <w:b/>
          <w:szCs w:val="28"/>
        </w:rPr>
      </w:pPr>
      <w:r>
        <w:rPr>
          <w:rFonts w:asciiTheme="minorEastAsia" w:eastAsiaTheme="minorEastAsia" w:hAnsiTheme="minorEastAsia" w:cstheme="minorHAnsi" w:hint="eastAsia"/>
          <w:b/>
          <w:szCs w:val="28"/>
        </w:rPr>
        <w:t>法國的</w:t>
      </w:r>
      <w:r w:rsidR="00587BA0" w:rsidRPr="00587BA0">
        <w:rPr>
          <w:rFonts w:asciiTheme="minorEastAsia" w:eastAsiaTheme="minorEastAsia" w:hAnsiTheme="minorEastAsia" w:cstheme="minorHAnsi"/>
          <w:b/>
          <w:szCs w:val="28"/>
        </w:rPr>
        <w:t>Panda guide</w:t>
      </w:r>
      <w:r w:rsidR="00587BA0">
        <w:rPr>
          <w:rFonts w:asciiTheme="minorEastAsia" w:eastAsiaTheme="minorEastAsia" w:hAnsiTheme="minorEastAsia" w:cstheme="minorHAnsi" w:hint="eastAsia"/>
          <w:b/>
          <w:szCs w:val="28"/>
        </w:rPr>
        <w:t>產品</w:t>
      </w:r>
    </w:p>
    <w:p w:rsidR="00587BA0" w:rsidRPr="00587BA0" w:rsidRDefault="00587BA0" w:rsidP="00587BA0">
      <w:pPr>
        <w:widowControl/>
        <w:ind w:firstLineChars="0" w:firstLine="480"/>
        <w:rPr>
          <w:rFonts w:asciiTheme="minorEastAsia" w:eastAsiaTheme="minorEastAsia" w:hAnsiTheme="minorEastAsia" w:cstheme="minorHAnsi"/>
          <w:szCs w:val="28"/>
        </w:rPr>
      </w:pPr>
      <w:r>
        <w:rPr>
          <w:rFonts w:asciiTheme="minorEastAsia" w:eastAsiaTheme="minorEastAsia" w:hAnsiTheme="minorEastAsia" w:cstheme="minorHAnsi" w:hint="eastAsia"/>
          <w:szCs w:val="28"/>
        </w:rPr>
        <w:t>此產品</w:t>
      </w:r>
      <w:r w:rsidRPr="00587BA0">
        <w:rPr>
          <w:rFonts w:asciiTheme="minorEastAsia" w:eastAsiaTheme="minorEastAsia" w:hAnsiTheme="minorEastAsia" w:cstheme="minorHAnsi" w:hint="eastAsia"/>
          <w:szCs w:val="28"/>
        </w:rPr>
        <w:t>由法國創新團隊所研發，結合攝影鏡頭、骨傳導耳機、智慧運算與APP等技術的概念性產品，開發者希望透過一連串的智慧影像辨識及語音助理機制，協助視力不佳或視障人士完成一些簡單的任務，或增進生活的便利性與安全性。此項穿戴式裝置的運作機制主要可以分為三個階段：</w:t>
      </w:r>
    </w:p>
    <w:p w:rsidR="00587BA0" w:rsidRDefault="00587BA0" w:rsidP="005A3B91">
      <w:pPr>
        <w:pStyle w:val="a3"/>
        <w:widowControl/>
        <w:numPr>
          <w:ilvl w:val="0"/>
          <w:numId w:val="27"/>
        </w:numPr>
        <w:ind w:leftChars="0" w:firstLineChars="0"/>
        <w:rPr>
          <w:rFonts w:asciiTheme="minorEastAsia" w:eastAsiaTheme="minorEastAsia" w:hAnsiTheme="minorEastAsia" w:cstheme="minorHAnsi"/>
          <w:szCs w:val="28"/>
        </w:rPr>
      </w:pPr>
      <w:r w:rsidRPr="00587BA0">
        <w:rPr>
          <w:rFonts w:asciiTheme="minorEastAsia" w:eastAsiaTheme="minorEastAsia" w:hAnsiTheme="minorEastAsia" w:cstheme="minorHAnsi" w:hint="eastAsia"/>
          <w:szCs w:val="28"/>
        </w:rPr>
        <w:t>影像辨識：透過攝影鏡頭捕捉使用者面前的畫面、搜尋使用者所欲尋找的物品，或是辨識使用者欲操作的家電按鈕介面，並傳至系統內進行運算。</w:t>
      </w:r>
    </w:p>
    <w:p w:rsidR="00587BA0" w:rsidRDefault="00587BA0" w:rsidP="005A3B91">
      <w:pPr>
        <w:pStyle w:val="a3"/>
        <w:widowControl/>
        <w:numPr>
          <w:ilvl w:val="0"/>
          <w:numId w:val="27"/>
        </w:numPr>
        <w:ind w:leftChars="0" w:firstLineChars="0"/>
        <w:rPr>
          <w:rFonts w:asciiTheme="minorEastAsia" w:eastAsiaTheme="minorEastAsia" w:hAnsiTheme="minorEastAsia" w:cstheme="minorHAnsi"/>
          <w:szCs w:val="28"/>
        </w:rPr>
      </w:pPr>
      <w:r w:rsidRPr="00587BA0">
        <w:rPr>
          <w:rFonts w:asciiTheme="minorEastAsia" w:eastAsiaTheme="minorEastAsia" w:hAnsiTheme="minorEastAsia" w:cstheme="minorHAnsi" w:hint="eastAsia"/>
          <w:szCs w:val="28"/>
        </w:rPr>
        <w:t>智慧運算：建構虛擬的立體空間概念，判斷目標物品相對於使用者的方位與距離。另透過APP建立物品的資訊，與裝置進行串聯。</w:t>
      </w:r>
    </w:p>
    <w:p w:rsidR="00587BA0" w:rsidRPr="00587BA0" w:rsidRDefault="00587BA0" w:rsidP="005A3B91">
      <w:pPr>
        <w:pStyle w:val="a3"/>
        <w:widowControl/>
        <w:numPr>
          <w:ilvl w:val="0"/>
          <w:numId w:val="27"/>
        </w:numPr>
        <w:ind w:leftChars="0" w:firstLineChars="0"/>
        <w:rPr>
          <w:rFonts w:asciiTheme="minorEastAsia" w:eastAsiaTheme="minorEastAsia" w:hAnsiTheme="minorEastAsia" w:cstheme="minorHAnsi"/>
          <w:szCs w:val="28"/>
        </w:rPr>
      </w:pPr>
      <w:r w:rsidRPr="00587BA0">
        <w:rPr>
          <w:rFonts w:asciiTheme="minorEastAsia" w:eastAsiaTheme="minorEastAsia" w:hAnsiTheme="minorEastAsia" w:cstheme="minorHAnsi" w:hint="eastAsia"/>
          <w:szCs w:val="28"/>
        </w:rPr>
        <w:t>語音指引：透過骨傳導耳機，使用者可以在不減損接收環境音能力的情況下，聽取裝置給予的導引，協助其安全完成任務。</w:t>
      </w:r>
    </w:p>
    <w:p w:rsidR="00587BA0" w:rsidRDefault="00587BA0" w:rsidP="00587BA0">
      <w:pPr>
        <w:widowControl/>
        <w:ind w:firstLineChars="0" w:firstLine="480"/>
        <w:rPr>
          <w:rFonts w:asciiTheme="minorEastAsia" w:eastAsiaTheme="minorEastAsia" w:hAnsiTheme="minorEastAsia" w:cstheme="minorHAnsi"/>
          <w:szCs w:val="28"/>
        </w:rPr>
      </w:pPr>
      <w:r>
        <w:rPr>
          <w:rFonts w:asciiTheme="minorEastAsia" w:eastAsiaTheme="minorEastAsia" w:hAnsiTheme="minorEastAsia" w:cstheme="minorHAnsi" w:hint="eastAsia"/>
          <w:szCs w:val="28"/>
        </w:rPr>
        <w:t>在現今許多家電</w:t>
      </w:r>
      <w:r w:rsidRPr="00587BA0">
        <w:rPr>
          <w:rFonts w:asciiTheme="minorEastAsia" w:eastAsiaTheme="minorEastAsia" w:hAnsiTheme="minorEastAsia" w:cstheme="minorHAnsi" w:hint="eastAsia"/>
          <w:szCs w:val="28"/>
        </w:rPr>
        <w:t>環境對於視障者越來越不友善（例如觸控螢幕），視障使用者更被視為「小眾需求」；然而</w:t>
      </w:r>
      <w:r>
        <w:rPr>
          <w:rFonts w:asciiTheme="minorEastAsia" w:eastAsiaTheme="minorEastAsia" w:hAnsiTheme="minorEastAsia" w:cstheme="minorHAnsi" w:hint="eastAsia"/>
          <w:szCs w:val="28"/>
        </w:rPr>
        <w:t>法國的團隊</w:t>
      </w:r>
      <w:r w:rsidRPr="00587BA0">
        <w:rPr>
          <w:rFonts w:asciiTheme="minorEastAsia" w:eastAsiaTheme="minorEastAsia" w:hAnsiTheme="minorEastAsia" w:cstheme="minorHAnsi" w:hint="eastAsia"/>
          <w:szCs w:val="28"/>
        </w:rPr>
        <w:t>開發者認為，有許多技術是可以被結合、創新發展的，希望這項裝置可以在各式各樣常見的環境中，協助視障者獨立自主完成任務。</w:t>
      </w:r>
    </w:p>
    <w:p w:rsidR="00587BA0" w:rsidRPr="00587BA0" w:rsidRDefault="00587BA0" w:rsidP="00587BA0">
      <w:pPr>
        <w:widowControl/>
        <w:ind w:firstLineChars="0" w:firstLine="480"/>
        <w:rPr>
          <w:rFonts w:asciiTheme="minorEastAsia" w:eastAsiaTheme="minorEastAsia" w:hAnsiTheme="minorEastAsia" w:cstheme="minorHAnsi"/>
          <w:szCs w:val="28"/>
        </w:rPr>
      </w:pPr>
      <w:r>
        <w:rPr>
          <w:rFonts w:asciiTheme="minorEastAsia" w:eastAsiaTheme="minorEastAsia" w:hAnsiTheme="minorEastAsia" w:cstheme="minorHAnsi" w:hint="eastAsia"/>
          <w:szCs w:val="28"/>
        </w:rPr>
        <w:lastRenderedPageBreak/>
        <w:t>但該項裝置可能並不合適本專案規劃的協助視障者搭公車之需求，較合適的是用於例如搭高鐵、台鐵及捷運等有固定軌道與月台定位點的交通運輸系統情境。</w:t>
      </w:r>
    </w:p>
    <w:p w:rsidR="004000AF" w:rsidRPr="004D275A" w:rsidRDefault="004000AF" w:rsidP="005A3B91">
      <w:pPr>
        <w:pStyle w:val="a3"/>
        <w:numPr>
          <w:ilvl w:val="0"/>
          <w:numId w:val="25"/>
        </w:numPr>
        <w:ind w:leftChars="0" w:firstLineChars="0"/>
        <w:rPr>
          <w:rFonts w:asciiTheme="minorEastAsia" w:eastAsiaTheme="minorEastAsia" w:hAnsiTheme="minorEastAsia" w:cstheme="minorHAnsi"/>
          <w:b/>
          <w:szCs w:val="28"/>
        </w:rPr>
      </w:pPr>
      <w:r>
        <w:rPr>
          <w:rFonts w:asciiTheme="minorEastAsia" w:eastAsiaTheme="minorEastAsia" w:hAnsiTheme="minorEastAsia" w:cstheme="minorHAnsi" w:hint="eastAsia"/>
          <w:b/>
          <w:szCs w:val="28"/>
        </w:rPr>
        <w:t>德國</w:t>
      </w:r>
      <w:r w:rsidR="00656C90">
        <w:rPr>
          <w:rFonts w:asciiTheme="minorEastAsia" w:eastAsiaTheme="minorEastAsia" w:hAnsiTheme="minorEastAsia" w:cstheme="minorHAnsi"/>
          <w:b/>
          <w:szCs w:val="28"/>
        </w:rPr>
        <w:t>GeoMobile</w:t>
      </w:r>
      <w:r w:rsidR="00656C90">
        <w:rPr>
          <w:rFonts w:asciiTheme="minorEastAsia" w:eastAsiaTheme="minorEastAsia" w:hAnsiTheme="minorEastAsia" w:cstheme="minorHAnsi" w:hint="eastAsia"/>
          <w:b/>
          <w:szCs w:val="28"/>
        </w:rPr>
        <w:t>公司的Bus Access</w:t>
      </w:r>
      <w:r w:rsidR="00587BA0" w:rsidRPr="00587BA0">
        <w:rPr>
          <w:rFonts w:asciiTheme="minorEastAsia" w:eastAsiaTheme="minorEastAsia" w:hAnsiTheme="minorEastAsia" w:cstheme="minorHAnsi" w:hint="eastAsia"/>
          <w:b/>
          <w:szCs w:val="28"/>
        </w:rPr>
        <w:t>®</w:t>
      </w:r>
      <w:r w:rsidR="00656C90">
        <w:rPr>
          <w:rFonts w:asciiTheme="minorEastAsia" w:eastAsiaTheme="minorEastAsia" w:hAnsiTheme="minorEastAsia" w:cstheme="minorHAnsi" w:hint="eastAsia"/>
          <w:b/>
          <w:szCs w:val="28"/>
        </w:rPr>
        <w:t>整合方案</w:t>
      </w:r>
    </w:p>
    <w:p w:rsidR="003E19D3" w:rsidRDefault="00587BA0" w:rsidP="00587BA0">
      <w:pPr>
        <w:ind w:firstLineChars="0" w:firstLine="480"/>
        <w:rPr>
          <w:rFonts w:asciiTheme="minorEastAsia" w:eastAsiaTheme="minorEastAsia" w:hAnsiTheme="minorEastAsia" w:cstheme="minorHAnsi"/>
          <w:szCs w:val="28"/>
        </w:rPr>
      </w:pPr>
      <w:r w:rsidRPr="00587BA0">
        <w:rPr>
          <w:rFonts w:asciiTheme="minorEastAsia" w:eastAsiaTheme="minorEastAsia" w:hAnsiTheme="minorEastAsia" w:cstheme="minorHAnsi" w:hint="eastAsia"/>
          <w:szCs w:val="28"/>
        </w:rPr>
        <w:t>BusAccess®是一項由名為「BusCore®」的硬體設備、「BusAccess®」應用程式介面與「BusGuide」APP所結合的無障礙移動服務。德國於2013年通過《德國客運法》，明訂須於2022年之前，達到公共運輸無障礙的目標，而所謂「無障礙」的定義，依《德國身障者平等機會法》係指身障者在一般情況使用公共運輸工具上無特別困難，且不需他人協助。BusAccess®將可有效達成這項無障礙目標。</w:t>
      </w:r>
      <w:r>
        <w:rPr>
          <w:rFonts w:asciiTheme="minorEastAsia" w:eastAsiaTheme="minorEastAsia" w:hAnsiTheme="minorEastAsia" w:cstheme="minorHAnsi" w:hint="eastAsia"/>
          <w:szCs w:val="28"/>
        </w:rPr>
        <w:t>以下僅簡單圖說說明該項整合方案；</w:t>
      </w:r>
    </w:p>
    <w:p w:rsidR="003E19D3" w:rsidRDefault="00656C90" w:rsidP="003E19D3">
      <w:pPr>
        <w:ind w:firstLineChars="0" w:firstLine="480"/>
        <w:rPr>
          <w:rFonts w:asciiTheme="minorEastAsia" w:eastAsiaTheme="minorEastAsia" w:hAnsiTheme="minorEastAsia" w:cstheme="minorHAnsi"/>
          <w:szCs w:val="28"/>
        </w:rPr>
      </w:pPr>
      <w:r w:rsidRPr="00656C90">
        <w:rPr>
          <w:rFonts w:asciiTheme="minorEastAsia" w:eastAsiaTheme="minorEastAsia" w:hAnsiTheme="minorEastAsia" w:cstheme="minorHAnsi"/>
          <w:noProof/>
          <w:szCs w:val="28"/>
        </w:rPr>
        <w:drawing>
          <wp:anchor distT="0" distB="0" distL="114300" distR="114300" simplePos="0" relativeHeight="251671552" behindDoc="1" locked="0" layoutInCell="1" allowOverlap="1">
            <wp:simplePos x="0" y="0"/>
            <wp:positionH relativeFrom="margin">
              <wp:align>right</wp:align>
            </wp:positionH>
            <wp:positionV relativeFrom="paragraph">
              <wp:posOffset>298451</wp:posOffset>
            </wp:positionV>
            <wp:extent cx="4965700" cy="3099826"/>
            <wp:effectExtent l="19050" t="19050" r="25400" b="24765"/>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5700" cy="3099826"/>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rsidR="00656C90" w:rsidRDefault="00656C90" w:rsidP="003E19D3">
      <w:pPr>
        <w:ind w:firstLineChars="0" w:firstLine="480"/>
        <w:rPr>
          <w:rFonts w:asciiTheme="minorEastAsia" w:eastAsiaTheme="minorEastAsia" w:hAnsiTheme="minorEastAsia" w:cstheme="minorHAnsi"/>
          <w:szCs w:val="28"/>
        </w:rPr>
      </w:pPr>
    </w:p>
    <w:p w:rsidR="00656C90" w:rsidRDefault="00656C90" w:rsidP="003E19D3">
      <w:pPr>
        <w:ind w:firstLineChars="0" w:firstLine="480"/>
        <w:rPr>
          <w:rFonts w:asciiTheme="minorEastAsia" w:eastAsiaTheme="minorEastAsia" w:hAnsiTheme="minorEastAsia" w:cstheme="minorHAnsi"/>
          <w:szCs w:val="28"/>
        </w:rPr>
      </w:pPr>
    </w:p>
    <w:p w:rsidR="00656C90" w:rsidRDefault="00656C90" w:rsidP="003E19D3">
      <w:pPr>
        <w:ind w:firstLineChars="0" w:firstLine="480"/>
        <w:rPr>
          <w:rFonts w:asciiTheme="minorEastAsia" w:eastAsiaTheme="minorEastAsia" w:hAnsiTheme="minorEastAsia" w:cstheme="minorHAnsi"/>
          <w:szCs w:val="28"/>
        </w:rPr>
      </w:pPr>
    </w:p>
    <w:p w:rsidR="00656C90" w:rsidRDefault="00656C90" w:rsidP="003E19D3">
      <w:pPr>
        <w:ind w:firstLineChars="0" w:firstLine="480"/>
        <w:rPr>
          <w:rFonts w:asciiTheme="minorEastAsia" w:eastAsiaTheme="minorEastAsia" w:hAnsiTheme="minorEastAsia" w:cstheme="minorHAnsi"/>
          <w:szCs w:val="28"/>
        </w:rPr>
      </w:pPr>
    </w:p>
    <w:p w:rsidR="00656C90" w:rsidRDefault="00656C90" w:rsidP="003E19D3">
      <w:pPr>
        <w:ind w:firstLineChars="0" w:firstLine="480"/>
        <w:rPr>
          <w:rFonts w:asciiTheme="minorEastAsia" w:eastAsiaTheme="minorEastAsia" w:hAnsiTheme="minorEastAsia" w:cstheme="minorHAnsi"/>
          <w:szCs w:val="28"/>
        </w:rPr>
      </w:pPr>
    </w:p>
    <w:p w:rsidR="00656C90" w:rsidRDefault="00656C90" w:rsidP="003E19D3">
      <w:pPr>
        <w:ind w:firstLineChars="0" w:firstLine="480"/>
        <w:rPr>
          <w:rFonts w:asciiTheme="minorEastAsia" w:eastAsiaTheme="minorEastAsia" w:hAnsiTheme="minorEastAsia" w:cstheme="minorHAnsi"/>
          <w:szCs w:val="28"/>
        </w:rPr>
      </w:pPr>
    </w:p>
    <w:p w:rsidR="00656C90" w:rsidRDefault="00656C90" w:rsidP="003E19D3">
      <w:pPr>
        <w:ind w:firstLineChars="0" w:firstLine="480"/>
        <w:rPr>
          <w:rFonts w:asciiTheme="minorEastAsia" w:eastAsiaTheme="minorEastAsia" w:hAnsiTheme="minorEastAsia" w:cstheme="minorHAnsi"/>
          <w:szCs w:val="28"/>
        </w:rPr>
      </w:pPr>
    </w:p>
    <w:p w:rsidR="00656C90" w:rsidRDefault="00656C90" w:rsidP="003E19D3">
      <w:pPr>
        <w:ind w:firstLineChars="0" w:firstLine="480"/>
        <w:rPr>
          <w:rFonts w:asciiTheme="minorEastAsia" w:eastAsiaTheme="minorEastAsia" w:hAnsiTheme="minorEastAsia" w:cstheme="minorHAnsi"/>
          <w:szCs w:val="28"/>
        </w:rPr>
      </w:pPr>
    </w:p>
    <w:p w:rsidR="00656C90" w:rsidRDefault="00656C90" w:rsidP="003E19D3">
      <w:pPr>
        <w:ind w:firstLineChars="0" w:firstLine="480"/>
        <w:rPr>
          <w:rFonts w:asciiTheme="minorEastAsia" w:eastAsiaTheme="minorEastAsia" w:hAnsiTheme="minorEastAsia" w:cstheme="minorHAnsi"/>
          <w:szCs w:val="28"/>
        </w:rPr>
      </w:pPr>
    </w:p>
    <w:p w:rsidR="00656C90" w:rsidRDefault="00656C90" w:rsidP="003E19D3">
      <w:pPr>
        <w:ind w:firstLineChars="0" w:firstLine="480"/>
        <w:rPr>
          <w:rFonts w:asciiTheme="minorEastAsia" w:eastAsiaTheme="minorEastAsia" w:hAnsiTheme="minorEastAsia" w:cstheme="minorHAnsi"/>
          <w:szCs w:val="28"/>
        </w:rPr>
      </w:pPr>
    </w:p>
    <w:p w:rsidR="00656C90" w:rsidRDefault="00656C90" w:rsidP="003E19D3">
      <w:pPr>
        <w:ind w:firstLineChars="0" w:firstLine="480"/>
        <w:rPr>
          <w:rFonts w:eastAsiaTheme="minorEastAsia" w:cs="Times New Roman"/>
          <w:szCs w:val="28"/>
        </w:rPr>
      </w:pPr>
      <w:r>
        <w:rPr>
          <w:rFonts w:asciiTheme="minorEastAsia" w:eastAsiaTheme="minorEastAsia" w:hAnsiTheme="minorEastAsia" w:cstheme="minorHAnsi" w:hint="eastAsia"/>
          <w:szCs w:val="28"/>
        </w:rPr>
        <w:t>資料來源：</w:t>
      </w:r>
      <w:r w:rsidRPr="00656C90">
        <w:rPr>
          <w:rFonts w:eastAsiaTheme="minorEastAsia" w:cs="Times New Roman"/>
          <w:szCs w:val="28"/>
        </w:rPr>
        <w:t>GeoMobile GmbH</w:t>
      </w:r>
    </w:p>
    <w:p w:rsidR="005E70F1" w:rsidRPr="00587BA0" w:rsidRDefault="005E70F1" w:rsidP="005E70F1">
      <w:pPr>
        <w:ind w:firstLineChars="0" w:firstLine="480"/>
        <w:jc w:val="center"/>
        <w:rPr>
          <w:rFonts w:asciiTheme="minorEastAsia" w:eastAsiaTheme="minorEastAsia" w:hAnsiTheme="minorEastAsia" w:cstheme="minorHAnsi"/>
          <w:b/>
          <w:szCs w:val="28"/>
        </w:rPr>
      </w:pPr>
      <w:r w:rsidRPr="00587BA0">
        <w:rPr>
          <w:rFonts w:eastAsiaTheme="minorEastAsia" w:cs="Times New Roman" w:hint="eastAsia"/>
          <w:b/>
          <w:szCs w:val="28"/>
        </w:rPr>
        <w:t>圖</w:t>
      </w:r>
      <w:r w:rsidRPr="00587BA0">
        <w:rPr>
          <w:rFonts w:eastAsiaTheme="minorEastAsia" w:cs="Times New Roman" w:hint="eastAsia"/>
          <w:b/>
          <w:szCs w:val="28"/>
        </w:rPr>
        <w:t>9</w:t>
      </w:r>
      <w:r w:rsidR="00257B85" w:rsidRPr="00587BA0">
        <w:rPr>
          <w:rFonts w:hint="eastAsia"/>
          <w:b/>
        </w:rPr>
        <w:t xml:space="preserve"> </w:t>
      </w:r>
      <w:r w:rsidR="00257B85" w:rsidRPr="00587BA0">
        <w:rPr>
          <w:rFonts w:eastAsiaTheme="minorEastAsia" w:cs="Times New Roman" w:hint="eastAsia"/>
          <w:b/>
          <w:szCs w:val="28"/>
        </w:rPr>
        <w:t>德國</w:t>
      </w:r>
      <w:r w:rsidR="00257B85" w:rsidRPr="00587BA0">
        <w:rPr>
          <w:rFonts w:eastAsiaTheme="minorEastAsia" w:cs="Times New Roman" w:hint="eastAsia"/>
          <w:b/>
          <w:szCs w:val="28"/>
        </w:rPr>
        <w:t>Bus Access</w:t>
      </w:r>
      <w:r w:rsidR="00257B85" w:rsidRPr="00587BA0">
        <w:rPr>
          <w:rFonts w:eastAsiaTheme="minorEastAsia" w:cs="Times New Roman" w:hint="eastAsia"/>
          <w:b/>
          <w:szCs w:val="28"/>
        </w:rPr>
        <w:t>整合方案圖示</w:t>
      </w:r>
    </w:p>
    <w:p w:rsidR="00656C90" w:rsidRDefault="00656C90" w:rsidP="003E19D3">
      <w:pPr>
        <w:ind w:firstLineChars="0" w:firstLine="480"/>
        <w:rPr>
          <w:rFonts w:asciiTheme="minorEastAsia" w:eastAsiaTheme="minorEastAsia" w:hAnsiTheme="minorEastAsia" w:cstheme="minorHAnsi"/>
          <w:szCs w:val="28"/>
        </w:rPr>
      </w:pPr>
    </w:p>
    <w:p w:rsidR="00F84B90" w:rsidRPr="00F84B90" w:rsidRDefault="0060430C" w:rsidP="003E19D3">
      <w:pPr>
        <w:ind w:firstLineChars="0" w:firstLine="480"/>
      </w:pPr>
      <w:r>
        <w:rPr>
          <w:rFonts w:hint="eastAsia"/>
        </w:rPr>
        <w:t>經盤點國外先進案例，歸納達成此計畫目標之解決方案大致可區分以下兩個類型</w:t>
      </w:r>
      <w:r>
        <w:rPr>
          <w:rFonts w:hint="eastAsia"/>
        </w:rPr>
        <w:t>:</w:t>
      </w:r>
    </w:p>
    <w:p w:rsidR="002C3DF9" w:rsidRDefault="00840AC9" w:rsidP="005A3B91">
      <w:pPr>
        <w:pStyle w:val="a3"/>
        <w:numPr>
          <w:ilvl w:val="0"/>
          <w:numId w:val="14"/>
        </w:numPr>
        <w:ind w:leftChars="0" w:firstLineChars="0"/>
      </w:pPr>
      <w:r w:rsidRPr="00323981">
        <w:rPr>
          <w:rFonts w:hint="eastAsia"/>
          <w:b/>
          <w:bCs/>
        </w:rPr>
        <w:lastRenderedPageBreak/>
        <w:t>車載</w:t>
      </w:r>
      <w:r w:rsidRPr="00323981">
        <w:rPr>
          <w:b/>
          <w:bCs/>
        </w:rPr>
        <w:t>(</w:t>
      </w:r>
      <w:r w:rsidRPr="00323981">
        <w:rPr>
          <w:rFonts w:hint="eastAsia"/>
          <w:b/>
          <w:bCs/>
        </w:rPr>
        <w:t>中心端</w:t>
      </w:r>
      <w:r w:rsidRPr="00323981">
        <w:rPr>
          <w:b/>
          <w:bCs/>
        </w:rPr>
        <w:t>)</w:t>
      </w:r>
      <w:r w:rsidRPr="00323981">
        <w:rPr>
          <w:rFonts w:hint="eastAsia"/>
          <w:b/>
          <w:bCs/>
        </w:rPr>
        <w:t>系統與候車亭</w:t>
      </w:r>
      <w:r w:rsidRPr="00323981">
        <w:rPr>
          <w:b/>
          <w:bCs/>
        </w:rPr>
        <w:t>(</w:t>
      </w:r>
      <w:r w:rsidRPr="00323981">
        <w:rPr>
          <w:rFonts w:hint="eastAsia"/>
          <w:b/>
          <w:bCs/>
        </w:rPr>
        <w:t>道路端</w:t>
      </w:r>
      <w:r w:rsidRPr="00323981">
        <w:rPr>
          <w:b/>
          <w:bCs/>
        </w:rPr>
        <w:t>)</w:t>
      </w:r>
      <w:r w:rsidRPr="00323981">
        <w:rPr>
          <w:rFonts w:hint="eastAsia"/>
          <w:b/>
          <w:bCs/>
        </w:rPr>
        <w:t>系統之升級與整合</w:t>
      </w:r>
      <w:r w:rsidRPr="00323981">
        <w:rPr>
          <w:b/>
          <w:bCs/>
        </w:rPr>
        <w:t>:</w:t>
      </w:r>
      <w:r w:rsidRPr="00E016C1">
        <w:rPr>
          <w:rFonts w:hint="eastAsia"/>
        </w:rPr>
        <w:t>即在確保安全駕駛前提下，改良既有公車與候車亭即時通訊技術。同時，改進候車亭顯示面板功能並降低建置成本，提供視障者需求輸入介面，並搭配有語音提醒等回饋機制</w:t>
      </w:r>
    </w:p>
    <w:p w:rsidR="00257B85" w:rsidRDefault="00F16B4A" w:rsidP="005A3B91">
      <w:pPr>
        <w:pStyle w:val="a3"/>
        <w:numPr>
          <w:ilvl w:val="0"/>
          <w:numId w:val="14"/>
        </w:numPr>
        <w:ind w:leftChars="0" w:firstLineChars="0"/>
      </w:pPr>
      <w:r w:rsidRPr="002C3DF9">
        <w:rPr>
          <w:rFonts w:hint="eastAsia"/>
          <w:b/>
          <w:bCs/>
        </w:rPr>
        <w:t>視障者</w:t>
      </w:r>
      <w:r w:rsidRPr="002C3DF9">
        <w:rPr>
          <w:b/>
          <w:bCs/>
        </w:rPr>
        <w:t>(</w:t>
      </w:r>
      <w:r w:rsidRPr="002C3DF9">
        <w:rPr>
          <w:rFonts w:hint="eastAsia"/>
          <w:b/>
          <w:bCs/>
        </w:rPr>
        <w:t>用戶端</w:t>
      </w:r>
      <w:r w:rsidRPr="002C3DF9">
        <w:rPr>
          <w:b/>
          <w:bCs/>
        </w:rPr>
        <w:t>)</w:t>
      </w:r>
      <w:r w:rsidRPr="002C3DF9">
        <w:rPr>
          <w:rFonts w:hint="eastAsia"/>
          <w:b/>
          <w:bCs/>
        </w:rPr>
        <w:t>之乘車輔助技術</w:t>
      </w:r>
      <w:r w:rsidRPr="002C3DF9">
        <w:rPr>
          <w:b/>
          <w:bCs/>
        </w:rPr>
        <w:t>:</w:t>
      </w:r>
      <w:r w:rsidRPr="002C3DF9">
        <w:rPr>
          <w:rFonts w:hint="eastAsia"/>
        </w:rPr>
        <w:t>研發適用視障者之乘車輔助科技，例如創新型穿戴式設備，以圖像辨識技術結合語音技術、傳達公車到站資訊，聚焦提升操作介面便利性、需求輸入與回饋之即時性、辨識準確率等。</w:t>
      </w:r>
    </w:p>
    <w:p w:rsidR="00396B3F" w:rsidRPr="002C3DF9" w:rsidRDefault="00257B85" w:rsidP="00257B85">
      <w:pPr>
        <w:ind w:firstLineChars="0" w:firstLine="480"/>
      </w:pPr>
      <w:r>
        <w:rPr>
          <w:rFonts w:hint="eastAsia"/>
        </w:rPr>
        <w:t>但</w:t>
      </w:r>
      <w:r w:rsidR="00057281" w:rsidRPr="00057281">
        <w:rPr>
          <w:rFonts w:hint="eastAsia"/>
        </w:rPr>
        <w:t>國外先進案例多是著重個別系統之改良，在實用性上仍有技術性問題待克服。另一方面，考量台灣與國際的交通環境在公車運輸系統硬體設施、車流秩序等仍面向具有不等程度的差異性，此些因素亦為改進國外作法移植至我國運用之主要挑戰，故研究團隊需先了解身障者搭乘公車之現狀、完整流程及各環節實際所遇問題點，以及現行公車運輸系統運作架構及現狀，以利貼近我國實際現況，提出較為務實的解決方案。</w:t>
      </w:r>
      <w:r w:rsidR="00057281">
        <w:br w:type="page"/>
      </w:r>
    </w:p>
    <w:p w:rsidR="00AB4FE2" w:rsidRDefault="00EA3A56" w:rsidP="005A3B91">
      <w:pPr>
        <w:pStyle w:val="1"/>
        <w:numPr>
          <w:ilvl w:val="0"/>
          <w:numId w:val="3"/>
        </w:numPr>
        <w:ind w:left="993" w:firstLineChars="0"/>
        <w:jc w:val="left"/>
      </w:pPr>
      <w:bookmarkStart w:id="6" w:name="_Toc6496468"/>
      <w:r w:rsidRPr="00554E08">
        <w:lastRenderedPageBreak/>
        <w:t>願景與目標</w:t>
      </w:r>
      <w:bookmarkEnd w:id="6"/>
    </w:p>
    <w:p w:rsidR="003A5CD7" w:rsidRDefault="003A5CD7" w:rsidP="003A5CD7">
      <w:pPr>
        <w:ind w:firstLine="560"/>
      </w:pPr>
      <w:r>
        <w:rPr>
          <w:rFonts w:hint="eastAsia"/>
        </w:rPr>
        <w:t>本專案根據視障者亟待科技提供解決方案，協助其在獨自外出搭公車時須解決問題之不同研發構面需求，徴求研究團隊提出解決方案研發計畫，期藉由為視障者「量身打造」的專屬研發成果解決方案，改變其因身體限制而受阻礙的自主行動生活、改善其生活品質與發揮生命之價值。</w:t>
      </w:r>
    </w:p>
    <w:p w:rsidR="003A5CD7" w:rsidRDefault="003A5CD7" w:rsidP="003A5CD7">
      <w:pPr>
        <w:ind w:firstLine="560"/>
      </w:pPr>
      <w:r>
        <w:rPr>
          <w:rFonts w:hint="eastAsia"/>
        </w:rPr>
        <w:t>在此「科技改善其自主行動與生活品質」的願景下，本專案期達成之計畫目標，包括：</w:t>
      </w:r>
    </w:p>
    <w:p w:rsidR="003A5CD7" w:rsidRDefault="003A5CD7" w:rsidP="003A5CD7">
      <w:pPr>
        <w:ind w:firstLine="560"/>
      </w:pPr>
      <w:r>
        <w:rPr>
          <w:rFonts w:hint="eastAsia"/>
        </w:rPr>
        <w:t>一、</w:t>
      </w:r>
      <w:r>
        <w:rPr>
          <w:rFonts w:hint="eastAsia"/>
        </w:rPr>
        <w:tab/>
      </w:r>
      <w:r>
        <w:rPr>
          <w:rFonts w:hint="eastAsia"/>
        </w:rPr>
        <w:t>科技人本化</w:t>
      </w:r>
    </w:p>
    <w:p w:rsidR="003A5CD7" w:rsidRDefault="003A5CD7" w:rsidP="003A5CD7">
      <w:pPr>
        <w:ind w:firstLine="560"/>
      </w:pPr>
      <w:r>
        <w:rPr>
          <w:rFonts w:hint="eastAsia"/>
        </w:rPr>
        <w:t>藉由科技的創新突破、以及將科技的創新整合應用，解決視障者獨自搭公車時的痛點</w:t>
      </w:r>
      <w:r>
        <w:rPr>
          <w:rFonts w:hint="eastAsia"/>
        </w:rPr>
        <w:t>(pain</w:t>
      </w:r>
      <w:r>
        <w:rPr>
          <w:rFonts w:hint="eastAsia"/>
        </w:rPr>
        <w:t>）問題，以系統性的整合方案</w:t>
      </w:r>
      <w:r w:rsidRPr="003A5CD7">
        <w:rPr>
          <w:rFonts w:hint="eastAsia"/>
        </w:rPr>
        <w:t>協助視障者順利搭乘公車</w:t>
      </w:r>
      <w:r>
        <w:rPr>
          <w:rFonts w:hint="eastAsia"/>
        </w:rPr>
        <w:t>-</w:t>
      </w:r>
      <w:r w:rsidRPr="003A5CD7">
        <w:rPr>
          <w:rFonts w:hint="eastAsia"/>
        </w:rPr>
        <w:t>找到對的公車，並順利上車</w:t>
      </w:r>
      <w:r>
        <w:rPr>
          <w:rFonts w:hint="eastAsia"/>
        </w:rPr>
        <w:t>。</w:t>
      </w:r>
    </w:p>
    <w:p w:rsidR="003A5CD7" w:rsidRDefault="003A5CD7" w:rsidP="003A5CD7">
      <w:pPr>
        <w:ind w:firstLine="560"/>
      </w:pPr>
      <w:r>
        <w:rPr>
          <w:rFonts w:hint="eastAsia"/>
        </w:rPr>
        <w:t>二、</w:t>
      </w:r>
      <w:r>
        <w:rPr>
          <w:rFonts w:hint="eastAsia"/>
        </w:rPr>
        <w:tab/>
      </w:r>
      <w:r>
        <w:rPr>
          <w:rFonts w:hint="eastAsia"/>
        </w:rPr>
        <w:t>解決社會需求</w:t>
      </w:r>
    </w:p>
    <w:p w:rsidR="003A5CD7" w:rsidRDefault="003A5CD7" w:rsidP="003A5CD7">
      <w:pPr>
        <w:ind w:firstLine="560"/>
      </w:pPr>
      <w:r>
        <w:rPr>
          <w:rFonts w:hint="eastAsia"/>
        </w:rPr>
        <w:t>以科技人本化的跨領域創新，回應社會問題及需求，落實科技亦能創造社會價值</w:t>
      </w:r>
      <w:r>
        <w:rPr>
          <w:rFonts w:hint="eastAsia"/>
        </w:rPr>
        <w:t>/</w:t>
      </w:r>
      <w:r>
        <w:rPr>
          <w:rFonts w:hint="eastAsia"/>
        </w:rPr>
        <w:t>福祉。</w:t>
      </w:r>
    </w:p>
    <w:p w:rsidR="003A5CD7" w:rsidRDefault="003A5CD7" w:rsidP="003A5CD7">
      <w:pPr>
        <w:ind w:firstLine="560"/>
      </w:pPr>
      <w:r>
        <w:rPr>
          <w:rFonts w:hint="eastAsia"/>
        </w:rPr>
        <w:t>三、</w:t>
      </w:r>
      <w:r>
        <w:rPr>
          <w:rFonts w:hint="eastAsia"/>
        </w:rPr>
        <w:tab/>
      </w:r>
      <w:r>
        <w:rPr>
          <w:rFonts w:hint="eastAsia"/>
        </w:rPr>
        <w:t>跨域整合創新</w:t>
      </w:r>
    </w:p>
    <w:p w:rsidR="003A5CD7" w:rsidRPr="003A5CD7" w:rsidRDefault="003A5CD7" w:rsidP="003A5CD7">
      <w:pPr>
        <w:ind w:firstLine="560"/>
      </w:pPr>
      <w:r>
        <w:rPr>
          <w:rFonts w:hint="eastAsia"/>
        </w:rPr>
        <w:t>以問題</w:t>
      </w:r>
      <w:r>
        <w:rPr>
          <w:rFonts w:hint="eastAsia"/>
        </w:rPr>
        <w:t>/</w:t>
      </w:r>
      <w:r>
        <w:rPr>
          <w:rFonts w:hint="eastAsia"/>
        </w:rPr>
        <w:t>需求導向之計畫，鼓勵國內以身心障礙人士相關需求問題研究之產學研團隊、組成合作網絡，共同執行以問題解決方案為導向、且跨領域的合作研究，藉此可帶動並整合國內相關研究團隊的創新量能。</w:t>
      </w:r>
    </w:p>
    <w:p w:rsidR="00057281" w:rsidRDefault="00057281">
      <w:pPr>
        <w:widowControl/>
        <w:spacing w:line="240" w:lineRule="auto"/>
        <w:ind w:firstLineChars="0" w:firstLine="0"/>
        <w:jc w:val="left"/>
      </w:pPr>
      <w:r>
        <w:br w:type="page"/>
      </w:r>
    </w:p>
    <w:p w:rsidR="00057281" w:rsidRPr="00057281" w:rsidRDefault="00057281" w:rsidP="00057281">
      <w:pPr>
        <w:ind w:firstLine="560"/>
      </w:pPr>
    </w:p>
    <w:p w:rsidR="0002536A" w:rsidRPr="00840AC9" w:rsidRDefault="00FD323C" w:rsidP="005A3B91">
      <w:pPr>
        <w:pStyle w:val="1"/>
        <w:numPr>
          <w:ilvl w:val="0"/>
          <w:numId w:val="3"/>
        </w:numPr>
        <w:ind w:left="993" w:firstLineChars="0"/>
        <w:jc w:val="left"/>
      </w:pPr>
      <w:bookmarkStart w:id="7" w:name="_Toc6496469"/>
      <w:r w:rsidRPr="00554E08">
        <w:t>專案特色</w:t>
      </w:r>
      <w:bookmarkEnd w:id="7"/>
    </w:p>
    <w:p w:rsidR="00840AC9" w:rsidRPr="00840AC9" w:rsidRDefault="0060430C" w:rsidP="0060430C">
      <w:pPr>
        <w:ind w:firstLineChars="0" w:firstLine="480"/>
      </w:pPr>
      <w:r>
        <w:rPr>
          <w:rFonts w:hint="eastAsia"/>
        </w:rPr>
        <w:t>本計畫重點以協助身心障礙者順利搭乘公車為出發點，特別聚焦身心障礙者當中較為弱勢的視障者族群，在</w:t>
      </w:r>
      <w:r w:rsidR="003B4853" w:rsidRPr="00E016C1">
        <w:rPr>
          <w:rFonts w:hint="eastAsia"/>
        </w:rPr>
        <w:t>因應明</w:t>
      </w:r>
      <w:r>
        <w:rPr>
          <w:rFonts w:hint="eastAsia"/>
        </w:rPr>
        <w:t>確未解決的使用者需求之目標下，技術研發團隊結合資通訊、電機、</w:t>
      </w:r>
      <w:r w:rsidR="00656C90">
        <w:rPr>
          <w:rFonts w:hint="eastAsia"/>
        </w:rPr>
        <w:t>人因工程設計、</w:t>
      </w:r>
      <w:r>
        <w:rPr>
          <w:rFonts w:hint="eastAsia"/>
        </w:rPr>
        <w:t>公共運輸等跨領域專業，並</w:t>
      </w:r>
      <w:r w:rsidRPr="00E016C1">
        <w:rPr>
          <w:rFonts w:hint="eastAsia"/>
        </w:rPr>
        <w:t>與社福</w:t>
      </w:r>
      <w:r>
        <w:rPr>
          <w:rFonts w:hint="eastAsia"/>
        </w:rPr>
        <w:t>團隊、輔助科技服務專業單位和輔助科技業者合作，並於公開場域測試實際驗證研發成果。</w:t>
      </w:r>
    </w:p>
    <w:p w:rsidR="00E016C1" w:rsidRPr="0060430C" w:rsidRDefault="00E016C1" w:rsidP="0002536A">
      <w:pPr>
        <w:ind w:firstLineChars="0" w:firstLine="0"/>
      </w:pPr>
    </w:p>
    <w:p w:rsidR="00840AC9" w:rsidRDefault="00B928A5" w:rsidP="005A3B91">
      <w:pPr>
        <w:pStyle w:val="2"/>
        <w:numPr>
          <w:ilvl w:val="0"/>
          <w:numId w:val="11"/>
        </w:numPr>
        <w:spacing w:before="0"/>
        <w:ind w:firstLineChars="0"/>
      </w:pPr>
      <w:bookmarkStart w:id="8" w:name="_Toc6496470"/>
      <w:r w:rsidRPr="00D43FCB">
        <w:t>與</w:t>
      </w:r>
      <w:r w:rsidR="003243C8">
        <w:rPr>
          <w:rFonts w:hint="eastAsia"/>
        </w:rPr>
        <w:t>既有</w:t>
      </w:r>
      <w:r w:rsidR="003243C8">
        <w:t>研</w:t>
      </w:r>
      <w:r w:rsidR="003243C8">
        <w:rPr>
          <w:rFonts w:hint="eastAsia"/>
        </w:rPr>
        <w:t>究</w:t>
      </w:r>
      <w:r w:rsidR="003243C8">
        <w:t>成果</w:t>
      </w:r>
      <w:r w:rsidR="003243C8">
        <w:rPr>
          <w:rFonts w:hint="eastAsia"/>
        </w:rPr>
        <w:t>之</w:t>
      </w:r>
      <w:r w:rsidR="003243C8">
        <w:t>差異性</w:t>
      </w:r>
      <w:bookmarkEnd w:id="8"/>
      <w:r w:rsidR="003243C8">
        <w:rPr>
          <w:rFonts w:hint="eastAsia"/>
        </w:rPr>
        <w:t xml:space="preserve"> </w:t>
      </w:r>
    </w:p>
    <w:p w:rsidR="00FD2CF5" w:rsidRPr="00FD2CF5" w:rsidRDefault="00FD2CF5" w:rsidP="00FD2CF5">
      <w:pPr>
        <w:ind w:firstLineChars="0" w:firstLine="480"/>
      </w:pPr>
      <w:r w:rsidRPr="00FD2CF5">
        <w:rPr>
          <w:rFonts w:hint="eastAsia"/>
        </w:rPr>
        <w:t>依據</w:t>
      </w:r>
      <w:r w:rsidRPr="00FD2CF5">
        <w:t>GRB</w:t>
      </w:r>
      <w:r w:rsidRPr="00FD2CF5">
        <w:t>系統資料顯示，</w:t>
      </w:r>
      <w:r w:rsidRPr="00FD2CF5">
        <w:rPr>
          <w:rFonts w:hint="eastAsia"/>
        </w:rPr>
        <w:t>我國於</w:t>
      </w:r>
      <w:r w:rsidRPr="00FD2CF5">
        <w:rPr>
          <w:rFonts w:hint="eastAsia"/>
        </w:rPr>
        <w:t>2000</w:t>
      </w:r>
      <w:r w:rsidRPr="00FD2CF5">
        <w:rPr>
          <w:rFonts w:hint="eastAsia"/>
        </w:rPr>
        <w:t>年初期開始提升對身心障礙者友善搭乘公車需求之關注，而相關科技計畫</w:t>
      </w:r>
      <w:r w:rsidRPr="00FD2CF5">
        <w:t>，涉及跨領域研究，學界提案科系</w:t>
      </w:r>
      <w:r w:rsidRPr="00FD2CF5">
        <w:rPr>
          <w:rFonts w:hint="eastAsia"/>
        </w:rPr>
        <w:t>多元，涵蓋領域包含</w:t>
      </w:r>
      <w:r w:rsidRPr="00FD2CF5">
        <w:rPr>
          <w:rFonts w:hint="eastAsia"/>
        </w:rPr>
        <w:t>:</w:t>
      </w:r>
      <w:r w:rsidRPr="00FD2CF5">
        <w:rPr>
          <w:rFonts w:hint="eastAsia"/>
        </w:rPr>
        <w:t>人因工程設計、公共運輸</w:t>
      </w:r>
      <w:r w:rsidRPr="00FD2CF5">
        <w:rPr>
          <w:rFonts w:hint="eastAsia"/>
        </w:rPr>
        <w:t>(</w:t>
      </w:r>
      <w:r w:rsidRPr="00FD2CF5">
        <w:rPr>
          <w:rFonts w:hint="eastAsia"/>
        </w:rPr>
        <w:t>智慧型運輸系統、撥召公車、決策支援系統、核心模組、監控、導引系統</w:t>
      </w:r>
      <w:r w:rsidRPr="00FD2CF5">
        <w:rPr>
          <w:rFonts w:hint="eastAsia"/>
        </w:rPr>
        <w:t>)</w:t>
      </w:r>
      <w:r w:rsidRPr="00FD2CF5">
        <w:rPr>
          <w:rFonts w:hint="eastAsia"/>
        </w:rPr>
        <w:t>、機電系統（微機電系統、系統感測與控制工程、人機介面等）、資通訊相關（機器學習與電腦視覺、資訊輔具系統等）、建築領域（無障礙環境、公共交通場站、交通場所通用化設施設計等）</w:t>
      </w:r>
    </w:p>
    <w:p w:rsidR="00FD2CF5" w:rsidRPr="00FD2CF5" w:rsidRDefault="00FD2CF5" w:rsidP="00FD2CF5">
      <w:pPr>
        <w:ind w:firstLineChars="0" w:firstLine="480"/>
      </w:pPr>
      <w:r w:rsidRPr="00FD2CF5">
        <w:rPr>
          <w:rFonts w:hint="eastAsia"/>
        </w:rPr>
        <w:t>惟</w:t>
      </w:r>
      <w:r w:rsidRPr="00FD2CF5">
        <w:t>學研能量</w:t>
      </w:r>
      <w:r w:rsidRPr="00FD2CF5">
        <w:rPr>
          <w:rFonts w:ascii="MS Mincho" w:eastAsiaTheme="minorEastAsia" w:hAnsi="MS Mincho" w:hint="eastAsia"/>
        </w:rPr>
        <w:t>多數集中在北部院校</w:t>
      </w:r>
      <w:r w:rsidRPr="00FD2CF5">
        <w:rPr>
          <w:rFonts w:hint="eastAsia"/>
        </w:rPr>
        <w:t>，另以主管機關與計畫類別而言，科技部</w:t>
      </w:r>
      <w:r w:rsidRPr="00FD2CF5">
        <w:t>(</w:t>
      </w:r>
      <w:r w:rsidRPr="00FD2CF5">
        <w:rPr>
          <w:rFonts w:hint="eastAsia"/>
        </w:rPr>
        <w:t>含國科會</w:t>
      </w:r>
      <w:r w:rsidRPr="00FD2CF5">
        <w:t>)</w:t>
      </w:r>
      <w:r w:rsidRPr="00FD2CF5">
        <w:rPr>
          <w:rFonts w:hint="eastAsia"/>
        </w:rPr>
        <w:t>、交通部過去曾補助或委託學界、民間企業研發智慧型公車運輸之即時監控系統與協調機制、乘客導引系統、人機介面、機器學習與機器視覺、視障者用資訊輔具系統、通用化設施設計。內政部建研所補助通用化設施設計準則研究計畫，尚未擴及公車候車亭，</w:t>
      </w:r>
      <w:r w:rsidRPr="00FD2CF5">
        <w:t>如表</w:t>
      </w:r>
      <w:r>
        <w:t>3</w:t>
      </w:r>
      <w:r w:rsidRPr="00FD2CF5">
        <w:t>所示。</w:t>
      </w:r>
    </w:p>
    <w:p w:rsidR="00FD2CF5" w:rsidRPr="00FD2CF5" w:rsidRDefault="00FD2CF5" w:rsidP="00FD2CF5">
      <w:pPr>
        <w:ind w:firstLineChars="0" w:firstLine="480"/>
      </w:pPr>
      <w:r w:rsidRPr="00FD2CF5">
        <w:rPr>
          <w:rFonts w:hint="eastAsia"/>
        </w:rPr>
        <w:t>鑒於我國學研已具豐富公車輔助科技研究實績，可在既有基礎上，改進既有示範計畫成果，透過進一步發展</w:t>
      </w:r>
      <w:r w:rsidRPr="00FD2CF5">
        <w:rPr>
          <w:rFonts w:hint="eastAsia"/>
          <w:bCs/>
        </w:rPr>
        <w:t>智慧化整合應用方案，</w:t>
      </w:r>
      <w:r w:rsidRPr="00FD2CF5">
        <w:rPr>
          <w:rFonts w:hint="eastAsia"/>
        </w:rPr>
        <w:t>深化應用我國資通訊技術優勢，發展更具人性化、智慧化之公車運輸方案，創造資源整合價值。在此目標下，此計畫重點強調因應明確未解決的</w:t>
      </w:r>
      <w:r w:rsidRPr="00FD2CF5">
        <w:rPr>
          <w:rFonts w:hint="eastAsia"/>
        </w:rPr>
        <w:lastRenderedPageBreak/>
        <w:t>身障者搭乘公車需求，且與資通訊及輔助科技等跨領域結合，並於公開場域測試實際驗證研發成果，並訴求加入</w:t>
      </w:r>
      <w:r w:rsidRPr="00FD2CF5">
        <w:rPr>
          <w:rFonts w:hint="eastAsia"/>
          <w:bCs/>
        </w:rPr>
        <w:t>視障團體</w:t>
      </w:r>
      <w:r w:rsidRPr="00FD2CF5">
        <w:rPr>
          <w:rFonts w:hint="eastAsia"/>
        </w:rPr>
        <w:t>、</w:t>
      </w:r>
      <w:r w:rsidRPr="00FD2CF5">
        <w:rPr>
          <w:rFonts w:hint="eastAsia"/>
          <w:bCs/>
        </w:rPr>
        <w:t>無障礙需求研究及實務專家</w:t>
      </w:r>
      <w:r w:rsidRPr="00FD2CF5">
        <w:rPr>
          <w:rFonts w:hint="eastAsia"/>
        </w:rPr>
        <w:t>參與諮詢，以期更為周延更為有效解決身障者面臨之使用障礙。</w:t>
      </w:r>
    </w:p>
    <w:p w:rsidR="00716693" w:rsidRPr="00FD2CF5" w:rsidRDefault="00716693" w:rsidP="0060430C">
      <w:pPr>
        <w:widowControl/>
        <w:spacing w:line="240" w:lineRule="auto"/>
        <w:ind w:firstLineChars="0" w:firstLine="0"/>
        <w:jc w:val="left"/>
      </w:pPr>
    </w:p>
    <w:p w:rsidR="00B928A5" w:rsidRDefault="0061503C" w:rsidP="005A3B91">
      <w:pPr>
        <w:pStyle w:val="2"/>
        <w:numPr>
          <w:ilvl w:val="0"/>
          <w:numId w:val="11"/>
        </w:numPr>
        <w:spacing w:before="0"/>
        <w:ind w:firstLineChars="0"/>
      </w:pPr>
      <w:bookmarkStart w:id="9" w:name="_Toc6496471"/>
      <w:r>
        <w:t>與</w:t>
      </w:r>
      <w:r w:rsidR="000F5783">
        <w:rPr>
          <w:rFonts w:hint="eastAsia"/>
        </w:rPr>
        <w:t>各地方政府</w:t>
      </w:r>
      <w:r>
        <w:t>既有</w:t>
      </w:r>
      <w:r w:rsidR="00B928A5" w:rsidRPr="00D43FCB">
        <w:t>專案計畫之比較</w:t>
      </w:r>
      <w:bookmarkEnd w:id="9"/>
    </w:p>
    <w:p w:rsidR="00502551" w:rsidRDefault="00835254" w:rsidP="0061503C">
      <w:pPr>
        <w:spacing w:before="180"/>
        <w:ind w:firstLineChars="0" w:firstLine="480"/>
        <w:rPr>
          <w:rFonts w:cs="Times New Roman"/>
          <w:szCs w:val="28"/>
        </w:rPr>
      </w:pPr>
      <w:r>
        <w:rPr>
          <w:rFonts w:cs="Times New Roman" w:hint="eastAsia"/>
          <w:szCs w:val="28"/>
        </w:rPr>
        <w:t>我國政府除透過</w:t>
      </w:r>
      <w:r w:rsidR="00040638">
        <w:rPr>
          <w:rFonts w:cs="Times New Roman" w:hint="eastAsia"/>
          <w:szCs w:val="28"/>
        </w:rPr>
        <w:t>科技</w:t>
      </w:r>
      <w:r w:rsidR="001443E4">
        <w:rPr>
          <w:rFonts w:cs="Times New Roman" w:hint="eastAsia"/>
          <w:szCs w:val="28"/>
        </w:rPr>
        <w:t>專案</w:t>
      </w:r>
      <w:r w:rsidR="00040638">
        <w:rPr>
          <w:rFonts w:cs="Times New Roman" w:hint="eastAsia"/>
          <w:szCs w:val="28"/>
        </w:rPr>
        <w:t>計</w:t>
      </w:r>
      <w:r w:rsidR="0060430C">
        <w:rPr>
          <w:rFonts w:cs="Times New Roman" w:hint="eastAsia"/>
          <w:szCs w:val="28"/>
        </w:rPr>
        <w:t>畫</w:t>
      </w:r>
      <w:r>
        <w:rPr>
          <w:rFonts w:cs="Times New Roman" w:hint="eastAsia"/>
          <w:szCs w:val="28"/>
        </w:rPr>
        <w:t>發展公車候車輔助科技</w:t>
      </w:r>
      <w:r w:rsidR="0060430C">
        <w:rPr>
          <w:rFonts w:cs="Times New Roman" w:hint="eastAsia"/>
          <w:szCs w:val="28"/>
        </w:rPr>
        <w:t>外，各</w:t>
      </w:r>
      <w:r w:rsidR="00F618BC" w:rsidRPr="002C3DF9">
        <w:rPr>
          <w:rFonts w:cs="Times New Roman" w:hint="eastAsia"/>
          <w:bCs/>
          <w:szCs w:val="28"/>
        </w:rPr>
        <w:t>地方政府</w:t>
      </w:r>
      <w:r w:rsidR="001443E4">
        <w:rPr>
          <w:rFonts w:cs="Times New Roman" w:hint="eastAsia"/>
          <w:bCs/>
          <w:szCs w:val="28"/>
        </w:rPr>
        <w:t>也積極透過</w:t>
      </w:r>
      <w:r w:rsidR="00F618BC" w:rsidRPr="002C3DF9">
        <w:rPr>
          <w:rFonts w:cs="Times New Roman" w:hint="eastAsia"/>
          <w:bCs/>
          <w:szCs w:val="28"/>
        </w:rPr>
        <w:t>交通施政</w:t>
      </w:r>
      <w:r w:rsidR="0061503C">
        <w:rPr>
          <w:rFonts w:cs="Times New Roman" w:hint="eastAsia"/>
          <w:bCs/>
          <w:szCs w:val="28"/>
        </w:rPr>
        <w:t>相關專案</w:t>
      </w:r>
      <w:r w:rsidR="00F618BC" w:rsidRPr="002C3DF9">
        <w:rPr>
          <w:rFonts w:cs="Times New Roman" w:hint="eastAsia"/>
          <w:bCs/>
          <w:szCs w:val="28"/>
        </w:rPr>
        <w:t>計畫</w:t>
      </w:r>
      <w:r w:rsidR="0060430C">
        <w:rPr>
          <w:rFonts w:cs="Times New Roman" w:hint="eastAsia"/>
          <w:bCs/>
          <w:szCs w:val="28"/>
        </w:rPr>
        <w:t>推動，以回應</w:t>
      </w:r>
      <w:r w:rsidR="001443E4">
        <w:rPr>
          <w:rFonts w:cs="Times New Roman" w:hint="eastAsia"/>
          <w:bCs/>
          <w:szCs w:val="28"/>
        </w:rPr>
        <w:t>身障者搭乘公車之需求</w:t>
      </w:r>
      <w:r w:rsidR="0060430C">
        <w:rPr>
          <w:rFonts w:cs="Times New Roman" w:hint="eastAsia"/>
          <w:bCs/>
          <w:szCs w:val="28"/>
        </w:rPr>
        <w:t>，</w:t>
      </w:r>
      <w:r w:rsidR="00040638">
        <w:rPr>
          <w:rFonts w:cs="Times New Roman" w:hint="eastAsia"/>
          <w:bCs/>
          <w:szCs w:val="28"/>
        </w:rPr>
        <w:t>主要以</w:t>
      </w:r>
      <w:r w:rsidR="0002536A" w:rsidRPr="002C3DF9">
        <w:rPr>
          <w:rFonts w:cs="Times New Roman" w:hint="eastAsia"/>
          <w:szCs w:val="28"/>
        </w:rPr>
        <w:t>台</w:t>
      </w:r>
      <w:r w:rsidR="0002536A" w:rsidRPr="0002536A">
        <w:rPr>
          <w:rFonts w:cs="Times New Roman" w:hint="eastAsia"/>
          <w:szCs w:val="28"/>
        </w:rPr>
        <w:t>北市、台中市、台南市等</w:t>
      </w:r>
      <w:r w:rsidR="0060430C">
        <w:rPr>
          <w:rFonts w:cs="Times New Roman" w:hint="eastAsia"/>
          <w:szCs w:val="28"/>
        </w:rPr>
        <w:t>市</w:t>
      </w:r>
      <w:r w:rsidR="00040638">
        <w:rPr>
          <w:rFonts w:cs="Times New Roman" w:hint="eastAsia"/>
          <w:szCs w:val="28"/>
        </w:rPr>
        <w:t>為主，</w:t>
      </w:r>
      <w:r w:rsidR="0060430C">
        <w:rPr>
          <w:rFonts w:cs="Times New Roman" w:hint="eastAsia"/>
          <w:szCs w:val="28"/>
        </w:rPr>
        <w:t>推動智慧路口、智慧候車亭系統相關</w:t>
      </w:r>
      <w:r w:rsidR="0002536A" w:rsidRPr="0002536A">
        <w:rPr>
          <w:rFonts w:cs="Times New Roman" w:hint="eastAsia"/>
          <w:szCs w:val="28"/>
        </w:rPr>
        <w:t>計畫，</w:t>
      </w:r>
      <w:r w:rsidR="0060430C" w:rsidRPr="0060430C">
        <w:rPr>
          <w:rFonts w:cs="Times New Roman"/>
          <w:szCs w:val="28"/>
        </w:rPr>
        <w:t xml:space="preserve"> </w:t>
      </w:r>
      <w:r w:rsidR="0060430C">
        <w:rPr>
          <w:rFonts w:cs="Times New Roman" w:hint="eastAsia"/>
          <w:szCs w:val="28"/>
        </w:rPr>
        <w:t>改進適於</w:t>
      </w:r>
      <w:r w:rsidR="0002536A" w:rsidRPr="0002536A">
        <w:rPr>
          <w:rFonts w:cs="Times New Roman" w:hint="eastAsia"/>
          <w:szCs w:val="28"/>
        </w:rPr>
        <w:t>視障</w:t>
      </w:r>
      <w:r w:rsidR="0002536A" w:rsidRPr="0002536A">
        <w:rPr>
          <w:rFonts w:cs="Times New Roman" w:hint="eastAsia"/>
          <w:szCs w:val="28"/>
        </w:rPr>
        <w:t>/</w:t>
      </w:r>
      <w:r w:rsidR="0060430C">
        <w:rPr>
          <w:rFonts w:cs="Times New Roman" w:hint="eastAsia"/>
          <w:szCs w:val="28"/>
        </w:rPr>
        <w:t>身障者使用</w:t>
      </w:r>
      <w:r w:rsidR="0002536A" w:rsidRPr="0002536A">
        <w:rPr>
          <w:rFonts w:cs="Times New Roman" w:hint="eastAsia"/>
          <w:szCs w:val="28"/>
        </w:rPr>
        <w:t>的公車</w:t>
      </w:r>
      <w:r w:rsidR="0002536A" w:rsidRPr="0002536A">
        <w:rPr>
          <w:rFonts w:cs="Times New Roman" w:hint="eastAsia"/>
          <w:szCs w:val="28"/>
        </w:rPr>
        <w:t>APP</w:t>
      </w:r>
      <w:r w:rsidR="0060430C">
        <w:rPr>
          <w:rFonts w:cs="Times New Roman" w:hint="eastAsia"/>
          <w:szCs w:val="28"/>
        </w:rPr>
        <w:t>及候車亭環境</w:t>
      </w:r>
      <w:r w:rsidR="0002536A" w:rsidRPr="0002536A">
        <w:rPr>
          <w:rFonts w:cs="Times New Roman" w:hint="eastAsia"/>
          <w:szCs w:val="28"/>
        </w:rPr>
        <w:t>介面，</w:t>
      </w:r>
      <w:r w:rsidR="00040638">
        <w:rPr>
          <w:rFonts w:cs="Times New Roman" w:hint="eastAsia"/>
          <w:szCs w:val="28"/>
        </w:rPr>
        <w:t>並</w:t>
      </w:r>
      <w:r w:rsidR="0002536A" w:rsidRPr="0002536A">
        <w:rPr>
          <w:rFonts w:cs="Times New Roman" w:hint="eastAsia"/>
          <w:szCs w:val="28"/>
        </w:rPr>
        <w:t>依試辦成果成效持續增設</w:t>
      </w:r>
      <w:r w:rsidR="00040638">
        <w:rPr>
          <w:rFonts w:cs="Times New Roman" w:hint="eastAsia"/>
          <w:szCs w:val="28"/>
        </w:rPr>
        <w:t>。</w:t>
      </w:r>
      <w:r w:rsidR="0061503C">
        <w:rPr>
          <w:rFonts w:cs="Times New Roman" w:hint="eastAsia"/>
          <w:szCs w:val="28"/>
        </w:rPr>
        <w:t>以下以列表說明：</w:t>
      </w:r>
    </w:p>
    <w:p w:rsidR="0061503C" w:rsidRDefault="0061503C" w:rsidP="0061503C">
      <w:pPr>
        <w:spacing w:before="180"/>
        <w:ind w:firstLineChars="0" w:firstLine="480"/>
        <w:jc w:val="center"/>
        <w:rPr>
          <w:rFonts w:cs="Times New Roman"/>
          <w:szCs w:val="28"/>
        </w:rPr>
      </w:pPr>
      <w:r>
        <w:rPr>
          <w:rFonts w:cs="Times New Roman" w:hint="eastAsia"/>
          <w:szCs w:val="28"/>
        </w:rPr>
        <w:t>表</w:t>
      </w:r>
      <w:r w:rsidR="005B08E4">
        <w:rPr>
          <w:rFonts w:cs="Times New Roman" w:hint="eastAsia"/>
          <w:szCs w:val="28"/>
        </w:rPr>
        <w:t>4</w:t>
      </w:r>
      <w:r>
        <w:rPr>
          <w:rFonts w:cs="Times New Roman" w:hint="eastAsia"/>
          <w:szCs w:val="28"/>
        </w:rPr>
        <w:t xml:space="preserve"> </w:t>
      </w:r>
      <w:r>
        <w:rPr>
          <w:rFonts w:cs="Times New Roman" w:hint="eastAsia"/>
          <w:szCs w:val="28"/>
        </w:rPr>
        <w:t>地方政府無障礙搭</w:t>
      </w:r>
      <w:r w:rsidR="00C83724">
        <w:rPr>
          <w:rFonts w:cs="Times New Roman" w:hint="eastAsia"/>
          <w:szCs w:val="28"/>
        </w:rPr>
        <w:t>公</w:t>
      </w:r>
      <w:r>
        <w:rPr>
          <w:rFonts w:cs="Times New Roman" w:hint="eastAsia"/>
          <w:szCs w:val="28"/>
        </w:rPr>
        <w:t>車相關專案</w:t>
      </w:r>
      <w:r w:rsidR="00C83724">
        <w:rPr>
          <w:rFonts w:cs="Times New Roman" w:hint="eastAsia"/>
          <w:szCs w:val="28"/>
        </w:rPr>
        <w:t>計畫</w:t>
      </w:r>
      <w:r>
        <w:rPr>
          <w:rFonts w:cs="Times New Roman" w:hint="eastAsia"/>
          <w:szCs w:val="28"/>
        </w:rPr>
        <w:t>列表說明</w:t>
      </w:r>
    </w:p>
    <w:tbl>
      <w:tblPr>
        <w:tblStyle w:val="ab"/>
        <w:tblW w:w="0" w:type="auto"/>
        <w:tblLook w:val="04A0" w:firstRow="1" w:lastRow="0" w:firstColumn="1" w:lastColumn="0" w:noHBand="0" w:noVBand="1"/>
      </w:tblPr>
      <w:tblGrid>
        <w:gridCol w:w="988"/>
        <w:gridCol w:w="1701"/>
        <w:gridCol w:w="4252"/>
        <w:gridCol w:w="1355"/>
      </w:tblGrid>
      <w:tr w:rsidR="0061503C" w:rsidRPr="0061503C" w:rsidTr="0061503C">
        <w:tc>
          <w:tcPr>
            <w:tcW w:w="988"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地方</w:t>
            </w:r>
          </w:p>
        </w:tc>
        <w:tc>
          <w:tcPr>
            <w:tcW w:w="1701"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計畫名稱</w:t>
            </w:r>
          </w:p>
        </w:tc>
        <w:tc>
          <w:tcPr>
            <w:tcW w:w="4252"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內容</w:t>
            </w:r>
          </w:p>
        </w:tc>
        <w:tc>
          <w:tcPr>
            <w:tcW w:w="1355"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備註</w:t>
            </w:r>
          </w:p>
        </w:tc>
      </w:tr>
      <w:tr w:rsidR="0061503C" w:rsidRPr="0061503C" w:rsidTr="0061503C">
        <w:tc>
          <w:tcPr>
            <w:tcW w:w="988"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Pr>
                <w:rFonts w:asciiTheme="minorEastAsia" w:eastAsiaTheme="minorEastAsia" w:hAnsiTheme="minorEastAsia" w:cs="Times New Roman" w:hint="eastAsia"/>
                <w:color w:val="000000" w:themeColor="dark1"/>
                <w:kern w:val="24"/>
                <w:sz w:val="24"/>
                <w:szCs w:val="24"/>
              </w:rPr>
              <w:t>台北市</w:t>
            </w:r>
          </w:p>
        </w:tc>
        <w:tc>
          <w:tcPr>
            <w:tcW w:w="1701"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智慧公車候車亭</w:t>
            </w:r>
          </w:p>
        </w:tc>
        <w:tc>
          <w:tcPr>
            <w:tcW w:w="4252"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執行單位:</w:t>
            </w:r>
            <w:r>
              <w:rPr>
                <w:rFonts w:asciiTheme="minorEastAsia" w:eastAsiaTheme="minorEastAsia" w:hAnsiTheme="minorEastAsia" w:cs="Times New Roman" w:hint="eastAsia"/>
                <w:color w:val="000000" w:themeColor="dark1"/>
                <w:kern w:val="24"/>
                <w:sz w:val="24"/>
                <w:szCs w:val="24"/>
              </w:rPr>
              <w:t>台</w:t>
            </w:r>
            <w:r w:rsidRPr="0061503C">
              <w:rPr>
                <w:rFonts w:asciiTheme="minorEastAsia" w:eastAsiaTheme="minorEastAsia" w:hAnsiTheme="minorEastAsia" w:cs="Times New Roman" w:hint="eastAsia"/>
                <w:color w:val="000000" w:themeColor="dark1"/>
                <w:kern w:val="24"/>
                <w:sz w:val="24"/>
                <w:szCs w:val="24"/>
              </w:rPr>
              <w:t>北市公共運輸處</w:t>
            </w:r>
          </w:p>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方案內容:選定智慧公車候車亭，增設愛心燈號顯示設施</w:t>
            </w:r>
          </w:p>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目標:提供3分鐘愛心燈號顯示，提醒公車駕駛員注意候車民眾動態，避免身心障礙朋友搭乘公車時因高度易被遮蔽，致發生過站不停情事</w:t>
            </w:r>
          </w:p>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推動挑戰:須依試辦成果成效持續增設</w:t>
            </w:r>
          </w:p>
        </w:tc>
        <w:tc>
          <w:tcPr>
            <w:tcW w:w="1355"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前台北約1440個智慧站牌，1000個裝有愛心鈴，仍待全數裝設</w:t>
            </w:r>
          </w:p>
        </w:tc>
      </w:tr>
      <w:tr w:rsidR="0061503C" w:rsidRPr="0061503C" w:rsidTr="0061503C">
        <w:tc>
          <w:tcPr>
            <w:tcW w:w="988"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Pr>
                <w:rFonts w:asciiTheme="minorEastAsia" w:eastAsiaTheme="minorEastAsia" w:hAnsiTheme="minorEastAsia" w:cs="Times New Roman" w:hint="eastAsia"/>
                <w:color w:val="000000" w:themeColor="dark1"/>
                <w:kern w:val="24"/>
                <w:sz w:val="24"/>
                <w:szCs w:val="24"/>
              </w:rPr>
              <w:t>台中市</w:t>
            </w:r>
          </w:p>
        </w:tc>
        <w:tc>
          <w:tcPr>
            <w:tcW w:w="1701"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智慧公車車聯網</w:t>
            </w:r>
          </w:p>
        </w:tc>
        <w:tc>
          <w:tcPr>
            <w:tcW w:w="4252"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執行單位台中市政府</w:t>
            </w:r>
          </w:p>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方案內容:106至109年爭取交通部ITS計畫補助經費，分階段建置公車智慧系統。第一階段將試辦1條路線之上車鈴，以APP發送乘車訊息，傳送</w:t>
            </w:r>
          </w:p>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至公車上亮燈，提醒駕駛員靠站載客</w:t>
            </w:r>
          </w:p>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目標:減少公車過站不停情形，並可協助視障者乘車</w:t>
            </w:r>
          </w:p>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推動挑戰:須爭取交通部ITS計畫補助經費以持續推動</w:t>
            </w:r>
          </w:p>
        </w:tc>
        <w:tc>
          <w:tcPr>
            <w:tcW w:w="1355"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p>
        </w:tc>
      </w:tr>
      <w:tr w:rsidR="0061503C" w:rsidRPr="0061503C" w:rsidTr="0061503C">
        <w:tc>
          <w:tcPr>
            <w:tcW w:w="988"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lastRenderedPageBreak/>
              <w:t>台南市</w:t>
            </w:r>
          </w:p>
        </w:tc>
        <w:tc>
          <w:tcPr>
            <w:tcW w:w="1701"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無障礙公車亭</w:t>
            </w:r>
          </w:p>
        </w:tc>
        <w:tc>
          <w:tcPr>
            <w:tcW w:w="4252"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執行單位:台南市政府交通局</w:t>
            </w:r>
          </w:p>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方案內容:選定候車亭裝設「盲人資訊點字板」及「公車到站語音播報」設備，協助視障朋友瞭解該站位停靠公車路線及方向性，減少搭錯車的機率</w:t>
            </w:r>
          </w:p>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目標:</w:t>
            </w:r>
          </w:p>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透過點字觸摸及語音播報方式，以利視障者得知公車進站及方向路線等資訊，減少候車時的焦慮與不安，藉以提升搭乘公共運輸的意願</w:t>
            </w:r>
          </w:p>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r w:rsidRPr="0061503C">
              <w:rPr>
                <w:rFonts w:asciiTheme="minorEastAsia" w:eastAsiaTheme="minorEastAsia" w:hAnsiTheme="minorEastAsia" w:cs="Times New Roman" w:hint="eastAsia"/>
                <w:color w:val="000000" w:themeColor="dark1"/>
                <w:kern w:val="24"/>
                <w:sz w:val="24"/>
                <w:szCs w:val="24"/>
              </w:rPr>
              <w:t>推動挑戰:須依試辦成果成效持續增設</w:t>
            </w:r>
          </w:p>
        </w:tc>
        <w:tc>
          <w:tcPr>
            <w:tcW w:w="1355" w:type="dxa"/>
          </w:tcPr>
          <w:p w:rsidR="0061503C" w:rsidRPr="0061503C" w:rsidRDefault="0061503C" w:rsidP="0061503C">
            <w:pPr>
              <w:widowControl/>
              <w:spacing w:line="240" w:lineRule="auto"/>
              <w:ind w:firstLineChars="0" w:firstLine="0"/>
              <w:jc w:val="left"/>
              <w:textAlignment w:val="top"/>
              <w:rPr>
                <w:rFonts w:asciiTheme="minorEastAsia" w:eastAsiaTheme="minorEastAsia" w:hAnsiTheme="minorEastAsia" w:cs="Times New Roman"/>
                <w:color w:val="000000" w:themeColor="dark1"/>
                <w:kern w:val="24"/>
                <w:sz w:val="24"/>
                <w:szCs w:val="24"/>
              </w:rPr>
            </w:pPr>
          </w:p>
        </w:tc>
      </w:tr>
    </w:tbl>
    <w:p w:rsidR="0061503C" w:rsidRDefault="00C83724" w:rsidP="00C83724">
      <w:pPr>
        <w:spacing w:before="180"/>
        <w:ind w:firstLineChars="0" w:firstLine="0"/>
        <w:rPr>
          <w:rFonts w:cs="Times New Roman"/>
          <w:szCs w:val="28"/>
        </w:rPr>
      </w:pPr>
      <w:r>
        <w:rPr>
          <w:rFonts w:cs="Times New Roman" w:hint="eastAsia"/>
          <w:szCs w:val="28"/>
        </w:rPr>
        <w:t>資料來源：本研究整理（</w:t>
      </w:r>
      <w:r>
        <w:rPr>
          <w:rFonts w:cs="Times New Roman" w:hint="eastAsia"/>
          <w:szCs w:val="28"/>
        </w:rPr>
        <w:t>2019/04</w:t>
      </w:r>
      <w:r>
        <w:rPr>
          <w:rFonts w:cs="Times New Roman" w:hint="eastAsia"/>
          <w:szCs w:val="28"/>
        </w:rPr>
        <w:t>）</w:t>
      </w:r>
    </w:p>
    <w:p w:rsidR="00E016C1" w:rsidRPr="00E016C1" w:rsidRDefault="00E016C1" w:rsidP="00E016C1">
      <w:pPr>
        <w:ind w:firstLineChars="0" w:firstLine="0"/>
      </w:pPr>
    </w:p>
    <w:p w:rsidR="00C422C0" w:rsidRDefault="0060430C" w:rsidP="0060430C">
      <w:pPr>
        <w:ind w:firstLine="560"/>
      </w:pPr>
      <w:r>
        <w:rPr>
          <w:rFonts w:hint="eastAsia"/>
        </w:rPr>
        <w:t>目前地方政府營造</w:t>
      </w:r>
      <w:r w:rsidR="00E5537F" w:rsidRPr="00E5537F">
        <w:rPr>
          <w:rFonts w:hint="eastAsia"/>
        </w:rPr>
        <w:t>無障礙公車使用環境</w:t>
      </w:r>
      <w:r>
        <w:rPr>
          <w:rFonts w:hint="eastAsia"/>
        </w:rPr>
        <w:t>，</w:t>
      </w:r>
      <w:r w:rsidR="00835254">
        <w:rPr>
          <w:rFonts w:hint="eastAsia"/>
        </w:rPr>
        <w:t>結合</w:t>
      </w:r>
      <w:r w:rsidRPr="0060430C">
        <w:rPr>
          <w:rFonts w:hint="eastAsia"/>
        </w:rPr>
        <w:t>強化市區智慧運輸系統，建構運輸設施服務及管理資訊化</w:t>
      </w:r>
      <w:r>
        <w:rPr>
          <w:rFonts w:hint="eastAsia"/>
        </w:rPr>
        <w:t>系統</w:t>
      </w:r>
      <w:r w:rsidRPr="0060430C">
        <w:rPr>
          <w:rFonts w:hint="eastAsia"/>
        </w:rPr>
        <w:t>，</w:t>
      </w:r>
      <w:r>
        <w:rPr>
          <w:rFonts w:hint="eastAsia"/>
        </w:rPr>
        <w:t>或以擴建智慧型站牌</w:t>
      </w:r>
      <w:r w:rsidR="00835254">
        <w:rPr>
          <w:rFonts w:hint="eastAsia"/>
        </w:rPr>
        <w:t>等交通計畫策略目標</w:t>
      </w:r>
      <w:r>
        <w:rPr>
          <w:rFonts w:hint="eastAsia"/>
        </w:rPr>
        <w:t>，</w:t>
      </w:r>
      <w:r w:rsidR="00E5537F" w:rsidRPr="00E5537F">
        <w:rPr>
          <w:rFonts w:hint="eastAsia"/>
        </w:rPr>
        <w:t>所關注之技術發展面向，多為引導身心障礙者至候車亭，以及候車資訊提醒及查詢，在提供整合型服務上或有考量未周之處</w:t>
      </w:r>
      <w:r>
        <w:rPr>
          <w:rFonts w:hint="eastAsia"/>
        </w:rPr>
        <w:t>。</w:t>
      </w:r>
    </w:p>
    <w:p w:rsidR="00E5537F" w:rsidRDefault="00C422C0" w:rsidP="0060430C">
      <w:pPr>
        <w:ind w:firstLine="560"/>
      </w:pPr>
      <w:r>
        <w:rPr>
          <w:rFonts w:hint="eastAsia"/>
        </w:rPr>
        <w:t>相對於此，本專案計畫的規</w:t>
      </w:r>
      <w:r w:rsidR="0060430C">
        <w:rPr>
          <w:rFonts w:hint="eastAsia"/>
        </w:rPr>
        <w:t>劃同樣重視</w:t>
      </w:r>
      <w:r w:rsidR="003B4853" w:rsidRPr="00E016C1">
        <w:rPr>
          <w:rFonts w:hint="eastAsia"/>
        </w:rPr>
        <w:t>實際市區環境的測試，</w:t>
      </w:r>
      <w:r w:rsidR="00756B4A">
        <w:rPr>
          <w:rFonts w:hint="eastAsia"/>
        </w:rPr>
        <w:t>並</w:t>
      </w:r>
      <w:r w:rsidR="0060430C">
        <w:rPr>
          <w:rFonts w:hint="eastAsia"/>
        </w:rPr>
        <w:t>聚焦</w:t>
      </w:r>
      <w:r w:rsidR="002C3DF9">
        <w:rPr>
          <w:rFonts w:hint="eastAsia"/>
        </w:rPr>
        <w:t>候車亭系統之改良，</w:t>
      </w:r>
      <w:r w:rsidR="0060430C">
        <w:rPr>
          <w:rFonts w:hint="eastAsia"/>
        </w:rPr>
        <w:t>期待研發團隊在與</w:t>
      </w:r>
      <w:r w:rsidR="0060430C" w:rsidRPr="001B5957">
        <w:rPr>
          <w:rFonts w:hint="eastAsia"/>
        </w:rPr>
        <w:t>社福團隊、輔助科技服務專業單位和輔助科技業者</w:t>
      </w:r>
      <w:r w:rsidR="0060430C">
        <w:rPr>
          <w:rFonts w:hint="eastAsia"/>
        </w:rPr>
        <w:t>緊密</w:t>
      </w:r>
      <w:r w:rsidR="0060430C" w:rsidRPr="001B5957">
        <w:rPr>
          <w:rFonts w:hint="eastAsia"/>
        </w:rPr>
        <w:t>合作</w:t>
      </w:r>
      <w:r w:rsidR="0060430C">
        <w:rPr>
          <w:rFonts w:hint="eastAsia"/>
        </w:rPr>
        <w:t>下執行</w:t>
      </w:r>
      <w:r w:rsidR="0060430C" w:rsidRPr="001B5957">
        <w:rPr>
          <w:rFonts w:hint="eastAsia"/>
        </w:rPr>
        <w:t>研發</w:t>
      </w:r>
      <w:r w:rsidR="0060430C">
        <w:rPr>
          <w:rFonts w:hint="eastAsia"/>
        </w:rPr>
        <w:t>計畫，為此，除</w:t>
      </w:r>
      <w:r w:rsidR="00756B4A" w:rsidRPr="00E016C1">
        <w:rPr>
          <w:rFonts w:hint="eastAsia"/>
        </w:rPr>
        <w:t>需與地方政府合作</w:t>
      </w:r>
      <w:r w:rsidR="002C3DF9">
        <w:rPr>
          <w:rFonts w:hint="eastAsia"/>
        </w:rPr>
        <w:t>在場域驗證選址以及</w:t>
      </w:r>
      <w:r w:rsidR="00756B4A">
        <w:rPr>
          <w:rFonts w:hint="eastAsia"/>
        </w:rPr>
        <w:t>洽談</w:t>
      </w:r>
      <w:r w:rsidR="002C3DF9">
        <w:rPr>
          <w:rFonts w:hint="eastAsia"/>
        </w:rPr>
        <w:t>客運業者</w:t>
      </w:r>
      <w:r w:rsidR="00756B4A">
        <w:rPr>
          <w:rFonts w:hint="eastAsia"/>
        </w:rPr>
        <w:t>合作意願，在目標上須</w:t>
      </w:r>
      <w:r w:rsidR="003B4853" w:rsidRPr="00E016C1">
        <w:rPr>
          <w:rFonts w:hint="eastAsia"/>
        </w:rPr>
        <w:t>有效區隔與現行地方政府計畫屬性之差異</w:t>
      </w:r>
      <w:r w:rsidR="0060430C">
        <w:rPr>
          <w:rFonts w:hint="eastAsia"/>
        </w:rPr>
        <w:t>，並以</w:t>
      </w:r>
      <w:r w:rsidR="00E5537F" w:rsidRPr="00E5537F">
        <w:rPr>
          <w:rFonts w:hint="eastAsia"/>
        </w:rPr>
        <w:t>有效降低系統成本</w:t>
      </w:r>
      <w:r w:rsidR="00E5537F" w:rsidRPr="00E5537F">
        <w:rPr>
          <w:rFonts w:hint="eastAsia"/>
        </w:rPr>
        <w:t>(</w:t>
      </w:r>
      <w:r w:rsidR="00E5537F" w:rsidRPr="00E5537F">
        <w:rPr>
          <w:rFonts w:hint="eastAsia"/>
        </w:rPr>
        <w:t>設置及維護成本</w:t>
      </w:r>
      <w:r w:rsidR="00E5537F" w:rsidRPr="00E5537F">
        <w:rPr>
          <w:rFonts w:hint="eastAsia"/>
        </w:rPr>
        <w:t>)</w:t>
      </w:r>
      <w:r w:rsidR="0060430C">
        <w:rPr>
          <w:rFonts w:hint="eastAsia"/>
        </w:rPr>
        <w:t>為前提，</w:t>
      </w:r>
      <w:r w:rsidR="00E5537F" w:rsidRPr="00E5537F">
        <w:rPr>
          <w:rFonts w:hint="eastAsia"/>
        </w:rPr>
        <w:t>考量主管機關端管理應用可</w:t>
      </w:r>
      <w:r w:rsidR="0060430C">
        <w:rPr>
          <w:rFonts w:hint="eastAsia"/>
        </w:rPr>
        <w:t>行性，以利提升地方政府參與合作意願</w:t>
      </w:r>
      <w:r w:rsidR="00E5537F">
        <w:rPr>
          <w:rFonts w:hint="eastAsia"/>
        </w:rPr>
        <w:t>。</w:t>
      </w:r>
    </w:p>
    <w:p w:rsidR="00C422C0" w:rsidRDefault="00C83724" w:rsidP="0060430C">
      <w:pPr>
        <w:ind w:firstLine="560"/>
      </w:pPr>
      <w:r>
        <w:rPr>
          <w:rFonts w:hint="eastAsia"/>
        </w:rPr>
        <w:t>考量到</w:t>
      </w:r>
      <w:r w:rsidR="00C422C0">
        <w:rPr>
          <w:rFonts w:hint="eastAsia"/>
        </w:rPr>
        <w:t>規劃的專案研發計畫若要驗證解決方案的可行性，以真實世界實境場域進行測試，必須先取得地方大眾交通運輸主管機關單位的協助與合作，試以台北市為例</w:t>
      </w:r>
      <w:r w:rsidR="0061503C">
        <w:rPr>
          <w:rFonts w:hint="eastAsia"/>
        </w:rPr>
        <w:t>，以圖</w:t>
      </w:r>
      <w:r w:rsidR="00C422C0">
        <w:rPr>
          <w:rFonts w:hint="eastAsia"/>
        </w:rPr>
        <w:t>表舉出可能涉及</w:t>
      </w:r>
      <w:r w:rsidR="0061503C">
        <w:rPr>
          <w:rFonts w:hint="eastAsia"/>
        </w:rPr>
        <w:t>業務</w:t>
      </w:r>
      <w:r w:rsidR="00C422C0">
        <w:rPr>
          <w:rFonts w:hint="eastAsia"/>
        </w:rPr>
        <w:t>單位名稱</w:t>
      </w:r>
      <w:r w:rsidR="0061503C">
        <w:rPr>
          <w:rFonts w:hint="eastAsia"/>
        </w:rPr>
        <w:t>及相關法規，作為後續規劃研發計畫時重要參考</w:t>
      </w:r>
      <w:r w:rsidR="00C422C0">
        <w:rPr>
          <w:rFonts w:hint="eastAsia"/>
        </w:rPr>
        <w:t>：</w:t>
      </w:r>
    </w:p>
    <w:p w:rsidR="00C422C0" w:rsidRDefault="00C422C0" w:rsidP="00756B4A">
      <w:pPr>
        <w:spacing w:line="240" w:lineRule="auto"/>
        <w:ind w:firstLineChars="0" w:firstLine="0"/>
        <w:jc w:val="left"/>
        <w:rPr>
          <w:rFonts w:ascii="標楷體" w:hAnsi="標楷體" w:cs="Times New Roman"/>
          <w:sz w:val="24"/>
          <w:szCs w:val="24"/>
        </w:rPr>
      </w:pPr>
    </w:p>
    <w:p w:rsidR="005B08E4" w:rsidRDefault="005B08E4" w:rsidP="00756B4A">
      <w:pPr>
        <w:spacing w:line="240" w:lineRule="auto"/>
        <w:ind w:firstLineChars="0" w:firstLine="0"/>
        <w:jc w:val="left"/>
        <w:rPr>
          <w:rFonts w:ascii="標楷體" w:hAnsi="標楷體" w:cs="Times New Roman"/>
          <w:sz w:val="24"/>
          <w:szCs w:val="24"/>
        </w:rPr>
      </w:pPr>
    </w:p>
    <w:p w:rsidR="005B08E4" w:rsidRPr="005B08E4" w:rsidRDefault="005B08E4" w:rsidP="005B08E4">
      <w:pPr>
        <w:spacing w:line="240" w:lineRule="auto"/>
        <w:ind w:firstLineChars="0" w:firstLine="0"/>
        <w:jc w:val="center"/>
        <w:rPr>
          <w:rFonts w:ascii="標楷體" w:hAnsi="標楷體" w:cs="Times New Roman"/>
          <w:szCs w:val="28"/>
        </w:rPr>
      </w:pPr>
      <w:r w:rsidRPr="005B08E4">
        <w:rPr>
          <w:rFonts w:ascii="標楷體" w:hAnsi="標楷體" w:cs="Times New Roman" w:hint="eastAsia"/>
          <w:szCs w:val="28"/>
        </w:rPr>
        <w:t>表4計畫實測場域可能涉及之業務單位</w:t>
      </w:r>
      <w:r>
        <w:rPr>
          <w:rFonts w:ascii="標楷體" w:hAnsi="標楷體" w:cs="Times New Roman" w:hint="eastAsia"/>
          <w:szCs w:val="28"/>
        </w:rPr>
        <w:t>與</w:t>
      </w:r>
      <w:r w:rsidRPr="005B08E4">
        <w:rPr>
          <w:rFonts w:ascii="標楷體" w:hAnsi="標楷體" w:cs="Times New Roman" w:hint="eastAsia"/>
          <w:szCs w:val="28"/>
        </w:rPr>
        <w:t>法規（以台北市為例）</w:t>
      </w:r>
    </w:p>
    <w:p w:rsidR="00C422C0" w:rsidRDefault="00C422C0" w:rsidP="00756B4A">
      <w:pPr>
        <w:spacing w:line="240" w:lineRule="auto"/>
        <w:ind w:firstLineChars="0" w:firstLine="0"/>
        <w:jc w:val="left"/>
        <w:rPr>
          <w:rFonts w:ascii="標楷體" w:hAnsi="標楷體" w:cs="Times New Roman"/>
          <w:sz w:val="24"/>
          <w:szCs w:val="24"/>
        </w:rPr>
      </w:pPr>
      <w:r>
        <w:rPr>
          <w:rFonts w:hint="eastAsia"/>
          <w:noProof/>
        </w:rPr>
        <w:drawing>
          <wp:inline distT="0" distB="0" distL="0" distR="0" wp14:anchorId="06ACC90E" wp14:editId="2DA9D635">
            <wp:extent cx="5274310" cy="3921125"/>
            <wp:effectExtent l="19050" t="19050" r="21590" b="222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主管機關.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921125"/>
                    </a:xfrm>
                    <a:prstGeom prst="rect">
                      <a:avLst/>
                    </a:prstGeom>
                    <a:ln w="6350">
                      <a:solidFill>
                        <a:schemeClr val="tx1"/>
                      </a:solidFill>
                    </a:ln>
                  </pic:spPr>
                </pic:pic>
              </a:graphicData>
            </a:graphic>
          </wp:inline>
        </w:drawing>
      </w:r>
    </w:p>
    <w:p w:rsidR="00C422C0" w:rsidRPr="0061503C" w:rsidRDefault="00C422C0" w:rsidP="005B08E4">
      <w:pPr>
        <w:spacing w:line="240" w:lineRule="auto"/>
        <w:ind w:firstLineChars="0" w:firstLine="0"/>
        <w:jc w:val="left"/>
        <w:rPr>
          <w:rFonts w:ascii="標楷體" w:hAnsi="標楷體" w:cs="Times New Roman"/>
          <w:szCs w:val="28"/>
        </w:rPr>
      </w:pPr>
      <w:r w:rsidRPr="0061503C">
        <w:rPr>
          <w:rFonts w:ascii="標楷體" w:hAnsi="標楷體" w:cs="Times New Roman" w:hint="eastAsia"/>
          <w:szCs w:val="28"/>
        </w:rPr>
        <w:t>資料來源：本研究整理（2019/04</w:t>
      </w:r>
      <w:r w:rsidRPr="0061503C">
        <w:rPr>
          <w:rFonts w:ascii="標楷體" w:hAnsi="標楷體" w:cs="Times New Roman"/>
          <w:szCs w:val="28"/>
        </w:rPr>
        <w:t>）</w:t>
      </w:r>
    </w:p>
    <w:p w:rsidR="00C422C0" w:rsidRPr="00502551" w:rsidRDefault="00C422C0" w:rsidP="00756B4A">
      <w:pPr>
        <w:spacing w:line="240" w:lineRule="auto"/>
        <w:ind w:firstLineChars="0" w:firstLine="0"/>
        <w:jc w:val="left"/>
        <w:rPr>
          <w:rFonts w:ascii="標楷體" w:hAnsi="標楷體" w:cs="Times New Roman"/>
          <w:sz w:val="24"/>
          <w:szCs w:val="24"/>
        </w:rPr>
      </w:pPr>
    </w:p>
    <w:p w:rsidR="00510EEA" w:rsidRDefault="00FD323C" w:rsidP="005A3B91">
      <w:pPr>
        <w:pStyle w:val="1"/>
        <w:numPr>
          <w:ilvl w:val="0"/>
          <w:numId w:val="3"/>
        </w:numPr>
        <w:ind w:left="993" w:firstLineChars="0"/>
        <w:jc w:val="left"/>
      </w:pPr>
      <w:bookmarkStart w:id="10" w:name="_Toc6496472"/>
      <w:r w:rsidRPr="00554E08">
        <w:t>專案執行策略</w:t>
      </w:r>
      <w:bookmarkEnd w:id="10"/>
    </w:p>
    <w:p w:rsidR="00510EEA" w:rsidRPr="003E544A" w:rsidRDefault="00510EEA" w:rsidP="00C04722">
      <w:pPr>
        <w:ind w:firstLine="560"/>
      </w:pPr>
      <w:r>
        <w:rPr>
          <w:rFonts w:hint="eastAsia"/>
        </w:rPr>
        <w:t>本計畫將以整合型計畫方式，結合</w:t>
      </w:r>
      <w:r w:rsidR="002C3DF9">
        <w:rPr>
          <w:rFonts w:hint="eastAsia"/>
        </w:rPr>
        <w:t>產、官、學</w:t>
      </w:r>
      <w:r w:rsidR="00C520E1">
        <w:rPr>
          <w:rFonts w:hint="eastAsia"/>
        </w:rPr>
        <w:t>（含研）</w:t>
      </w:r>
      <w:r w:rsidR="0060430C">
        <w:rPr>
          <w:rFonts w:hint="eastAsia"/>
        </w:rPr>
        <w:t>單位，</w:t>
      </w:r>
      <w:r w:rsidR="002C3DF9">
        <w:rPr>
          <w:rFonts w:hint="eastAsia"/>
        </w:rPr>
        <w:t>共同透過科技整合，研發視障者友善搭乘公車之</w:t>
      </w:r>
      <w:r w:rsidRPr="003B0A82">
        <w:rPr>
          <w:rFonts w:hint="eastAsia"/>
        </w:rPr>
        <w:t>整合性解決方案</w:t>
      </w:r>
      <w:r>
        <w:rPr>
          <w:rFonts w:hint="eastAsia"/>
        </w:rPr>
        <w:t>，</w:t>
      </w:r>
      <w:r w:rsidR="0060430C">
        <w:rPr>
          <w:rFonts w:hint="eastAsia"/>
        </w:rPr>
        <w:t>重視從應用情境出發規劃技術體系，</w:t>
      </w:r>
      <w:r>
        <w:rPr>
          <w:rFonts w:hint="eastAsia"/>
        </w:rPr>
        <w:t>結合精準候車位置設計、</w:t>
      </w:r>
      <w:r w:rsidRPr="003B0A82">
        <w:rPr>
          <w:rFonts w:hint="eastAsia"/>
        </w:rPr>
        <w:t>輔</w:t>
      </w:r>
      <w:r>
        <w:rPr>
          <w:rFonts w:hint="eastAsia"/>
        </w:rPr>
        <w:t>助乘車科技、</w:t>
      </w:r>
      <w:r w:rsidRPr="003B0A82">
        <w:rPr>
          <w:rFonts w:hint="eastAsia"/>
        </w:rPr>
        <w:t>友善使用介面</w:t>
      </w:r>
      <w:r>
        <w:rPr>
          <w:rFonts w:hint="eastAsia"/>
        </w:rPr>
        <w:t>，輔以使用者訓練以及</w:t>
      </w:r>
      <w:r w:rsidRPr="003B0A82">
        <w:rPr>
          <w:rFonts w:hint="eastAsia"/>
        </w:rPr>
        <w:t>民眾協助</w:t>
      </w:r>
      <w:r w:rsidR="0060430C">
        <w:rPr>
          <w:rFonts w:hint="eastAsia"/>
        </w:rPr>
        <w:t>之專業，發展兼顧可及性</w:t>
      </w:r>
      <w:r w:rsidR="0060430C">
        <w:rPr>
          <w:rFonts w:hint="eastAsia"/>
        </w:rPr>
        <w:t>(</w:t>
      </w:r>
      <w:r w:rsidR="0060430C">
        <w:t>Availability</w:t>
      </w:r>
      <w:r w:rsidR="0060430C">
        <w:rPr>
          <w:rFonts w:hint="eastAsia"/>
        </w:rPr>
        <w:t>)</w:t>
      </w:r>
      <w:r w:rsidR="0060430C">
        <w:rPr>
          <w:rFonts w:hint="eastAsia"/>
        </w:rPr>
        <w:t>與可負擔性</w:t>
      </w:r>
      <w:r w:rsidR="0060430C">
        <w:rPr>
          <w:rFonts w:hint="eastAsia"/>
        </w:rPr>
        <w:t>(Affordability)</w:t>
      </w:r>
      <w:r w:rsidR="0060430C">
        <w:rPr>
          <w:rFonts w:hint="eastAsia"/>
        </w:rPr>
        <w:t>之整合型解決方案，</w:t>
      </w:r>
      <w:r w:rsidR="0060430C">
        <w:rPr>
          <w:rFonts w:hint="eastAsia"/>
          <w:color w:val="000000"/>
          <w:szCs w:val="28"/>
          <w:lang w:eastAsia="zh-HK"/>
        </w:rPr>
        <w:t>執行期程</w:t>
      </w:r>
      <w:r w:rsidR="00C520E1">
        <w:rPr>
          <w:rFonts w:hint="eastAsia"/>
          <w:color w:val="000000"/>
          <w:szCs w:val="28"/>
        </w:rPr>
        <w:t>初步建議</w:t>
      </w:r>
      <w:r w:rsidR="0060430C">
        <w:rPr>
          <w:rFonts w:hint="eastAsia"/>
          <w:color w:val="000000"/>
          <w:szCs w:val="28"/>
          <w:lang w:eastAsia="zh-HK"/>
        </w:rPr>
        <w:t>為一年</w:t>
      </w:r>
      <w:r w:rsidR="0060430C">
        <w:rPr>
          <w:rFonts w:hint="eastAsia"/>
        </w:rPr>
        <w:t>。</w:t>
      </w:r>
    </w:p>
    <w:p w:rsidR="0060430C" w:rsidRDefault="00C520E1" w:rsidP="0060430C">
      <w:pPr>
        <w:ind w:firstLine="560"/>
        <w:rPr>
          <w:color w:val="000000"/>
          <w:szCs w:val="28"/>
        </w:rPr>
      </w:pPr>
      <w:r>
        <w:rPr>
          <w:color w:val="000000"/>
        </w:rPr>
        <w:t>依據本專案計畫目標，組成跨領域的研究團隊進行</w:t>
      </w:r>
      <w:r>
        <w:rPr>
          <w:rFonts w:hint="eastAsia"/>
          <w:color w:val="000000"/>
        </w:rPr>
        <w:t>整合解決方案</w:t>
      </w:r>
      <w:r w:rsidR="00510EEA" w:rsidRPr="00BF2116">
        <w:rPr>
          <w:color w:val="000000"/>
        </w:rPr>
        <w:lastRenderedPageBreak/>
        <w:t>研</w:t>
      </w:r>
      <w:r w:rsidR="0060430C">
        <w:rPr>
          <w:color w:val="000000"/>
        </w:rPr>
        <w:t>究</w:t>
      </w:r>
      <w:r w:rsidR="00510EEA" w:rsidRPr="00722576">
        <w:rPr>
          <w:color w:val="000000"/>
        </w:rPr>
        <w:t>，</w:t>
      </w:r>
      <w:r w:rsidR="0060430C">
        <w:rPr>
          <w:rFonts w:hint="eastAsia"/>
          <w:color w:val="000000"/>
          <w:szCs w:val="28"/>
        </w:rPr>
        <w:t>申請團隊</w:t>
      </w:r>
      <w:r w:rsidR="0060430C" w:rsidRPr="0060430C">
        <w:rPr>
          <w:rFonts w:hint="eastAsia"/>
          <w:color w:val="000000"/>
          <w:szCs w:val="28"/>
        </w:rPr>
        <w:t>參考以下徵求主題</w:t>
      </w:r>
      <w:r w:rsidR="0060430C">
        <w:rPr>
          <w:rFonts w:hint="eastAsia"/>
          <w:color w:val="000000"/>
          <w:szCs w:val="28"/>
        </w:rPr>
        <w:t>(</w:t>
      </w:r>
      <w:r w:rsidR="0060430C">
        <w:rPr>
          <w:rFonts w:hint="eastAsia"/>
          <w:color w:val="000000"/>
          <w:szCs w:val="28"/>
        </w:rPr>
        <w:t>研究議題</w:t>
      </w:r>
      <w:r w:rsidR="0060430C">
        <w:rPr>
          <w:rFonts w:hint="eastAsia"/>
          <w:color w:val="000000"/>
          <w:szCs w:val="28"/>
        </w:rPr>
        <w:t>)</w:t>
      </w:r>
      <w:r>
        <w:rPr>
          <w:rFonts w:hint="eastAsia"/>
          <w:color w:val="000000"/>
          <w:szCs w:val="28"/>
        </w:rPr>
        <w:t>進行規劃提案；因所列之四個問題面向</w:t>
      </w:r>
      <w:r>
        <w:rPr>
          <w:rFonts w:hint="eastAsia"/>
          <w:color w:val="000000"/>
          <w:szCs w:val="28"/>
        </w:rPr>
        <w:t>/</w:t>
      </w:r>
      <w:r>
        <w:rPr>
          <w:rFonts w:hint="eastAsia"/>
          <w:color w:val="000000"/>
          <w:szCs w:val="28"/>
        </w:rPr>
        <w:t>研究議題具關聯性與互助互補性，團隊應</w:t>
      </w:r>
      <w:r w:rsidR="0060430C" w:rsidRPr="0060430C">
        <w:rPr>
          <w:rFonts w:hint="eastAsia"/>
          <w:color w:val="000000"/>
          <w:szCs w:val="28"/>
        </w:rPr>
        <w:t>提出跨主題之整合型計畫</w:t>
      </w:r>
      <w:r>
        <w:rPr>
          <w:rFonts w:hint="eastAsia"/>
          <w:color w:val="000000"/>
          <w:szCs w:val="28"/>
        </w:rPr>
        <w:t>的系統性解決方案</w:t>
      </w:r>
      <w:r w:rsidR="003A7797">
        <w:rPr>
          <w:rFonts w:hint="eastAsia"/>
          <w:color w:val="000000"/>
          <w:szCs w:val="28"/>
        </w:rPr>
        <w:t>規劃</w:t>
      </w:r>
      <w:r w:rsidR="0060430C">
        <w:rPr>
          <w:rFonts w:hint="eastAsia"/>
          <w:color w:val="000000"/>
          <w:szCs w:val="28"/>
        </w:rPr>
        <w:t>，其後由計畫審查委員會</w:t>
      </w:r>
      <w:r w:rsidR="0060430C">
        <w:t>評估</w:t>
      </w:r>
      <w:r w:rsidR="0060430C">
        <w:rPr>
          <w:rFonts w:hint="eastAsia"/>
        </w:rPr>
        <w:t>計畫團隊所提構想的</w:t>
      </w:r>
      <w:r>
        <w:t>優</w:t>
      </w:r>
      <w:r>
        <w:rPr>
          <w:rFonts w:hint="eastAsia"/>
        </w:rPr>
        <w:t>缺點、經費合理性及後續擴大導入的可應用性後</w:t>
      </w:r>
      <w:r>
        <w:t>，</w:t>
      </w:r>
      <w:r>
        <w:rPr>
          <w:rFonts w:hint="eastAsia"/>
        </w:rPr>
        <w:t>提出計畫</w:t>
      </w:r>
      <w:r w:rsidR="0060430C">
        <w:rPr>
          <w:rFonts w:hint="eastAsia"/>
        </w:rPr>
        <w:t>策略調適</w:t>
      </w:r>
      <w:r w:rsidR="0060430C">
        <w:t>之參考</w:t>
      </w:r>
      <w:r>
        <w:rPr>
          <w:rFonts w:hint="eastAsia"/>
          <w:color w:val="000000"/>
          <w:szCs w:val="28"/>
        </w:rPr>
        <w:t>。</w:t>
      </w:r>
    </w:p>
    <w:p w:rsidR="00510EEA" w:rsidRDefault="0060430C" w:rsidP="0060430C">
      <w:pPr>
        <w:ind w:firstLine="560"/>
        <w:rPr>
          <w:color w:val="000000"/>
          <w:szCs w:val="28"/>
        </w:rPr>
      </w:pPr>
      <w:r>
        <w:rPr>
          <w:rFonts w:hint="eastAsia"/>
          <w:color w:val="000000"/>
          <w:szCs w:val="28"/>
        </w:rPr>
        <w:t>此專案重點為協助視障者自行到公車站後，如何協助其上車且搭乘上正確路線的公車，為達成此目標，初步歸納徵求主題可區分為</w:t>
      </w:r>
      <w:r w:rsidRPr="00BF2116">
        <w:rPr>
          <w:rFonts w:hint="eastAsia"/>
          <w:color w:val="000000"/>
          <w:szCs w:val="28"/>
        </w:rPr>
        <w:t>「</w:t>
      </w:r>
      <w:r w:rsidRPr="008F5A76">
        <w:rPr>
          <w:rFonts w:hint="eastAsia"/>
          <w:color w:val="000000"/>
          <w:szCs w:val="28"/>
        </w:rPr>
        <w:t>手機應用程式</w:t>
      </w:r>
      <w:r w:rsidRPr="008F5A76">
        <w:rPr>
          <w:rFonts w:hint="eastAsia"/>
          <w:color w:val="000000"/>
          <w:szCs w:val="28"/>
        </w:rPr>
        <w:t>(APP)</w:t>
      </w:r>
      <w:r w:rsidRPr="008F5A76">
        <w:rPr>
          <w:rFonts w:hint="eastAsia"/>
          <w:color w:val="000000"/>
          <w:szCs w:val="28"/>
        </w:rPr>
        <w:t>連結公車動態資訊系統</w:t>
      </w:r>
      <w:r w:rsidRPr="00BF2116">
        <w:rPr>
          <w:rFonts w:hint="eastAsia"/>
          <w:color w:val="000000"/>
          <w:szCs w:val="28"/>
        </w:rPr>
        <w:t>」、「</w:t>
      </w:r>
      <w:r w:rsidRPr="008F5A76">
        <w:rPr>
          <w:rFonts w:hint="eastAsia"/>
          <w:color w:val="000000"/>
          <w:szCs w:val="28"/>
        </w:rPr>
        <w:t>愛心裝置</w:t>
      </w:r>
      <w:r w:rsidRPr="008F5A76">
        <w:rPr>
          <w:rFonts w:hint="eastAsia"/>
          <w:color w:val="000000"/>
          <w:szCs w:val="28"/>
        </w:rPr>
        <w:t>/</w:t>
      </w:r>
      <w:r w:rsidRPr="008F5A76">
        <w:rPr>
          <w:rFonts w:hint="eastAsia"/>
          <w:color w:val="000000"/>
          <w:szCs w:val="28"/>
        </w:rPr>
        <w:t>專屬候車區定位點導引技術</w:t>
      </w:r>
      <w:r>
        <w:rPr>
          <w:rFonts w:hint="eastAsia"/>
          <w:color w:val="000000"/>
          <w:szCs w:val="28"/>
        </w:rPr>
        <w:t>」、</w:t>
      </w:r>
      <w:r w:rsidRPr="00BF2116">
        <w:rPr>
          <w:rFonts w:hint="eastAsia"/>
          <w:color w:val="000000"/>
          <w:szCs w:val="28"/>
        </w:rPr>
        <w:t>「</w:t>
      </w:r>
      <w:r w:rsidRPr="008F5A76">
        <w:rPr>
          <w:rFonts w:hint="eastAsia"/>
          <w:color w:val="000000"/>
          <w:szCs w:val="28"/>
        </w:rPr>
        <w:t>愛心裝置與車載間通訊</w:t>
      </w:r>
      <w:r w:rsidRPr="00BF2116">
        <w:rPr>
          <w:rFonts w:hint="eastAsia"/>
          <w:color w:val="000000"/>
          <w:szCs w:val="28"/>
        </w:rPr>
        <w:t>」及「</w:t>
      </w:r>
      <w:r w:rsidRPr="008F5A76">
        <w:rPr>
          <w:rFonts w:hint="eastAsia"/>
          <w:color w:val="000000"/>
          <w:szCs w:val="28"/>
        </w:rPr>
        <w:t>專屬候車區</w:t>
      </w:r>
      <w:r>
        <w:rPr>
          <w:rFonts w:hint="eastAsia"/>
          <w:color w:val="000000"/>
          <w:szCs w:val="28"/>
        </w:rPr>
        <w:t>/</w:t>
      </w:r>
      <w:r w:rsidRPr="008F5A76">
        <w:rPr>
          <w:rFonts w:hint="eastAsia"/>
          <w:color w:val="000000"/>
          <w:szCs w:val="28"/>
        </w:rPr>
        <w:t>定位點人因設計規劃</w:t>
      </w:r>
      <w:r w:rsidRPr="00BF2116">
        <w:rPr>
          <w:rFonts w:hint="eastAsia"/>
          <w:color w:val="000000"/>
          <w:szCs w:val="28"/>
        </w:rPr>
        <w:t>」</w:t>
      </w:r>
      <w:r>
        <w:rPr>
          <w:rFonts w:hint="eastAsia"/>
          <w:color w:val="000000"/>
          <w:szCs w:val="28"/>
        </w:rPr>
        <w:t>等四</w:t>
      </w:r>
      <w:r w:rsidRPr="00BF2116">
        <w:rPr>
          <w:rFonts w:hint="eastAsia"/>
          <w:color w:val="000000"/>
          <w:szCs w:val="28"/>
        </w:rPr>
        <w:t>項</w:t>
      </w:r>
      <w:r>
        <w:rPr>
          <w:rFonts w:hint="eastAsia"/>
          <w:color w:val="000000"/>
          <w:szCs w:val="28"/>
        </w:rPr>
        <w:t>，各徵求重點主題</w:t>
      </w:r>
      <w:r w:rsidR="00510EEA" w:rsidRPr="00BF2116">
        <w:rPr>
          <w:rFonts w:hint="eastAsia"/>
          <w:color w:val="000000"/>
          <w:szCs w:val="28"/>
        </w:rPr>
        <w:t>內容說明如下：</w:t>
      </w:r>
    </w:p>
    <w:p w:rsidR="00840AC9" w:rsidRPr="0060430C" w:rsidRDefault="00840AC9" w:rsidP="00840AC9">
      <w:pPr>
        <w:ind w:firstLineChars="0" w:firstLine="0"/>
        <w:rPr>
          <w:color w:val="000000"/>
          <w:szCs w:val="28"/>
        </w:rPr>
      </w:pPr>
    </w:p>
    <w:p w:rsidR="008F5A76" w:rsidRDefault="00E94430" w:rsidP="005A3B91">
      <w:pPr>
        <w:pStyle w:val="2"/>
        <w:numPr>
          <w:ilvl w:val="0"/>
          <w:numId w:val="5"/>
        </w:numPr>
        <w:spacing w:before="0"/>
        <w:ind w:firstLineChars="0"/>
      </w:pPr>
      <w:bookmarkStart w:id="11" w:name="_Toc6496473"/>
      <w:r w:rsidRPr="00D43FCB">
        <w:t>研究議題與績效指標</w:t>
      </w:r>
      <w:bookmarkEnd w:id="11"/>
    </w:p>
    <w:p w:rsidR="0060430C" w:rsidRPr="0060430C" w:rsidRDefault="008F5A76" w:rsidP="005A3B91">
      <w:pPr>
        <w:pStyle w:val="a3"/>
        <w:widowControl/>
        <w:numPr>
          <w:ilvl w:val="0"/>
          <w:numId w:val="12"/>
        </w:numPr>
        <w:tabs>
          <w:tab w:val="left" w:pos="1080"/>
        </w:tabs>
        <w:ind w:leftChars="0" w:firstLineChars="0"/>
        <w:rPr>
          <w:b/>
          <w:color w:val="000000"/>
        </w:rPr>
      </w:pPr>
      <w:r w:rsidRPr="008F5A76">
        <w:rPr>
          <w:rFonts w:hint="eastAsia"/>
          <w:b/>
          <w:color w:val="000000"/>
          <w:szCs w:val="28"/>
        </w:rPr>
        <w:t>手機應用程式</w:t>
      </w:r>
      <w:r w:rsidRPr="008F5A76">
        <w:rPr>
          <w:rFonts w:hint="eastAsia"/>
          <w:b/>
          <w:color w:val="000000"/>
          <w:szCs w:val="28"/>
        </w:rPr>
        <w:t>(APP)</w:t>
      </w:r>
      <w:r w:rsidRPr="008F5A76">
        <w:rPr>
          <w:rFonts w:hint="eastAsia"/>
          <w:b/>
          <w:color w:val="000000"/>
          <w:szCs w:val="28"/>
        </w:rPr>
        <w:t>連結公車動態資訊系統</w:t>
      </w:r>
    </w:p>
    <w:p w:rsidR="0060430C" w:rsidRDefault="0060430C" w:rsidP="0060430C">
      <w:pPr>
        <w:ind w:firstLineChars="0" w:firstLine="480"/>
      </w:pPr>
      <w:r w:rsidRPr="00F46B92">
        <w:rPr>
          <w:rFonts w:cs="Times New Roman"/>
        </w:rPr>
        <w:t>本議題</w:t>
      </w:r>
      <w:r>
        <w:rPr>
          <w:rFonts w:cs="Times New Roman" w:hint="eastAsia"/>
        </w:rPr>
        <w:t>聚焦改善</w:t>
      </w:r>
      <w:r w:rsidRPr="00F46B92">
        <w:rPr>
          <w:rFonts w:cs="Times New Roman"/>
        </w:rPr>
        <w:t>現有視障者用</w:t>
      </w:r>
      <w:r w:rsidRPr="00F46B92">
        <w:rPr>
          <w:rFonts w:cs="Times New Roman"/>
        </w:rPr>
        <w:t>APP</w:t>
      </w:r>
      <w:r w:rsidRPr="00F46B92">
        <w:rPr>
          <w:rFonts w:cs="Times New Roman"/>
        </w:rPr>
        <w:t>在</w:t>
      </w:r>
      <w:r w:rsidRPr="00F46B92">
        <w:rPr>
          <w:rFonts w:cs="Times New Roman"/>
          <w:bCs/>
        </w:rPr>
        <w:t>操作介面</w:t>
      </w:r>
      <w:r>
        <w:rPr>
          <w:rFonts w:cs="Times New Roman" w:hint="eastAsia"/>
          <w:bCs/>
        </w:rPr>
        <w:t>上的</w:t>
      </w:r>
      <w:r w:rsidRPr="00F46B92">
        <w:rPr>
          <w:rFonts w:cs="Times New Roman"/>
          <w:bCs/>
        </w:rPr>
        <w:t>需求輸入與回饋</w:t>
      </w:r>
      <w:r>
        <w:rPr>
          <w:rFonts w:cs="Times New Roman" w:hint="eastAsia"/>
        </w:rPr>
        <w:t>的即時性與</w:t>
      </w:r>
      <w:r>
        <w:rPr>
          <w:rFonts w:cs="Times New Roman"/>
        </w:rPr>
        <w:t>互動性</w:t>
      </w:r>
      <w:r>
        <w:rPr>
          <w:rFonts w:cs="Times New Roman" w:hint="eastAsia"/>
        </w:rPr>
        <w:t>，目標為促進</w:t>
      </w:r>
      <w:r>
        <w:rPr>
          <w:rFonts w:cs="Times New Roman"/>
        </w:rPr>
        <w:t>公車</w:t>
      </w:r>
      <w:r>
        <w:rPr>
          <w:rFonts w:cs="Times New Roman" w:hint="eastAsia"/>
        </w:rPr>
        <w:t>現型運輸資訊</w:t>
      </w:r>
      <w:r>
        <w:rPr>
          <w:rFonts w:cs="Times New Roman"/>
        </w:rPr>
        <w:t>系統與智慧型手機程式</w:t>
      </w:r>
      <w:r>
        <w:rPr>
          <w:rFonts w:cs="Times New Roman" w:hint="eastAsia"/>
        </w:rPr>
        <w:t>更有效</w:t>
      </w:r>
      <w:r>
        <w:rPr>
          <w:rFonts w:cs="Times New Roman"/>
        </w:rPr>
        <w:t>結合</w:t>
      </w:r>
      <w:r>
        <w:rPr>
          <w:rFonts w:cs="Times New Roman" w:hint="eastAsia"/>
        </w:rPr>
        <w:t>，著重</w:t>
      </w:r>
      <w:r w:rsidR="00F46B92" w:rsidRPr="00F46B92">
        <w:rPr>
          <w:rFonts w:cs="Times New Roman"/>
        </w:rPr>
        <w:t>改進</w:t>
      </w:r>
      <w:r w:rsidR="00F46B92" w:rsidRPr="00F46B92">
        <w:rPr>
          <w:rFonts w:cs="Times New Roman"/>
          <w:bCs/>
        </w:rPr>
        <w:t>通訊技</w:t>
      </w:r>
      <w:r>
        <w:rPr>
          <w:rFonts w:cs="Times New Roman"/>
        </w:rPr>
        <w:t>術</w:t>
      </w:r>
      <w:r>
        <w:rPr>
          <w:rFonts w:cs="Times New Roman" w:hint="eastAsia"/>
        </w:rPr>
        <w:t>以及</w:t>
      </w:r>
      <w:r>
        <w:rPr>
          <w:rFonts w:hint="eastAsia"/>
        </w:rPr>
        <w:t>資料庫介接與整合，提升使用端資訊</w:t>
      </w:r>
      <w:r w:rsidR="00FE22DE">
        <w:rPr>
          <w:rFonts w:hint="eastAsia"/>
        </w:rPr>
        <w:t>接收跟發送</w:t>
      </w:r>
      <w:r>
        <w:rPr>
          <w:rFonts w:hint="eastAsia"/>
        </w:rPr>
        <w:t>之即時性，以利使用者</w:t>
      </w:r>
      <w:r>
        <w:rPr>
          <w:rFonts w:cs="Times New Roman" w:hint="eastAsia"/>
        </w:rPr>
        <w:t>事先使用</w:t>
      </w:r>
      <w:r w:rsidR="00AA7749">
        <w:rPr>
          <w:rFonts w:cs="Times New Roman" w:hint="eastAsia"/>
        </w:rPr>
        <w:t>手機</w:t>
      </w:r>
      <w:r w:rsidR="00AA7749" w:rsidRPr="00AA7749">
        <w:rPr>
          <w:rFonts w:cs="Times New Roman" w:hint="eastAsia"/>
        </w:rPr>
        <w:t>確認</w:t>
      </w:r>
      <w:r>
        <w:rPr>
          <w:rFonts w:cs="Times New Roman" w:hint="eastAsia"/>
        </w:rPr>
        <w:t>搭乘資訊</w:t>
      </w:r>
      <w:r>
        <w:rPr>
          <w:rFonts w:cs="Times New Roman" w:hint="eastAsia"/>
        </w:rPr>
        <w:t>(</w:t>
      </w:r>
      <w:r>
        <w:rPr>
          <w:rFonts w:cs="Times New Roman" w:hint="eastAsia"/>
        </w:rPr>
        <w:t>車次號碼與路線</w:t>
      </w:r>
      <w:r>
        <w:rPr>
          <w:rFonts w:cs="Times New Roman" w:hint="eastAsia"/>
        </w:rPr>
        <w:t>)</w:t>
      </w:r>
      <w:r w:rsidR="00AA7749" w:rsidRPr="00AA7749">
        <w:rPr>
          <w:rFonts w:cs="Times New Roman" w:hint="eastAsia"/>
        </w:rPr>
        <w:t>，提出乘車需求</w:t>
      </w:r>
      <w:r>
        <w:rPr>
          <w:rFonts w:cs="Times New Roman" w:hint="eastAsia"/>
        </w:rPr>
        <w:t>，</w:t>
      </w:r>
      <w:r w:rsidR="00203102">
        <w:rPr>
          <w:rFonts w:hint="eastAsia"/>
        </w:rPr>
        <w:t>到站</w:t>
      </w:r>
      <w:r>
        <w:rPr>
          <w:rFonts w:hint="eastAsia"/>
        </w:rPr>
        <w:t>候車時亦需有即時乘車</w:t>
      </w:r>
      <w:r w:rsidR="00203102">
        <w:rPr>
          <w:rFonts w:hint="eastAsia"/>
        </w:rPr>
        <w:t>提醒</w:t>
      </w:r>
      <w:r>
        <w:rPr>
          <w:rFonts w:hint="eastAsia"/>
        </w:rPr>
        <w:t>。但此議題需注意因</w:t>
      </w:r>
      <w:r w:rsidRPr="0060430C">
        <w:rPr>
          <w:rFonts w:hint="eastAsia"/>
        </w:rPr>
        <w:t>路口車聲</w:t>
      </w:r>
      <w:r>
        <w:rPr>
          <w:rFonts w:hint="eastAsia"/>
        </w:rPr>
        <w:t>等環境噪音過大時，視障者難以聽到語音提醒。</w:t>
      </w:r>
    </w:p>
    <w:p w:rsidR="0060430C" w:rsidRPr="0060430C" w:rsidRDefault="0060430C" w:rsidP="0060430C">
      <w:pPr>
        <w:ind w:firstLineChars="0" w:firstLine="480"/>
      </w:pPr>
    </w:p>
    <w:p w:rsidR="008F5A76" w:rsidRPr="002B57E6" w:rsidRDefault="008F5A76" w:rsidP="008F5A76">
      <w:pPr>
        <w:widowControl/>
        <w:tabs>
          <w:tab w:val="left" w:pos="1080"/>
        </w:tabs>
        <w:ind w:firstLineChars="0" w:firstLine="0"/>
        <w:rPr>
          <w:b/>
          <w:color w:val="000000"/>
        </w:rPr>
      </w:pPr>
      <w:r>
        <w:rPr>
          <w:rFonts w:hint="eastAsia"/>
          <w:b/>
          <w:color w:val="000000"/>
        </w:rPr>
        <w:t>(</w:t>
      </w:r>
      <w:r>
        <w:rPr>
          <w:rFonts w:hint="eastAsia"/>
          <w:b/>
          <w:color w:val="000000"/>
        </w:rPr>
        <w:t>二</w:t>
      </w:r>
      <w:r>
        <w:rPr>
          <w:rFonts w:hint="eastAsia"/>
          <w:b/>
          <w:color w:val="000000"/>
        </w:rPr>
        <w:t>)</w:t>
      </w:r>
      <w:r>
        <w:rPr>
          <w:b/>
          <w:color w:val="000000"/>
        </w:rPr>
        <w:t xml:space="preserve"> </w:t>
      </w:r>
      <w:r w:rsidRPr="008F5A76">
        <w:rPr>
          <w:rFonts w:hint="eastAsia"/>
          <w:b/>
          <w:color w:val="000000"/>
        </w:rPr>
        <w:t>愛心裝置</w:t>
      </w:r>
      <w:r w:rsidRPr="008F5A76">
        <w:rPr>
          <w:rFonts w:hint="eastAsia"/>
          <w:b/>
          <w:color w:val="000000"/>
        </w:rPr>
        <w:t>/</w:t>
      </w:r>
      <w:r w:rsidRPr="008F5A76">
        <w:rPr>
          <w:rFonts w:hint="eastAsia"/>
          <w:b/>
          <w:color w:val="000000"/>
        </w:rPr>
        <w:t>專屬候車區定位點導引技術</w:t>
      </w:r>
    </w:p>
    <w:p w:rsidR="00AA7749" w:rsidRPr="0060430C" w:rsidRDefault="0060430C" w:rsidP="0060430C">
      <w:pPr>
        <w:ind w:firstLineChars="0" w:firstLine="480"/>
        <w:rPr>
          <w:color w:val="000000"/>
        </w:rPr>
      </w:pPr>
      <w:r w:rsidRPr="00F46B92">
        <w:rPr>
          <w:rFonts w:cs="Times New Roman"/>
        </w:rPr>
        <w:t>本議題</w:t>
      </w:r>
      <w:r>
        <w:rPr>
          <w:rFonts w:cs="Times New Roman" w:hint="eastAsia"/>
        </w:rPr>
        <w:t>聚焦解決</w:t>
      </w:r>
      <w:r>
        <w:rPr>
          <w:rFonts w:hint="eastAsia"/>
          <w:color w:val="000000"/>
        </w:rPr>
        <w:t>視障者舉牌候車之不便，以及既有裝置顯示穩定度問題</w:t>
      </w:r>
      <w:r>
        <w:rPr>
          <w:rFonts w:cs="Times New Roman" w:hint="eastAsia"/>
        </w:rPr>
        <w:t>，</w:t>
      </w:r>
      <w:r w:rsidR="00E9318E" w:rsidRPr="00E9318E">
        <w:rPr>
          <w:rFonts w:hint="eastAsia"/>
          <w:color w:val="000000"/>
        </w:rPr>
        <w:t>視障者</w:t>
      </w:r>
      <w:r w:rsidRPr="00AA7749">
        <w:rPr>
          <w:rFonts w:hint="eastAsia"/>
          <w:bCs/>
        </w:rPr>
        <w:t>使用者抵達公車站</w:t>
      </w:r>
      <w:r w:rsidRPr="00AA7749">
        <w:rPr>
          <w:bCs/>
        </w:rPr>
        <w:t>/</w:t>
      </w:r>
      <w:r w:rsidRPr="00AA7749">
        <w:rPr>
          <w:rFonts w:hint="eastAsia"/>
          <w:bCs/>
        </w:rPr>
        <w:t>亭</w:t>
      </w:r>
      <w:r>
        <w:rPr>
          <w:rFonts w:hint="eastAsia"/>
          <w:bCs/>
        </w:rPr>
        <w:t>後，以輔助科技</w:t>
      </w:r>
      <w:r w:rsidR="00930DF1">
        <w:rPr>
          <w:rFonts w:hint="eastAsia"/>
          <w:bCs/>
        </w:rPr>
        <w:t>或解決方案</w:t>
      </w:r>
      <w:r>
        <w:rPr>
          <w:rFonts w:hint="eastAsia"/>
          <w:bCs/>
        </w:rPr>
        <w:t>協助</w:t>
      </w:r>
      <w:r>
        <w:rPr>
          <w:rFonts w:hint="eastAsia"/>
          <w:color w:val="000000"/>
        </w:rPr>
        <w:t>找尋</w:t>
      </w:r>
      <w:r w:rsidR="00E9318E" w:rsidRPr="00E9318E">
        <w:rPr>
          <w:rFonts w:hint="eastAsia"/>
          <w:color w:val="000000"/>
        </w:rPr>
        <w:t>愛心裝置或走到專屬候車區</w:t>
      </w:r>
      <w:r w:rsidR="00E9318E" w:rsidRPr="00E9318E">
        <w:rPr>
          <w:color w:val="000000"/>
        </w:rPr>
        <w:t>/</w:t>
      </w:r>
      <w:r w:rsidR="00E9318E" w:rsidRPr="00E9318E">
        <w:rPr>
          <w:rFonts w:hint="eastAsia"/>
          <w:color w:val="000000"/>
        </w:rPr>
        <w:t>定位點</w:t>
      </w:r>
      <w:r>
        <w:rPr>
          <w:rFonts w:hint="eastAsia"/>
          <w:color w:val="000000"/>
        </w:rPr>
        <w:t>。</w:t>
      </w:r>
    </w:p>
    <w:p w:rsidR="00203102" w:rsidRPr="00E5537F" w:rsidRDefault="00203102" w:rsidP="00E9318E">
      <w:pPr>
        <w:ind w:firstLineChars="0" w:firstLine="0"/>
        <w:rPr>
          <w:color w:val="000000"/>
        </w:rPr>
      </w:pPr>
    </w:p>
    <w:p w:rsidR="008F5A76" w:rsidRPr="002B57E6" w:rsidRDefault="008F5A76" w:rsidP="008F5A76">
      <w:pPr>
        <w:widowControl/>
        <w:tabs>
          <w:tab w:val="left" w:pos="1080"/>
        </w:tabs>
        <w:ind w:firstLineChars="0" w:firstLine="0"/>
        <w:rPr>
          <w:b/>
          <w:color w:val="000000"/>
        </w:rPr>
      </w:pPr>
      <w:r>
        <w:rPr>
          <w:rFonts w:hint="eastAsia"/>
          <w:b/>
          <w:color w:val="000000"/>
        </w:rPr>
        <w:t>(</w:t>
      </w:r>
      <w:r>
        <w:rPr>
          <w:rFonts w:hint="eastAsia"/>
          <w:b/>
          <w:color w:val="000000"/>
        </w:rPr>
        <w:t>三</w:t>
      </w:r>
      <w:r>
        <w:rPr>
          <w:rFonts w:hint="eastAsia"/>
          <w:b/>
          <w:color w:val="000000"/>
        </w:rPr>
        <w:t>)</w:t>
      </w:r>
      <w:r>
        <w:rPr>
          <w:b/>
          <w:color w:val="000000"/>
        </w:rPr>
        <w:t xml:space="preserve"> </w:t>
      </w:r>
      <w:r w:rsidRPr="008F5A76">
        <w:rPr>
          <w:rFonts w:hint="eastAsia"/>
          <w:b/>
          <w:color w:val="000000"/>
        </w:rPr>
        <w:t>愛心裝置與車載間通訊</w:t>
      </w:r>
    </w:p>
    <w:p w:rsidR="0060430C" w:rsidRDefault="0060430C" w:rsidP="00C109E5">
      <w:pPr>
        <w:ind w:firstLineChars="0" w:firstLine="480"/>
        <w:rPr>
          <w:rFonts w:ascii="標楷體" w:hAnsi="標楷體"/>
          <w:szCs w:val="24"/>
        </w:rPr>
      </w:pPr>
      <w:r w:rsidRPr="00F46B92">
        <w:rPr>
          <w:rFonts w:cs="Times New Roman"/>
        </w:rPr>
        <w:lastRenderedPageBreak/>
        <w:t>本議題</w:t>
      </w:r>
      <w:r>
        <w:rPr>
          <w:rFonts w:cs="Times New Roman" w:hint="eastAsia"/>
        </w:rPr>
        <w:t>聚焦改善</w:t>
      </w:r>
      <w:r w:rsidRPr="00A44535">
        <w:rPr>
          <w:rFonts w:ascii="標楷體" w:hAnsi="標楷體" w:hint="eastAsia"/>
          <w:szCs w:val="24"/>
        </w:rPr>
        <w:t>身</w:t>
      </w:r>
      <w:r>
        <w:rPr>
          <w:rFonts w:ascii="標楷體" w:hAnsi="標楷體" w:hint="eastAsia"/>
          <w:szCs w:val="24"/>
        </w:rPr>
        <w:t>障者搭乘公車所面臨資訊準確率以及即時乘車可能性，建議</w:t>
      </w:r>
      <w:r>
        <w:rPr>
          <w:rFonts w:hint="eastAsia"/>
        </w:rPr>
        <w:t>在</w:t>
      </w:r>
      <w:r w:rsidR="00F46B92" w:rsidRPr="00F46B92">
        <w:rPr>
          <w:rFonts w:hint="eastAsia"/>
        </w:rPr>
        <w:t>確保</w:t>
      </w:r>
      <w:r w:rsidR="00F46B92" w:rsidRPr="00F46B92">
        <w:rPr>
          <w:rFonts w:hint="eastAsia"/>
          <w:bCs/>
        </w:rPr>
        <w:t>安全駕駛</w:t>
      </w:r>
      <w:r w:rsidR="00F46B92" w:rsidRPr="00F46B92">
        <w:rPr>
          <w:rFonts w:hint="eastAsia"/>
        </w:rPr>
        <w:t>前提下，發展對駕駛</w:t>
      </w:r>
      <w:r w:rsidR="00F46B92" w:rsidRPr="00F46B92">
        <w:rPr>
          <w:rFonts w:hint="eastAsia"/>
          <w:bCs/>
        </w:rPr>
        <w:t>候車動態</w:t>
      </w:r>
      <w:r w:rsidR="00F46B92" w:rsidRPr="00F46B92">
        <w:rPr>
          <w:rFonts w:hint="eastAsia"/>
        </w:rPr>
        <w:t>通報、</w:t>
      </w:r>
      <w:r w:rsidR="00F46B92" w:rsidRPr="00F46B92">
        <w:rPr>
          <w:rFonts w:hint="eastAsia"/>
          <w:bCs/>
        </w:rPr>
        <w:t>車外報號</w:t>
      </w:r>
      <w:r w:rsidR="00F46B92" w:rsidRPr="00F46B92">
        <w:rPr>
          <w:rFonts w:hint="eastAsia"/>
        </w:rPr>
        <w:t>及</w:t>
      </w:r>
      <w:r w:rsidR="00F46B92" w:rsidRPr="00F46B92">
        <w:rPr>
          <w:rFonts w:hint="eastAsia"/>
          <w:bCs/>
        </w:rPr>
        <w:t>引導上車</w:t>
      </w:r>
      <w:r w:rsidR="00F46B92" w:rsidRPr="00F46B92">
        <w:rPr>
          <w:rFonts w:hint="eastAsia"/>
        </w:rPr>
        <w:t>科技</w:t>
      </w:r>
      <w:r>
        <w:rPr>
          <w:rFonts w:hint="eastAsia"/>
        </w:rPr>
        <w:t>，應優先考量結合使用公車上現有通訊網路為主，以利</w:t>
      </w:r>
      <w:r w:rsidR="00502551" w:rsidRPr="00A44535">
        <w:rPr>
          <w:rFonts w:ascii="標楷體" w:hAnsi="標楷體" w:hint="eastAsia"/>
          <w:szCs w:val="24"/>
        </w:rPr>
        <w:t>身</w:t>
      </w:r>
      <w:r>
        <w:rPr>
          <w:rFonts w:ascii="標楷體" w:hAnsi="標楷體" w:hint="eastAsia"/>
          <w:szCs w:val="24"/>
        </w:rPr>
        <w:t>障者到達公車站並在愛心裝置周遭後，可提出想搭乘的公車路線</w:t>
      </w:r>
      <w:r w:rsidR="00502551">
        <w:rPr>
          <w:rFonts w:ascii="標楷體" w:hAnsi="標楷體" w:hint="eastAsia"/>
          <w:szCs w:val="24"/>
        </w:rPr>
        <w:t>發出上車申請，</w:t>
      </w:r>
      <w:r w:rsidR="00502551" w:rsidRPr="00A44535">
        <w:rPr>
          <w:rFonts w:ascii="標楷體" w:hAnsi="標楷體" w:hint="eastAsia"/>
          <w:szCs w:val="24"/>
        </w:rPr>
        <w:t>即將到站的公車司機能知道有身障者</w:t>
      </w:r>
      <w:r>
        <w:rPr>
          <w:rFonts w:ascii="標楷體" w:hAnsi="標楷體" w:hint="eastAsia"/>
          <w:szCs w:val="24"/>
        </w:rPr>
        <w:t>，被選中</w:t>
      </w:r>
      <w:r w:rsidRPr="0060430C">
        <w:rPr>
          <w:rFonts w:ascii="標楷體" w:hAnsi="標楷體" w:hint="eastAsia"/>
          <w:szCs w:val="24"/>
        </w:rPr>
        <w:t>班次公車須盡量停妥專屬候車區，</w:t>
      </w:r>
      <w:r>
        <w:rPr>
          <w:rFonts w:ascii="標楷體" w:hAnsi="標楷體" w:hint="eastAsia"/>
          <w:szCs w:val="24"/>
        </w:rPr>
        <w:t>藉以改善</w:t>
      </w:r>
      <w:r>
        <w:rPr>
          <w:rFonts w:hint="eastAsia"/>
        </w:rPr>
        <w:t>傳統口說或是車外廣播</w:t>
      </w:r>
      <w:r w:rsidRPr="00E016C1">
        <w:rPr>
          <w:rFonts w:hint="eastAsia"/>
        </w:rPr>
        <w:t>引導</w:t>
      </w:r>
      <w:r>
        <w:rPr>
          <w:rFonts w:hint="eastAsia"/>
        </w:rPr>
        <w:t>之問題點，</w:t>
      </w:r>
      <w:r>
        <w:rPr>
          <w:rFonts w:ascii="標楷體" w:hAnsi="標楷體" w:hint="eastAsia"/>
          <w:szCs w:val="24"/>
        </w:rPr>
        <w:t>讓視障者可辨識</w:t>
      </w:r>
      <w:r w:rsidRPr="00F46B92">
        <w:rPr>
          <w:rFonts w:hint="eastAsia"/>
          <w:bCs/>
        </w:rPr>
        <w:t>公車停靠位置及其出入</w:t>
      </w:r>
      <w:r w:rsidRPr="00F46B92">
        <w:rPr>
          <w:rFonts w:hint="eastAsia"/>
        </w:rPr>
        <w:t>口</w:t>
      </w:r>
      <w:r w:rsidR="00930DF1">
        <w:rPr>
          <w:rFonts w:ascii="標楷體" w:hAnsi="標楷體" w:hint="eastAsia"/>
          <w:szCs w:val="24"/>
        </w:rPr>
        <w:t>。</w:t>
      </w:r>
      <w:r>
        <w:rPr>
          <w:rFonts w:ascii="標楷體" w:hAnsi="標楷體" w:hint="eastAsia"/>
          <w:szCs w:val="24"/>
        </w:rPr>
        <w:t>在系統設計上需</w:t>
      </w:r>
      <w:r w:rsidRPr="0060430C">
        <w:rPr>
          <w:rFonts w:ascii="標楷體" w:hAnsi="標楷體" w:hint="eastAsia"/>
          <w:szCs w:val="24"/>
        </w:rPr>
        <w:t>避免</w:t>
      </w:r>
      <w:r>
        <w:rPr>
          <w:rFonts w:ascii="標楷體" w:hAnsi="標楷體" w:hint="eastAsia"/>
          <w:szCs w:val="24"/>
        </w:rPr>
        <w:t>司機</w:t>
      </w:r>
      <w:r w:rsidR="00C109E5">
        <w:rPr>
          <w:rFonts w:ascii="標楷體" w:hAnsi="標楷體" w:hint="eastAsia"/>
          <w:szCs w:val="24"/>
        </w:rPr>
        <w:t>接受</w:t>
      </w:r>
      <w:r>
        <w:rPr>
          <w:rFonts w:ascii="標楷體" w:hAnsi="標楷體" w:hint="eastAsia"/>
          <w:szCs w:val="24"/>
        </w:rPr>
        <w:t>資訊過載之</w:t>
      </w:r>
      <w:r w:rsidRPr="0060430C">
        <w:rPr>
          <w:rFonts w:ascii="標楷體" w:hAnsi="標楷體" w:hint="eastAsia"/>
          <w:szCs w:val="24"/>
        </w:rPr>
        <w:t>情況</w:t>
      </w:r>
      <w:r w:rsidR="00C109E5">
        <w:rPr>
          <w:rFonts w:ascii="標楷體" w:hAnsi="標楷體" w:hint="eastAsia"/>
          <w:szCs w:val="24"/>
        </w:rPr>
        <w:t>，同時，如納入視障者需求輸入介面，設計上</w:t>
      </w:r>
      <w:r w:rsidR="00C109E5" w:rsidRPr="00C109E5">
        <w:rPr>
          <w:rFonts w:ascii="標楷體" w:hAnsi="標楷體" w:hint="eastAsia"/>
          <w:szCs w:val="24"/>
        </w:rPr>
        <w:t>需有清楚回饋機制</w:t>
      </w:r>
      <w:r w:rsidR="00C109E5">
        <w:rPr>
          <w:rFonts w:ascii="標楷體" w:hAnsi="標楷體" w:hint="eastAsia"/>
          <w:szCs w:val="24"/>
        </w:rPr>
        <w:t>。</w:t>
      </w:r>
      <w:r>
        <w:rPr>
          <w:rFonts w:ascii="標楷體" w:hAnsi="標楷體" w:hint="eastAsia"/>
          <w:szCs w:val="24"/>
        </w:rPr>
        <w:t>。</w:t>
      </w:r>
    </w:p>
    <w:p w:rsidR="0060430C" w:rsidRPr="0060430C" w:rsidRDefault="0060430C" w:rsidP="0060430C">
      <w:pPr>
        <w:ind w:firstLineChars="0" w:firstLine="480"/>
        <w:rPr>
          <w:rFonts w:ascii="標楷體" w:hAnsi="標楷體"/>
          <w:szCs w:val="24"/>
        </w:rPr>
      </w:pPr>
    </w:p>
    <w:p w:rsidR="008F5A76" w:rsidRDefault="008F5A76" w:rsidP="008F5A76">
      <w:pPr>
        <w:widowControl/>
        <w:tabs>
          <w:tab w:val="left" w:pos="1080"/>
        </w:tabs>
        <w:ind w:firstLineChars="0" w:firstLine="0"/>
        <w:rPr>
          <w:b/>
          <w:color w:val="000000"/>
        </w:rPr>
      </w:pPr>
      <w:r w:rsidRPr="00722576">
        <w:rPr>
          <w:b/>
          <w:color w:val="000000"/>
        </w:rPr>
        <w:t>(</w:t>
      </w:r>
      <w:r>
        <w:rPr>
          <w:rFonts w:hint="eastAsia"/>
          <w:b/>
          <w:color w:val="000000"/>
        </w:rPr>
        <w:t>四</w:t>
      </w:r>
      <w:r w:rsidRPr="00722576">
        <w:rPr>
          <w:b/>
          <w:color w:val="000000"/>
        </w:rPr>
        <w:t>)</w:t>
      </w:r>
      <w:r>
        <w:rPr>
          <w:b/>
          <w:color w:val="000000"/>
        </w:rPr>
        <w:t xml:space="preserve"> </w:t>
      </w:r>
      <w:r w:rsidR="00F46B92" w:rsidRPr="00F46B92">
        <w:rPr>
          <w:rFonts w:hint="eastAsia"/>
          <w:b/>
          <w:color w:val="000000"/>
        </w:rPr>
        <w:t>專屬候車區</w:t>
      </w:r>
      <w:r w:rsidR="00F46B92" w:rsidRPr="00F46B92">
        <w:rPr>
          <w:rFonts w:hint="eastAsia"/>
          <w:b/>
          <w:color w:val="000000"/>
        </w:rPr>
        <w:t>/</w:t>
      </w:r>
      <w:r w:rsidR="00F46B92" w:rsidRPr="00F46B92">
        <w:rPr>
          <w:rFonts w:hint="eastAsia"/>
          <w:b/>
          <w:color w:val="000000"/>
        </w:rPr>
        <w:t>定位點人因設計規劃</w:t>
      </w:r>
    </w:p>
    <w:p w:rsidR="009F1BEB" w:rsidRPr="0060430C" w:rsidRDefault="0060430C" w:rsidP="0060430C">
      <w:pPr>
        <w:ind w:firstLineChars="0" w:firstLine="480"/>
        <w:rPr>
          <w:color w:val="000000"/>
        </w:rPr>
      </w:pPr>
      <w:r w:rsidRPr="00F46B92">
        <w:rPr>
          <w:rFonts w:cs="Times New Roman"/>
        </w:rPr>
        <w:t>本議題</w:t>
      </w:r>
      <w:r>
        <w:rPr>
          <w:rFonts w:cs="Times New Roman" w:hint="eastAsia"/>
        </w:rPr>
        <w:t>聚焦設置</w:t>
      </w:r>
      <w:r>
        <w:rPr>
          <w:rFonts w:hint="eastAsia"/>
          <w:color w:val="000000"/>
        </w:rPr>
        <w:t>安全且醒目之候車區</w:t>
      </w:r>
      <w:r w:rsidR="003B4853" w:rsidRPr="00E016C1">
        <w:rPr>
          <w:rFonts w:hint="eastAsia"/>
        </w:rPr>
        <w:t>，</w:t>
      </w:r>
      <w:r>
        <w:rPr>
          <w:rFonts w:ascii="標楷體" w:hAnsi="標楷體" w:hint="eastAsia"/>
          <w:szCs w:val="24"/>
        </w:rPr>
        <w:t>因</w:t>
      </w:r>
      <w:r w:rsidRPr="0060430C">
        <w:rPr>
          <w:rFonts w:ascii="標楷體" w:hAnsi="標楷體" w:hint="eastAsia"/>
          <w:szCs w:val="24"/>
        </w:rPr>
        <w:t>現行公車</w:t>
      </w:r>
      <w:r>
        <w:rPr>
          <w:rFonts w:ascii="標楷體" w:hAnsi="標楷體" w:hint="eastAsia"/>
          <w:szCs w:val="24"/>
        </w:rPr>
        <w:t>雖已</w:t>
      </w:r>
      <w:r w:rsidRPr="0060430C">
        <w:rPr>
          <w:rFonts w:ascii="標楷體" w:hAnsi="標楷體" w:hint="eastAsia"/>
          <w:szCs w:val="24"/>
        </w:rPr>
        <w:t>連接通訊網路，可回傳公車位置給後端伺服器</w:t>
      </w:r>
      <w:r>
        <w:rPr>
          <w:rFonts w:ascii="標楷體" w:hAnsi="標楷體" w:hint="eastAsia"/>
          <w:szCs w:val="24"/>
        </w:rPr>
        <w:t>，但對於近距離的定位準確率仍為不足，故期以建置完善的候車區/定位點，</w:t>
      </w:r>
      <w:r w:rsidR="003B4853" w:rsidRPr="00E016C1">
        <w:rPr>
          <w:rFonts w:hint="eastAsia"/>
        </w:rPr>
        <w:t>協助身障者</w:t>
      </w:r>
      <w:r>
        <w:rPr>
          <w:rFonts w:hint="eastAsia"/>
        </w:rPr>
        <w:t>安心候車</w:t>
      </w:r>
      <w:r>
        <w:rPr>
          <w:rFonts w:hint="eastAsia"/>
          <w:color w:val="000000"/>
        </w:rPr>
        <w:t>，</w:t>
      </w:r>
      <w:r>
        <w:rPr>
          <w:rFonts w:hint="eastAsia"/>
        </w:rPr>
        <w:t>軟硬體設備設計</w:t>
      </w:r>
      <w:r w:rsidR="009F1BEB">
        <w:rPr>
          <w:rFonts w:hint="eastAsia"/>
        </w:rPr>
        <w:t>符合視障者使用特性及需求</w:t>
      </w:r>
      <w:r>
        <w:rPr>
          <w:rFonts w:hint="eastAsia"/>
        </w:rPr>
        <w:t>，</w:t>
      </w:r>
      <w:r>
        <w:rPr>
          <w:rFonts w:hint="eastAsia"/>
          <w:color w:val="000000"/>
        </w:rPr>
        <w:t>並</w:t>
      </w:r>
      <w:r>
        <w:rPr>
          <w:rFonts w:hint="eastAsia"/>
        </w:rPr>
        <w:t>避免過於複雜的操作介面。</w:t>
      </w:r>
    </w:p>
    <w:p w:rsidR="00D31867" w:rsidRDefault="00D31867" w:rsidP="00754E90">
      <w:pPr>
        <w:ind w:firstLineChars="0" w:firstLine="0"/>
      </w:pPr>
    </w:p>
    <w:tbl>
      <w:tblPr>
        <w:tblW w:w="0" w:type="auto"/>
        <w:tblCellMar>
          <w:top w:w="15" w:type="dxa"/>
          <w:left w:w="15" w:type="dxa"/>
          <w:bottom w:w="15" w:type="dxa"/>
          <w:right w:w="15" w:type="dxa"/>
        </w:tblCellMar>
        <w:tblLook w:val="04A0" w:firstRow="1" w:lastRow="0" w:firstColumn="1" w:lastColumn="0" w:noHBand="0" w:noVBand="1"/>
      </w:tblPr>
      <w:tblGrid>
        <w:gridCol w:w="1408"/>
        <w:gridCol w:w="3402"/>
        <w:gridCol w:w="3476"/>
      </w:tblGrid>
      <w:tr w:rsidR="00E9318E" w:rsidRPr="001169F8" w:rsidTr="00F84B90">
        <w:trPr>
          <w:trHeight w:val="306"/>
          <w:tblHeader/>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318E" w:rsidRPr="001169F8" w:rsidRDefault="00A934E5" w:rsidP="00F84B90">
            <w:pPr>
              <w:widowControl/>
              <w:snapToGrid w:val="0"/>
              <w:spacing w:line="240" w:lineRule="auto"/>
              <w:ind w:firstLineChars="0" w:firstLine="0"/>
              <w:jc w:val="center"/>
              <w:rPr>
                <w:rFonts w:cs="Times New Roman"/>
                <w:b/>
                <w:kern w:val="0"/>
                <w:sz w:val="24"/>
                <w:szCs w:val="24"/>
              </w:rPr>
            </w:pPr>
            <w:r>
              <w:rPr>
                <w:rFonts w:cs="Times New Roman" w:hint="eastAsia"/>
                <w:b/>
                <w:kern w:val="0"/>
                <w:sz w:val="24"/>
                <w:szCs w:val="24"/>
              </w:rPr>
              <w:t>問題面向</w:t>
            </w:r>
            <w:r>
              <w:rPr>
                <w:rFonts w:cs="Times New Roman" w:hint="eastAsia"/>
                <w:b/>
                <w:kern w:val="0"/>
                <w:sz w:val="24"/>
                <w:szCs w:val="24"/>
              </w:rPr>
              <w:t>/</w:t>
            </w:r>
            <w:r w:rsidR="00E9318E" w:rsidRPr="00EB2306">
              <w:rPr>
                <w:rFonts w:cs="Times New Roman"/>
                <w:b/>
                <w:kern w:val="0"/>
                <w:sz w:val="24"/>
                <w:szCs w:val="24"/>
                <w:lang w:eastAsia="zh-HK"/>
              </w:rPr>
              <w:t>研究議題</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318E" w:rsidRPr="001169F8" w:rsidRDefault="00E9318E" w:rsidP="00F84B90">
            <w:pPr>
              <w:widowControl/>
              <w:snapToGrid w:val="0"/>
              <w:spacing w:line="240" w:lineRule="auto"/>
              <w:ind w:firstLineChars="0" w:firstLine="0"/>
              <w:jc w:val="center"/>
              <w:rPr>
                <w:rFonts w:cs="Times New Roman"/>
                <w:b/>
                <w:kern w:val="0"/>
                <w:sz w:val="24"/>
                <w:szCs w:val="24"/>
              </w:rPr>
            </w:pPr>
            <w:r w:rsidRPr="001169F8">
              <w:rPr>
                <w:rFonts w:cs="Times New Roman" w:hint="eastAsia"/>
                <w:b/>
                <w:kern w:val="0"/>
                <w:sz w:val="24"/>
                <w:szCs w:val="24"/>
                <w:lang w:eastAsia="zh-HK"/>
              </w:rPr>
              <w:t>重要里程碑之</w:t>
            </w:r>
            <w:r w:rsidRPr="001169F8">
              <w:rPr>
                <w:rFonts w:cs="Times New Roman"/>
                <w:b/>
                <w:kern w:val="0"/>
                <w:sz w:val="24"/>
                <w:szCs w:val="24"/>
              </w:rPr>
              <w:t>績效指標</w:t>
            </w:r>
          </w:p>
        </w:tc>
        <w:tc>
          <w:tcPr>
            <w:tcW w:w="3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318E" w:rsidRPr="001169F8" w:rsidRDefault="00E9318E" w:rsidP="00F84B90">
            <w:pPr>
              <w:widowControl/>
              <w:snapToGrid w:val="0"/>
              <w:spacing w:line="240" w:lineRule="auto"/>
              <w:ind w:firstLineChars="0" w:firstLine="0"/>
              <w:jc w:val="center"/>
              <w:rPr>
                <w:rFonts w:cs="Times New Roman"/>
                <w:b/>
                <w:kern w:val="0"/>
                <w:sz w:val="24"/>
                <w:szCs w:val="24"/>
              </w:rPr>
            </w:pPr>
            <w:r w:rsidRPr="001169F8">
              <w:rPr>
                <w:rFonts w:cs="Times New Roman" w:hint="eastAsia"/>
                <w:b/>
                <w:kern w:val="0"/>
                <w:sz w:val="24"/>
                <w:szCs w:val="24"/>
              </w:rPr>
              <w:t>其他衍生效益與影響力</w:t>
            </w:r>
          </w:p>
        </w:tc>
      </w:tr>
      <w:tr w:rsidR="00E9318E" w:rsidRPr="001169F8" w:rsidTr="00F84B90">
        <w:trPr>
          <w:trHeight w:val="58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318E" w:rsidRPr="00722576" w:rsidRDefault="00D31867" w:rsidP="00D31867">
            <w:pPr>
              <w:widowControl/>
              <w:snapToGrid w:val="0"/>
              <w:spacing w:line="240" w:lineRule="auto"/>
              <w:ind w:firstLineChars="0" w:firstLine="0"/>
              <w:rPr>
                <w:color w:val="000000"/>
                <w:sz w:val="24"/>
                <w:szCs w:val="24"/>
              </w:rPr>
            </w:pPr>
            <w:r w:rsidRPr="00D31867">
              <w:rPr>
                <w:rFonts w:hint="eastAsia"/>
                <w:color w:val="000000"/>
                <w:sz w:val="24"/>
                <w:szCs w:val="24"/>
              </w:rPr>
              <w:t>手機應用程式</w:t>
            </w:r>
            <w:r w:rsidRPr="00D31867">
              <w:rPr>
                <w:rFonts w:hint="eastAsia"/>
                <w:color w:val="000000"/>
                <w:sz w:val="24"/>
                <w:szCs w:val="24"/>
              </w:rPr>
              <w:t>(APP)</w:t>
            </w:r>
            <w:r w:rsidRPr="00D31867">
              <w:rPr>
                <w:rFonts w:hint="eastAsia"/>
                <w:color w:val="000000"/>
                <w:sz w:val="24"/>
                <w:szCs w:val="24"/>
              </w:rPr>
              <w:t>連結公車動態資訊系統</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71273" w:rsidRDefault="0060430C" w:rsidP="005A3B91">
            <w:pPr>
              <w:pStyle w:val="a3"/>
              <w:widowControl/>
              <w:numPr>
                <w:ilvl w:val="1"/>
                <w:numId w:val="13"/>
              </w:numPr>
              <w:snapToGrid w:val="0"/>
              <w:spacing w:line="240" w:lineRule="auto"/>
              <w:ind w:leftChars="0" w:left="325" w:firstLineChars="0"/>
              <w:jc w:val="left"/>
              <w:rPr>
                <w:rFonts w:cs="Times New Roman"/>
                <w:kern w:val="0"/>
                <w:sz w:val="24"/>
                <w:szCs w:val="24"/>
              </w:rPr>
            </w:pPr>
            <w:r w:rsidRPr="000C2FB8">
              <w:rPr>
                <w:rFonts w:cs="Times New Roman" w:hint="eastAsia"/>
                <w:kern w:val="0"/>
                <w:sz w:val="24"/>
                <w:szCs w:val="24"/>
              </w:rPr>
              <w:t>發展</w:t>
            </w:r>
            <w:r w:rsidRPr="00D31867">
              <w:rPr>
                <w:rFonts w:hint="eastAsia"/>
                <w:color w:val="000000"/>
                <w:sz w:val="24"/>
                <w:szCs w:val="24"/>
              </w:rPr>
              <w:t>手機應用程式</w:t>
            </w:r>
            <w:r w:rsidRPr="00D31867">
              <w:rPr>
                <w:rFonts w:hint="eastAsia"/>
                <w:color w:val="000000"/>
                <w:sz w:val="24"/>
                <w:szCs w:val="24"/>
              </w:rPr>
              <w:t>(APP)</w:t>
            </w:r>
            <w:r w:rsidRPr="00D31867">
              <w:rPr>
                <w:rFonts w:hint="eastAsia"/>
                <w:color w:val="000000"/>
                <w:sz w:val="24"/>
                <w:szCs w:val="24"/>
              </w:rPr>
              <w:t>連結公車動態資訊系統</w:t>
            </w:r>
            <w:r>
              <w:rPr>
                <w:rFonts w:cs="Times New Roman" w:hint="eastAsia"/>
                <w:kern w:val="0"/>
                <w:sz w:val="24"/>
                <w:szCs w:val="24"/>
              </w:rPr>
              <w:t>，</w:t>
            </w:r>
            <w:r w:rsidR="00E9318E" w:rsidRPr="0060430C">
              <w:rPr>
                <w:rFonts w:hint="eastAsia"/>
                <w:color w:val="000000"/>
                <w:sz w:val="24"/>
                <w:szCs w:val="24"/>
              </w:rPr>
              <w:t>重要里程碑之績效指標如下</w:t>
            </w:r>
            <w:r w:rsidR="00E9318E" w:rsidRPr="0060430C">
              <w:rPr>
                <w:rFonts w:cs="Times New Roman" w:hint="eastAsia"/>
                <w:kern w:val="0"/>
                <w:sz w:val="24"/>
                <w:szCs w:val="24"/>
              </w:rPr>
              <w:t>：</w:t>
            </w:r>
            <w:r w:rsidRPr="0060430C">
              <w:rPr>
                <w:rFonts w:cs="Times New Roman"/>
                <w:kern w:val="0"/>
                <w:sz w:val="24"/>
                <w:szCs w:val="24"/>
              </w:rPr>
              <w:t xml:space="preserve"> </w:t>
            </w:r>
          </w:p>
          <w:p w:rsidR="0058179F" w:rsidRDefault="0058179F" w:rsidP="005A3B91">
            <w:pPr>
              <w:pStyle w:val="a3"/>
              <w:widowControl/>
              <w:numPr>
                <w:ilvl w:val="0"/>
                <w:numId w:val="17"/>
              </w:numPr>
              <w:snapToGrid w:val="0"/>
              <w:spacing w:line="240" w:lineRule="auto"/>
              <w:ind w:leftChars="0" w:firstLineChars="0"/>
              <w:jc w:val="left"/>
              <w:rPr>
                <w:rFonts w:cs="Times New Roman"/>
                <w:kern w:val="0"/>
                <w:sz w:val="24"/>
                <w:szCs w:val="24"/>
              </w:rPr>
            </w:pPr>
            <w:r w:rsidRPr="0058179F">
              <w:rPr>
                <w:rFonts w:cs="Times New Roman" w:hint="eastAsia"/>
                <w:kern w:val="0"/>
                <w:sz w:val="24"/>
                <w:szCs w:val="24"/>
              </w:rPr>
              <w:t>完成系統需求規格確認、系統開發與建置，依據需求分析結果進行系統開發，並進行功能驗證等。</w:t>
            </w:r>
          </w:p>
          <w:p w:rsidR="0058179F" w:rsidRPr="0058179F" w:rsidRDefault="0058179F" w:rsidP="005A3B91">
            <w:pPr>
              <w:pStyle w:val="a3"/>
              <w:widowControl/>
              <w:numPr>
                <w:ilvl w:val="0"/>
                <w:numId w:val="17"/>
              </w:numPr>
              <w:snapToGrid w:val="0"/>
              <w:spacing w:line="240" w:lineRule="auto"/>
              <w:ind w:leftChars="0" w:firstLineChars="0"/>
              <w:jc w:val="left"/>
              <w:rPr>
                <w:rFonts w:cs="Times New Roman"/>
                <w:kern w:val="0"/>
                <w:sz w:val="24"/>
                <w:szCs w:val="24"/>
              </w:rPr>
            </w:pPr>
            <w:r w:rsidRPr="0058179F">
              <w:rPr>
                <w:rFonts w:cs="Times New Roman" w:hint="eastAsia"/>
                <w:kern w:val="0"/>
                <w:sz w:val="24"/>
                <w:szCs w:val="24"/>
              </w:rPr>
              <w:t>完成</w:t>
            </w:r>
            <w:r>
              <w:rPr>
                <w:rFonts w:cs="Times New Roman" w:hint="eastAsia"/>
                <w:kern w:val="0"/>
                <w:sz w:val="24"/>
                <w:szCs w:val="24"/>
              </w:rPr>
              <w:t>研發</w:t>
            </w:r>
            <w:r w:rsidRPr="0058179F">
              <w:rPr>
                <w:rFonts w:cs="Times New Roman" w:hint="eastAsia"/>
                <w:kern w:val="0"/>
                <w:sz w:val="24"/>
                <w:szCs w:val="24"/>
              </w:rPr>
              <w:t>「公車動態資訊系統」</w:t>
            </w:r>
            <w:r>
              <w:rPr>
                <w:rFonts w:cs="Times New Roman" w:hint="eastAsia"/>
                <w:kern w:val="0"/>
                <w:sz w:val="24"/>
                <w:szCs w:val="24"/>
              </w:rPr>
              <w:t>與</w:t>
            </w:r>
            <w:r w:rsidRPr="0058179F">
              <w:rPr>
                <w:rFonts w:cs="Times New Roman" w:hint="eastAsia"/>
                <w:kern w:val="0"/>
                <w:sz w:val="24"/>
                <w:szCs w:val="24"/>
              </w:rPr>
              <w:t>行動裝置</w:t>
            </w:r>
            <w:r w:rsidRPr="0058179F">
              <w:rPr>
                <w:rFonts w:cs="Times New Roman" w:hint="eastAsia"/>
                <w:kern w:val="0"/>
                <w:sz w:val="24"/>
                <w:szCs w:val="24"/>
              </w:rPr>
              <w:t>APP</w:t>
            </w:r>
            <w:r>
              <w:rPr>
                <w:rFonts w:cs="Times New Roman" w:hint="eastAsia"/>
                <w:kern w:val="0"/>
                <w:sz w:val="24"/>
                <w:szCs w:val="24"/>
              </w:rPr>
              <w:t>雙向通訊</w:t>
            </w:r>
            <w:r w:rsidRPr="0058179F">
              <w:rPr>
                <w:rFonts w:cs="Times New Roman" w:hint="eastAsia"/>
                <w:kern w:val="0"/>
                <w:sz w:val="24"/>
                <w:szCs w:val="24"/>
              </w:rPr>
              <w:t>系統測試與調整，評估系統達成程度及有用</w:t>
            </w:r>
            <w:r w:rsidRPr="0058179F">
              <w:rPr>
                <w:rFonts w:cs="Times New Roman" w:hint="eastAsia"/>
                <w:kern w:val="0"/>
                <w:sz w:val="24"/>
                <w:szCs w:val="24"/>
              </w:rPr>
              <w:lastRenderedPageBreak/>
              <w:t>性、易用性，並蒐集回饋意見，進行壓力測試，確認系統效能限制。</w:t>
            </w:r>
          </w:p>
          <w:p w:rsidR="0058179F" w:rsidRDefault="00F71273" w:rsidP="005A3B91">
            <w:pPr>
              <w:pStyle w:val="a3"/>
              <w:widowControl/>
              <w:numPr>
                <w:ilvl w:val="0"/>
                <w:numId w:val="17"/>
              </w:numPr>
              <w:snapToGrid w:val="0"/>
              <w:spacing w:line="240" w:lineRule="auto"/>
              <w:ind w:leftChars="0" w:firstLineChars="0"/>
              <w:jc w:val="left"/>
              <w:rPr>
                <w:rFonts w:cs="Times New Roman"/>
                <w:kern w:val="0"/>
                <w:sz w:val="24"/>
                <w:szCs w:val="24"/>
              </w:rPr>
            </w:pPr>
            <w:r w:rsidRPr="0058179F">
              <w:rPr>
                <w:rFonts w:hint="eastAsia"/>
                <w:color w:val="000000"/>
                <w:sz w:val="24"/>
                <w:szCs w:val="24"/>
              </w:rPr>
              <w:t>手機應用程式</w:t>
            </w:r>
            <w:r w:rsidRPr="0058179F">
              <w:rPr>
                <w:rFonts w:hint="eastAsia"/>
                <w:color w:val="000000"/>
                <w:sz w:val="24"/>
                <w:szCs w:val="24"/>
              </w:rPr>
              <w:t>(APP)</w:t>
            </w:r>
            <w:r w:rsidRPr="0058179F">
              <w:rPr>
                <w:rFonts w:hint="eastAsia"/>
                <w:color w:val="000000"/>
                <w:sz w:val="24"/>
                <w:szCs w:val="24"/>
              </w:rPr>
              <w:t>需</w:t>
            </w:r>
            <w:r w:rsidRPr="0058179F">
              <w:rPr>
                <w:rFonts w:cs="Times New Roman" w:hint="eastAsia"/>
                <w:kern w:val="0"/>
                <w:sz w:val="24"/>
                <w:szCs w:val="24"/>
              </w:rPr>
              <w:t>符合</w:t>
            </w:r>
            <w:r w:rsidRPr="0058179F">
              <w:rPr>
                <w:rFonts w:cs="Times New Roman" w:hint="eastAsia"/>
                <w:kern w:val="0"/>
                <w:sz w:val="24"/>
                <w:szCs w:val="24"/>
              </w:rPr>
              <w:t>iOS</w:t>
            </w:r>
            <w:r w:rsidRPr="0058179F">
              <w:rPr>
                <w:rFonts w:cs="Times New Roman" w:hint="eastAsia"/>
                <w:kern w:val="0"/>
                <w:sz w:val="24"/>
                <w:szCs w:val="24"/>
              </w:rPr>
              <w:t>與</w:t>
            </w:r>
            <w:r w:rsidRPr="0058179F">
              <w:rPr>
                <w:rFonts w:cs="Times New Roman" w:hint="eastAsia"/>
                <w:kern w:val="0"/>
                <w:sz w:val="24"/>
                <w:szCs w:val="24"/>
              </w:rPr>
              <w:t>Android</w:t>
            </w:r>
            <w:r w:rsidRPr="0058179F">
              <w:rPr>
                <w:rFonts w:cs="Times New Roman" w:hint="eastAsia"/>
                <w:kern w:val="0"/>
                <w:sz w:val="24"/>
                <w:szCs w:val="24"/>
              </w:rPr>
              <w:t>官方可及性的開發指引</w:t>
            </w:r>
            <w:r w:rsidR="00A40BA3">
              <w:rPr>
                <w:rFonts w:cs="Times New Roman" w:hint="eastAsia"/>
                <w:kern w:val="0"/>
                <w:sz w:val="24"/>
                <w:szCs w:val="24"/>
              </w:rPr>
              <w:t>。</w:t>
            </w:r>
          </w:p>
          <w:p w:rsidR="0058179F" w:rsidRDefault="00F71273" w:rsidP="005A3B91">
            <w:pPr>
              <w:pStyle w:val="a3"/>
              <w:widowControl/>
              <w:numPr>
                <w:ilvl w:val="0"/>
                <w:numId w:val="17"/>
              </w:numPr>
              <w:snapToGrid w:val="0"/>
              <w:spacing w:line="240" w:lineRule="auto"/>
              <w:ind w:leftChars="0" w:firstLineChars="0"/>
              <w:jc w:val="left"/>
              <w:rPr>
                <w:rFonts w:cs="Times New Roman"/>
                <w:kern w:val="0"/>
                <w:sz w:val="24"/>
                <w:szCs w:val="24"/>
              </w:rPr>
            </w:pPr>
            <w:r w:rsidRPr="0058179F">
              <w:rPr>
                <w:rFonts w:hint="eastAsia"/>
                <w:color w:val="000000"/>
                <w:sz w:val="24"/>
                <w:szCs w:val="24"/>
              </w:rPr>
              <w:t>手機應用程式</w:t>
            </w:r>
            <w:r w:rsidRPr="0058179F">
              <w:rPr>
                <w:rFonts w:hint="eastAsia"/>
                <w:color w:val="000000"/>
                <w:sz w:val="24"/>
                <w:szCs w:val="24"/>
              </w:rPr>
              <w:t>(APP)</w:t>
            </w:r>
            <w:r w:rsidRPr="0058179F">
              <w:rPr>
                <w:rFonts w:hint="eastAsia"/>
                <w:color w:val="000000"/>
                <w:sz w:val="24"/>
                <w:szCs w:val="24"/>
              </w:rPr>
              <w:t>應讓</w:t>
            </w:r>
            <w:r w:rsidR="0078561B">
              <w:rPr>
                <w:rFonts w:cs="Times New Roman" w:hint="eastAsia"/>
                <w:kern w:val="0"/>
                <w:sz w:val="24"/>
                <w:szCs w:val="24"/>
              </w:rPr>
              <w:t>使用者查詢及選擇公車路線、行駛方向，以及</w:t>
            </w:r>
            <w:r w:rsidRPr="0058179F">
              <w:rPr>
                <w:rFonts w:cs="Times New Roman" w:hint="eastAsia"/>
                <w:kern w:val="0"/>
                <w:sz w:val="24"/>
                <w:szCs w:val="24"/>
              </w:rPr>
              <w:t>公車到站時間，針對特定公車路線</w:t>
            </w:r>
            <w:r w:rsidRPr="0058179F">
              <w:rPr>
                <w:rFonts w:cs="Times New Roman" w:hint="eastAsia"/>
                <w:kern w:val="0"/>
                <w:sz w:val="24"/>
                <w:szCs w:val="24"/>
              </w:rPr>
              <w:t>/</w:t>
            </w:r>
            <w:r w:rsidRPr="0058179F">
              <w:rPr>
                <w:rFonts w:cs="Times New Roman" w:hint="eastAsia"/>
                <w:kern w:val="0"/>
                <w:sz w:val="24"/>
                <w:szCs w:val="24"/>
              </w:rPr>
              <w:t>車次發出上車申請。</w:t>
            </w:r>
          </w:p>
          <w:p w:rsidR="0058179F" w:rsidRDefault="00F71273" w:rsidP="005A3B91">
            <w:pPr>
              <w:pStyle w:val="a3"/>
              <w:widowControl/>
              <w:numPr>
                <w:ilvl w:val="0"/>
                <w:numId w:val="17"/>
              </w:numPr>
              <w:snapToGrid w:val="0"/>
              <w:spacing w:line="240" w:lineRule="auto"/>
              <w:ind w:leftChars="0" w:firstLineChars="0"/>
              <w:jc w:val="left"/>
              <w:rPr>
                <w:rFonts w:cs="Times New Roman"/>
                <w:kern w:val="0"/>
                <w:sz w:val="24"/>
                <w:szCs w:val="24"/>
              </w:rPr>
            </w:pPr>
            <w:r w:rsidRPr="0058179F">
              <w:rPr>
                <w:rFonts w:cs="Times New Roman" w:hint="eastAsia"/>
                <w:kern w:val="0"/>
                <w:sz w:val="24"/>
                <w:szCs w:val="24"/>
              </w:rPr>
              <w:t>建立開放的應用程式介面</w:t>
            </w:r>
            <w:r w:rsidRPr="0058179F">
              <w:rPr>
                <w:rFonts w:cs="Times New Roman" w:hint="eastAsia"/>
                <w:kern w:val="0"/>
                <w:sz w:val="24"/>
                <w:szCs w:val="24"/>
              </w:rPr>
              <w:t>(API)</w:t>
            </w:r>
            <w:r w:rsidRPr="0058179F">
              <w:rPr>
                <w:rFonts w:cs="Times New Roman" w:hint="eastAsia"/>
                <w:kern w:val="0"/>
                <w:sz w:val="24"/>
                <w:szCs w:val="24"/>
              </w:rPr>
              <w:t>，讓</w:t>
            </w:r>
            <w:r w:rsidR="0078561B">
              <w:rPr>
                <w:rFonts w:cs="Times New Roman" w:hint="eastAsia"/>
                <w:kern w:val="0"/>
                <w:sz w:val="24"/>
                <w:szCs w:val="24"/>
              </w:rPr>
              <w:t>後續交接之</w:t>
            </w:r>
            <w:r w:rsidRPr="0058179F">
              <w:rPr>
                <w:rFonts w:cs="Times New Roman" w:hint="eastAsia"/>
                <w:kern w:val="0"/>
                <w:sz w:val="24"/>
                <w:szCs w:val="24"/>
              </w:rPr>
              <w:t>營運單位可開發各自的行動裝置</w:t>
            </w:r>
            <w:r w:rsidRPr="0058179F">
              <w:rPr>
                <w:rFonts w:cs="Times New Roman" w:hint="eastAsia"/>
                <w:kern w:val="0"/>
                <w:sz w:val="24"/>
                <w:szCs w:val="24"/>
              </w:rPr>
              <w:t>APP</w:t>
            </w:r>
            <w:r w:rsidRPr="0058179F">
              <w:rPr>
                <w:rFonts w:cs="Times New Roman" w:hint="eastAsia"/>
                <w:kern w:val="0"/>
                <w:sz w:val="24"/>
                <w:szCs w:val="24"/>
              </w:rPr>
              <w:t>。</w:t>
            </w:r>
          </w:p>
          <w:p w:rsidR="00F71273" w:rsidRPr="0058179F" w:rsidRDefault="00A40BA3" w:rsidP="005A3B91">
            <w:pPr>
              <w:pStyle w:val="a3"/>
              <w:widowControl/>
              <w:numPr>
                <w:ilvl w:val="0"/>
                <w:numId w:val="17"/>
              </w:numPr>
              <w:snapToGrid w:val="0"/>
              <w:spacing w:line="240" w:lineRule="auto"/>
              <w:ind w:leftChars="0" w:firstLineChars="0"/>
              <w:jc w:val="left"/>
              <w:rPr>
                <w:rFonts w:cs="Times New Roman"/>
                <w:kern w:val="0"/>
                <w:sz w:val="24"/>
                <w:szCs w:val="24"/>
              </w:rPr>
            </w:pPr>
            <w:r>
              <w:rPr>
                <w:rFonts w:cs="Times New Roman" w:hint="eastAsia"/>
                <w:kern w:val="0"/>
                <w:sz w:val="24"/>
                <w:szCs w:val="24"/>
              </w:rPr>
              <w:t>評估系統的身分驗證必要性，</w:t>
            </w:r>
            <w:r w:rsidR="00F71273" w:rsidRPr="0058179F">
              <w:rPr>
                <w:rFonts w:cs="Times New Roman" w:hint="eastAsia"/>
                <w:kern w:val="0"/>
                <w:sz w:val="24"/>
                <w:szCs w:val="24"/>
              </w:rPr>
              <w:t>是否僅讓視障者或肢障者使用。</w:t>
            </w:r>
          </w:p>
        </w:tc>
        <w:tc>
          <w:tcPr>
            <w:tcW w:w="3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551" w:rsidRDefault="0060430C" w:rsidP="005A3B91">
            <w:pPr>
              <w:pStyle w:val="a3"/>
              <w:widowControl/>
              <w:numPr>
                <w:ilvl w:val="1"/>
                <w:numId w:val="13"/>
              </w:numPr>
              <w:snapToGrid w:val="0"/>
              <w:spacing w:line="240" w:lineRule="auto"/>
              <w:ind w:leftChars="0" w:left="325" w:firstLineChars="0"/>
              <w:jc w:val="left"/>
              <w:rPr>
                <w:color w:val="000000"/>
                <w:sz w:val="24"/>
                <w:szCs w:val="24"/>
              </w:rPr>
            </w:pPr>
            <w:r>
              <w:rPr>
                <w:rFonts w:hint="eastAsia"/>
                <w:color w:val="000000"/>
                <w:sz w:val="24"/>
                <w:szCs w:val="24"/>
              </w:rPr>
              <w:lastRenderedPageBreak/>
              <w:t>擴大視障者乘車地點</w:t>
            </w:r>
            <w:r w:rsidR="00FE22DE" w:rsidRPr="00FE22DE">
              <w:rPr>
                <w:rFonts w:hint="eastAsia"/>
                <w:color w:val="000000"/>
                <w:sz w:val="24"/>
                <w:szCs w:val="24"/>
              </w:rPr>
              <w:t>，</w:t>
            </w:r>
            <w:r>
              <w:rPr>
                <w:rFonts w:hint="eastAsia"/>
                <w:color w:val="000000"/>
                <w:sz w:val="24"/>
                <w:szCs w:val="24"/>
              </w:rPr>
              <w:t>提升外出行動自由度</w:t>
            </w:r>
            <w:r w:rsidR="006C14E3">
              <w:rPr>
                <w:rFonts w:hint="eastAsia"/>
                <w:color w:val="000000"/>
                <w:sz w:val="24"/>
                <w:szCs w:val="24"/>
              </w:rPr>
              <w:t>。</w:t>
            </w:r>
          </w:p>
          <w:p w:rsidR="00835254" w:rsidRPr="0060430C" w:rsidRDefault="00835254" w:rsidP="005A3B91">
            <w:pPr>
              <w:pStyle w:val="a3"/>
              <w:widowControl/>
              <w:numPr>
                <w:ilvl w:val="1"/>
                <w:numId w:val="13"/>
              </w:numPr>
              <w:snapToGrid w:val="0"/>
              <w:spacing w:line="240" w:lineRule="auto"/>
              <w:ind w:leftChars="0" w:left="325" w:firstLineChars="0"/>
              <w:jc w:val="left"/>
              <w:rPr>
                <w:color w:val="000000"/>
                <w:sz w:val="24"/>
                <w:szCs w:val="24"/>
              </w:rPr>
            </w:pPr>
            <w:r>
              <w:rPr>
                <w:rFonts w:hint="eastAsia"/>
                <w:color w:val="000000"/>
                <w:sz w:val="24"/>
                <w:szCs w:val="24"/>
              </w:rPr>
              <w:t>擴充</w:t>
            </w:r>
            <w:r w:rsidRPr="00D31867">
              <w:rPr>
                <w:rFonts w:hint="eastAsia"/>
                <w:color w:val="000000"/>
                <w:sz w:val="24"/>
                <w:szCs w:val="24"/>
              </w:rPr>
              <w:t>手機應用程式</w:t>
            </w:r>
            <w:r w:rsidRPr="00D31867">
              <w:rPr>
                <w:rFonts w:hint="eastAsia"/>
                <w:color w:val="000000"/>
                <w:sz w:val="24"/>
                <w:szCs w:val="24"/>
              </w:rPr>
              <w:t>(APP)</w:t>
            </w:r>
            <w:r w:rsidR="00C109E5">
              <w:rPr>
                <w:rFonts w:hint="eastAsia"/>
                <w:color w:val="000000"/>
                <w:sz w:val="24"/>
                <w:szCs w:val="24"/>
              </w:rPr>
              <w:t>功能，提升</w:t>
            </w:r>
            <w:r w:rsidR="00C109E5">
              <w:rPr>
                <w:rFonts w:hint="eastAsia"/>
                <w:color w:val="000000"/>
                <w:sz w:val="24"/>
                <w:szCs w:val="24"/>
              </w:rPr>
              <w:t>APP</w:t>
            </w:r>
            <w:r w:rsidR="00C109E5">
              <w:rPr>
                <w:rFonts w:hint="eastAsia"/>
                <w:color w:val="000000"/>
                <w:sz w:val="24"/>
                <w:szCs w:val="24"/>
              </w:rPr>
              <w:t>應用</w:t>
            </w:r>
            <w:r>
              <w:rPr>
                <w:rFonts w:hint="eastAsia"/>
                <w:color w:val="000000"/>
                <w:sz w:val="24"/>
                <w:szCs w:val="24"/>
              </w:rPr>
              <w:t>效益</w:t>
            </w:r>
          </w:p>
          <w:p w:rsidR="00E9318E" w:rsidRPr="00502551" w:rsidRDefault="00E9318E" w:rsidP="00835254">
            <w:pPr>
              <w:pStyle w:val="a3"/>
              <w:widowControl/>
              <w:snapToGrid w:val="0"/>
              <w:spacing w:line="240" w:lineRule="auto"/>
              <w:ind w:leftChars="0" w:left="325" w:firstLineChars="0" w:firstLine="0"/>
              <w:jc w:val="left"/>
              <w:rPr>
                <w:rFonts w:ascii="標楷體" w:hAnsi="標楷體"/>
                <w:szCs w:val="24"/>
              </w:rPr>
            </w:pPr>
          </w:p>
        </w:tc>
      </w:tr>
      <w:tr w:rsidR="00E9318E" w:rsidRPr="001169F8" w:rsidTr="00F84B90">
        <w:trPr>
          <w:trHeight w:val="58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318E" w:rsidRPr="00722576" w:rsidRDefault="00D31867" w:rsidP="00D31867">
            <w:pPr>
              <w:widowControl/>
              <w:snapToGrid w:val="0"/>
              <w:spacing w:line="240" w:lineRule="auto"/>
              <w:ind w:firstLineChars="0" w:firstLine="0"/>
              <w:rPr>
                <w:color w:val="000000"/>
                <w:sz w:val="24"/>
                <w:szCs w:val="24"/>
              </w:rPr>
            </w:pPr>
            <w:r w:rsidRPr="00D31867">
              <w:rPr>
                <w:rFonts w:hint="eastAsia"/>
                <w:color w:val="000000"/>
                <w:sz w:val="24"/>
                <w:szCs w:val="24"/>
              </w:rPr>
              <w:t>愛心裝置</w:t>
            </w:r>
            <w:r w:rsidRPr="00D31867">
              <w:rPr>
                <w:rFonts w:hint="eastAsia"/>
                <w:color w:val="000000"/>
                <w:sz w:val="24"/>
                <w:szCs w:val="24"/>
              </w:rPr>
              <w:t>/</w:t>
            </w:r>
            <w:r w:rsidRPr="00D31867">
              <w:rPr>
                <w:rFonts w:hint="eastAsia"/>
                <w:color w:val="000000"/>
                <w:sz w:val="24"/>
                <w:szCs w:val="24"/>
              </w:rPr>
              <w:t>專屬候車區定位點導引技術</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430C" w:rsidRDefault="0060430C" w:rsidP="005A3B91">
            <w:pPr>
              <w:pStyle w:val="a3"/>
              <w:widowControl/>
              <w:numPr>
                <w:ilvl w:val="1"/>
                <w:numId w:val="13"/>
              </w:numPr>
              <w:snapToGrid w:val="0"/>
              <w:spacing w:line="240" w:lineRule="auto"/>
              <w:ind w:leftChars="0" w:left="325" w:firstLineChars="0"/>
              <w:jc w:val="left"/>
              <w:rPr>
                <w:rFonts w:cs="Times New Roman"/>
                <w:kern w:val="0"/>
                <w:sz w:val="24"/>
                <w:szCs w:val="24"/>
              </w:rPr>
            </w:pPr>
            <w:r w:rsidRPr="000C2FB8">
              <w:rPr>
                <w:rFonts w:cs="Times New Roman" w:hint="eastAsia"/>
                <w:kern w:val="0"/>
                <w:sz w:val="24"/>
                <w:szCs w:val="24"/>
              </w:rPr>
              <w:t>發展</w:t>
            </w:r>
            <w:r w:rsidRPr="00D31867">
              <w:rPr>
                <w:rFonts w:hint="eastAsia"/>
                <w:color w:val="000000"/>
                <w:sz w:val="24"/>
                <w:szCs w:val="24"/>
              </w:rPr>
              <w:t>愛心裝置</w:t>
            </w:r>
            <w:r w:rsidRPr="00D31867">
              <w:rPr>
                <w:rFonts w:hint="eastAsia"/>
                <w:color w:val="000000"/>
                <w:sz w:val="24"/>
                <w:szCs w:val="24"/>
              </w:rPr>
              <w:t>/</w:t>
            </w:r>
            <w:r w:rsidRPr="00D31867">
              <w:rPr>
                <w:rFonts w:hint="eastAsia"/>
                <w:color w:val="000000"/>
                <w:sz w:val="24"/>
                <w:szCs w:val="24"/>
              </w:rPr>
              <w:t>專屬候車區定位點導引技術</w:t>
            </w:r>
            <w:r>
              <w:rPr>
                <w:rFonts w:cs="Times New Roman" w:hint="eastAsia"/>
                <w:kern w:val="0"/>
                <w:sz w:val="24"/>
                <w:szCs w:val="24"/>
              </w:rPr>
              <w:t>，</w:t>
            </w:r>
            <w:r w:rsidRPr="0060430C">
              <w:rPr>
                <w:rFonts w:hint="eastAsia"/>
                <w:color w:val="000000"/>
                <w:sz w:val="24"/>
                <w:szCs w:val="24"/>
              </w:rPr>
              <w:t>重要里程碑之績效指標如下</w:t>
            </w:r>
            <w:r w:rsidRPr="0060430C">
              <w:rPr>
                <w:rFonts w:cs="Times New Roman" w:hint="eastAsia"/>
                <w:kern w:val="0"/>
                <w:sz w:val="24"/>
                <w:szCs w:val="24"/>
              </w:rPr>
              <w:t>：</w:t>
            </w:r>
          </w:p>
          <w:p w:rsidR="0058179F" w:rsidRDefault="00A934E5" w:rsidP="005A3B91">
            <w:pPr>
              <w:pStyle w:val="a3"/>
              <w:widowControl/>
              <w:numPr>
                <w:ilvl w:val="0"/>
                <w:numId w:val="16"/>
              </w:numPr>
              <w:snapToGrid w:val="0"/>
              <w:spacing w:line="240" w:lineRule="auto"/>
              <w:ind w:leftChars="0" w:firstLineChars="0"/>
              <w:rPr>
                <w:rFonts w:cs="Times New Roman"/>
                <w:kern w:val="0"/>
                <w:sz w:val="24"/>
                <w:szCs w:val="24"/>
              </w:rPr>
            </w:pPr>
            <w:r>
              <w:rPr>
                <w:rFonts w:cs="Times New Roman" w:hint="eastAsia"/>
                <w:kern w:val="0"/>
                <w:sz w:val="24"/>
                <w:szCs w:val="24"/>
              </w:rPr>
              <w:t>問題</w:t>
            </w:r>
            <w:r w:rsidR="0058179F" w:rsidRPr="0058179F">
              <w:rPr>
                <w:rFonts w:cs="Times New Roman" w:hint="eastAsia"/>
                <w:kern w:val="0"/>
                <w:sz w:val="24"/>
                <w:szCs w:val="24"/>
              </w:rPr>
              <w:t>針對</w:t>
            </w:r>
            <w:r w:rsidR="0058179F">
              <w:rPr>
                <w:rFonts w:cs="Times New Roman" w:hint="eastAsia"/>
                <w:kern w:val="0"/>
                <w:sz w:val="24"/>
                <w:szCs w:val="24"/>
              </w:rPr>
              <w:t>現行裝置運用效益進行分析</w:t>
            </w:r>
            <w:r w:rsidR="0058179F">
              <w:rPr>
                <w:rFonts w:cs="Times New Roman" w:hint="eastAsia"/>
                <w:kern w:val="0"/>
                <w:sz w:val="24"/>
                <w:szCs w:val="24"/>
              </w:rPr>
              <w:t>(</w:t>
            </w:r>
            <w:r w:rsidR="0058179F">
              <w:rPr>
                <w:rFonts w:cs="Times New Roman" w:hint="eastAsia"/>
                <w:kern w:val="0"/>
                <w:sz w:val="24"/>
                <w:szCs w:val="24"/>
              </w:rPr>
              <w:t>例如愛心鈴、智慧顯示面板</w:t>
            </w:r>
            <w:r w:rsidR="0058179F">
              <w:rPr>
                <w:rFonts w:cs="Times New Roman" w:hint="eastAsia"/>
                <w:kern w:val="0"/>
                <w:sz w:val="24"/>
                <w:szCs w:val="24"/>
              </w:rPr>
              <w:t>)</w:t>
            </w:r>
            <w:r w:rsidR="0058179F">
              <w:rPr>
                <w:rFonts w:cs="Times New Roman" w:hint="eastAsia"/>
                <w:kern w:val="0"/>
                <w:sz w:val="24"/>
                <w:szCs w:val="24"/>
              </w:rPr>
              <w:t>，以改良現行裝置或擴充功能為優先，進行引導定位技術功能開發</w:t>
            </w:r>
            <w:r w:rsidR="0058179F" w:rsidRPr="0058179F">
              <w:rPr>
                <w:rFonts w:cs="Times New Roman" w:hint="eastAsia"/>
                <w:kern w:val="0"/>
                <w:sz w:val="24"/>
                <w:szCs w:val="24"/>
              </w:rPr>
              <w:t>。</w:t>
            </w:r>
          </w:p>
          <w:p w:rsidR="0058179F" w:rsidRDefault="0058179F" w:rsidP="005A3B91">
            <w:pPr>
              <w:pStyle w:val="a3"/>
              <w:widowControl/>
              <w:numPr>
                <w:ilvl w:val="0"/>
                <w:numId w:val="16"/>
              </w:numPr>
              <w:snapToGrid w:val="0"/>
              <w:spacing w:line="240" w:lineRule="auto"/>
              <w:ind w:leftChars="0" w:firstLineChars="0"/>
              <w:rPr>
                <w:rFonts w:cs="Times New Roman"/>
                <w:kern w:val="0"/>
                <w:sz w:val="24"/>
                <w:szCs w:val="24"/>
              </w:rPr>
            </w:pPr>
            <w:r>
              <w:rPr>
                <w:rFonts w:cs="Times New Roman" w:hint="eastAsia"/>
                <w:kern w:val="0"/>
                <w:sz w:val="24"/>
                <w:szCs w:val="24"/>
              </w:rPr>
              <w:t>完成系統需求規格確認、系統開發與建置，</w:t>
            </w:r>
            <w:r w:rsidRPr="0058179F">
              <w:rPr>
                <w:rFonts w:cs="Times New Roman" w:hint="eastAsia"/>
                <w:kern w:val="0"/>
                <w:sz w:val="24"/>
                <w:szCs w:val="24"/>
              </w:rPr>
              <w:t>依據需求分析結果進行系統開發，並進行功能驗證等。</w:t>
            </w:r>
          </w:p>
          <w:p w:rsidR="0058179F" w:rsidRPr="0058179F" w:rsidRDefault="0058179F" w:rsidP="005A3B91">
            <w:pPr>
              <w:pStyle w:val="a3"/>
              <w:widowControl/>
              <w:numPr>
                <w:ilvl w:val="0"/>
                <w:numId w:val="16"/>
              </w:numPr>
              <w:snapToGrid w:val="0"/>
              <w:spacing w:line="240" w:lineRule="auto"/>
              <w:ind w:leftChars="0" w:firstLineChars="0"/>
              <w:rPr>
                <w:rFonts w:cs="Times New Roman"/>
                <w:kern w:val="0"/>
                <w:sz w:val="24"/>
                <w:szCs w:val="24"/>
              </w:rPr>
            </w:pPr>
            <w:r w:rsidRPr="0058179F">
              <w:rPr>
                <w:rFonts w:cs="Times New Roman" w:hint="eastAsia"/>
                <w:kern w:val="0"/>
                <w:sz w:val="24"/>
                <w:szCs w:val="24"/>
              </w:rPr>
              <w:t>完成</w:t>
            </w:r>
            <w:r>
              <w:rPr>
                <w:rFonts w:cs="Times New Roman" w:hint="eastAsia"/>
                <w:kern w:val="0"/>
                <w:sz w:val="24"/>
                <w:szCs w:val="24"/>
              </w:rPr>
              <w:t>定位</w:t>
            </w:r>
            <w:r w:rsidRPr="00D31867">
              <w:rPr>
                <w:rFonts w:hint="eastAsia"/>
                <w:color w:val="000000"/>
                <w:sz w:val="24"/>
                <w:szCs w:val="24"/>
              </w:rPr>
              <w:t>導引技術</w:t>
            </w:r>
            <w:r w:rsidRPr="0058179F">
              <w:rPr>
                <w:rFonts w:cs="Times New Roman" w:hint="eastAsia"/>
                <w:kern w:val="0"/>
                <w:sz w:val="24"/>
                <w:szCs w:val="24"/>
              </w:rPr>
              <w:t>系統測試與調整，評估系統達成程度及有用性、易用性，並蒐集回饋意見，進行壓力測試，確認系統效能限制。</w:t>
            </w:r>
          </w:p>
        </w:tc>
        <w:tc>
          <w:tcPr>
            <w:tcW w:w="3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2741" w:rsidRPr="00C109E5" w:rsidRDefault="00835254" w:rsidP="005A3B91">
            <w:pPr>
              <w:pStyle w:val="a3"/>
              <w:widowControl/>
              <w:numPr>
                <w:ilvl w:val="1"/>
                <w:numId w:val="13"/>
              </w:numPr>
              <w:snapToGrid w:val="0"/>
              <w:spacing w:line="240" w:lineRule="auto"/>
              <w:ind w:leftChars="0" w:left="325" w:firstLineChars="0"/>
              <w:jc w:val="left"/>
              <w:rPr>
                <w:rFonts w:cs="Times New Roman"/>
                <w:kern w:val="0"/>
                <w:sz w:val="24"/>
                <w:szCs w:val="24"/>
              </w:rPr>
            </w:pPr>
            <w:r>
              <w:rPr>
                <w:rFonts w:hint="eastAsia"/>
                <w:color w:val="000000"/>
                <w:sz w:val="24"/>
                <w:szCs w:val="24"/>
              </w:rPr>
              <w:t>引導視障者在陌生或複雜</w:t>
            </w:r>
            <w:r w:rsidR="00506602">
              <w:rPr>
                <w:rFonts w:hint="eastAsia"/>
                <w:color w:val="000000"/>
                <w:sz w:val="24"/>
                <w:szCs w:val="24"/>
              </w:rPr>
              <w:t>公車候車亭環境能快速找尋</w:t>
            </w:r>
            <w:r w:rsidR="0058179F">
              <w:rPr>
                <w:rFonts w:hint="eastAsia"/>
                <w:color w:val="000000"/>
                <w:sz w:val="24"/>
                <w:szCs w:val="24"/>
              </w:rPr>
              <w:t>到</w:t>
            </w:r>
            <w:r w:rsidR="00506602" w:rsidRPr="00D31867">
              <w:rPr>
                <w:rFonts w:hint="eastAsia"/>
                <w:color w:val="000000"/>
                <w:sz w:val="24"/>
                <w:szCs w:val="24"/>
              </w:rPr>
              <w:t>愛心裝置</w:t>
            </w:r>
            <w:r w:rsidR="00506602" w:rsidRPr="00D31867">
              <w:rPr>
                <w:rFonts w:hint="eastAsia"/>
                <w:color w:val="000000"/>
                <w:sz w:val="24"/>
                <w:szCs w:val="24"/>
              </w:rPr>
              <w:t>/</w:t>
            </w:r>
            <w:r w:rsidR="00506602" w:rsidRPr="00D31867">
              <w:rPr>
                <w:rFonts w:hint="eastAsia"/>
                <w:color w:val="000000"/>
                <w:sz w:val="24"/>
                <w:szCs w:val="24"/>
              </w:rPr>
              <w:t>專屬候車區</w:t>
            </w:r>
          </w:p>
          <w:p w:rsidR="00C109E5" w:rsidRPr="00C109E5" w:rsidRDefault="00C109E5" w:rsidP="005A3B91">
            <w:pPr>
              <w:pStyle w:val="a3"/>
              <w:widowControl/>
              <w:numPr>
                <w:ilvl w:val="1"/>
                <w:numId w:val="13"/>
              </w:numPr>
              <w:snapToGrid w:val="0"/>
              <w:spacing w:line="240" w:lineRule="auto"/>
              <w:ind w:leftChars="0" w:left="325" w:firstLineChars="0"/>
              <w:jc w:val="left"/>
              <w:rPr>
                <w:rFonts w:cs="Times New Roman"/>
                <w:kern w:val="0"/>
                <w:sz w:val="24"/>
                <w:szCs w:val="24"/>
              </w:rPr>
            </w:pPr>
            <w:r>
              <w:rPr>
                <w:rFonts w:hint="eastAsia"/>
                <w:color w:val="000000"/>
                <w:sz w:val="24"/>
                <w:szCs w:val="24"/>
              </w:rPr>
              <w:t>提升我國環境定位技術水準</w:t>
            </w:r>
          </w:p>
        </w:tc>
      </w:tr>
      <w:tr w:rsidR="00E9318E" w:rsidRPr="001169F8" w:rsidTr="00F84B90">
        <w:trPr>
          <w:trHeight w:val="58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318E" w:rsidRPr="00722576" w:rsidRDefault="00D31867" w:rsidP="00F84B90">
            <w:pPr>
              <w:widowControl/>
              <w:snapToGrid w:val="0"/>
              <w:spacing w:line="240" w:lineRule="auto"/>
              <w:ind w:firstLineChars="0" w:firstLine="0"/>
              <w:rPr>
                <w:color w:val="000000"/>
                <w:sz w:val="24"/>
                <w:szCs w:val="24"/>
              </w:rPr>
            </w:pPr>
            <w:r w:rsidRPr="00D31867">
              <w:rPr>
                <w:rFonts w:hint="eastAsia"/>
                <w:color w:val="000000"/>
                <w:sz w:val="24"/>
                <w:szCs w:val="24"/>
              </w:rPr>
              <w:lastRenderedPageBreak/>
              <w:t>愛心裝置與車載間通訊</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430C" w:rsidRPr="0060430C" w:rsidRDefault="00E9318E" w:rsidP="005A3B91">
            <w:pPr>
              <w:pStyle w:val="a3"/>
              <w:widowControl/>
              <w:numPr>
                <w:ilvl w:val="1"/>
                <w:numId w:val="13"/>
              </w:numPr>
              <w:snapToGrid w:val="0"/>
              <w:spacing w:line="240" w:lineRule="auto"/>
              <w:ind w:leftChars="0" w:left="325" w:firstLineChars="0"/>
              <w:jc w:val="left"/>
              <w:rPr>
                <w:rFonts w:cs="Times New Roman"/>
                <w:kern w:val="0"/>
                <w:sz w:val="24"/>
                <w:szCs w:val="24"/>
              </w:rPr>
            </w:pPr>
            <w:r w:rsidRPr="000C2FB8">
              <w:rPr>
                <w:rFonts w:cs="Times New Roman" w:hint="eastAsia"/>
                <w:kern w:val="0"/>
                <w:sz w:val="24"/>
                <w:szCs w:val="24"/>
              </w:rPr>
              <w:t>發展</w:t>
            </w:r>
            <w:r w:rsidR="0060430C" w:rsidRPr="00D31867">
              <w:rPr>
                <w:rFonts w:hint="eastAsia"/>
                <w:color w:val="000000"/>
                <w:sz w:val="24"/>
                <w:szCs w:val="24"/>
              </w:rPr>
              <w:t>愛心裝置與車載間通訊</w:t>
            </w:r>
            <w:r w:rsidR="0060430C">
              <w:rPr>
                <w:rFonts w:hint="eastAsia"/>
                <w:color w:val="000000"/>
                <w:sz w:val="24"/>
                <w:szCs w:val="24"/>
              </w:rPr>
              <w:t>系統</w:t>
            </w:r>
            <w:r>
              <w:rPr>
                <w:rFonts w:cs="Times New Roman" w:hint="eastAsia"/>
                <w:kern w:val="0"/>
                <w:sz w:val="24"/>
                <w:szCs w:val="24"/>
              </w:rPr>
              <w:t>，</w:t>
            </w:r>
            <w:r w:rsidRPr="000C2FB8">
              <w:rPr>
                <w:rFonts w:cs="Times New Roman" w:hint="eastAsia"/>
                <w:kern w:val="0"/>
                <w:sz w:val="24"/>
                <w:szCs w:val="24"/>
              </w:rPr>
              <w:t>重要里程碑之績效指標如下</w:t>
            </w:r>
            <w:r w:rsidRPr="00FA541B">
              <w:rPr>
                <w:rFonts w:cs="Times New Roman" w:hint="eastAsia"/>
                <w:kern w:val="0"/>
                <w:sz w:val="24"/>
                <w:szCs w:val="24"/>
              </w:rPr>
              <w:t>：</w:t>
            </w:r>
          </w:p>
          <w:p w:rsidR="0058179F" w:rsidRPr="0058179F" w:rsidRDefault="0058179F" w:rsidP="005A3B91">
            <w:pPr>
              <w:pStyle w:val="a3"/>
              <w:widowControl/>
              <w:numPr>
                <w:ilvl w:val="0"/>
                <w:numId w:val="18"/>
              </w:numPr>
              <w:snapToGrid w:val="0"/>
              <w:spacing w:line="240" w:lineRule="auto"/>
              <w:ind w:leftChars="0" w:firstLineChars="0"/>
              <w:rPr>
                <w:rFonts w:cs="Times New Roman"/>
                <w:kern w:val="0"/>
                <w:sz w:val="24"/>
                <w:szCs w:val="24"/>
              </w:rPr>
            </w:pPr>
            <w:r w:rsidRPr="0058179F">
              <w:rPr>
                <w:rFonts w:cs="Times New Roman" w:hint="eastAsia"/>
                <w:kern w:val="0"/>
                <w:sz w:val="24"/>
                <w:szCs w:val="24"/>
              </w:rPr>
              <w:t>完成系統需求規格確認、系統開發與建置，依據需求分析結果進行系統開發，並進行功能驗證等。</w:t>
            </w:r>
          </w:p>
          <w:p w:rsidR="0058179F" w:rsidRPr="0058179F" w:rsidRDefault="0078561B" w:rsidP="005A3B91">
            <w:pPr>
              <w:pStyle w:val="a3"/>
              <w:widowControl/>
              <w:numPr>
                <w:ilvl w:val="0"/>
                <w:numId w:val="18"/>
              </w:numPr>
              <w:snapToGrid w:val="0"/>
              <w:spacing w:line="240" w:lineRule="auto"/>
              <w:ind w:leftChars="0" w:firstLineChars="0"/>
              <w:rPr>
                <w:rFonts w:cs="Times New Roman"/>
                <w:kern w:val="0"/>
                <w:sz w:val="24"/>
                <w:szCs w:val="24"/>
              </w:rPr>
            </w:pPr>
            <w:r>
              <w:rPr>
                <w:rFonts w:cs="Times New Roman" w:hint="eastAsia"/>
                <w:kern w:val="0"/>
                <w:sz w:val="24"/>
                <w:szCs w:val="24"/>
              </w:rPr>
              <w:t>完成</w:t>
            </w:r>
            <w:r w:rsidRPr="0078561B">
              <w:rPr>
                <w:rFonts w:cs="Times New Roman" w:hint="eastAsia"/>
                <w:kern w:val="0"/>
                <w:sz w:val="24"/>
                <w:szCs w:val="24"/>
              </w:rPr>
              <w:t>愛心裝置與車載間通訊</w:t>
            </w:r>
            <w:r w:rsidR="0058179F" w:rsidRPr="0058179F">
              <w:rPr>
                <w:rFonts w:cs="Times New Roman" w:hint="eastAsia"/>
                <w:kern w:val="0"/>
                <w:sz w:val="24"/>
                <w:szCs w:val="24"/>
              </w:rPr>
              <w:t>系統測試與調整，評估系統達成程度及有用性、易用性，並蒐集回饋意見，進行壓力測試，確認系統效能限制。</w:t>
            </w:r>
          </w:p>
          <w:p w:rsidR="0058179F" w:rsidRDefault="00C109E5" w:rsidP="005A3B91">
            <w:pPr>
              <w:pStyle w:val="a3"/>
              <w:widowControl/>
              <w:numPr>
                <w:ilvl w:val="0"/>
                <w:numId w:val="18"/>
              </w:numPr>
              <w:snapToGrid w:val="0"/>
              <w:spacing w:line="240" w:lineRule="auto"/>
              <w:ind w:leftChars="0" w:firstLineChars="0"/>
              <w:rPr>
                <w:rFonts w:cs="Times New Roman"/>
                <w:kern w:val="0"/>
                <w:sz w:val="24"/>
                <w:szCs w:val="24"/>
              </w:rPr>
            </w:pPr>
            <w:r w:rsidRPr="0058179F">
              <w:rPr>
                <w:rFonts w:hint="eastAsia"/>
                <w:color w:val="000000"/>
                <w:sz w:val="24"/>
                <w:szCs w:val="24"/>
              </w:rPr>
              <w:t>需</w:t>
            </w:r>
            <w:r w:rsidR="0060430C" w:rsidRPr="0058179F">
              <w:rPr>
                <w:rFonts w:hint="eastAsia"/>
                <w:color w:val="000000"/>
                <w:sz w:val="24"/>
                <w:szCs w:val="24"/>
              </w:rPr>
              <w:t>配合後端公車資訊系統整合</w:t>
            </w:r>
            <w:r w:rsidR="00835254" w:rsidRPr="0058179F">
              <w:rPr>
                <w:rFonts w:hint="eastAsia"/>
                <w:color w:val="000000"/>
                <w:sz w:val="24"/>
                <w:szCs w:val="24"/>
              </w:rPr>
              <w:t>可行性</w:t>
            </w:r>
            <w:r w:rsidR="0060430C" w:rsidRPr="0058179F">
              <w:rPr>
                <w:rFonts w:hint="eastAsia"/>
                <w:color w:val="000000"/>
                <w:sz w:val="24"/>
                <w:szCs w:val="24"/>
              </w:rPr>
              <w:t>，</w:t>
            </w:r>
            <w:r w:rsidR="00835254" w:rsidRPr="0058179F">
              <w:rPr>
                <w:rFonts w:hint="eastAsia"/>
                <w:color w:val="000000"/>
                <w:sz w:val="24"/>
                <w:szCs w:val="24"/>
              </w:rPr>
              <w:t>規劃</w:t>
            </w:r>
            <w:r w:rsidR="0060430C" w:rsidRPr="0058179F">
              <w:rPr>
                <w:rFonts w:hint="eastAsia"/>
                <w:color w:val="000000"/>
                <w:sz w:val="24"/>
                <w:szCs w:val="24"/>
              </w:rPr>
              <w:t>通訊規格或模式，</w:t>
            </w:r>
            <w:r w:rsidR="00835254" w:rsidRPr="0058179F">
              <w:rPr>
                <w:rFonts w:cs="Times New Roman" w:hint="eastAsia"/>
                <w:bCs/>
                <w:kern w:val="0"/>
                <w:sz w:val="24"/>
                <w:szCs w:val="24"/>
              </w:rPr>
              <w:t>兼顧</w:t>
            </w:r>
            <w:r w:rsidR="0060430C" w:rsidRPr="0058179F">
              <w:rPr>
                <w:rFonts w:cs="Times New Roman" w:hint="eastAsia"/>
                <w:bCs/>
                <w:kern w:val="0"/>
                <w:sz w:val="24"/>
                <w:szCs w:val="24"/>
              </w:rPr>
              <w:t>通訊網路技術</w:t>
            </w:r>
            <w:r w:rsidR="0060430C" w:rsidRPr="0058179F">
              <w:rPr>
                <w:rFonts w:cs="Times New Roman" w:hint="eastAsia"/>
                <w:kern w:val="0"/>
                <w:sz w:val="24"/>
                <w:szCs w:val="24"/>
              </w:rPr>
              <w:t>整合性、成本及穩定度。</w:t>
            </w:r>
          </w:p>
          <w:p w:rsidR="0058179F" w:rsidRPr="0058179F" w:rsidRDefault="0078561B" w:rsidP="005A3B91">
            <w:pPr>
              <w:pStyle w:val="a3"/>
              <w:widowControl/>
              <w:numPr>
                <w:ilvl w:val="0"/>
                <w:numId w:val="18"/>
              </w:numPr>
              <w:snapToGrid w:val="0"/>
              <w:spacing w:line="240" w:lineRule="auto"/>
              <w:ind w:leftChars="0" w:firstLineChars="0"/>
              <w:rPr>
                <w:rFonts w:cs="Times New Roman"/>
                <w:kern w:val="0"/>
                <w:sz w:val="24"/>
                <w:szCs w:val="24"/>
              </w:rPr>
            </w:pPr>
            <w:r>
              <w:rPr>
                <w:rFonts w:hint="eastAsia"/>
                <w:color w:val="000000"/>
                <w:sz w:val="24"/>
                <w:szCs w:val="24"/>
              </w:rPr>
              <w:t>系統功能應能對應一名</w:t>
            </w:r>
            <w:r w:rsidR="0060430C" w:rsidRPr="0058179F">
              <w:rPr>
                <w:rFonts w:hint="eastAsia"/>
                <w:color w:val="000000"/>
                <w:sz w:val="24"/>
                <w:szCs w:val="24"/>
              </w:rPr>
              <w:t>視障乘客欲以搭乘兩個班次以上之公車，或</w:t>
            </w:r>
            <w:r>
              <w:rPr>
                <w:rFonts w:hint="eastAsia"/>
                <w:color w:val="000000"/>
                <w:sz w:val="24"/>
                <w:szCs w:val="24"/>
              </w:rPr>
              <w:t>是兩名以上視障者之</w:t>
            </w:r>
            <w:r w:rsidR="0060430C" w:rsidRPr="0058179F">
              <w:rPr>
                <w:rFonts w:hint="eastAsia"/>
                <w:color w:val="000000"/>
                <w:sz w:val="24"/>
                <w:szCs w:val="24"/>
              </w:rPr>
              <w:t>乘車需求</w:t>
            </w:r>
            <w:r w:rsidR="00F71273" w:rsidRPr="0058179F">
              <w:rPr>
                <w:rFonts w:hint="eastAsia"/>
                <w:color w:val="000000"/>
                <w:sz w:val="24"/>
                <w:szCs w:val="24"/>
              </w:rPr>
              <w:t>。</w:t>
            </w:r>
          </w:p>
          <w:p w:rsidR="00F71273" w:rsidRPr="0058179F" w:rsidRDefault="0078561B" w:rsidP="005A3B91">
            <w:pPr>
              <w:pStyle w:val="a3"/>
              <w:widowControl/>
              <w:numPr>
                <w:ilvl w:val="0"/>
                <w:numId w:val="18"/>
              </w:numPr>
              <w:snapToGrid w:val="0"/>
              <w:spacing w:line="240" w:lineRule="auto"/>
              <w:ind w:leftChars="0" w:firstLineChars="0"/>
              <w:rPr>
                <w:rFonts w:cs="Times New Roman"/>
                <w:kern w:val="0"/>
                <w:sz w:val="24"/>
                <w:szCs w:val="24"/>
              </w:rPr>
            </w:pPr>
            <w:r>
              <w:rPr>
                <w:rFonts w:ascii="標楷體" w:hAnsi="標楷體" w:hint="eastAsia"/>
                <w:sz w:val="24"/>
                <w:szCs w:val="24"/>
              </w:rPr>
              <w:t>需改進系統傳遞訊息的延遲時間</w:t>
            </w:r>
            <w:r w:rsidR="00F71273" w:rsidRPr="0058179F">
              <w:rPr>
                <w:rFonts w:ascii="標楷體" w:hAnsi="標楷體" w:hint="eastAsia"/>
                <w:sz w:val="24"/>
                <w:szCs w:val="24"/>
              </w:rPr>
              <w:t>，以利使用者與公車司機可以即時反應。</w:t>
            </w:r>
          </w:p>
        </w:tc>
        <w:tc>
          <w:tcPr>
            <w:tcW w:w="3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430C" w:rsidRPr="0060430C" w:rsidRDefault="00C109E5" w:rsidP="005A3B91">
            <w:pPr>
              <w:pStyle w:val="a3"/>
              <w:widowControl/>
              <w:numPr>
                <w:ilvl w:val="1"/>
                <w:numId w:val="13"/>
              </w:numPr>
              <w:snapToGrid w:val="0"/>
              <w:spacing w:line="240" w:lineRule="auto"/>
              <w:ind w:leftChars="0" w:left="325" w:firstLineChars="0"/>
              <w:jc w:val="left"/>
              <w:rPr>
                <w:color w:val="000000"/>
                <w:sz w:val="24"/>
                <w:szCs w:val="24"/>
              </w:rPr>
            </w:pPr>
            <w:r>
              <w:rPr>
                <w:rFonts w:hint="eastAsia"/>
                <w:color w:val="000000"/>
                <w:sz w:val="24"/>
                <w:szCs w:val="24"/>
              </w:rPr>
              <w:t>藉由公車站愛心裝置與車載即時通訊以利了解公車動態，減輕視障者以及客運司機在行動決策</w:t>
            </w:r>
            <w:r w:rsidR="0060430C" w:rsidRPr="0060430C">
              <w:rPr>
                <w:rFonts w:hint="eastAsia"/>
                <w:color w:val="000000"/>
                <w:sz w:val="24"/>
                <w:szCs w:val="24"/>
              </w:rPr>
              <w:t>的時間壓力</w:t>
            </w:r>
          </w:p>
        </w:tc>
      </w:tr>
      <w:tr w:rsidR="00E9318E" w:rsidRPr="001169F8" w:rsidTr="00F84B90">
        <w:trPr>
          <w:trHeight w:val="58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318E" w:rsidRPr="00722576" w:rsidRDefault="00D31867" w:rsidP="00D31867">
            <w:pPr>
              <w:widowControl/>
              <w:snapToGrid w:val="0"/>
              <w:spacing w:line="240" w:lineRule="auto"/>
              <w:ind w:firstLineChars="0" w:firstLine="0"/>
              <w:rPr>
                <w:color w:val="000000"/>
                <w:sz w:val="24"/>
                <w:szCs w:val="24"/>
              </w:rPr>
            </w:pPr>
            <w:r w:rsidRPr="00D31867">
              <w:rPr>
                <w:rFonts w:hint="eastAsia"/>
                <w:color w:val="000000"/>
                <w:sz w:val="24"/>
                <w:szCs w:val="24"/>
              </w:rPr>
              <w:t>專屬候車區</w:t>
            </w:r>
            <w:r w:rsidRPr="00D31867">
              <w:rPr>
                <w:rFonts w:hint="eastAsia"/>
                <w:color w:val="000000"/>
                <w:sz w:val="24"/>
                <w:szCs w:val="24"/>
              </w:rPr>
              <w:t>/</w:t>
            </w:r>
            <w:r w:rsidRPr="00D31867">
              <w:rPr>
                <w:rFonts w:hint="eastAsia"/>
                <w:color w:val="000000"/>
                <w:sz w:val="24"/>
                <w:szCs w:val="24"/>
              </w:rPr>
              <w:t>定位點人因設計規劃</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430C" w:rsidRPr="0060430C" w:rsidRDefault="0060430C" w:rsidP="005A3B91">
            <w:pPr>
              <w:pStyle w:val="a3"/>
              <w:widowControl/>
              <w:numPr>
                <w:ilvl w:val="1"/>
                <w:numId w:val="13"/>
              </w:numPr>
              <w:snapToGrid w:val="0"/>
              <w:spacing w:line="240" w:lineRule="auto"/>
              <w:ind w:leftChars="0" w:left="325" w:firstLineChars="0"/>
              <w:jc w:val="left"/>
              <w:rPr>
                <w:rFonts w:cs="Times New Roman"/>
                <w:kern w:val="0"/>
                <w:sz w:val="24"/>
                <w:szCs w:val="24"/>
              </w:rPr>
            </w:pPr>
            <w:r w:rsidRPr="0060430C">
              <w:rPr>
                <w:rFonts w:cs="Times New Roman" w:hint="eastAsia"/>
                <w:kern w:val="0"/>
                <w:sz w:val="24"/>
                <w:szCs w:val="24"/>
              </w:rPr>
              <w:t>發展</w:t>
            </w:r>
            <w:r w:rsidRPr="0060430C">
              <w:rPr>
                <w:rFonts w:hint="eastAsia"/>
                <w:color w:val="000000"/>
                <w:sz w:val="24"/>
                <w:szCs w:val="24"/>
              </w:rPr>
              <w:t>愛心裝置與車載間通訊系統</w:t>
            </w:r>
            <w:r w:rsidRPr="0060430C">
              <w:rPr>
                <w:rFonts w:cs="Times New Roman" w:hint="eastAsia"/>
                <w:kern w:val="0"/>
                <w:sz w:val="24"/>
                <w:szCs w:val="24"/>
              </w:rPr>
              <w:t>，重要里程碑之績效指標如下：</w:t>
            </w:r>
          </w:p>
          <w:p w:rsidR="0078561B" w:rsidRPr="0078561B" w:rsidRDefault="0078561B" w:rsidP="005A3B91">
            <w:pPr>
              <w:pStyle w:val="a3"/>
              <w:widowControl/>
              <w:numPr>
                <w:ilvl w:val="0"/>
                <w:numId w:val="15"/>
              </w:numPr>
              <w:snapToGrid w:val="0"/>
              <w:spacing w:line="240" w:lineRule="auto"/>
              <w:ind w:leftChars="0" w:firstLineChars="0"/>
              <w:jc w:val="left"/>
              <w:rPr>
                <w:color w:val="000000"/>
                <w:sz w:val="24"/>
                <w:szCs w:val="24"/>
              </w:rPr>
            </w:pPr>
            <w:r>
              <w:rPr>
                <w:rFonts w:hint="eastAsia"/>
                <w:color w:val="000000"/>
                <w:sz w:val="24"/>
                <w:szCs w:val="24"/>
              </w:rPr>
              <w:t>完成需求規格確認、開發與建置，依據需求分析結果進行設計</w:t>
            </w:r>
            <w:r w:rsidRPr="0078561B">
              <w:rPr>
                <w:rFonts w:hint="eastAsia"/>
                <w:color w:val="000000"/>
                <w:sz w:val="24"/>
                <w:szCs w:val="24"/>
              </w:rPr>
              <w:t>開發，並進行功能驗證等。</w:t>
            </w:r>
          </w:p>
          <w:p w:rsidR="0078561B" w:rsidRPr="0078561B" w:rsidRDefault="0078561B" w:rsidP="005A3B91">
            <w:pPr>
              <w:pStyle w:val="a3"/>
              <w:widowControl/>
              <w:numPr>
                <w:ilvl w:val="0"/>
                <w:numId w:val="15"/>
              </w:numPr>
              <w:snapToGrid w:val="0"/>
              <w:spacing w:line="240" w:lineRule="auto"/>
              <w:ind w:leftChars="0" w:firstLineChars="0"/>
              <w:jc w:val="left"/>
              <w:rPr>
                <w:color w:val="000000"/>
                <w:sz w:val="24"/>
                <w:szCs w:val="24"/>
              </w:rPr>
            </w:pPr>
            <w:r>
              <w:rPr>
                <w:rFonts w:hint="eastAsia"/>
                <w:color w:val="000000"/>
                <w:sz w:val="24"/>
                <w:szCs w:val="24"/>
              </w:rPr>
              <w:t>完成</w:t>
            </w:r>
            <w:r w:rsidRPr="00D31867">
              <w:rPr>
                <w:rFonts w:hint="eastAsia"/>
                <w:color w:val="000000"/>
                <w:sz w:val="24"/>
                <w:szCs w:val="24"/>
              </w:rPr>
              <w:t>專屬候車區</w:t>
            </w:r>
            <w:r w:rsidRPr="00D31867">
              <w:rPr>
                <w:rFonts w:hint="eastAsia"/>
                <w:color w:val="000000"/>
                <w:sz w:val="24"/>
                <w:szCs w:val="24"/>
              </w:rPr>
              <w:t>/</w:t>
            </w:r>
            <w:r>
              <w:rPr>
                <w:rFonts w:hint="eastAsia"/>
                <w:color w:val="000000"/>
                <w:sz w:val="24"/>
                <w:szCs w:val="24"/>
              </w:rPr>
              <w:t>定位點使用測試與調整，評估</w:t>
            </w:r>
            <w:r w:rsidRPr="0078561B">
              <w:rPr>
                <w:rFonts w:hint="eastAsia"/>
                <w:color w:val="000000"/>
                <w:sz w:val="24"/>
                <w:szCs w:val="24"/>
              </w:rPr>
              <w:t>達成程度及</w:t>
            </w:r>
            <w:r>
              <w:rPr>
                <w:rFonts w:hint="eastAsia"/>
                <w:color w:val="000000"/>
                <w:sz w:val="24"/>
                <w:szCs w:val="24"/>
              </w:rPr>
              <w:t>有用性、易用性，並蒐集回饋意見，歸納使用問題及</w:t>
            </w:r>
            <w:r w:rsidRPr="0078561B">
              <w:rPr>
                <w:rFonts w:hint="eastAsia"/>
                <w:color w:val="000000"/>
                <w:sz w:val="24"/>
                <w:szCs w:val="24"/>
              </w:rPr>
              <w:t>限制。</w:t>
            </w:r>
          </w:p>
          <w:p w:rsidR="00F71273" w:rsidRDefault="0058179F" w:rsidP="005A3B91">
            <w:pPr>
              <w:pStyle w:val="a3"/>
              <w:widowControl/>
              <w:numPr>
                <w:ilvl w:val="0"/>
                <w:numId w:val="15"/>
              </w:numPr>
              <w:snapToGrid w:val="0"/>
              <w:spacing w:line="240" w:lineRule="auto"/>
              <w:ind w:leftChars="0" w:firstLineChars="0"/>
              <w:jc w:val="left"/>
              <w:rPr>
                <w:color w:val="000000"/>
                <w:sz w:val="24"/>
                <w:szCs w:val="24"/>
              </w:rPr>
            </w:pPr>
            <w:r>
              <w:rPr>
                <w:rFonts w:hint="eastAsia"/>
                <w:color w:val="000000"/>
                <w:sz w:val="24"/>
                <w:szCs w:val="24"/>
              </w:rPr>
              <w:lastRenderedPageBreak/>
              <w:t>配合科技部</w:t>
            </w:r>
            <w:r w:rsidR="00F71273" w:rsidRPr="00F71273">
              <w:rPr>
                <w:rFonts w:hint="eastAsia"/>
                <w:color w:val="000000"/>
                <w:sz w:val="24"/>
                <w:szCs w:val="24"/>
              </w:rPr>
              <w:t>協調主</w:t>
            </w:r>
            <w:r>
              <w:rPr>
                <w:rFonts w:hint="eastAsia"/>
                <w:color w:val="000000"/>
                <w:sz w:val="24"/>
                <w:szCs w:val="24"/>
              </w:rPr>
              <w:t>管機關於大型公車站規劃身障者的上車區域，並將其位置告知公車業者</w:t>
            </w:r>
          </w:p>
          <w:p w:rsidR="00F71273" w:rsidRPr="00A40BA3" w:rsidRDefault="0060430C" w:rsidP="005A3B91">
            <w:pPr>
              <w:pStyle w:val="a3"/>
              <w:widowControl/>
              <w:numPr>
                <w:ilvl w:val="0"/>
                <w:numId w:val="15"/>
              </w:numPr>
              <w:snapToGrid w:val="0"/>
              <w:spacing w:line="240" w:lineRule="auto"/>
              <w:ind w:leftChars="0" w:firstLineChars="0"/>
              <w:jc w:val="left"/>
              <w:rPr>
                <w:color w:val="000000"/>
                <w:sz w:val="24"/>
                <w:szCs w:val="24"/>
              </w:rPr>
            </w:pPr>
            <w:r w:rsidRPr="0060430C">
              <w:rPr>
                <w:rFonts w:hint="eastAsia"/>
                <w:color w:val="000000"/>
                <w:sz w:val="24"/>
                <w:szCs w:val="24"/>
              </w:rPr>
              <w:t>完成後續移交地方政府及交通權責單位進行</w:t>
            </w:r>
            <w:r w:rsidR="00ED23C5" w:rsidRPr="0060430C">
              <w:rPr>
                <w:rFonts w:hint="eastAsia"/>
                <w:color w:val="000000"/>
                <w:sz w:val="24"/>
                <w:szCs w:val="24"/>
              </w:rPr>
              <w:t>系統維運</w:t>
            </w:r>
            <w:r w:rsidRPr="0060430C">
              <w:rPr>
                <w:rFonts w:hint="eastAsia"/>
                <w:color w:val="000000"/>
                <w:sz w:val="24"/>
                <w:szCs w:val="24"/>
              </w:rPr>
              <w:t>之可行性</w:t>
            </w:r>
            <w:r w:rsidR="00835254">
              <w:rPr>
                <w:rFonts w:hint="eastAsia"/>
                <w:color w:val="000000"/>
                <w:sz w:val="24"/>
                <w:szCs w:val="24"/>
              </w:rPr>
              <w:t>評估</w:t>
            </w:r>
          </w:p>
        </w:tc>
        <w:tc>
          <w:tcPr>
            <w:tcW w:w="3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5254" w:rsidRPr="00835254" w:rsidRDefault="00C109E5" w:rsidP="005A3B91">
            <w:pPr>
              <w:pStyle w:val="a3"/>
              <w:widowControl/>
              <w:numPr>
                <w:ilvl w:val="1"/>
                <w:numId w:val="13"/>
              </w:numPr>
              <w:snapToGrid w:val="0"/>
              <w:spacing w:line="240" w:lineRule="auto"/>
              <w:ind w:leftChars="0" w:left="325" w:firstLineChars="0"/>
              <w:jc w:val="left"/>
              <w:rPr>
                <w:color w:val="000000"/>
                <w:sz w:val="24"/>
                <w:szCs w:val="24"/>
              </w:rPr>
            </w:pPr>
            <w:r>
              <w:rPr>
                <w:rFonts w:hint="eastAsia"/>
                <w:color w:val="000000"/>
                <w:sz w:val="24"/>
                <w:szCs w:val="24"/>
              </w:rPr>
              <w:lastRenderedPageBreak/>
              <w:t>建置固定</w:t>
            </w:r>
            <w:r w:rsidR="00835254">
              <w:rPr>
                <w:rFonts w:hint="eastAsia"/>
                <w:color w:val="000000"/>
                <w:sz w:val="24"/>
                <w:szCs w:val="24"/>
              </w:rPr>
              <w:t>的</w:t>
            </w:r>
            <w:r w:rsidR="00835254" w:rsidRPr="00D31867">
              <w:rPr>
                <w:rFonts w:hint="eastAsia"/>
                <w:color w:val="000000"/>
                <w:sz w:val="24"/>
                <w:szCs w:val="24"/>
              </w:rPr>
              <w:t>愛心裝置</w:t>
            </w:r>
            <w:r w:rsidR="00835254" w:rsidRPr="00D31867">
              <w:rPr>
                <w:rFonts w:hint="eastAsia"/>
                <w:color w:val="000000"/>
                <w:sz w:val="24"/>
                <w:szCs w:val="24"/>
              </w:rPr>
              <w:t>/</w:t>
            </w:r>
            <w:r w:rsidR="00835254" w:rsidRPr="00D31867">
              <w:rPr>
                <w:rFonts w:hint="eastAsia"/>
                <w:color w:val="000000"/>
                <w:sz w:val="24"/>
                <w:szCs w:val="24"/>
              </w:rPr>
              <w:t>專屬候車區定位點</w:t>
            </w:r>
            <w:r w:rsidR="00835254">
              <w:rPr>
                <w:rFonts w:hint="eastAsia"/>
                <w:color w:val="000000"/>
                <w:sz w:val="24"/>
                <w:szCs w:val="24"/>
              </w:rPr>
              <w:t>可緩解視障者候車時的不安</w:t>
            </w:r>
          </w:p>
          <w:p w:rsidR="00C109E5" w:rsidRDefault="00835254" w:rsidP="005A3B91">
            <w:pPr>
              <w:pStyle w:val="a3"/>
              <w:widowControl/>
              <w:numPr>
                <w:ilvl w:val="1"/>
                <w:numId w:val="13"/>
              </w:numPr>
              <w:snapToGrid w:val="0"/>
              <w:spacing w:line="240" w:lineRule="auto"/>
              <w:ind w:leftChars="0" w:left="325" w:firstLineChars="0"/>
              <w:rPr>
                <w:rFonts w:cs="Times New Roman"/>
                <w:kern w:val="0"/>
                <w:sz w:val="24"/>
                <w:szCs w:val="24"/>
              </w:rPr>
            </w:pPr>
            <w:r>
              <w:rPr>
                <w:rFonts w:cs="Times New Roman" w:hint="eastAsia"/>
                <w:kern w:val="0"/>
                <w:sz w:val="24"/>
                <w:szCs w:val="24"/>
              </w:rPr>
              <w:t>有</w:t>
            </w:r>
            <w:r w:rsidR="0060430C">
              <w:rPr>
                <w:rFonts w:cs="Times New Roman" w:hint="eastAsia"/>
                <w:kern w:val="0"/>
                <w:sz w:val="24"/>
                <w:szCs w:val="24"/>
              </w:rPr>
              <w:t>利</w:t>
            </w:r>
            <w:r>
              <w:rPr>
                <w:rFonts w:cs="Times New Roman" w:hint="eastAsia"/>
                <w:kern w:val="0"/>
                <w:sz w:val="24"/>
                <w:szCs w:val="24"/>
              </w:rPr>
              <w:t>視障者在</w:t>
            </w:r>
            <w:r w:rsidR="0060430C">
              <w:rPr>
                <w:rFonts w:cs="Times New Roman" w:hint="eastAsia"/>
                <w:kern w:val="0"/>
                <w:sz w:val="24"/>
                <w:szCs w:val="24"/>
              </w:rPr>
              <w:t>多班次同時到站時能順利</w:t>
            </w:r>
            <w:r>
              <w:rPr>
                <w:rFonts w:cs="Times New Roman" w:hint="eastAsia"/>
                <w:kern w:val="0"/>
                <w:sz w:val="24"/>
                <w:szCs w:val="24"/>
              </w:rPr>
              <w:t>掌握搭乘目標車次之實績</w:t>
            </w:r>
            <w:r w:rsidR="0060430C">
              <w:rPr>
                <w:rFonts w:cs="Times New Roman" w:hint="eastAsia"/>
                <w:kern w:val="0"/>
                <w:sz w:val="24"/>
                <w:szCs w:val="24"/>
              </w:rPr>
              <w:t>，協助引導公車停妥適當位置而</w:t>
            </w:r>
            <w:r w:rsidR="00C109E5">
              <w:rPr>
                <w:rFonts w:cs="Times New Roman" w:hint="eastAsia"/>
                <w:kern w:val="0"/>
                <w:sz w:val="24"/>
                <w:szCs w:val="24"/>
              </w:rPr>
              <w:t>即時且</w:t>
            </w:r>
            <w:r>
              <w:rPr>
                <w:rFonts w:cs="Times New Roman" w:hint="eastAsia"/>
                <w:kern w:val="0"/>
                <w:sz w:val="24"/>
                <w:szCs w:val="24"/>
              </w:rPr>
              <w:t>有效辨識</w:t>
            </w:r>
            <w:r w:rsidR="00C109E5">
              <w:rPr>
                <w:rFonts w:cs="Times New Roman" w:hint="eastAsia"/>
                <w:kern w:val="0"/>
                <w:sz w:val="24"/>
                <w:szCs w:val="24"/>
              </w:rPr>
              <w:t>視障者乘車需求</w:t>
            </w:r>
          </w:p>
          <w:p w:rsidR="00C109E5" w:rsidRPr="00C109E5" w:rsidRDefault="00C109E5" w:rsidP="00C109E5">
            <w:pPr>
              <w:pStyle w:val="a3"/>
              <w:widowControl/>
              <w:snapToGrid w:val="0"/>
              <w:spacing w:line="240" w:lineRule="auto"/>
              <w:ind w:leftChars="0" w:left="325" w:firstLineChars="0" w:firstLine="0"/>
              <w:rPr>
                <w:rFonts w:cs="Times New Roman"/>
                <w:kern w:val="0"/>
                <w:sz w:val="24"/>
                <w:szCs w:val="24"/>
              </w:rPr>
            </w:pPr>
            <w:r w:rsidRPr="00C109E5">
              <w:rPr>
                <w:rFonts w:cs="Times New Roman" w:hint="eastAsia"/>
                <w:kern w:val="0"/>
                <w:sz w:val="24"/>
                <w:szCs w:val="24"/>
              </w:rPr>
              <w:t>各國推動無障礙空間風氣正盛，若相關研究計劃成果在台灣順利發展並使用，除增進國民對施政者之信任，並將增加國際能見度</w:t>
            </w:r>
            <w:r w:rsidRPr="00C109E5">
              <w:rPr>
                <w:rFonts w:cs="Times New Roman" w:hint="eastAsia"/>
                <w:kern w:val="0"/>
                <w:sz w:val="24"/>
                <w:szCs w:val="24"/>
              </w:rPr>
              <w:tab/>
            </w:r>
          </w:p>
        </w:tc>
      </w:tr>
    </w:tbl>
    <w:p w:rsidR="00E9318E" w:rsidRPr="005A30E9" w:rsidRDefault="00E9318E" w:rsidP="00754E90">
      <w:pPr>
        <w:ind w:firstLineChars="0" w:firstLine="0"/>
      </w:pPr>
    </w:p>
    <w:p w:rsidR="00FD323C" w:rsidRPr="00D43FCB" w:rsidRDefault="00FD323C" w:rsidP="005A3B91">
      <w:pPr>
        <w:pStyle w:val="2"/>
        <w:numPr>
          <w:ilvl w:val="0"/>
          <w:numId w:val="5"/>
        </w:numPr>
        <w:spacing w:before="0"/>
        <w:ind w:firstLineChars="0"/>
      </w:pPr>
      <w:bookmarkStart w:id="12" w:name="_Toc6496474"/>
      <w:r w:rsidRPr="00D43FCB">
        <w:t>執行方式</w:t>
      </w:r>
      <w:bookmarkEnd w:id="12"/>
      <w:r w:rsidR="00BE5C3B">
        <w:rPr>
          <w:rFonts w:hint="eastAsia"/>
        </w:rPr>
        <w:t xml:space="preserve"> </w:t>
      </w:r>
    </w:p>
    <w:p w:rsidR="00B928A5" w:rsidRDefault="00B928A5" w:rsidP="00A934E5">
      <w:pPr>
        <w:ind w:firstLineChars="0" w:firstLine="480"/>
      </w:pPr>
      <w:r w:rsidRPr="00B928A5">
        <w:t>本專案計畫</w:t>
      </w:r>
      <w:r w:rsidR="00A934E5">
        <w:rPr>
          <w:rFonts w:hint="eastAsia"/>
        </w:rPr>
        <w:t>欲解的</w:t>
      </w:r>
      <w:r w:rsidR="00A934E5" w:rsidRPr="00A934E5">
        <w:rPr>
          <w:rFonts w:hint="eastAsia"/>
        </w:rPr>
        <w:t>問題面向</w:t>
      </w:r>
      <w:r w:rsidR="00A934E5">
        <w:rPr>
          <w:rFonts w:hint="eastAsia"/>
        </w:rPr>
        <w:t>/</w:t>
      </w:r>
      <w:r w:rsidRPr="00B928A5">
        <w:t>研究議題分為「</w:t>
      </w:r>
      <w:r w:rsidR="003B0A82" w:rsidRPr="003B0A82">
        <w:rPr>
          <w:rFonts w:hint="eastAsia"/>
        </w:rPr>
        <w:t>手機應用程式</w:t>
      </w:r>
      <w:r w:rsidR="003B0A82" w:rsidRPr="003B0A82">
        <w:rPr>
          <w:rFonts w:hint="eastAsia"/>
        </w:rPr>
        <w:t>(APP)</w:t>
      </w:r>
      <w:r w:rsidR="003B0A82" w:rsidRPr="003B0A82">
        <w:rPr>
          <w:rFonts w:hint="eastAsia"/>
        </w:rPr>
        <w:t>連結公車動態資訊系統</w:t>
      </w:r>
      <w:r w:rsidRPr="00B928A5">
        <w:t>」、「</w:t>
      </w:r>
      <w:r w:rsidR="003B0A82" w:rsidRPr="003B0A82">
        <w:rPr>
          <w:rFonts w:hint="eastAsia"/>
        </w:rPr>
        <w:t>愛心裝置</w:t>
      </w:r>
      <w:r w:rsidR="003B0A82" w:rsidRPr="003B0A82">
        <w:rPr>
          <w:rFonts w:hint="eastAsia"/>
        </w:rPr>
        <w:t>/</w:t>
      </w:r>
      <w:r w:rsidR="003B0A82" w:rsidRPr="003B0A82">
        <w:rPr>
          <w:rFonts w:hint="eastAsia"/>
        </w:rPr>
        <w:t>專屬候車區定位點導引技術</w:t>
      </w:r>
      <w:r w:rsidRPr="00B928A5">
        <w:t>」、「</w:t>
      </w:r>
      <w:r w:rsidR="003B0A82" w:rsidRPr="003B0A82">
        <w:rPr>
          <w:rFonts w:hint="eastAsia"/>
        </w:rPr>
        <w:t>愛心裝置與車載間通訊</w:t>
      </w:r>
      <w:r w:rsidRPr="00B928A5">
        <w:t>」</w:t>
      </w:r>
      <w:r w:rsidR="003B0A82" w:rsidRPr="00B928A5">
        <w:t>、「</w:t>
      </w:r>
      <w:r w:rsidR="003B0A82" w:rsidRPr="003B0A82">
        <w:rPr>
          <w:rFonts w:hint="eastAsia"/>
        </w:rPr>
        <w:t>愛心裝置與車載間通訊</w:t>
      </w:r>
      <w:r w:rsidR="003B0A82" w:rsidRPr="00B928A5">
        <w:t>」</w:t>
      </w:r>
      <w:r w:rsidRPr="00B928A5">
        <w:t>。計畫除強調科技</w:t>
      </w:r>
      <w:r w:rsidR="00A934E5">
        <w:rPr>
          <w:rFonts w:hint="eastAsia"/>
        </w:rPr>
        <w:t>的</w:t>
      </w:r>
      <w:r w:rsidRPr="00B928A5">
        <w:t>創新</w:t>
      </w:r>
      <w:r w:rsidR="00A934E5">
        <w:rPr>
          <w:rFonts w:hint="eastAsia"/>
        </w:rPr>
        <w:t>應用或</w:t>
      </w:r>
      <w:r w:rsidRPr="00B928A5">
        <w:t>突破</w:t>
      </w:r>
      <w:r w:rsidR="00A934E5">
        <w:rPr>
          <w:rFonts w:hint="eastAsia"/>
        </w:rPr>
        <w:t>外</w:t>
      </w:r>
      <w:r w:rsidR="00A934E5">
        <w:t>，</w:t>
      </w:r>
      <w:r w:rsidR="00A934E5">
        <w:rPr>
          <w:rFonts w:hint="eastAsia"/>
        </w:rPr>
        <w:t>亦須具</w:t>
      </w:r>
      <w:r w:rsidR="00A934E5">
        <w:t>系統</w:t>
      </w:r>
      <w:r w:rsidR="00A934E5">
        <w:rPr>
          <w:rFonts w:hint="eastAsia"/>
        </w:rPr>
        <w:t>性的</w:t>
      </w:r>
      <w:r w:rsidR="00A934E5">
        <w:t>創新整合</w:t>
      </w:r>
      <w:r w:rsidR="00A934E5">
        <w:rPr>
          <w:rFonts w:hint="eastAsia"/>
        </w:rPr>
        <w:t>功能</w:t>
      </w:r>
      <w:r w:rsidR="00A934E5">
        <w:t>，</w:t>
      </w:r>
      <w:r w:rsidR="00A934E5">
        <w:rPr>
          <w:rFonts w:hint="eastAsia"/>
        </w:rPr>
        <w:t>並</w:t>
      </w:r>
      <w:r w:rsidR="00A40BA3">
        <w:t>具備良好的整合性、合作性和</w:t>
      </w:r>
      <w:r w:rsidRPr="00B928A5">
        <w:t>互補</w:t>
      </w:r>
      <w:r w:rsidR="00A934E5">
        <w:rPr>
          <w:rFonts w:hint="eastAsia"/>
        </w:rPr>
        <w:t>互需</w:t>
      </w:r>
      <w:r w:rsidRPr="00B928A5">
        <w:t>性。申</w:t>
      </w:r>
      <w:r w:rsidR="00A934E5">
        <w:t>請本專案之研究計畫，須以應用情境為出發點，以</w:t>
      </w:r>
      <w:r w:rsidR="00A934E5">
        <w:rPr>
          <w:rFonts w:hint="eastAsia"/>
        </w:rPr>
        <w:t>實際解決問題</w:t>
      </w:r>
      <w:r w:rsidR="00A934E5">
        <w:rPr>
          <w:rFonts w:hint="eastAsia"/>
        </w:rPr>
        <w:t>/</w:t>
      </w:r>
      <w:r w:rsidR="00A934E5">
        <w:rPr>
          <w:rFonts w:hint="eastAsia"/>
        </w:rPr>
        <w:t>改善現況為導向</w:t>
      </w:r>
      <w:r w:rsidRPr="00B928A5">
        <w:t>，研</w:t>
      </w:r>
      <w:r w:rsidR="00A934E5">
        <w:t>發</w:t>
      </w:r>
      <w:r w:rsidR="00A934E5">
        <w:rPr>
          <w:rFonts w:hint="eastAsia"/>
        </w:rPr>
        <w:t>提供可</w:t>
      </w:r>
      <w:r w:rsidR="00A934E5">
        <w:t>符合</w:t>
      </w:r>
      <w:r w:rsidR="00A934E5">
        <w:rPr>
          <w:rFonts w:hint="eastAsia"/>
        </w:rPr>
        <w:t>視障者搭乘公車需求之相關服務系統解決方案</w:t>
      </w:r>
      <w:r w:rsidRPr="00B928A5">
        <w:t>。</w:t>
      </w:r>
    </w:p>
    <w:p w:rsidR="00A40BA3" w:rsidRPr="00B928A5" w:rsidRDefault="00A40BA3" w:rsidP="00A934E5">
      <w:pPr>
        <w:ind w:firstLineChars="0" w:firstLine="480"/>
      </w:pPr>
    </w:p>
    <w:p w:rsidR="00B928A5" w:rsidRPr="00B928A5" w:rsidRDefault="00B928A5" w:rsidP="003B4853">
      <w:pPr>
        <w:pStyle w:val="a3"/>
        <w:numPr>
          <w:ilvl w:val="0"/>
          <w:numId w:val="1"/>
        </w:numPr>
        <w:spacing w:before="180"/>
        <w:ind w:leftChars="0" w:firstLine="560"/>
        <w:rPr>
          <w:rFonts w:cs="Times New Roman"/>
        </w:rPr>
      </w:pPr>
      <w:r w:rsidRPr="00B928A5">
        <w:rPr>
          <w:rFonts w:cs="Times New Roman"/>
        </w:rPr>
        <w:t>計畫徵求方式</w:t>
      </w:r>
      <w:r w:rsidR="003148FE">
        <w:rPr>
          <w:rFonts w:cs="Times New Roman" w:hint="eastAsia"/>
        </w:rPr>
        <w:t>：</w:t>
      </w:r>
    </w:p>
    <w:p w:rsidR="00B928A5" w:rsidRPr="004D7707" w:rsidRDefault="00B928A5" w:rsidP="003B4853">
      <w:pPr>
        <w:pStyle w:val="a3"/>
        <w:numPr>
          <w:ilvl w:val="0"/>
          <w:numId w:val="2"/>
        </w:numPr>
        <w:ind w:leftChars="0" w:firstLineChars="0"/>
        <w:rPr>
          <w:rFonts w:cs="Times New Roman"/>
        </w:rPr>
      </w:pPr>
      <w:r w:rsidRPr="004D7707">
        <w:rPr>
          <w:rFonts w:cs="Times New Roman"/>
        </w:rPr>
        <w:t>採公開徵求研究計畫，申請者得就各研究議題組成跨領域研究</w:t>
      </w:r>
      <w:r w:rsidRPr="00754E90">
        <w:rPr>
          <w:rFonts w:asciiTheme="minorEastAsia" w:eastAsiaTheme="minorEastAsia" w:hAnsiTheme="minorEastAsia" w:cs="Times New Roman"/>
          <w:color w:val="000000" w:themeColor="text1"/>
        </w:rPr>
        <w:t>(例如</w:t>
      </w:r>
      <w:r w:rsidR="007206ED" w:rsidRPr="00754E90">
        <w:rPr>
          <w:rFonts w:asciiTheme="minorEastAsia" w:eastAsiaTheme="minorEastAsia" w:hAnsiTheme="minorEastAsia" w:cs="Times New Roman" w:hint="eastAsia"/>
          <w:color w:val="000000" w:themeColor="text1"/>
        </w:rPr>
        <w:t>：</w:t>
      </w:r>
      <w:r w:rsidR="00502551" w:rsidRPr="00502551">
        <w:rPr>
          <w:rFonts w:asciiTheme="minorEastAsia" w:eastAsiaTheme="minorEastAsia" w:hAnsiTheme="minorEastAsia" w:cs="Times New Roman" w:hint="eastAsia"/>
          <w:color w:val="000000" w:themeColor="text1"/>
        </w:rPr>
        <w:t>人因工程設計、機電系統（微機電系統、系統感測與控制工程、人機介面等）、資通訊相關（AI/機器學習與</w:t>
      </w:r>
      <w:r w:rsidR="00502551">
        <w:rPr>
          <w:rFonts w:asciiTheme="minorEastAsia" w:eastAsiaTheme="minorEastAsia" w:hAnsiTheme="minorEastAsia" w:cs="Times New Roman" w:hint="eastAsia"/>
          <w:color w:val="000000" w:themeColor="text1"/>
        </w:rPr>
        <w:t>機器視覺、資訊輔具系統等）、建築領域（交通場所通用化設施設計等</w:t>
      </w:r>
      <w:r w:rsidRPr="00754E90">
        <w:rPr>
          <w:rFonts w:asciiTheme="minorEastAsia" w:eastAsiaTheme="minorEastAsia" w:hAnsiTheme="minorEastAsia" w:cs="Times New Roman"/>
          <w:color w:val="000000" w:themeColor="text1"/>
        </w:rPr>
        <w:t>)</w:t>
      </w:r>
      <w:r w:rsidRPr="004D7707">
        <w:rPr>
          <w:rFonts w:cs="Times New Roman"/>
        </w:rPr>
        <w:t>團隊提出整合型計畫申請。</w:t>
      </w:r>
    </w:p>
    <w:p w:rsidR="00B928A5" w:rsidRPr="004D7707" w:rsidRDefault="00B928A5" w:rsidP="003B4853">
      <w:pPr>
        <w:pStyle w:val="a3"/>
        <w:numPr>
          <w:ilvl w:val="0"/>
          <w:numId w:val="2"/>
        </w:numPr>
        <w:ind w:leftChars="0" w:firstLineChars="0"/>
        <w:rPr>
          <w:rFonts w:cs="Times New Roman"/>
        </w:rPr>
      </w:pPr>
      <w:r w:rsidRPr="004D7707">
        <w:rPr>
          <w:rFonts w:cs="Times New Roman"/>
        </w:rPr>
        <w:t>為促成計畫結案後能順利完成技術</w:t>
      </w:r>
      <w:r w:rsidR="003B0A82">
        <w:rPr>
          <w:rFonts w:cs="Times New Roman"/>
        </w:rPr>
        <w:t>移轉，特鼓勵申請單位邀請法人機構或業界、從事與</w:t>
      </w:r>
      <w:r w:rsidR="003B0A82">
        <w:rPr>
          <w:rFonts w:cs="Times New Roman" w:hint="eastAsia"/>
        </w:rPr>
        <w:t>視障與身障</w:t>
      </w:r>
      <w:r w:rsidRPr="004D7707">
        <w:rPr>
          <w:rFonts w:cs="Times New Roman"/>
        </w:rPr>
        <w:t>相關領域之團體組織參與規劃及執行，並簽訂合作意願書。</w:t>
      </w:r>
    </w:p>
    <w:p w:rsidR="004D7707" w:rsidRPr="005E0F46" w:rsidRDefault="00A40BA3" w:rsidP="00A40BA3">
      <w:pPr>
        <w:pStyle w:val="a3"/>
        <w:numPr>
          <w:ilvl w:val="0"/>
          <w:numId w:val="2"/>
        </w:numPr>
        <w:ind w:leftChars="0" w:firstLineChars="0"/>
        <w:rPr>
          <w:rFonts w:asciiTheme="minorEastAsia" w:eastAsiaTheme="minorEastAsia" w:hAnsiTheme="minorEastAsia" w:cs="Times New Roman"/>
        </w:rPr>
      </w:pPr>
      <w:r>
        <w:rPr>
          <w:rFonts w:cs="Times New Roman"/>
        </w:rPr>
        <w:lastRenderedPageBreak/>
        <w:t>研究團隊的遴選以</w:t>
      </w:r>
      <w:r>
        <w:rPr>
          <w:rFonts w:cs="Times New Roman" w:hint="eastAsia"/>
        </w:rPr>
        <w:t>團隊成員具有</w:t>
      </w:r>
      <w:r w:rsidR="00B928A5" w:rsidRPr="004D7707">
        <w:rPr>
          <w:rFonts w:cs="Times New Roman"/>
        </w:rPr>
        <w:t>相關</w:t>
      </w:r>
      <w:r>
        <w:rPr>
          <w:rFonts w:cs="Times New Roman" w:hint="eastAsia"/>
        </w:rPr>
        <w:t>實際研究</w:t>
      </w:r>
      <w:r w:rsidR="00B928A5" w:rsidRPr="004D7707">
        <w:rPr>
          <w:rFonts w:cs="Times New Roman"/>
        </w:rPr>
        <w:t>成果為優先考量</w:t>
      </w:r>
      <w:r>
        <w:rPr>
          <w:rFonts w:cs="Times New Roman"/>
        </w:rPr>
        <w:t>（</w:t>
      </w:r>
      <w:r>
        <w:rPr>
          <w:rFonts w:cs="Times New Roman" w:hint="eastAsia"/>
        </w:rPr>
        <w:t>例如研究論文、專利或其它可佐證之實績）。</w:t>
      </w:r>
    </w:p>
    <w:p w:rsidR="00B928A5" w:rsidRPr="00B928A5" w:rsidRDefault="00B928A5" w:rsidP="003B4853">
      <w:pPr>
        <w:pStyle w:val="a3"/>
        <w:numPr>
          <w:ilvl w:val="0"/>
          <w:numId w:val="1"/>
        </w:numPr>
        <w:spacing w:before="180"/>
        <w:ind w:leftChars="0" w:firstLine="560"/>
        <w:rPr>
          <w:rFonts w:cs="Times New Roman"/>
        </w:rPr>
      </w:pPr>
      <w:r w:rsidRPr="00B928A5">
        <w:rPr>
          <w:rFonts w:cs="Times New Roman"/>
        </w:rPr>
        <w:t>研究範圍與對象</w:t>
      </w:r>
      <w:r w:rsidR="004D7707">
        <w:rPr>
          <w:rFonts w:cs="Times New Roman" w:hint="eastAsia"/>
        </w:rPr>
        <w:t>：</w:t>
      </w:r>
    </w:p>
    <w:p w:rsidR="00B928A5" w:rsidRPr="00B928A5" w:rsidRDefault="003B0A82" w:rsidP="004D7707">
      <w:pPr>
        <w:ind w:firstLine="560"/>
      </w:pPr>
      <w:r>
        <w:rPr>
          <w:rFonts w:hint="eastAsia"/>
        </w:rPr>
        <w:t>重度視障者</w:t>
      </w:r>
      <w:r w:rsidR="00C166C6">
        <w:rPr>
          <w:rFonts w:hint="eastAsia"/>
        </w:rPr>
        <w:t>的</w:t>
      </w:r>
      <w:r>
        <w:rPr>
          <w:rFonts w:hint="eastAsia"/>
        </w:rPr>
        <w:t>自主搭乘公車之</w:t>
      </w:r>
      <w:r w:rsidR="00B928A5" w:rsidRPr="005E0F46">
        <w:t>需求</w:t>
      </w:r>
      <w:r w:rsidR="00B928A5" w:rsidRPr="00B928A5">
        <w:t>。</w:t>
      </w:r>
    </w:p>
    <w:p w:rsidR="00B928A5" w:rsidRPr="00B928A5" w:rsidRDefault="00B928A5" w:rsidP="003B4853">
      <w:pPr>
        <w:pStyle w:val="a3"/>
        <w:numPr>
          <w:ilvl w:val="0"/>
          <w:numId w:val="1"/>
        </w:numPr>
        <w:spacing w:before="180"/>
        <w:ind w:leftChars="0" w:firstLine="560"/>
        <w:rPr>
          <w:rFonts w:cs="Times New Roman"/>
        </w:rPr>
      </w:pPr>
      <w:r w:rsidRPr="00B928A5">
        <w:rPr>
          <w:rFonts w:cs="Times New Roman"/>
        </w:rPr>
        <w:t>計畫審查</w:t>
      </w:r>
      <w:r w:rsidR="004D7707">
        <w:rPr>
          <w:rFonts w:cs="Times New Roman" w:hint="eastAsia"/>
        </w:rPr>
        <w:t>：</w:t>
      </w:r>
    </w:p>
    <w:p w:rsidR="00B928A5" w:rsidRPr="00B928A5" w:rsidRDefault="00B928A5" w:rsidP="004D7707">
      <w:pPr>
        <w:ind w:firstLine="560"/>
      </w:pPr>
      <w:r w:rsidRPr="00B928A5">
        <w:t>計畫受理申請後，將組成評審小組，就申請之研究計畫進行書面審查，並請申請團隊進行簡報，以進行評審篩選合適之團隊計畫後，並依審查結果決定計畫補助核定事宜。</w:t>
      </w:r>
    </w:p>
    <w:p w:rsidR="00B928A5" w:rsidRPr="00B928A5" w:rsidRDefault="00B928A5" w:rsidP="003B4853">
      <w:pPr>
        <w:pStyle w:val="a3"/>
        <w:numPr>
          <w:ilvl w:val="0"/>
          <w:numId w:val="1"/>
        </w:numPr>
        <w:spacing w:before="180"/>
        <w:ind w:leftChars="0" w:firstLine="560"/>
        <w:rPr>
          <w:rFonts w:cs="Times New Roman"/>
        </w:rPr>
      </w:pPr>
      <w:r w:rsidRPr="00B928A5">
        <w:rPr>
          <w:rFonts w:cs="Times New Roman"/>
        </w:rPr>
        <w:t>計畫之管考</w:t>
      </w:r>
      <w:r w:rsidRPr="00B928A5">
        <w:rPr>
          <w:rFonts w:cs="Times New Roman"/>
        </w:rPr>
        <w:t>:</w:t>
      </w:r>
    </w:p>
    <w:p w:rsidR="00B928A5" w:rsidRPr="00C166C6" w:rsidRDefault="00B928A5" w:rsidP="003B4853">
      <w:pPr>
        <w:pStyle w:val="a3"/>
        <w:numPr>
          <w:ilvl w:val="3"/>
          <w:numId w:val="1"/>
        </w:numPr>
        <w:ind w:leftChars="0" w:firstLineChars="0"/>
        <w:rPr>
          <w:rFonts w:cs="Times New Roman"/>
        </w:rPr>
      </w:pPr>
      <w:r w:rsidRPr="00C166C6">
        <w:rPr>
          <w:rFonts w:cs="Times New Roman"/>
        </w:rPr>
        <w:t>研究計畫需自訂技術里程碑、查核點、評量指標，技術里程碑須與國內外相關技術進行比較，作為評審委員查核之依據。</w:t>
      </w:r>
    </w:p>
    <w:p w:rsidR="00B928A5" w:rsidRPr="004D7707" w:rsidRDefault="00B928A5" w:rsidP="003B4853">
      <w:pPr>
        <w:pStyle w:val="a3"/>
        <w:numPr>
          <w:ilvl w:val="3"/>
          <w:numId w:val="1"/>
        </w:numPr>
        <w:ind w:leftChars="0" w:firstLineChars="0"/>
        <w:rPr>
          <w:rFonts w:cs="Times New Roman"/>
        </w:rPr>
      </w:pPr>
      <w:r w:rsidRPr="004D7707">
        <w:rPr>
          <w:rFonts w:cs="Times New Roman"/>
        </w:rPr>
        <w:t>計畫查核方式如下：</w:t>
      </w:r>
      <w:r w:rsidRPr="004D7707">
        <w:rPr>
          <w:rFonts w:cs="Times New Roman"/>
        </w:rPr>
        <w:t xml:space="preserve"> </w:t>
      </w:r>
    </w:p>
    <w:p w:rsidR="00B928A5" w:rsidRDefault="00B928A5" w:rsidP="003B4853">
      <w:pPr>
        <w:pStyle w:val="a3"/>
        <w:numPr>
          <w:ilvl w:val="5"/>
          <w:numId w:val="1"/>
        </w:numPr>
        <w:ind w:leftChars="0" w:left="1985" w:firstLineChars="0"/>
        <w:rPr>
          <w:rFonts w:cs="Times New Roman"/>
        </w:rPr>
      </w:pPr>
      <w:r w:rsidRPr="004D7707">
        <w:rPr>
          <w:rFonts w:cs="Times New Roman"/>
        </w:rPr>
        <w:t>每年度的計畫期中與期末，本部將安排口頭報告審查及成果展示，計畫團隊並需配合現場訪視作業。</w:t>
      </w:r>
    </w:p>
    <w:p w:rsidR="004D7707" w:rsidRDefault="004D7707" w:rsidP="003B4853">
      <w:pPr>
        <w:pStyle w:val="a3"/>
        <w:numPr>
          <w:ilvl w:val="5"/>
          <w:numId w:val="1"/>
        </w:numPr>
        <w:ind w:leftChars="0" w:left="1985" w:firstLineChars="0"/>
        <w:rPr>
          <w:rFonts w:cs="Times New Roman"/>
        </w:rPr>
      </w:pPr>
      <w:r w:rsidRPr="004D7707">
        <w:rPr>
          <w:rFonts w:cs="Times New Roman"/>
        </w:rPr>
        <w:t>計畫結束時需有實體的成果可供展示，以說明技術突破、或應用創新的重點、計畫結束後應用的構想之關聯性。</w:t>
      </w:r>
    </w:p>
    <w:p w:rsidR="004D7707" w:rsidRPr="00713431" w:rsidRDefault="0094574F" w:rsidP="00713431">
      <w:pPr>
        <w:pStyle w:val="a3"/>
        <w:numPr>
          <w:ilvl w:val="5"/>
          <w:numId w:val="1"/>
        </w:numPr>
        <w:ind w:leftChars="0" w:left="1985" w:firstLineChars="0"/>
        <w:rPr>
          <w:rFonts w:cs="Times New Roman"/>
        </w:rPr>
      </w:pPr>
      <w:r w:rsidRPr="00713431">
        <w:rPr>
          <w:rFonts w:cs="Times New Roman"/>
        </w:rPr>
        <w:t>計畫全程結束時除應繳交結案報告外，並需展示關鍵性技術、專利或其他實體雛型品，由審查委員進行現場訪視或舉辦成果發表展示會。</w:t>
      </w:r>
    </w:p>
    <w:p w:rsidR="00B928A5" w:rsidRDefault="00B928A5" w:rsidP="003B4853">
      <w:pPr>
        <w:pStyle w:val="a3"/>
        <w:numPr>
          <w:ilvl w:val="3"/>
          <w:numId w:val="1"/>
        </w:numPr>
        <w:spacing w:before="180"/>
        <w:ind w:leftChars="0" w:firstLineChars="0"/>
        <w:rPr>
          <w:rFonts w:cs="Times New Roman"/>
        </w:rPr>
      </w:pPr>
      <w:r w:rsidRPr="00B928A5">
        <w:rPr>
          <w:rFonts w:cs="Times New Roman"/>
        </w:rPr>
        <w:t>成果展示形式以整合型的情境展示為主，強調研發成果對</w:t>
      </w:r>
      <w:r w:rsidR="00713431">
        <w:rPr>
          <w:rFonts w:cs="Times New Roman" w:hint="eastAsia"/>
        </w:rPr>
        <w:t>實際解決問題</w:t>
      </w:r>
      <w:r w:rsidRPr="00B928A5">
        <w:rPr>
          <w:rFonts w:cs="Times New Roman"/>
        </w:rPr>
        <w:t>之助益</w:t>
      </w:r>
      <w:r w:rsidR="00713431">
        <w:rPr>
          <w:rFonts w:cs="Times New Roman" w:hint="eastAsia"/>
        </w:rPr>
        <w:t>或改善</w:t>
      </w:r>
      <w:r w:rsidR="00713431">
        <w:rPr>
          <w:rFonts w:cs="Times New Roman"/>
        </w:rPr>
        <w:t>。透過</w:t>
      </w:r>
      <w:r w:rsidR="00713431">
        <w:rPr>
          <w:rFonts w:cs="Times New Roman" w:hint="eastAsia"/>
        </w:rPr>
        <w:t>重度視障者的</w:t>
      </w:r>
      <w:r w:rsidR="00713431">
        <w:rPr>
          <w:rFonts w:cs="Times New Roman"/>
        </w:rPr>
        <w:t>親自</w:t>
      </w:r>
      <w:r w:rsidR="00713431">
        <w:rPr>
          <w:rFonts w:cs="Times New Roman" w:hint="eastAsia"/>
        </w:rPr>
        <w:t>體驗解決方案</w:t>
      </w:r>
      <w:r w:rsidRPr="00B928A5">
        <w:rPr>
          <w:rFonts w:cs="Times New Roman"/>
        </w:rPr>
        <w:t>，以比對驗證現有系統與該研究成果之差異性。</w:t>
      </w:r>
    </w:p>
    <w:p w:rsidR="006201AD" w:rsidRPr="00713431" w:rsidRDefault="006201AD" w:rsidP="00713431">
      <w:pPr>
        <w:pStyle w:val="a3"/>
        <w:numPr>
          <w:ilvl w:val="3"/>
          <w:numId w:val="1"/>
        </w:numPr>
        <w:spacing w:before="180"/>
        <w:ind w:leftChars="0" w:firstLineChars="0"/>
        <w:rPr>
          <w:rFonts w:cs="Times New Roman"/>
        </w:rPr>
      </w:pPr>
      <w:r>
        <w:rPr>
          <w:rFonts w:cs="Times New Roman" w:hint="eastAsia"/>
        </w:rPr>
        <w:t>計畫團隊須設立</w:t>
      </w:r>
      <w:r w:rsidR="00D246DB">
        <w:rPr>
          <w:rFonts w:cs="Times New Roman" w:hint="eastAsia"/>
        </w:rPr>
        <w:t>專案</w:t>
      </w:r>
      <w:r w:rsidR="00713431">
        <w:rPr>
          <w:rFonts w:cs="Times New Roman" w:hint="eastAsia"/>
        </w:rPr>
        <w:t>管理者</w:t>
      </w:r>
      <w:r>
        <w:rPr>
          <w:rFonts w:cs="Times New Roman" w:hint="eastAsia"/>
        </w:rPr>
        <w:t>（</w:t>
      </w:r>
      <w:r>
        <w:rPr>
          <w:rFonts w:cs="Times New Roman" w:hint="eastAsia"/>
        </w:rPr>
        <w:t>PM</w:t>
      </w:r>
      <w:r>
        <w:rPr>
          <w:rFonts w:cs="Times New Roman" w:hint="eastAsia"/>
        </w:rPr>
        <w:t>），</w:t>
      </w:r>
      <w:r w:rsidR="00D246DB">
        <w:rPr>
          <w:rFonts w:cs="Times New Roman" w:hint="eastAsia"/>
        </w:rPr>
        <w:t>管理單一整合型計畫</w:t>
      </w:r>
      <w:r w:rsidR="00D246DB">
        <w:rPr>
          <w:rFonts w:cs="Times New Roman" w:hint="eastAsia"/>
        </w:rPr>
        <w:lastRenderedPageBreak/>
        <w:t>底下各子項計畫間的橫向連結，並</w:t>
      </w:r>
      <w:r w:rsidR="00713431">
        <w:rPr>
          <w:rFonts w:cs="Times New Roman" w:hint="eastAsia"/>
        </w:rPr>
        <w:t>以文字與影像記錄研究執行歷程中重要之活動與事件</w:t>
      </w:r>
      <w:r w:rsidR="00713431">
        <w:rPr>
          <w:rFonts w:cs="Times New Roman"/>
        </w:rPr>
        <w:t>，</w:t>
      </w:r>
      <w:r w:rsidRPr="00713431">
        <w:rPr>
          <w:rFonts w:ascii="標楷體" w:hAnsi="標楷體" w:cs="Times New Roman" w:hint="eastAsia"/>
        </w:rPr>
        <w:t>「伴隨」</w:t>
      </w:r>
      <w:r w:rsidRPr="00713431">
        <w:rPr>
          <w:rFonts w:cs="Times New Roman" w:hint="eastAsia"/>
        </w:rPr>
        <w:t>計畫執</w:t>
      </w:r>
      <w:r w:rsidR="00D246DB" w:rsidRPr="00713431">
        <w:rPr>
          <w:rFonts w:cs="Times New Roman" w:hint="eastAsia"/>
        </w:rPr>
        <w:t>行落實，並為計畫效益擴散所需素材提供相關記錄</w:t>
      </w:r>
      <w:r w:rsidRPr="00713431">
        <w:rPr>
          <w:rFonts w:cs="Times New Roman" w:hint="eastAsia"/>
        </w:rPr>
        <w:t>。</w:t>
      </w:r>
    </w:p>
    <w:p w:rsidR="00B928A5" w:rsidRPr="00B928A5" w:rsidRDefault="00B928A5" w:rsidP="003B4853">
      <w:pPr>
        <w:pStyle w:val="a3"/>
        <w:numPr>
          <w:ilvl w:val="3"/>
          <w:numId w:val="1"/>
        </w:numPr>
        <w:spacing w:before="180"/>
        <w:ind w:leftChars="0" w:firstLineChars="0"/>
        <w:rPr>
          <w:rFonts w:cs="Times New Roman"/>
        </w:rPr>
      </w:pPr>
      <w:r w:rsidRPr="00B928A5">
        <w:rPr>
          <w:rFonts w:cs="Times New Roman"/>
        </w:rPr>
        <w:t>計畫效益擴散</w:t>
      </w:r>
      <w:r w:rsidR="0094574F">
        <w:rPr>
          <w:rFonts w:cs="Times New Roman" w:hint="eastAsia"/>
        </w:rPr>
        <w:t>：</w:t>
      </w:r>
    </w:p>
    <w:p w:rsidR="00B928A5" w:rsidRPr="00B928A5" w:rsidRDefault="00B928A5" w:rsidP="003B4853">
      <w:pPr>
        <w:pStyle w:val="a3"/>
        <w:numPr>
          <w:ilvl w:val="5"/>
          <w:numId w:val="1"/>
        </w:numPr>
        <w:spacing w:before="180"/>
        <w:ind w:leftChars="0" w:left="1985" w:firstLineChars="0"/>
        <w:rPr>
          <w:rFonts w:cs="Times New Roman"/>
        </w:rPr>
      </w:pPr>
      <w:r w:rsidRPr="00B928A5">
        <w:rPr>
          <w:rFonts w:cs="Times New Roman"/>
        </w:rPr>
        <w:t>邀請業界專家參與期末成果發表會，擇優進入後續輔導，銜接本部既有創新創業計畫機制，擴大雛型產品</w:t>
      </w:r>
      <w:r w:rsidR="00713431">
        <w:rPr>
          <w:rFonts w:cs="Times New Roman" w:hint="eastAsia"/>
        </w:rPr>
        <w:t>/</w:t>
      </w:r>
      <w:r w:rsidR="00713431">
        <w:rPr>
          <w:rFonts w:cs="Times New Roman" w:hint="eastAsia"/>
        </w:rPr>
        <w:t>解決方案</w:t>
      </w:r>
      <w:r w:rsidRPr="00B928A5">
        <w:rPr>
          <w:rFonts w:cs="Times New Roman"/>
        </w:rPr>
        <w:t>的市場商機。</w:t>
      </w:r>
    </w:p>
    <w:p w:rsidR="00B928A5" w:rsidRPr="00B928A5" w:rsidRDefault="00713431" w:rsidP="003B4853">
      <w:pPr>
        <w:pStyle w:val="a3"/>
        <w:numPr>
          <w:ilvl w:val="5"/>
          <w:numId w:val="1"/>
        </w:numPr>
        <w:spacing w:before="180"/>
        <w:ind w:leftChars="0" w:left="1985" w:firstLineChars="0"/>
        <w:rPr>
          <w:rFonts w:cs="Times New Roman"/>
        </w:rPr>
      </w:pPr>
      <w:r>
        <w:rPr>
          <w:rFonts w:cs="Times New Roman"/>
        </w:rPr>
        <w:t>借助</w:t>
      </w:r>
      <w:r>
        <w:rPr>
          <w:rFonts w:cs="Times New Roman" w:hint="eastAsia"/>
        </w:rPr>
        <w:t>視障者相關團體機構</w:t>
      </w:r>
      <w:r>
        <w:rPr>
          <w:rFonts w:cs="Times New Roman"/>
        </w:rPr>
        <w:t>協會等</w:t>
      </w:r>
      <w:r w:rsidR="00B928A5" w:rsidRPr="00B928A5">
        <w:rPr>
          <w:rFonts w:cs="Times New Roman"/>
        </w:rPr>
        <w:t>平台</w:t>
      </w:r>
      <w:r>
        <w:rPr>
          <w:rFonts w:cs="Times New Roman"/>
        </w:rPr>
        <w:t>，進行成果擴散與</w:t>
      </w:r>
      <w:r>
        <w:rPr>
          <w:rFonts w:cs="Times New Roman" w:hint="eastAsia"/>
        </w:rPr>
        <w:t>擴大導入全國各地方大眾交通運輸系統應用之可能。</w:t>
      </w:r>
    </w:p>
    <w:p w:rsidR="0002536A" w:rsidRPr="00A40BA3" w:rsidRDefault="00B928A5" w:rsidP="00A40BA3">
      <w:pPr>
        <w:pStyle w:val="a3"/>
        <w:numPr>
          <w:ilvl w:val="5"/>
          <w:numId w:val="1"/>
        </w:numPr>
        <w:spacing w:before="180"/>
        <w:ind w:leftChars="0" w:left="1985" w:firstLineChars="0"/>
        <w:rPr>
          <w:rFonts w:cs="Times New Roman"/>
        </w:rPr>
      </w:pPr>
      <w:r w:rsidRPr="00B928A5">
        <w:rPr>
          <w:rFonts w:cs="Times New Roman"/>
        </w:rPr>
        <w:t>期末成果審查之際，預期也可釐清計畫衍生性外溢需求，如經審查委員判斷存在技術缺口，可回饋至本部的社會需求類專案的選題機制，另案處理。</w:t>
      </w:r>
    </w:p>
    <w:p w:rsidR="004D126A" w:rsidRPr="004D126A" w:rsidRDefault="004D126A" w:rsidP="005A3B91">
      <w:pPr>
        <w:pStyle w:val="2"/>
        <w:numPr>
          <w:ilvl w:val="0"/>
          <w:numId w:val="5"/>
        </w:numPr>
        <w:spacing w:before="0"/>
        <w:ind w:firstLineChars="0"/>
      </w:pPr>
      <w:bookmarkStart w:id="13" w:name="_Toc6496475"/>
      <w:r>
        <w:rPr>
          <w:rFonts w:hint="eastAsia"/>
        </w:rPr>
        <w:t>組</w:t>
      </w:r>
      <w:r w:rsidR="00FA5BB4">
        <w:rPr>
          <w:rFonts w:hint="eastAsia"/>
        </w:rPr>
        <w:t>建</w:t>
      </w:r>
      <w:r>
        <w:rPr>
          <w:rFonts w:hint="eastAsia"/>
        </w:rPr>
        <w:t>評</w:t>
      </w:r>
      <w:r>
        <w:t>審團全程伴隨</w:t>
      </w:r>
      <w:bookmarkEnd w:id="13"/>
    </w:p>
    <w:p w:rsidR="00706EDB" w:rsidRDefault="004D126A" w:rsidP="00EA3A56">
      <w:pPr>
        <w:spacing w:before="180"/>
        <w:ind w:firstLine="560"/>
        <w:rPr>
          <w:rFonts w:cs="Times New Roman"/>
        </w:rPr>
      </w:pPr>
      <w:r w:rsidRPr="00FA5BB4">
        <w:rPr>
          <w:rFonts w:cs="Times New Roman" w:hint="eastAsia"/>
        </w:rPr>
        <w:t>本</w:t>
      </w:r>
      <w:r w:rsidR="00FA5BB4" w:rsidRPr="00FA5BB4">
        <w:rPr>
          <w:rFonts w:cs="Times New Roman" w:hint="eastAsia"/>
        </w:rPr>
        <w:t>伴</w:t>
      </w:r>
      <w:r w:rsidR="00FA5BB4" w:rsidRPr="00FA5BB4">
        <w:rPr>
          <w:rFonts w:cs="Times New Roman"/>
        </w:rPr>
        <w:t>隨</w:t>
      </w:r>
      <w:r w:rsidRPr="00FA5BB4">
        <w:rPr>
          <w:rFonts w:cs="Times New Roman" w:hint="eastAsia"/>
        </w:rPr>
        <w:t>計畫將籌組評審團全程參與</w:t>
      </w:r>
      <w:r w:rsidR="00FA5BB4" w:rsidRPr="00FA5BB4">
        <w:rPr>
          <w:rFonts w:cs="Times New Roman" w:hint="eastAsia"/>
        </w:rPr>
        <w:t>專</w:t>
      </w:r>
      <w:r w:rsidR="00FA5BB4" w:rsidRPr="00FA5BB4">
        <w:rPr>
          <w:rFonts w:cs="Times New Roman"/>
        </w:rPr>
        <w:t>案</w:t>
      </w:r>
      <w:r w:rsidR="00FA5BB4" w:rsidRPr="00FA5BB4">
        <w:rPr>
          <w:rFonts w:cs="Times New Roman" w:hint="eastAsia"/>
        </w:rPr>
        <w:t>團</w:t>
      </w:r>
      <w:r w:rsidR="00FA5BB4" w:rsidRPr="00FA5BB4">
        <w:rPr>
          <w:rFonts w:cs="Times New Roman"/>
        </w:rPr>
        <w:t>隊評選</w:t>
      </w:r>
      <w:r w:rsidR="00FA5BB4" w:rsidRPr="00FA5BB4">
        <w:rPr>
          <w:rFonts w:cs="Times New Roman" w:hint="eastAsia"/>
        </w:rPr>
        <w:t>、</w:t>
      </w:r>
      <w:r w:rsidRPr="00FA5BB4">
        <w:rPr>
          <w:rFonts w:cs="Times New Roman" w:hint="eastAsia"/>
        </w:rPr>
        <w:t>計畫</w:t>
      </w:r>
      <w:r w:rsidR="00FA5BB4" w:rsidRPr="00FA5BB4">
        <w:rPr>
          <w:rFonts w:cs="Times New Roman" w:hint="eastAsia"/>
        </w:rPr>
        <w:t>審議、進</w:t>
      </w:r>
      <w:r w:rsidRPr="00FA5BB4">
        <w:rPr>
          <w:rFonts w:cs="Times New Roman" w:hint="eastAsia"/>
        </w:rPr>
        <w:t>度查訪及</w:t>
      </w:r>
      <w:r w:rsidR="00FA5BB4" w:rsidRPr="00FA5BB4">
        <w:rPr>
          <w:rFonts w:cs="Times New Roman" w:hint="eastAsia"/>
        </w:rPr>
        <w:t>技</w:t>
      </w:r>
      <w:r w:rsidR="00FA5BB4" w:rsidRPr="00FA5BB4">
        <w:rPr>
          <w:rFonts w:cs="Times New Roman"/>
        </w:rPr>
        <w:t>術</w:t>
      </w:r>
      <w:r w:rsidR="00FA5BB4" w:rsidRPr="00FA5BB4">
        <w:rPr>
          <w:rFonts w:cs="Times New Roman" w:hint="eastAsia"/>
        </w:rPr>
        <w:t>/</w:t>
      </w:r>
      <w:r w:rsidRPr="00FA5BB4">
        <w:rPr>
          <w:rFonts w:cs="Times New Roman" w:hint="eastAsia"/>
        </w:rPr>
        <w:t>成果評估等作業流程，透過評審團指導計畫里程碑之實際運作情況，以提升計畫執行</w:t>
      </w:r>
      <w:r w:rsidR="00FA5BB4" w:rsidRPr="00FA5BB4">
        <w:rPr>
          <w:rFonts w:cs="Times New Roman" w:hint="eastAsia"/>
        </w:rPr>
        <w:t>成效與實績。</w:t>
      </w:r>
      <w:r w:rsidR="00FA5BB4" w:rsidRPr="00FA5BB4">
        <w:rPr>
          <w:rFonts w:cs="Times New Roman"/>
        </w:rPr>
        <w:t>並且，</w:t>
      </w:r>
      <w:r w:rsidR="00FA5BB4" w:rsidRPr="00FA5BB4">
        <w:rPr>
          <w:rFonts w:cs="Times New Roman" w:hint="eastAsia"/>
        </w:rPr>
        <w:t>達到落實從篩選提案到成果檢視的全程「伴隨」核心精神。</w:t>
      </w:r>
    </w:p>
    <w:p w:rsidR="00FA5BB4" w:rsidRDefault="00FA5BB4" w:rsidP="00EA3A56">
      <w:pPr>
        <w:spacing w:before="180"/>
        <w:ind w:firstLine="460"/>
        <w:rPr>
          <w:sz w:val="23"/>
          <w:szCs w:val="23"/>
        </w:rPr>
      </w:pPr>
    </w:p>
    <w:tbl>
      <w:tblPr>
        <w:tblStyle w:val="ab"/>
        <w:tblW w:w="0" w:type="auto"/>
        <w:tblLook w:val="04A0" w:firstRow="1" w:lastRow="0" w:firstColumn="1" w:lastColumn="0" w:noHBand="0" w:noVBand="1"/>
      </w:tblPr>
      <w:tblGrid>
        <w:gridCol w:w="8296"/>
      </w:tblGrid>
      <w:tr w:rsidR="00706EDB" w:rsidTr="00FA5BB4">
        <w:trPr>
          <w:trHeight w:val="4284"/>
        </w:trPr>
        <w:tc>
          <w:tcPr>
            <w:tcW w:w="8296" w:type="dxa"/>
          </w:tcPr>
          <w:p w:rsidR="00706EDB" w:rsidRPr="00FA5BB4" w:rsidRDefault="00FA5BB4" w:rsidP="00EA3A56">
            <w:pPr>
              <w:spacing w:before="180"/>
              <w:ind w:firstLineChars="0" w:firstLine="0"/>
              <w:rPr>
                <w:b/>
                <w:sz w:val="23"/>
                <w:szCs w:val="23"/>
              </w:rPr>
            </w:pPr>
            <w:r>
              <w:rPr>
                <w:noProof/>
              </w:rPr>
              <w:lastRenderedPageBreak/>
              <w:drawing>
                <wp:anchor distT="0" distB="0" distL="114300" distR="114300" simplePos="0" relativeHeight="251658240" behindDoc="1" locked="0" layoutInCell="1" allowOverlap="1">
                  <wp:simplePos x="0" y="0"/>
                  <wp:positionH relativeFrom="column">
                    <wp:posOffset>533146</wp:posOffset>
                  </wp:positionH>
                  <wp:positionV relativeFrom="paragraph">
                    <wp:posOffset>102235</wp:posOffset>
                  </wp:positionV>
                  <wp:extent cx="3832860" cy="2572385"/>
                  <wp:effectExtent l="0" t="0" r="0" b="0"/>
                  <wp:wrapTight wrapText="bothSides">
                    <wp:wrapPolygon edited="0">
                      <wp:start x="0" y="0"/>
                      <wp:lineTo x="0" y="21435"/>
                      <wp:lineTo x="21471" y="21435"/>
                      <wp:lineTo x="21471"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2860" cy="2572385"/>
                          </a:xfrm>
                          <a:prstGeom prst="rect">
                            <a:avLst/>
                          </a:prstGeom>
                        </pic:spPr>
                      </pic:pic>
                    </a:graphicData>
                  </a:graphic>
                  <wp14:sizeRelH relativeFrom="page">
                    <wp14:pctWidth>0</wp14:pctWidth>
                  </wp14:sizeRelH>
                  <wp14:sizeRelV relativeFrom="page">
                    <wp14:pctHeight>0</wp14:pctHeight>
                  </wp14:sizeRelV>
                </wp:anchor>
              </w:drawing>
            </w:r>
          </w:p>
        </w:tc>
      </w:tr>
    </w:tbl>
    <w:p w:rsidR="00706EDB" w:rsidRPr="00A53B25" w:rsidRDefault="00706EDB" w:rsidP="00CA090F">
      <w:pPr>
        <w:pStyle w:val="00H1"/>
        <w:rPr>
          <w:color w:val="000000" w:themeColor="text1"/>
        </w:rPr>
      </w:pPr>
      <w:r w:rsidRPr="00A53B25">
        <w:rPr>
          <w:color w:val="000000" w:themeColor="text1"/>
        </w:rPr>
        <w:t>資料來源：工研院產科國際所</w:t>
      </w:r>
      <w:r w:rsidR="00FA5BB4">
        <w:rPr>
          <w:color w:val="000000" w:themeColor="text1"/>
        </w:rPr>
        <w:t>(2019</w:t>
      </w:r>
      <w:r w:rsidRPr="00A53B25">
        <w:rPr>
          <w:color w:val="000000" w:themeColor="text1"/>
        </w:rPr>
        <w:t>/0</w:t>
      </w:r>
      <w:r w:rsidR="00FA5BB4">
        <w:rPr>
          <w:color w:val="000000" w:themeColor="text1"/>
        </w:rPr>
        <w:t>3</w:t>
      </w:r>
      <w:r w:rsidRPr="00A53B25">
        <w:rPr>
          <w:color w:val="000000" w:themeColor="text1"/>
        </w:rPr>
        <w:t>)</w:t>
      </w:r>
    </w:p>
    <w:p w:rsidR="00706EDB" w:rsidRDefault="00706EDB" w:rsidP="00706EDB">
      <w:pPr>
        <w:pStyle w:val="00H0"/>
        <w:ind w:firstLine="560"/>
        <w:rPr>
          <w:color w:val="000000" w:themeColor="text1"/>
        </w:rPr>
      </w:pPr>
      <w:bookmarkStart w:id="14" w:name="_Toc530499715"/>
      <w:r w:rsidRPr="00A53B25">
        <w:rPr>
          <w:color w:val="000000" w:themeColor="text1"/>
        </w:rPr>
        <w:t>圖</w:t>
      </w:r>
      <w:r w:rsidR="00FA5BB4">
        <w:rPr>
          <w:rFonts w:hint="eastAsia"/>
          <w:color w:val="000000" w:themeColor="text1"/>
        </w:rPr>
        <w:t>X</w:t>
      </w:r>
      <w:r w:rsidRPr="00A53B25">
        <w:rPr>
          <w:color w:val="000000" w:themeColor="text1"/>
        </w:rPr>
        <w:t xml:space="preserve">　</w:t>
      </w:r>
      <w:r w:rsidRPr="00A53B25">
        <w:rPr>
          <w:rFonts w:hint="eastAsia"/>
          <w:color w:val="000000" w:themeColor="text1"/>
        </w:rPr>
        <w:t>評</w:t>
      </w:r>
      <w:r w:rsidRPr="00A53B25">
        <w:rPr>
          <w:color w:val="000000" w:themeColor="text1"/>
        </w:rPr>
        <w:t>審團運作機制</w:t>
      </w:r>
      <w:bookmarkEnd w:id="14"/>
    </w:p>
    <w:p w:rsidR="00A40BA3" w:rsidRPr="00A53B25" w:rsidRDefault="00A40BA3" w:rsidP="00706EDB">
      <w:pPr>
        <w:pStyle w:val="00H0"/>
        <w:ind w:firstLine="560"/>
        <w:rPr>
          <w:color w:val="000000" w:themeColor="text1"/>
        </w:rPr>
      </w:pPr>
    </w:p>
    <w:p w:rsidR="004B31B0" w:rsidRDefault="00706EDB" w:rsidP="004B31B0">
      <w:pPr>
        <w:spacing w:line="500" w:lineRule="exact"/>
        <w:ind w:firstLine="560"/>
        <w:rPr>
          <w:color w:val="000000" w:themeColor="text1"/>
          <w:szCs w:val="28"/>
        </w:rPr>
      </w:pPr>
      <w:r w:rsidRPr="00A53B25">
        <w:rPr>
          <w:rFonts w:hint="eastAsia"/>
          <w:color w:val="000000" w:themeColor="text1"/>
          <w:szCs w:val="28"/>
        </w:rPr>
        <w:t>評</w:t>
      </w:r>
      <w:r w:rsidRPr="00A53B25">
        <w:rPr>
          <w:color w:val="000000" w:themeColor="text1"/>
          <w:szCs w:val="28"/>
        </w:rPr>
        <w:t>審團</w:t>
      </w:r>
      <w:r w:rsidRPr="00A53B25">
        <w:rPr>
          <w:rFonts w:hint="eastAsia"/>
          <w:color w:val="000000" w:themeColor="text1"/>
          <w:szCs w:val="28"/>
        </w:rPr>
        <w:t>的</w:t>
      </w:r>
      <w:r w:rsidRPr="00A53B25">
        <w:rPr>
          <w:color w:val="000000" w:themeColor="text1"/>
          <w:szCs w:val="28"/>
        </w:rPr>
        <w:t>權利義務及運作</w:t>
      </w:r>
      <w:r w:rsidRPr="00A53B25">
        <w:rPr>
          <w:rFonts w:hint="eastAsia"/>
          <w:color w:val="000000" w:themeColor="text1"/>
          <w:szCs w:val="28"/>
        </w:rPr>
        <w:t>方</w:t>
      </w:r>
      <w:r w:rsidRPr="00A53B25">
        <w:rPr>
          <w:color w:val="000000" w:themeColor="text1"/>
          <w:szCs w:val="28"/>
        </w:rPr>
        <w:t>式</w:t>
      </w:r>
      <w:r w:rsidRPr="00A53B25">
        <w:rPr>
          <w:rFonts w:hint="eastAsia"/>
          <w:color w:val="000000" w:themeColor="text1"/>
          <w:szCs w:val="28"/>
        </w:rPr>
        <w:t>說</w:t>
      </w:r>
      <w:r w:rsidRPr="00A53B25">
        <w:rPr>
          <w:color w:val="000000" w:themeColor="text1"/>
          <w:szCs w:val="28"/>
        </w:rPr>
        <w:t>明如下：</w:t>
      </w:r>
    </w:p>
    <w:p w:rsidR="004B31B0" w:rsidRPr="004B31B0" w:rsidRDefault="00706EDB" w:rsidP="005A3B91">
      <w:pPr>
        <w:pStyle w:val="a3"/>
        <w:numPr>
          <w:ilvl w:val="0"/>
          <w:numId w:val="10"/>
        </w:numPr>
        <w:spacing w:line="500" w:lineRule="exact"/>
        <w:ind w:leftChars="0" w:firstLineChars="0"/>
        <w:rPr>
          <w:color w:val="000000" w:themeColor="text1"/>
          <w:szCs w:val="28"/>
        </w:rPr>
      </w:pPr>
      <w:r w:rsidRPr="004B31B0">
        <w:rPr>
          <w:rFonts w:hint="eastAsia"/>
          <w:b/>
          <w:color w:val="000000" w:themeColor="text1"/>
          <w:szCs w:val="28"/>
        </w:rPr>
        <w:t>評</w:t>
      </w:r>
      <w:r w:rsidRPr="004B31B0">
        <w:rPr>
          <w:b/>
          <w:color w:val="000000" w:themeColor="text1"/>
          <w:szCs w:val="28"/>
        </w:rPr>
        <w:t>審團</w:t>
      </w:r>
      <w:r w:rsidRPr="004B31B0">
        <w:rPr>
          <w:rFonts w:hint="eastAsia"/>
          <w:b/>
          <w:color w:val="000000" w:themeColor="text1"/>
          <w:szCs w:val="28"/>
        </w:rPr>
        <w:t>責</w:t>
      </w:r>
      <w:r w:rsidRPr="004B31B0">
        <w:rPr>
          <w:b/>
          <w:color w:val="000000" w:themeColor="text1"/>
          <w:szCs w:val="28"/>
        </w:rPr>
        <w:t>任</w:t>
      </w:r>
    </w:p>
    <w:p w:rsidR="004B31B0" w:rsidRDefault="00706EDB" w:rsidP="005A3B91">
      <w:pPr>
        <w:pStyle w:val="a3"/>
        <w:numPr>
          <w:ilvl w:val="1"/>
          <w:numId w:val="10"/>
        </w:numPr>
        <w:spacing w:line="500" w:lineRule="exact"/>
        <w:ind w:leftChars="0" w:firstLineChars="0"/>
        <w:rPr>
          <w:color w:val="000000" w:themeColor="text1"/>
          <w:szCs w:val="28"/>
        </w:rPr>
      </w:pPr>
      <w:r w:rsidRPr="004B31B0">
        <w:rPr>
          <w:rFonts w:hint="eastAsia"/>
          <w:color w:val="000000" w:themeColor="text1"/>
          <w:szCs w:val="28"/>
        </w:rPr>
        <w:t>全程參與計畫規劃、審議、執行、管考等作業流程</w:t>
      </w:r>
    </w:p>
    <w:p w:rsidR="004B31B0" w:rsidRDefault="0068676A" w:rsidP="005A3B91">
      <w:pPr>
        <w:pStyle w:val="a3"/>
        <w:numPr>
          <w:ilvl w:val="1"/>
          <w:numId w:val="10"/>
        </w:numPr>
        <w:spacing w:line="500" w:lineRule="exact"/>
        <w:ind w:leftChars="0" w:firstLineChars="0"/>
        <w:rPr>
          <w:color w:val="000000" w:themeColor="text1"/>
          <w:szCs w:val="28"/>
        </w:rPr>
      </w:pPr>
      <w:r w:rsidRPr="0068676A">
        <w:rPr>
          <w:rFonts w:hint="eastAsia"/>
          <w:color w:val="000000" w:themeColor="text1"/>
          <w:szCs w:val="28"/>
        </w:rPr>
        <w:t>檢核實驗專案里程碑規劃及執行的合理性，提出調整建議，含技術評估建</w:t>
      </w:r>
    </w:p>
    <w:p w:rsidR="004B31B0" w:rsidRDefault="0068676A" w:rsidP="005A3B91">
      <w:pPr>
        <w:pStyle w:val="a3"/>
        <w:numPr>
          <w:ilvl w:val="1"/>
          <w:numId w:val="10"/>
        </w:numPr>
        <w:spacing w:line="500" w:lineRule="exact"/>
        <w:ind w:leftChars="0" w:firstLineChars="0"/>
        <w:rPr>
          <w:color w:val="000000" w:themeColor="text1"/>
          <w:szCs w:val="28"/>
        </w:rPr>
      </w:pPr>
      <w:r w:rsidRPr="0068676A">
        <w:rPr>
          <w:rFonts w:hint="eastAsia"/>
          <w:color w:val="000000" w:themeColor="text1"/>
          <w:szCs w:val="28"/>
        </w:rPr>
        <w:t>原則上於計畫期程內配合各專案里程碑召開評審團委員會及</w:t>
      </w:r>
      <w:r w:rsidRPr="0068676A">
        <w:rPr>
          <w:rFonts w:hint="eastAsia"/>
          <w:color w:val="000000" w:themeColor="text1"/>
          <w:szCs w:val="28"/>
        </w:rPr>
        <w:t>1</w:t>
      </w:r>
      <w:r w:rsidRPr="0068676A">
        <w:rPr>
          <w:rFonts w:hint="eastAsia"/>
          <w:color w:val="000000" w:themeColor="text1"/>
          <w:szCs w:val="28"/>
        </w:rPr>
        <w:t>次期中查訪，並視計畫執行需求，彈性酌予召開會議，針對專案評估觀察提出重點</w:t>
      </w:r>
      <w:r w:rsidR="00706EDB" w:rsidRPr="004B31B0">
        <w:rPr>
          <w:rFonts w:hint="eastAsia"/>
          <w:color w:val="000000" w:themeColor="text1"/>
          <w:szCs w:val="28"/>
        </w:rPr>
        <w:t>說明</w:t>
      </w:r>
    </w:p>
    <w:p w:rsidR="00706EDB" w:rsidRPr="004B31B0" w:rsidRDefault="00706EDB" w:rsidP="005A3B91">
      <w:pPr>
        <w:pStyle w:val="a3"/>
        <w:numPr>
          <w:ilvl w:val="0"/>
          <w:numId w:val="10"/>
        </w:numPr>
        <w:spacing w:line="500" w:lineRule="exact"/>
        <w:ind w:leftChars="0" w:firstLineChars="0"/>
        <w:rPr>
          <w:color w:val="000000" w:themeColor="text1"/>
          <w:szCs w:val="28"/>
        </w:rPr>
      </w:pPr>
      <w:r w:rsidRPr="004B31B0">
        <w:rPr>
          <w:rFonts w:hint="eastAsia"/>
          <w:b/>
          <w:color w:val="000000" w:themeColor="text1"/>
          <w:szCs w:val="28"/>
        </w:rPr>
        <w:t>評</w:t>
      </w:r>
      <w:r w:rsidRPr="004B31B0">
        <w:rPr>
          <w:b/>
          <w:color w:val="000000" w:themeColor="text1"/>
          <w:szCs w:val="28"/>
        </w:rPr>
        <w:t>審團</w:t>
      </w:r>
      <w:r w:rsidRPr="004B31B0">
        <w:rPr>
          <w:rFonts w:hint="eastAsia"/>
          <w:b/>
          <w:color w:val="000000" w:themeColor="text1"/>
          <w:szCs w:val="28"/>
        </w:rPr>
        <w:t>權</w:t>
      </w:r>
      <w:r w:rsidRPr="004B31B0">
        <w:rPr>
          <w:b/>
          <w:color w:val="000000" w:themeColor="text1"/>
          <w:szCs w:val="28"/>
        </w:rPr>
        <w:t>利</w:t>
      </w:r>
    </w:p>
    <w:p w:rsidR="00706EDB" w:rsidRPr="00A53B25" w:rsidRDefault="0068676A" w:rsidP="005A3B91">
      <w:pPr>
        <w:pStyle w:val="a3"/>
        <w:numPr>
          <w:ilvl w:val="1"/>
          <w:numId w:val="10"/>
        </w:numPr>
        <w:spacing w:line="500" w:lineRule="exact"/>
        <w:ind w:leftChars="0" w:firstLineChars="0"/>
        <w:rPr>
          <w:color w:val="000000" w:themeColor="text1"/>
          <w:szCs w:val="28"/>
        </w:rPr>
      </w:pPr>
      <w:r w:rsidRPr="0068676A">
        <w:rPr>
          <w:rFonts w:hint="eastAsia"/>
          <w:color w:val="000000" w:themeColor="text1"/>
          <w:szCs w:val="28"/>
        </w:rPr>
        <w:t>審議專案計畫內容與預算，提出計畫執行意</w:t>
      </w:r>
      <w:r w:rsidR="00706EDB" w:rsidRPr="00A53B25">
        <w:rPr>
          <w:rFonts w:hint="eastAsia"/>
          <w:color w:val="000000" w:themeColor="text1"/>
          <w:szCs w:val="28"/>
        </w:rPr>
        <w:t>見</w:t>
      </w:r>
    </w:p>
    <w:p w:rsidR="00706EDB" w:rsidRPr="00A53B25" w:rsidRDefault="0068676A" w:rsidP="005A3B91">
      <w:pPr>
        <w:pStyle w:val="a3"/>
        <w:numPr>
          <w:ilvl w:val="1"/>
          <w:numId w:val="10"/>
        </w:numPr>
        <w:spacing w:line="500" w:lineRule="exact"/>
        <w:ind w:leftChars="0" w:firstLineChars="0"/>
        <w:rPr>
          <w:color w:val="000000" w:themeColor="text1"/>
          <w:szCs w:val="28"/>
        </w:rPr>
      </w:pPr>
      <w:r w:rsidRPr="0068676A">
        <w:rPr>
          <w:rFonts w:hint="eastAsia"/>
          <w:color w:val="000000" w:themeColor="text1"/>
          <w:szCs w:val="28"/>
        </w:rPr>
        <w:t>可調閱專案計畫相關執行資料、進行計畫利害關係人深度</w:t>
      </w:r>
      <w:r w:rsidR="00706EDB" w:rsidRPr="00A53B25">
        <w:rPr>
          <w:rFonts w:hint="eastAsia"/>
          <w:color w:val="000000" w:themeColor="text1"/>
          <w:szCs w:val="28"/>
        </w:rPr>
        <w:t>訪談</w:t>
      </w:r>
    </w:p>
    <w:p w:rsidR="004B31B0" w:rsidRDefault="00706EDB" w:rsidP="005A3B91">
      <w:pPr>
        <w:pStyle w:val="a3"/>
        <w:numPr>
          <w:ilvl w:val="1"/>
          <w:numId w:val="10"/>
        </w:numPr>
        <w:spacing w:line="500" w:lineRule="exact"/>
        <w:ind w:leftChars="0" w:firstLineChars="0"/>
        <w:rPr>
          <w:color w:val="000000" w:themeColor="text1"/>
          <w:szCs w:val="28"/>
        </w:rPr>
      </w:pPr>
      <w:r w:rsidRPr="00A53B25">
        <w:rPr>
          <w:rFonts w:hint="eastAsia"/>
          <w:color w:val="000000" w:themeColor="text1"/>
          <w:szCs w:val="28"/>
        </w:rPr>
        <w:t>薪酬依「行政院所屬各機關行政及政策類委託研究計畫經費編列原則及基準」，支付審查費、出席費及交通費等</w:t>
      </w:r>
    </w:p>
    <w:p w:rsidR="00706EDB" w:rsidRPr="004B31B0" w:rsidRDefault="00706EDB" w:rsidP="005A3B91">
      <w:pPr>
        <w:pStyle w:val="a3"/>
        <w:numPr>
          <w:ilvl w:val="0"/>
          <w:numId w:val="10"/>
        </w:numPr>
        <w:spacing w:line="500" w:lineRule="exact"/>
        <w:ind w:leftChars="0" w:firstLineChars="0"/>
        <w:rPr>
          <w:color w:val="000000" w:themeColor="text1"/>
          <w:szCs w:val="28"/>
        </w:rPr>
      </w:pPr>
      <w:r w:rsidRPr="004B31B0">
        <w:rPr>
          <w:rFonts w:hint="eastAsia"/>
          <w:b/>
          <w:color w:val="000000" w:themeColor="text1"/>
          <w:szCs w:val="28"/>
        </w:rPr>
        <w:lastRenderedPageBreak/>
        <w:t>評</w:t>
      </w:r>
      <w:r w:rsidRPr="004B31B0">
        <w:rPr>
          <w:b/>
          <w:color w:val="000000" w:themeColor="text1"/>
          <w:szCs w:val="28"/>
        </w:rPr>
        <w:t>審團</w:t>
      </w:r>
      <w:r w:rsidRPr="004B31B0">
        <w:rPr>
          <w:rFonts w:hint="eastAsia"/>
          <w:b/>
          <w:color w:val="000000" w:themeColor="text1"/>
          <w:szCs w:val="28"/>
        </w:rPr>
        <w:t>運</w:t>
      </w:r>
      <w:r w:rsidRPr="004B31B0">
        <w:rPr>
          <w:b/>
          <w:color w:val="000000" w:themeColor="text1"/>
          <w:szCs w:val="28"/>
        </w:rPr>
        <w:t>作原則</w:t>
      </w:r>
    </w:p>
    <w:p w:rsidR="00706EDB" w:rsidRPr="00A53B25" w:rsidRDefault="0068676A" w:rsidP="005A3B91">
      <w:pPr>
        <w:pStyle w:val="a3"/>
        <w:numPr>
          <w:ilvl w:val="1"/>
          <w:numId w:val="10"/>
        </w:numPr>
        <w:spacing w:line="500" w:lineRule="exact"/>
        <w:ind w:leftChars="0" w:firstLineChars="0"/>
        <w:rPr>
          <w:color w:val="000000" w:themeColor="text1"/>
          <w:szCs w:val="28"/>
        </w:rPr>
      </w:pPr>
      <w:r w:rsidRPr="0068676A">
        <w:rPr>
          <w:rFonts w:hint="eastAsia"/>
          <w:color w:val="000000" w:themeColor="text1"/>
          <w:szCs w:val="28"/>
        </w:rPr>
        <w:t>審查委員編制：</w:t>
      </w:r>
      <w:r w:rsidR="00D1293B">
        <w:rPr>
          <w:rFonts w:hint="eastAsia"/>
          <w:color w:val="000000" w:themeColor="text1"/>
          <w:szCs w:val="28"/>
        </w:rPr>
        <w:t>3-5</w:t>
      </w:r>
      <w:r w:rsidR="00D1293B">
        <w:rPr>
          <w:rFonts w:hint="eastAsia"/>
          <w:color w:val="000000" w:themeColor="text1"/>
          <w:szCs w:val="28"/>
        </w:rPr>
        <w:t>人，</w:t>
      </w:r>
      <w:r w:rsidRPr="0068676A">
        <w:rPr>
          <w:rFonts w:hint="eastAsia"/>
          <w:color w:val="000000" w:themeColor="text1"/>
          <w:szCs w:val="28"/>
        </w:rPr>
        <w:t>並設置一位評審</w:t>
      </w:r>
      <w:r w:rsidR="00706EDB" w:rsidRPr="00A53B25">
        <w:rPr>
          <w:rFonts w:hint="eastAsia"/>
          <w:color w:val="000000" w:themeColor="text1"/>
          <w:szCs w:val="28"/>
        </w:rPr>
        <w:t>團團長。</w:t>
      </w:r>
    </w:p>
    <w:p w:rsidR="00706EDB" w:rsidRDefault="0068676A" w:rsidP="005A3B91">
      <w:pPr>
        <w:pStyle w:val="a3"/>
        <w:numPr>
          <w:ilvl w:val="1"/>
          <w:numId w:val="10"/>
        </w:numPr>
        <w:spacing w:line="500" w:lineRule="exact"/>
        <w:ind w:leftChars="0" w:firstLineChars="0"/>
        <w:rPr>
          <w:color w:val="000000" w:themeColor="text1"/>
          <w:szCs w:val="28"/>
        </w:rPr>
      </w:pPr>
      <w:r w:rsidRPr="0068676A">
        <w:rPr>
          <w:rFonts w:hint="eastAsia"/>
          <w:color w:val="000000" w:themeColor="text1"/>
          <w:szCs w:val="28"/>
        </w:rPr>
        <w:t>審查重點：期初－里程碑妥適性；期中</w:t>
      </w:r>
      <w:r w:rsidRPr="0068676A">
        <w:rPr>
          <w:rFonts w:hint="eastAsia"/>
          <w:color w:val="000000" w:themeColor="text1"/>
          <w:szCs w:val="28"/>
        </w:rPr>
        <w:t>-</w:t>
      </w:r>
      <w:r w:rsidRPr="0068676A">
        <w:rPr>
          <w:rFonts w:hint="eastAsia"/>
          <w:color w:val="000000" w:themeColor="text1"/>
          <w:szCs w:val="28"/>
        </w:rPr>
        <w:t>里程碑達成情形，場域驗證可行性；期末</w:t>
      </w:r>
      <w:r w:rsidRPr="0068676A">
        <w:rPr>
          <w:rFonts w:hint="eastAsia"/>
          <w:color w:val="000000" w:themeColor="text1"/>
          <w:szCs w:val="28"/>
        </w:rPr>
        <w:t>-</w:t>
      </w:r>
      <w:r w:rsidRPr="0068676A">
        <w:rPr>
          <w:rFonts w:hint="eastAsia"/>
          <w:color w:val="000000" w:themeColor="text1"/>
          <w:szCs w:val="28"/>
        </w:rPr>
        <w:t>全程成果效</w:t>
      </w:r>
      <w:r w:rsidR="00706EDB" w:rsidRPr="00FA5BB4">
        <w:rPr>
          <w:rFonts w:hint="eastAsia"/>
          <w:color w:val="000000" w:themeColor="text1"/>
          <w:szCs w:val="28"/>
        </w:rPr>
        <w:t>益</w:t>
      </w:r>
    </w:p>
    <w:p w:rsidR="00713431" w:rsidRPr="00A40BA3" w:rsidRDefault="00A40BA3" w:rsidP="00A40BA3">
      <w:pPr>
        <w:widowControl/>
        <w:spacing w:line="240" w:lineRule="auto"/>
        <w:ind w:firstLineChars="0" w:firstLine="0"/>
        <w:jc w:val="left"/>
        <w:rPr>
          <w:color w:val="000000" w:themeColor="text1"/>
          <w:szCs w:val="28"/>
        </w:rPr>
      </w:pPr>
      <w:r>
        <w:rPr>
          <w:color w:val="000000" w:themeColor="text1"/>
          <w:szCs w:val="28"/>
        </w:rPr>
        <w:br w:type="page"/>
      </w:r>
    </w:p>
    <w:p w:rsidR="00AB4FE2" w:rsidRPr="00B928A5" w:rsidRDefault="00EA3A56" w:rsidP="005A3B91">
      <w:pPr>
        <w:pStyle w:val="1"/>
        <w:numPr>
          <w:ilvl w:val="0"/>
          <w:numId w:val="3"/>
        </w:numPr>
        <w:ind w:left="993" w:firstLineChars="0"/>
        <w:jc w:val="left"/>
      </w:pPr>
      <w:bookmarkStart w:id="15" w:name="_Toc6496476"/>
      <w:r w:rsidRPr="00B928A5">
        <w:lastRenderedPageBreak/>
        <w:t>計畫期程與經費需求</w:t>
      </w:r>
      <w:bookmarkEnd w:id="15"/>
    </w:p>
    <w:p w:rsidR="00AB4FE2" w:rsidRPr="00D43FCB" w:rsidRDefault="008B0A7A" w:rsidP="005A3B91">
      <w:pPr>
        <w:pStyle w:val="2"/>
        <w:numPr>
          <w:ilvl w:val="0"/>
          <w:numId w:val="6"/>
        </w:numPr>
        <w:spacing w:before="0"/>
        <w:ind w:firstLineChars="0"/>
      </w:pPr>
      <w:bookmarkStart w:id="16" w:name="_Toc6496477"/>
      <w:r w:rsidRPr="00D43FCB">
        <w:t>計畫期程</w:t>
      </w:r>
      <w:bookmarkEnd w:id="16"/>
      <w:r w:rsidR="00BE5C3B">
        <w:rPr>
          <w:rFonts w:hint="eastAsia"/>
        </w:rPr>
        <w:t xml:space="preserve"> </w:t>
      </w:r>
    </w:p>
    <w:p w:rsidR="00BE5C3B" w:rsidRPr="00B928A5" w:rsidRDefault="008B0A7A" w:rsidP="00A40BA3">
      <w:pPr>
        <w:ind w:firstLine="560"/>
      </w:pPr>
      <w:r w:rsidRPr="00B928A5">
        <w:t>本專案計畫經陳報簽核</w:t>
      </w:r>
      <w:r w:rsidR="0098548C" w:rsidRPr="00B928A5">
        <w:t>後</w:t>
      </w:r>
      <w:r w:rsidR="00CA7B60">
        <w:t>，即得以實施並將對外徵求研究計畫。計畫規劃以</w:t>
      </w:r>
      <w:r w:rsidR="00D50DE7">
        <w:rPr>
          <w:rFonts w:hint="eastAsia"/>
        </w:rPr>
        <w:t>一</w:t>
      </w:r>
      <w:r w:rsidRPr="00B928A5">
        <w:t>年期之執行期程達成預定計畫目標，計畫期程為自</w:t>
      </w:r>
      <w:r w:rsidR="00D50DE7">
        <w:t>10</w:t>
      </w:r>
      <w:r w:rsidR="00D50DE7">
        <w:rPr>
          <w:rFonts w:hint="eastAsia"/>
        </w:rPr>
        <w:t>8</w:t>
      </w:r>
      <w:r w:rsidRPr="00B928A5">
        <w:t>年</w:t>
      </w:r>
      <w:r w:rsidR="00D1293B">
        <w:rPr>
          <w:rFonts w:hint="eastAsia"/>
        </w:rPr>
        <w:t>6</w:t>
      </w:r>
      <w:r w:rsidRPr="00B928A5">
        <w:t>月</w:t>
      </w:r>
      <w:r w:rsidRPr="00B928A5">
        <w:t>1</w:t>
      </w:r>
      <w:r w:rsidRPr="00B928A5">
        <w:t>日至</w:t>
      </w:r>
      <w:r w:rsidRPr="00B928A5">
        <w:t>109</w:t>
      </w:r>
      <w:r w:rsidRPr="00B928A5">
        <w:t>年</w:t>
      </w:r>
      <w:r w:rsidR="00D1293B">
        <w:rPr>
          <w:rFonts w:hint="eastAsia"/>
        </w:rPr>
        <w:t>5</w:t>
      </w:r>
      <w:r w:rsidRPr="00B928A5">
        <w:t>月</w:t>
      </w:r>
      <w:r w:rsidR="00D50DE7">
        <w:t>3</w:t>
      </w:r>
      <w:r w:rsidR="00D50DE7">
        <w:rPr>
          <w:rFonts w:hint="eastAsia"/>
        </w:rPr>
        <w:t>0</w:t>
      </w:r>
      <w:r w:rsidRPr="00B928A5">
        <w:t>日</w:t>
      </w:r>
      <w:r w:rsidR="00C74452" w:rsidRPr="00B928A5">
        <w:t>，科技部</w:t>
      </w:r>
      <w:r w:rsidR="004D63C8" w:rsidRPr="00B928A5">
        <w:t>並</w:t>
      </w:r>
      <w:r w:rsidR="00C74452" w:rsidRPr="00B928A5">
        <w:t>得視計畫作業時程作必要之調整。</w:t>
      </w:r>
    </w:p>
    <w:p w:rsidR="008B0A7A" w:rsidRPr="00D43FCB" w:rsidRDefault="008B0A7A" w:rsidP="005A3B91">
      <w:pPr>
        <w:pStyle w:val="2"/>
        <w:numPr>
          <w:ilvl w:val="0"/>
          <w:numId w:val="6"/>
        </w:numPr>
        <w:spacing w:before="0"/>
        <w:ind w:firstLineChars="0"/>
      </w:pPr>
      <w:bookmarkStart w:id="17" w:name="_Toc6496478"/>
      <w:r w:rsidRPr="00D43FCB">
        <w:t>經費需求</w:t>
      </w:r>
      <w:bookmarkEnd w:id="17"/>
    </w:p>
    <w:p w:rsidR="008B0A7A" w:rsidRDefault="008B0A7A" w:rsidP="00D8776B">
      <w:pPr>
        <w:ind w:firstLine="560"/>
      </w:pPr>
      <w:r w:rsidRPr="00D8776B">
        <w:t>依據</w:t>
      </w:r>
      <w:r w:rsidR="007D6522" w:rsidRPr="00B928A5">
        <w:t>「</w:t>
      </w:r>
      <w:r w:rsidR="007D6522" w:rsidRPr="003B0A82">
        <w:rPr>
          <w:rFonts w:hint="eastAsia"/>
        </w:rPr>
        <w:t>手機應用程式</w:t>
      </w:r>
      <w:r w:rsidR="007D6522" w:rsidRPr="003B0A82">
        <w:rPr>
          <w:rFonts w:hint="eastAsia"/>
        </w:rPr>
        <w:t>(APP)</w:t>
      </w:r>
      <w:r w:rsidR="007D6522" w:rsidRPr="003B0A82">
        <w:rPr>
          <w:rFonts w:hint="eastAsia"/>
        </w:rPr>
        <w:t>連結公車動態資訊系統</w:t>
      </w:r>
      <w:r w:rsidR="007D6522" w:rsidRPr="00B928A5">
        <w:t>」、「</w:t>
      </w:r>
      <w:r w:rsidR="007D6522" w:rsidRPr="003B0A82">
        <w:rPr>
          <w:rFonts w:hint="eastAsia"/>
        </w:rPr>
        <w:t>愛心裝置</w:t>
      </w:r>
      <w:r w:rsidR="007D6522" w:rsidRPr="003B0A82">
        <w:rPr>
          <w:rFonts w:hint="eastAsia"/>
        </w:rPr>
        <w:t>/</w:t>
      </w:r>
      <w:r w:rsidR="007D6522" w:rsidRPr="003B0A82">
        <w:rPr>
          <w:rFonts w:hint="eastAsia"/>
        </w:rPr>
        <w:t>專屬候車區定位點導引技術</w:t>
      </w:r>
      <w:r w:rsidR="007D6522" w:rsidRPr="00B928A5">
        <w:t>」、「</w:t>
      </w:r>
      <w:r w:rsidR="007D6522" w:rsidRPr="003B0A82">
        <w:rPr>
          <w:rFonts w:hint="eastAsia"/>
        </w:rPr>
        <w:t>愛心裝置與車載間通訊</w:t>
      </w:r>
      <w:r w:rsidR="007D6522" w:rsidRPr="00B928A5">
        <w:t>」、「</w:t>
      </w:r>
      <w:r w:rsidR="007D6522" w:rsidRPr="003B0A82">
        <w:rPr>
          <w:rFonts w:hint="eastAsia"/>
        </w:rPr>
        <w:t>愛心裝置與車載間通訊</w:t>
      </w:r>
      <w:r w:rsidR="007D6522" w:rsidRPr="00B928A5">
        <w:t>」</w:t>
      </w:r>
      <w:r w:rsidR="00A81988" w:rsidRPr="00B928A5">
        <w:t>等</w:t>
      </w:r>
      <w:r w:rsidR="007D6522">
        <w:rPr>
          <w:rFonts w:hint="eastAsia"/>
        </w:rPr>
        <w:t>四</w:t>
      </w:r>
      <w:r w:rsidR="00CB0FEC" w:rsidRPr="00B928A5">
        <w:t>大</w:t>
      </w:r>
      <w:r w:rsidR="00A40BA3">
        <w:rPr>
          <w:rFonts w:hint="eastAsia"/>
        </w:rPr>
        <w:t>主題問題</w:t>
      </w:r>
      <w:r w:rsidR="00CB0FEC" w:rsidRPr="00B928A5">
        <w:t>需求之研究課題</w:t>
      </w:r>
      <w:r w:rsidR="00A81988" w:rsidRPr="00B928A5">
        <w:t>，徵求</w:t>
      </w:r>
      <w:r w:rsidR="00C74452" w:rsidRPr="00B928A5">
        <w:t>研究團隊執行</w:t>
      </w:r>
      <w:r w:rsidR="00C166C6">
        <w:rPr>
          <w:rFonts w:ascii="標楷體" w:hAnsi="標楷體" w:hint="eastAsia"/>
        </w:rPr>
        <w:t>「</w:t>
      </w:r>
      <w:r w:rsidR="00303427" w:rsidRPr="00B928A5">
        <w:t>跨領域</w:t>
      </w:r>
      <w:r w:rsidR="00C166C6">
        <w:rPr>
          <w:rFonts w:hint="eastAsia"/>
        </w:rPr>
        <w:t>單一</w:t>
      </w:r>
      <w:r w:rsidR="00A81988" w:rsidRPr="00B928A5">
        <w:t>整合型計畫</w:t>
      </w:r>
      <w:r w:rsidR="00C166C6">
        <w:rPr>
          <w:rFonts w:ascii="標楷體" w:hAnsi="標楷體" w:hint="eastAsia"/>
        </w:rPr>
        <w:t>」</w:t>
      </w:r>
      <w:r w:rsidR="00C74452" w:rsidRPr="00B928A5">
        <w:t>，</w:t>
      </w:r>
      <w:r w:rsidR="00A81988" w:rsidRPr="00B928A5">
        <w:t>計畫經費額度以</w:t>
      </w:r>
      <w:r w:rsidR="001774E0">
        <w:rPr>
          <w:rFonts w:hint="eastAsia"/>
        </w:rPr>
        <w:t>8</w:t>
      </w:r>
      <w:r w:rsidR="00A81988" w:rsidRPr="00B928A5">
        <w:t>00</w:t>
      </w:r>
      <w:r w:rsidR="00A81988" w:rsidRPr="00B928A5">
        <w:t>萬元為上限。</w:t>
      </w:r>
    </w:p>
    <w:p w:rsidR="00564E86" w:rsidRPr="00B928A5" w:rsidRDefault="00487CF7" w:rsidP="00487CF7">
      <w:pPr>
        <w:widowControl/>
        <w:spacing w:line="240" w:lineRule="auto"/>
        <w:ind w:firstLineChars="0" w:firstLine="0"/>
        <w:jc w:val="left"/>
      </w:pPr>
      <w:r>
        <w:br w:type="page"/>
      </w:r>
    </w:p>
    <w:p w:rsidR="002F19E6" w:rsidRPr="00487CF7" w:rsidRDefault="00EA3A56" w:rsidP="005A3B91">
      <w:pPr>
        <w:pStyle w:val="1"/>
        <w:numPr>
          <w:ilvl w:val="0"/>
          <w:numId w:val="3"/>
        </w:numPr>
        <w:ind w:left="993" w:firstLineChars="0"/>
        <w:jc w:val="left"/>
      </w:pPr>
      <w:bookmarkStart w:id="18" w:name="_Toc6496479"/>
      <w:r w:rsidRPr="00487CF7">
        <w:lastRenderedPageBreak/>
        <w:t>預期效果及影響</w:t>
      </w:r>
      <w:bookmarkEnd w:id="18"/>
      <w:r w:rsidR="00BE5C3B">
        <w:rPr>
          <w:rFonts w:hint="eastAsia"/>
        </w:rPr>
        <w:t xml:space="preserve"> </w:t>
      </w:r>
    </w:p>
    <w:p w:rsidR="00CE26D8" w:rsidRPr="00A40BA3" w:rsidRDefault="0098548C" w:rsidP="003148FE">
      <w:pPr>
        <w:ind w:firstLine="560"/>
      </w:pPr>
      <w:r w:rsidRPr="00A40BA3">
        <w:t>本專案計畫將藉由科技創新</w:t>
      </w:r>
      <w:r w:rsidR="00C74452" w:rsidRPr="00A40BA3">
        <w:t>突破應用</w:t>
      </w:r>
      <w:r w:rsidRPr="00A40BA3">
        <w:t>與</w:t>
      </w:r>
      <w:r w:rsidR="00C74452" w:rsidRPr="00A40BA3">
        <w:t>系統創新</w:t>
      </w:r>
      <w:r w:rsidRPr="00A40BA3">
        <w:t>整合應用，</w:t>
      </w:r>
      <w:r w:rsidR="001774E0" w:rsidRPr="00A40BA3">
        <w:rPr>
          <w:rFonts w:hint="eastAsia"/>
        </w:rPr>
        <w:t>建置高齡化、無障礙社會安心便捷之公車搭乘環境，期能透過更加人性化、智慧化的公車運輸系統，不僅</w:t>
      </w:r>
      <w:r w:rsidR="00713431" w:rsidRPr="00A40BA3">
        <w:rPr>
          <w:rFonts w:hint="eastAsia"/>
        </w:rPr>
        <w:t>解決視障者搭公車的現行問題痛點，該解決方案亦可擴及到</w:t>
      </w:r>
      <w:r w:rsidR="001774E0" w:rsidRPr="00A40BA3">
        <w:rPr>
          <w:rFonts w:hint="eastAsia"/>
        </w:rPr>
        <w:t>所有</w:t>
      </w:r>
      <w:r w:rsidR="00713431" w:rsidRPr="00A40BA3">
        <w:rPr>
          <w:rFonts w:hint="eastAsia"/>
        </w:rPr>
        <w:t>身心障礙者應用</w:t>
      </w:r>
      <w:r w:rsidR="001774E0" w:rsidRPr="00A40BA3">
        <w:rPr>
          <w:rFonts w:hint="eastAsia"/>
        </w:rPr>
        <w:t>，並提供一般民眾更安心友善的候車服務</w:t>
      </w:r>
      <w:r w:rsidR="008757A8" w:rsidRPr="00A40BA3">
        <w:t>，達成下列預期效益</w:t>
      </w:r>
      <w:r w:rsidR="005468AC" w:rsidRPr="00A40BA3">
        <w:t>：</w:t>
      </w:r>
    </w:p>
    <w:p w:rsidR="00A40BA3" w:rsidRDefault="004934F9" w:rsidP="005A3B91">
      <w:pPr>
        <w:pStyle w:val="a3"/>
        <w:numPr>
          <w:ilvl w:val="0"/>
          <w:numId w:val="24"/>
        </w:numPr>
        <w:ind w:leftChars="0" w:firstLineChars="0"/>
      </w:pPr>
      <w:r w:rsidRPr="00A40BA3">
        <w:rPr>
          <w:rFonts w:hint="eastAsia"/>
        </w:rPr>
        <w:t>視障者、高齡者、文盲者、肢體障礙者、孕婦等行動不便者都能更加安全、便利地搭乘公車，自由通行，身障者可在擅長的領域付出回饋社會</w:t>
      </w:r>
      <w:r w:rsidR="00A40BA3">
        <w:rPr>
          <w:rFonts w:hint="eastAsia"/>
        </w:rPr>
        <w:t>。</w:t>
      </w:r>
    </w:p>
    <w:p w:rsidR="00A40BA3" w:rsidRDefault="004934F9" w:rsidP="005A3B91">
      <w:pPr>
        <w:pStyle w:val="a3"/>
        <w:numPr>
          <w:ilvl w:val="0"/>
          <w:numId w:val="24"/>
        </w:numPr>
        <w:ind w:leftChars="0" w:firstLineChars="0"/>
      </w:pPr>
      <w:r w:rsidRPr="00A40BA3">
        <w:rPr>
          <w:rFonts w:hint="eastAsia"/>
        </w:rPr>
        <w:t>透過示範計畫之成果展示與擴散，一般大眾能逐漸意識到上述族群的搭車需求，並給予協助，同時引發更多地方政府對其交通需求之重視，更多人願意積極為弱勢族群的權益發聲，持續投入開發更多面向、更有利之提案</w:t>
      </w:r>
      <w:r w:rsidR="00A40BA3">
        <w:rPr>
          <w:rFonts w:hint="eastAsia"/>
        </w:rPr>
        <w:t>。</w:t>
      </w:r>
    </w:p>
    <w:p w:rsidR="00A40BA3" w:rsidRDefault="00A40BA3" w:rsidP="005A3B91">
      <w:pPr>
        <w:pStyle w:val="a3"/>
        <w:numPr>
          <w:ilvl w:val="0"/>
          <w:numId w:val="24"/>
        </w:numPr>
        <w:ind w:leftChars="0" w:firstLineChars="0"/>
      </w:pPr>
      <w:r w:rsidRPr="00A40BA3">
        <w:rPr>
          <w:rFonts w:hint="eastAsia"/>
        </w:rPr>
        <w:t>協助身障者可在無他人陪伴下，獨立自主外出，藉此可減少家屬照護負擔，</w:t>
      </w:r>
      <w:r w:rsidR="004934F9" w:rsidRPr="00A40BA3">
        <w:rPr>
          <w:rFonts w:hint="eastAsia"/>
        </w:rPr>
        <w:t>並可使</w:t>
      </w:r>
      <w:r w:rsidRPr="00A40BA3">
        <w:rPr>
          <w:rFonts w:hint="eastAsia"/>
        </w:rPr>
        <w:t>身障者擁有自主行動權，可減少其工作及活動上之障礙性</w:t>
      </w:r>
      <w:r>
        <w:rPr>
          <w:rFonts w:hint="eastAsia"/>
        </w:rPr>
        <w:t>。</w:t>
      </w:r>
      <w:r w:rsidRPr="00A40BA3">
        <w:rPr>
          <w:rFonts w:hint="eastAsia"/>
        </w:rPr>
        <w:t>可減少社會之成本，舉如未來須搭乘復康巴士</w:t>
      </w:r>
      <w:r w:rsidR="004934F9" w:rsidRPr="00A40BA3">
        <w:rPr>
          <w:rFonts w:hint="eastAsia"/>
        </w:rPr>
        <w:t>人</w:t>
      </w:r>
      <w:r w:rsidRPr="00A40BA3">
        <w:rPr>
          <w:rFonts w:hint="eastAsia"/>
        </w:rPr>
        <w:t>數減少</w:t>
      </w:r>
      <w:r w:rsidR="004934F9" w:rsidRPr="00A40BA3">
        <w:rPr>
          <w:rFonts w:hint="eastAsia"/>
        </w:rPr>
        <w:t>，</w:t>
      </w:r>
      <w:r w:rsidRPr="00A40BA3">
        <w:rPr>
          <w:rFonts w:hint="eastAsia"/>
        </w:rPr>
        <w:t>相關的節約</w:t>
      </w:r>
      <w:r w:rsidR="004934F9" w:rsidRPr="00A40BA3">
        <w:rPr>
          <w:rFonts w:hint="eastAsia"/>
        </w:rPr>
        <w:t>經費可移轉至更多身障者</w:t>
      </w:r>
      <w:r w:rsidRPr="00A40BA3">
        <w:rPr>
          <w:rFonts w:hint="eastAsia"/>
        </w:rPr>
        <w:t>其它所需</w:t>
      </w:r>
      <w:r w:rsidR="004934F9" w:rsidRPr="00A40BA3">
        <w:rPr>
          <w:rFonts w:hint="eastAsia"/>
        </w:rPr>
        <w:t>服務，有利無障礙環境持續進步</w:t>
      </w:r>
      <w:r w:rsidRPr="00A40BA3">
        <w:rPr>
          <w:rFonts w:hint="eastAsia"/>
        </w:rPr>
        <w:t>。</w:t>
      </w:r>
    </w:p>
    <w:p w:rsidR="00AB4CC3" w:rsidRPr="00A40BA3" w:rsidRDefault="004934F9" w:rsidP="005A3B91">
      <w:pPr>
        <w:pStyle w:val="a3"/>
        <w:numPr>
          <w:ilvl w:val="0"/>
          <w:numId w:val="24"/>
        </w:numPr>
        <w:ind w:leftChars="0" w:firstLineChars="0"/>
      </w:pPr>
      <w:r w:rsidRPr="00A40BA3">
        <w:rPr>
          <w:rFonts w:hint="eastAsia"/>
        </w:rPr>
        <w:t>各國推動無障礙空間風氣正盛，若相關研究計劃成果在台灣順利發展並使用，除增進國民對施政者之信任，並將增加國際能見度</w:t>
      </w:r>
      <w:r w:rsidR="00A40BA3" w:rsidRPr="00A40BA3">
        <w:rPr>
          <w:rFonts w:hint="eastAsia"/>
        </w:rPr>
        <w:t>與開發相關市場商機。</w:t>
      </w:r>
      <w:r w:rsidRPr="00A40BA3">
        <w:rPr>
          <w:rFonts w:hint="eastAsia"/>
        </w:rPr>
        <w:tab/>
      </w:r>
    </w:p>
    <w:p w:rsidR="000204A1" w:rsidRPr="00B928A5" w:rsidRDefault="000204A1" w:rsidP="00CE26D8">
      <w:pPr>
        <w:spacing w:before="180"/>
        <w:ind w:firstLine="560"/>
        <w:rPr>
          <w:rFonts w:cs="Times New Roman"/>
        </w:rPr>
      </w:pPr>
    </w:p>
    <w:p w:rsidR="00E02E2F" w:rsidRPr="00B928A5" w:rsidRDefault="00E02E2F">
      <w:pPr>
        <w:widowControl/>
        <w:spacing w:before="180"/>
        <w:ind w:firstLine="721"/>
        <w:rPr>
          <w:rFonts w:cs="Times New Roman"/>
          <w:b/>
          <w:sz w:val="36"/>
          <w:szCs w:val="36"/>
        </w:rPr>
      </w:pPr>
      <w:r w:rsidRPr="00B928A5">
        <w:rPr>
          <w:rFonts w:cs="Times New Roman"/>
          <w:b/>
          <w:sz w:val="36"/>
          <w:szCs w:val="36"/>
        </w:rPr>
        <w:br w:type="page"/>
      </w:r>
    </w:p>
    <w:p w:rsidR="002134A0" w:rsidRPr="002134A0" w:rsidRDefault="00EA3A56" w:rsidP="005A3B91">
      <w:pPr>
        <w:pStyle w:val="1"/>
        <w:numPr>
          <w:ilvl w:val="0"/>
          <w:numId w:val="3"/>
        </w:numPr>
        <w:ind w:left="993" w:firstLineChars="0"/>
        <w:jc w:val="left"/>
      </w:pPr>
      <w:bookmarkStart w:id="19" w:name="_Toc6496480"/>
      <w:r w:rsidRPr="00554E08">
        <w:lastRenderedPageBreak/>
        <w:t>參考文獻</w:t>
      </w:r>
      <w:bookmarkEnd w:id="19"/>
    </w:p>
    <w:p w:rsidR="002134A0" w:rsidRPr="002134A0" w:rsidRDefault="002134A0" w:rsidP="002134A0">
      <w:pPr>
        <w:widowControl/>
        <w:overflowPunct w:val="0"/>
        <w:autoSpaceDE w:val="0"/>
        <w:autoSpaceDN w:val="0"/>
        <w:adjustRightInd w:val="0"/>
        <w:snapToGrid w:val="0"/>
        <w:spacing w:afterLines="50" w:after="180"/>
        <w:ind w:firstLineChars="0" w:firstLine="0"/>
        <w:textAlignment w:val="baseline"/>
        <w:rPr>
          <w:rFonts w:cs="Times New Roman"/>
          <w:b/>
          <w:sz w:val="32"/>
          <w:szCs w:val="32"/>
        </w:rPr>
      </w:pPr>
      <w:bookmarkStart w:id="20" w:name="_Toc424732870"/>
      <w:bookmarkStart w:id="21" w:name="_Toc433882314"/>
      <w:bookmarkStart w:id="22" w:name="_Toc507165068"/>
      <w:r w:rsidRPr="002134A0">
        <w:rPr>
          <w:rFonts w:cs="Times New Roman"/>
          <w:b/>
          <w:sz w:val="32"/>
          <w:szCs w:val="32"/>
        </w:rPr>
        <w:t>一、中文文獻</w:t>
      </w:r>
      <w:bookmarkEnd w:id="20"/>
      <w:bookmarkEnd w:id="21"/>
      <w:bookmarkEnd w:id="22"/>
    </w:p>
    <w:p w:rsidR="002134A0" w:rsidRPr="002134A0" w:rsidRDefault="002134A0" w:rsidP="005A3B91">
      <w:pPr>
        <w:numPr>
          <w:ilvl w:val="0"/>
          <w:numId w:val="7"/>
        </w:numPr>
        <w:adjustRightInd w:val="0"/>
        <w:snapToGrid w:val="0"/>
        <w:spacing w:line="420" w:lineRule="exact"/>
        <w:ind w:left="851" w:firstLineChars="0"/>
        <w:jc w:val="left"/>
        <w:rPr>
          <w:rFonts w:asciiTheme="minorEastAsia" w:eastAsiaTheme="minorEastAsia" w:hAnsiTheme="minorEastAsia" w:cs="Times New Roman"/>
          <w:color w:val="000000"/>
          <w:szCs w:val="28"/>
        </w:rPr>
      </w:pPr>
    </w:p>
    <w:p w:rsidR="002134A0" w:rsidRPr="002134A0" w:rsidRDefault="002134A0" w:rsidP="002134A0">
      <w:pPr>
        <w:adjustRightInd w:val="0"/>
        <w:snapToGrid w:val="0"/>
        <w:spacing w:line="420" w:lineRule="exact"/>
        <w:ind w:firstLineChars="0" w:firstLine="0"/>
        <w:rPr>
          <w:rFonts w:cs="Times New Roman"/>
          <w:color w:val="000000"/>
          <w:sz w:val="24"/>
        </w:rPr>
      </w:pPr>
    </w:p>
    <w:p w:rsidR="002134A0" w:rsidRPr="002134A0" w:rsidRDefault="002134A0" w:rsidP="002134A0">
      <w:pPr>
        <w:widowControl/>
        <w:overflowPunct w:val="0"/>
        <w:autoSpaceDE w:val="0"/>
        <w:autoSpaceDN w:val="0"/>
        <w:adjustRightInd w:val="0"/>
        <w:snapToGrid w:val="0"/>
        <w:spacing w:afterLines="50" w:after="180"/>
        <w:ind w:firstLineChars="0" w:firstLine="0"/>
        <w:textAlignment w:val="baseline"/>
        <w:rPr>
          <w:rFonts w:cs="Times New Roman"/>
          <w:b/>
          <w:sz w:val="32"/>
          <w:szCs w:val="32"/>
        </w:rPr>
      </w:pPr>
      <w:bookmarkStart w:id="23" w:name="_Toc424732871"/>
      <w:bookmarkStart w:id="24" w:name="_Toc433882315"/>
      <w:bookmarkStart w:id="25" w:name="_Toc506379764"/>
      <w:bookmarkStart w:id="26" w:name="_Toc507165069"/>
      <w:r w:rsidRPr="002134A0">
        <w:rPr>
          <w:rFonts w:cs="Times New Roman"/>
          <w:b/>
          <w:sz w:val="32"/>
          <w:szCs w:val="32"/>
        </w:rPr>
        <w:t>二、英文文獻</w:t>
      </w:r>
      <w:bookmarkEnd w:id="23"/>
      <w:bookmarkEnd w:id="24"/>
      <w:bookmarkEnd w:id="25"/>
      <w:bookmarkEnd w:id="26"/>
    </w:p>
    <w:p w:rsidR="002134A0" w:rsidRPr="00BD36A8" w:rsidRDefault="00515E4A" w:rsidP="005A3B91">
      <w:pPr>
        <w:numPr>
          <w:ilvl w:val="0"/>
          <w:numId w:val="8"/>
        </w:numPr>
        <w:spacing w:line="420" w:lineRule="exact"/>
        <w:ind w:firstLineChars="0"/>
        <w:jc w:val="left"/>
        <w:rPr>
          <w:rFonts w:cs="Times New Roman"/>
          <w:color w:val="0563C1" w:themeColor="hyperlink"/>
          <w:szCs w:val="28"/>
          <w:u w:val="single"/>
        </w:rPr>
      </w:pPr>
      <w:hyperlink r:id="rId26" w:history="1">
        <w:r w:rsidR="007A6945" w:rsidRPr="00BD4D5A">
          <w:rPr>
            <w:rStyle w:val="af"/>
            <w:rFonts w:cs="Times New Roman"/>
            <w:szCs w:val="28"/>
          </w:rPr>
          <w:t>http://assistech.iitd.ernet.in/doc/TRANSED%202015-OnBoard.pdf</w:t>
        </w:r>
      </w:hyperlink>
      <w:r w:rsidR="007A6945">
        <w:rPr>
          <w:rFonts w:cs="Times New Roman"/>
          <w:szCs w:val="28"/>
        </w:rPr>
        <w:t>；</w:t>
      </w:r>
      <w:r w:rsidR="007A6945" w:rsidRPr="00BD36A8">
        <w:rPr>
          <w:rFonts w:cs="Times New Roman" w:hint="eastAsia"/>
          <w:szCs w:val="28"/>
        </w:rPr>
        <w:t>最</w:t>
      </w:r>
      <w:r w:rsidR="00BD36A8" w:rsidRPr="00BD36A8">
        <w:rPr>
          <w:rFonts w:cs="Times New Roman" w:hint="eastAsia"/>
          <w:szCs w:val="28"/>
        </w:rPr>
        <w:t>後一次造訪日期</w:t>
      </w:r>
      <w:r w:rsidR="00BD36A8" w:rsidRPr="00BD36A8">
        <w:rPr>
          <w:rFonts w:cs="Times New Roman" w:hint="eastAsia"/>
          <w:szCs w:val="28"/>
        </w:rPr>
        <w:t>2019</w:t>
      </w:r>
      <w:r w:rsidR="00BD36A8" w:rsidRPr="00BD36A8">
        <w:rPr>
          <w:rFonts w:cs="Times New Roman" w:hint="eastAsia"/>
          <w:szCs w:val="28"/>
        </w:rPr>
        <w:t>年</w:t>
      </w:r>
      <w:r w:rsidR="00BD36A8" w:rsidRPr="00BD36A8">
        <w:rPr>
          <w:rFonts w:cs="Times New Roman" w:hint="eastAsia"/>
          <w:szCs w:val="28"/>
        </w:rPr>
        <w:t>4</w:t>
      </w:r>
      <w:r w:rsidR="00BD36A8" w:rsidRPr="00BD36A8">
        <w:rPr>
          <w:rFonts w:cs="Times New Roman" w:hint="eastAsia"/>
          <w:szCs w:val="28"/>
        </w:rPr>
        <w:t>月</w:t>
      </w:r>
      <w:r w:rsidR="00BD36A8" w:rsidRPr="00BD36A8">
        <w:rPr>
          <w:rFonts w:cs="Times New Roman" w:hint="eastAsia"/>
          <w:szCs w:val="28"/>
        </w:rPr>
        <w:t>18</w:t>
      </w:r>
      <w:r w:rsidR="00BD36A8">
        <w:rPr>
          <w:rFonts w:cs="Times New Roman" w:hint="eastAsia"/>
          <w:szCs w:val="28"/>
        </w:rPr>
        <w:t>日</w:t>
      </w:r>
    </w:p>
    <w:p w:rsidR="00BD36A8" w:rsidRDefault="00515E4A" w:rsidP="005A3B91">
      <w:pPr>
        <w:numPr>
          <w:ilvl w:val="0"/>
          <w:numId w:val="8"/>
        </w:numPr>
        <w:spacing w:line="420" w:lineRule="exact"/>
        <w:ind w:firstLineChars="0"/>
        <w:jc w:val="left"/>
        <w:rPr>
          <w:rFonts w:cs="Times New Roman"/>
          <w:szCs w:val="28"/>
        </w:rPr>
      </w:pPr>
      <w:hyperlink r:id="rId27" w:history="1">
        <w:r w:rsidR="007A6945" w:rsidRPr="00BD4D5A">
          <w:rPr>
            <w:rStyle w:val="af"/>
            <w:rFonts w:cs="Times New Roman"/>
            <w:szCs w:val="28"/>
          </w:rPr>
          <w:t>https://www.edf.fr/en/panda-guide-augmented-reality-headset-blind</w:t>
        </w:r>
      </w:hyperlink>
      <w:r w:rsidR="007A6945">
        <w:rPr>
          <w:rFonts w:cs="Times New Roman"/>
          <w:szCs w:val="28"/>
        </w:rPr>
        <w:t>；</w:t>
      </w:r>
      <w:r w:rsidR="007A6945" w:rsidRPr="00BD36A8">
        <w:rPr>
          <w:rFonts w:cs="Times New Roman" w:hint="eastAsia"/>
          <w:szCs w:val="28"/>
        </w:rPr>
        <w:t>最後一次造訪日期</w:t>
      </w:r>
      <w:r w:rsidR="007A6945" w:rsidRPr="00BD36A8">
        <w:rPr>
          <w:rFonts w:cs="Times New Roman" w:hint="eastAsia"/>
          <w:szCs w:val="28"/>
        </w:rPr>
        <w:t>2019</w:t>
      </w:r>
      <w:r w:rsidR="007A6945" w:rsidRPr="00BD36A8">
        <w:rPr>
          <w:rFonts w:cs="Times New Roman" w:hint="eastAsia"/>
          <w:szCs w:val="28"/>
        </w:rPr>
        <w:t>年</w:t>
      </w:r>
      <w:r w:rsidR="007A6945" w:rsidRPr="00BD36A8">
        <w:rPr>
          <w:rFonts w:cs="Times New Roman" w:hint="eastAsia"/>
          <w:szCs w:val="28"/>
        </w:rPr>
        <w:t>4</w:t>
      </w:r>
      <w:r w:rsidR="007A6945" w:rsidRPr="00BD36A8">
        <w:rPr>
          <w:rFonts w:cs="Times New Roman" w:hint="eastAsia"/>
          <w:szCs w:val="28"/>
        </w:rPr>
        <w:t>月</w:t>
      </w:r>
      <w:r w:rsidR="007A6945" w:rsidRPr="00BD36A8">
        <w:rPr>
          <w:rFonts w:cs="Times New Roman" w:hint="eastAsia"/>
          <w:szCs w:val="28"/>
        </w:rPr>
        <w:t>18</w:t>
      </w:r>
      <w:r w:rsidR="007A6945">
        <w:rPr>
          <w:rFonts w:cs="Times New Roman" w:hint="eastAsia"/>
          <w:szCs w:val="28"/>
        </w:rPr>
        <w:t>日</w:t>
      </w:r>
    </w:p>
    <w:p w:rsidR="00735961" w:rsidRDefault="00735961" w:rsidP="00F63C1D">
      <w:pPr>
        <w:widowControl/>
        <w:spacing w:line="240" w:lineRule="auto"/>
        <w:ind w:firstLineChars="0" w:firstLine="0"/>
        <w:jc w:val="left"/>
        <w:rPr>
          <w:rFonts w:cs="Times New Roman"/>
          <w:szCs w:val="28"/>
        </w:rPr>
      </w:pPr>
    </w:p>
    <w:p w:rsidR="00515E4A" w:rsidRDefault="00515E4A" w:rsidP="00F63C1D">
      <w:pPr>
        <w:widowControl/>
        <w:spacing w:line="240" w:lineRule="auto"/>
        <w:ind w:firstLineChars="0" w:firstLine="0"/>
        <w:jc w:val="left"/>
        <w:rPr>
          <w:rFonts w:cs="Times New Roman"/>
          <w:szCs w:val="28"/>
        </w:rPr>
      </w:pPr>
    </w:p>
    <w:p w:rsidR="00515E4A" w:rsidRDefault="00515E4A" w:rsidP="00F63C1D">
      <w:pPr>
        <w:widowControl/>
        <w:spacing w:line="240" w:lineRule="auto"/>
        <w:ind w:firstLineChars="0" w:firstLine="0"/>
        <w:jc w:val="left"/>
        <w:rPr>
          <w:rFonts w:cs="Times New Roman"/>
          <w:szCs w:val="28"/>
        </w:rPr>
      </w:pPr>
      <w:bookmarkStart w:id="27" w:name="_GoBack"/>
      <w:bookmarkEnd w:id="27"/>
    </w:p>
    <w:p w:rsidR="00515E4A" w:rsidRPr="00BE5C3B" w:rsidRDefault="00515E4A" w:rsidP="00515E4A">
      <w:pPr>
        <w:widowControl/>
        <w:spacing w:line="240" w:lineRule="auto"/>
        <w:ind w:firstLineChars="0" w:firstLine="0"/>
        <w:jc w:val="left"/>
        <w:rPr>
          <w:rFonts w:cs="Times New Roman" w:hint="eastAsia"/>
          <w:szCs w:val="28"/>
        </w:rPr>
      </w:pPr>
    </w:p>
    <w:sectPr w:rsidR="00515E4A" w:rsidRPr="00BE5C3B" w:rsidSect="00167F78">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7FFB" w:rsidRDefault="009B7FFB" w:rsidP="00AB4FE2">
      <w:pPr>
        <w:spacing w:before="120"/>
        <w:ind w:firstLine="560"/>
      </w:pPr>
      <w:r>
        <w:separator/>
      </w:r>
    </w:p>
  </w:endnote>
  <w:endnote w:type="continuationSeparator" w:id="0">
    <w:p w:rsidR="009B7FFB" w:rsidRDefault="009B7FFB" w:rsidP="00AB4FE2">
      <w:pPr>
        <w:spacing w:before="120"/>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E4A" w:rsidRDefault="00515E4A">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9919943"/>
      <w:docPartObj>
        <w:docPartGallery w:val="Page Numbers (Bottom of Page)"/>
        <w:docPartUnique/>
      </w:docPartObj>
    </w:sdtPr>
    <w:sdtContent>
      <w:p w:rsidR="00515E4A" w:rsidRDefault="00515E4A">
        <w:pPr>
          <w:pStyle w:val="a5"/>
          <w:spacing w:before="120"/>
          <w:ind w:firstLine="400"/>
          <w:jc w:val="center"/>
        </w:pPr>
        <w:r>
          <w:fldChar w:fldCharType="begin"/>
        </w:r>
        <w:r>
          <w:instrText>PAGE   \* MERGEFORMAT</w:instrText>
        </w:r>
        <w:r>
          <w:fldChar w:fldCharType="separate"/>
        </w:r>
        <w:r w:rsidR="00445180" w:rsidRPr="00445180">
          <w:rPr>
            <w:noProof/>
            <w:lang w:val="zh-TW"/>
          </w:rPr>
          <w:t>36</w:t>
        </w:r>
        <w:r>
          <w:fldChar w:fldCharType="end"/>
        </w:r>
      </w:p>
    </w:sdtContent>
  </w:sdt>
  <w:p w:rsidR="00515E4A" w:rsidRDefault="00515E4A">
    <w:pPr>
      <w:pStyle w:val="a5"/>
      <w:spacing w:before="120"/>
      <w:ind w:firstLine="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357160"/>
      <w:docPartObj>
        <w:docPartGallery w:val="Page Numbers (Bottom of Page)"/>
        <w:docPartUnique/>
      </w:docPartObj>
    </w:sdtPr>
    <w:sdtContent>
      <w:p w:rsidR="00515E4A" w:rsidRDefault="00515E4A">
        <w:pPr>
          <w:pStyle w:val="a5"/>
          <w:spacing w:before="120"/>
          <w:ind w:firstLine="400"/>
          <w:jc w:val="center"/>
        </w:pPr>
        <w:r>
          <w:fldChar w:fldCharType="begin"/>
        </w:r>
        <w:r>
          <w:instrText>PAGE   \* MERGEFORMAT</w:instrText>
        </w:r>
        <w:r>
          <w:fldChar w:fldCharType="separate"/>
        </w:r>
        <w:r w:rsidR="00445180" w:rsidRPr="00445180">
          <w:rPr>
            <w:noProof/>
            <w:lang w:val="zh-TW"/>
          </w:rPr>
          <w:t>1</w:t>
        </w:r>
        <w:r>
          <w:fldChar w:fldCharType="end"/>
        </w:r>
      </w:p>
    </w:sdtContent>
  </w:sdt>
  <w:p w:rsidR="00515E4A" w:rsidRDefault="00515E4A">
    <w:pPr>
      <w:pStyle w:val="a5"/>
      <w:spacing w:before="120"/>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7FFB" w:rsidRDefault="009B7FFB" w:rsidP="00AB4FE2">
      <w:pPr>
        <w:spacing w:before="120"/>
        <w:ind w:firstLine="560"/>
      </w:pPr>
      <w:r>
        <w:separator/>
      </w:r>
    </w:p>
  </w:footnote>
  <w:footnote w:type="continuationSeparator" w:id="0">
    <w:p w:rsidR="009B7FFB" w:rsidRDefault="009B7FFB" w:rsidP="00AB4FE2">
      <w:pPr>
        <w:spacing w:before="120"/>
        <w:ind w:firstLine="560"/>
      </w:pPr>
      <w:r>
        <w:continuationSeparator/>
      </w:r>
    </w:p>
  </w:footnote>
  <w:footnote w:id="1">
    <w:p w:rsidR="00515E4A" w:rsidRDefault="00515E4A" w:rsidP="00EB74F6">
      <w:pPr>
        <w:pStyle w:val="a8"/>
        <w:ind w:firstLine="400"/>
      </w:pPr>
      <w:r>
        <w:rPr>
          <w:rStyle w:val="aa"/>
        </w:rPr>
        <w:footnoteRef/>
      </w:r>
      <w:r>
        <w:t xml:space="preserve"> </w:t>
      </w:r>
      <w:r>
        <w:rPr>
          <w:rFonts w:hint="eastAsia"/>
        </w:rPr>
        <w:t>參見愛盲基金會網頁</w:t>
      </w:r>
      <w:hyperlink r:id="rId1" w:history="1">
        <w:r>
          <w:rPr>
            <w:rStyle w:val="af"/>
          </w:rPr>
          <w:t>https://www.tfb.org.tw/web/about/about.jsp?no=CP1497405127329</w:t>
        </w:r>
      </w:hyperlink>
    </w:p>
  </w:footnote>
  <w:footnote w:id="2">
    <w:p w:rsidR="00515E4A" w:rsidRDefault="00515E4A">
      <w:pPr>
        <w:pStyle w:val="a8"/>
        <w:ind w:firstLine="400"/>
      </w:pPr>
      <w:r>
        <w:rPr>
          <w:rStyle w:val="aa"/>
        </w:rPr>
        <w:footnoteRef/>
      </w:r>
      <w:r w:rsidRPr="0085564D">
        <w:rPr>
          <w:rFonts w:hint="eastAsia"/>
        </w:rPr>
        <w:t>以視覺化方式，將使用者與某件產品或服務進行互動時的體</w:t>
      </w:r>
      <w:r>
        <w:rPr>
          <w:rFonts w:hint="eastAsia"/>
        </w:rPr>
        <w:t>驗分階段呈現出來，讓旅程中的每一個時刻都可接受個別評估和改善。</w:t>
      </w:r>
    </w:p>
  </w:footnote>
  <w:footnote w:id="3">
    <w:p w:rsidR="00515E4A" w:rsidRDefault="00515E4A">
      <w:pPr>
        <w:pStyle w:val="a8"/>
        <w:ind w:firstLine="400"/>
      </w:pPr>
      <w:r>
        <w:rPr>
          <w:rStyle w:val="aa"/>
        </w:rPr>
        <w:footnoteRef/>
      </w:r>
      <w:r w:rsidRPr="00E42FED">
        <w:rPr>
          <w:rFonts w:hint="eastAsia"/>
        </w:rPr>
        <w:t>視障；視障者；視公車；弱勢用路人保護政策；公共運輸；智慧型運輸系統；撥召公車；決策支援系統；核心模組；導盲輔具；公車系統；車輛；監控；可靠度；導引系統；視障輔具；肢障輔具；智慧型輪椅；大眾運輸導引；資訊輔具；電腦視覺；機器學習；視訊和影像處理；圖形辨識；通用化設計；公共交通場站；無障礙環境</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E4A" w:rsidRDefault="00515E4A">
    <w:pPr>
      <w:pStyle w:val="ac"/>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E4A" w:rsidRDefault="00515E4A">
    <w:pPr>
      <w:pStyle w:val="ac"/>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E4A" w:rsidRDefault="00515E4A">
    <w:pPr>
      <w:pStyle w:val="ac"/>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4FB8"/>
    <w:multiLevelType w:val="hybridMultilevel"/>
    <w:tmpl w:val="034E2C7E"/>
    <w:lvl w:ilvl="0" w:tplc="04090017">
      <w:start w:val="1"/>
      <w:numFmt w:val="ideographLegalTraditional"/>
      <w:lvlText w:val="%1、"/>
      <w:lvlJc w:val="left"/>
      <w:pPr>
        <w:ind w:left="1201" w:hanging="480"/>
      </w:pPr>
    </w:lvl>
    <w:lvl w:ilvl="1" w:tplc="541292EA">
      <w:start w:val="3"/>
      <w:numFmt w:val="taiwaneseCountingThousand"/>
      <w:lvlText w:val="（%2）"/>
      <w:lvlJc w:val="left"/>
      <w:pPr>
        <w:ind w:left="2071" w:hanging="870"/>
      </w:pPr>
      <w:rPr>
        <w:rFonts w:hint="default"/>
      </w:rPr>
    </w:lvl>
    <w:lvl w:ilvl="2" w:tplc="0409001B" w:tentative="1">
      <w:start w:val="1"/>
      <w:numFmt w:val="lowerRoman"/>
      <w:lvlText w:val="%3."/>
      <w:lvlJc w:val="right"/>
      <w:pPr>
        <w:ind w:left="2161" w:hanging="480"/>
      </w:pPr>
    </w:lvl>
    <w:lvl w:ilvl="3" w:tplc="0409000F" w:tentative="1">
      <w:start w:val="1"/>
      <w:numFmt w:val="decimal"/>
      <w:lvlText w:val="%4."/>
      <w:lvlJc w:val="left"/>
      <w:pPr>
        <w:ind w:left="2641" w:hanging="480"/>
      </w:pPr>
    </w:lvl>
    <w:lvl w:ilvl="4" w:tplc="04090019" w:tentative="1">
      <w:start w:val="1"/>
      <w:numFmt w:val="ideographTraditional"/>
      <w:lvlText w:val="%5、"/>
      <w:lvlJc w:val="left"/>
      <w:pPr>
        <w:ind w:left="3121" w:hanging="480"/>
      </w:pPr>
    </w:lvl>
    <w:lvl w:ilvl="5" w:tplc="0409001B" w:tentative="1">
      <w:start w:val="1"/>
      <w:numFmt w:val="lowerRoman"/>
      <w:lvlText w:val="%6."/>
      <w:lvlJc w:val="right"/>
      <w:pPr>
        <w:ind w:left="3601" w:hanging="480"/>
      </w:pPr>
    </w:lvl>
    <w:lvl w:ilvl="6" w:tplc="0409000F" w:tentative="1">
      <w:start w:val="1"/>
      <w:numFmt w:val="decimal"/>
      <w:lvlText w:val="%7."/>
      <w:lvlJc w:val="left"/>
      <w:pPr>
        <w:ind w:left="4081" w:hanging="480"/>
      </w:pPr>
    </w:lvl>
    <w:lvl w:ilvl="7" w:tplc="04090019" w:tentative="1">
      <w:start w:val="1"/>
      <w:numFmt w:val="ideographTraditional"/>
      <w:lvlText w:val="%8、"/>
      <w:lvlJc w:val="left"/>
      <w:pPr>
        <w:ind w:left="4561" w:hanging="480"/>
      </w:pPr>
    </w:lvl>
    <w:lvl w:ilvl="8" w:tplc="0409001B" w:tentative="1">
      <w:start w:val="1"/>
      <w:numFmt w:val="lowerRoman"/>
      <w:lvlText w:val="%9."/>
      <w:lvlJc w:val="right"/>
      <w:pPr>
        <w:ind w:left="5041" w:hanging="480"/>
      </w:pPr>
    </w:lvl>
  </w:abstractNum>
  <w:abstractNum w:abstractNumId="1" w15:restartNumberingAfterBreak="0">
    <w:nsid w:val="032B44F0"/>
    <w:multiLevelType w:val="hybridMultilevel"/>
    <w:tmpl w:val="EE84DA2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D812D5"/>
    <w:multiLevelType w:val="hybridMultilevel"/>
    <w:tmpl w:val="13E0E4F4"/>
    <w:lvl w:ilvl="0" w:tplc="DF986F72">
      <w:start w:val="1"/>
      <w:numFmt w:val="taiwaneseCountingThousand"/>
      <w:lvlText w:val="%1、"/>
      <w:lvlJc w:val="left"/>
      <w:pPr>
        <w:ind w:left="1121" w:hanging="480"/>
      </w:pPr>
      <w:rPr>
        <w:rFonts w:hint="default"/>
        <w:lang w:val="en-US"/>
      </w:rPr>
    </w:lvl>
    <w:lvl w:ilvl="1" w:tplc="04090019" w:tentative="1">
      <w:start w:val="1"/>
      <w:numFmt w:val="ideographTraditional"/>
      <w:lvlText w:val="%2、"/>
      <w:lvlJc w:val="left"/>
      <w:pPr>
        <w:ind w:left="1601" w:hanging="480"/>
      </w:pPr>
    </w:lvl>
    <w:lvl w:ilvl="2" w:tplc="0409001B" w:tentative="1">
      <w:start w:val="1"/>
      <w:numFmt w:val="lowerRoman"/>
      <w:lvlText w:val="%3."/>
      <w:lvlJc w:val="right"/>
      <w:pPr>
        <w:ind w:left="2081" w:hanging="480"/>
      </w:pPr>
    </w:lvl>
    <w:lvl w:ilvl="3" w:tplc="0409000F" w:tentative="1">
      <w:start w:val="1"/>
      <w:numFmt w:val="decimal"/>
      <w:lvlText w:val="%4."/>
      <w:lvlJc w:val="left"/>
      <w:pPr>
        <w:ind w:left="2561" w:hanging="480"/>
      </w:pPr>
    </w:lvl>
    <w:lvl w:ilvl="4" w:tplc="04090019" w:tentative="1">
      <w:start w:val="1"/>
      <w:numFmt w:val="ideographTraditional"/>
      <w:lvlText w:val="%5、"/>
      <w:lvlJc w:val="left"/>
      <w:pPr>
        <w:ind w:left="3041" w:hanging="480"/>
      </w:pPr>
    </w:lvl>
    <w:lvl w:ilvl="5" w:tplc="0409001B" w:tentative="1">
      <w:start w:val="1"/>
      <w:numFmt w:val="lowerRoman"/>
      <w:lvlText w:val="%6."/>
      <w:lvlJc w:val="right"/>
      <w:pPr>
        <w:ind w:left="3521" w:hanging="480"/>
      </w:pPr>
    </w:lvl>
    <w:lvl w:ilvl="6" w:tplc="0409000F" w:tentative="1">
      <w:start w:val="1"/>
      <w:numFmt w:val="decimal"/>
      <w:lvlText w:val="%7."/>
      <w:lvlJc w:val="left"/>
      <w:pPr>
        <w:ind w:left="4001" w:hanging="480"/>
      </w:pPr>
    </w:lvl>
    <w:lvl w:ilvl="7" w:tplc="04090019" w:tentative="1">
      <w:start w:val="1"/>
      <w:numFmt w:val="ideographTraditional"/>
      <w:lvlText w:val="%8、"/>
      <w:lvlJc w:val="left"/>
      <w:pPr>
        <w:ind w:left="4481" w:hanging="480"/>
      </w:pPr>
    </w:lvl>
    <w:lvl w:ilvl="8" w:tplc="0409001B" w:tentative="1">
      <w:start w:val="1"/>
      <w:numFmt w:val="lowerRoman"/>
      <w:lvlText w:val="%9."/>
      <w:lvlJc w:val="right"/>
      <w:pPr>
        <w:ind w:left="4961" w:hanging="480"/>
      </w:pPr>
    </w:lvl>
  </w:abstractNum>
  <w:abstractNum w:abstractNumId="3" w15:restartNumberingAfterBreak="0">
    <w:nsid w:val="102B02B3"/>
    <w:multiLevelType w:val="hybridMultilevel"/>
    <w:tmpl w:val="56D46144"/>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1078030C"/>
    <w:multiLevelType w:val="hybridMultilevel"/>
    <w:tmpl w:val="A9BAB440"/>
    <w:lvl w:ilvl="0" w:tplc="04090003">
      <w:start w:val="1"/>
      <w:numFmt w:val="bullet"/>
      <w:lvlText w:val=""/>
      <w:lvlJc w:val="left"/>
      <w:pPr>
        <w:ind w:left="480" w:hanging="480"/>
      </w:pPr>
      <w:rPr>
        <w:rFonts w:ascii="Wingdings" w:hAnsi="Wingdings" w:hint="default"/>
      </w:rPr>
    </w:lvl>
    <w:lvl w:ilvl="1" w:tplc="94249716">
      <w:start w:val="1"/>
      <w:numFmt w:val="bullet"/>
      <w:lvlText w:val=""/>
      <w:lvlJc w:val="left"/>
      <w:pPr>
        <w:ind w:left="960" w:hanging="480"/>
      </w:pPr>
      <w:rPr>
        <w:rFonts w:ascii="Wingdings 2" w:hAnsi="Wingdings 2"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5F92CBC"/>
    <w:multiLevelType w:val="hybridMultilevel"/>
    <w:tmpl w:val="973A02BC"/>
    <w:lvl w:ilvl="0" w:tplc="D52A285C">
      <w:start w:val="1"/>
      <w:numFmt w:val="taiwaneseCountingThousand"/>
      <w:lvlText w:val="（%1）"/>
      <w:lvlJc w:val="left"/>
      <w:pPr>
        <w:ind w:left="1320" w:hanging="84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29C6D78"/>
    <w:multiLevelType w:val="hybridMultilevel"/>
    <w:tmpl w:val="B30C6B82"/>
    <w:lvl w:ilvl="0" w:tplc="04090003">
      <w:start w:val="1"/>
      <w:numFmt w:val="bullet"/>
      <w:lvlText w:val=""/>
      <w:lvlJc w:val="left"/>
      <w:pPr>
        <w:ind w:left="680" w:hanging="480"/>
      </w:pPr>
      <w:rPr>
        <w:rFonts w:ascii="Wingdings" w:hAnsi="Wingdings" w:hint="default"/>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7" w15:restartNumberingAfterBreak="0">
    <w:nsid w:val="22F07AA4"/>
    <w:multiLevelType w:val="hybridMultilevel"/>
    <w:tmpl w:val="96BE81C6"/>
    <w:lvl w:ilvl="0" w:tplc="0409000F">
      <w:start w:val="1"/>
      <w:numFmt w:val="decimal"/>
      <w:lvlText w:val="%1."/>
      <w:lvlJc w:val="left"/>
      <w:pPr>
        <w:ind w:left="876" w:hanging="480"/>
      </w:pPr>
    </w:lvl>
    <w:lvl w:ilvl="1" w:tplc="04090019" w:tentative="1">
      <w:start w:val="1"/>
      <w:numFmt w:val="ideographTraditional"/>
      <w:lvlText w:val="%2、"/>
      <w:lvlJc w:val="left"/>
      <w:pPr>
        <w:ind w:left="1356" w:hanging="480"/>
      </w:pPr>
    </w:lvl>
    <w:lvl w:ilvl="2" w:tplc="0409001B" w:tentative="1">
      <w:start w:val="1"/>
      <w:numFmt w:val="lowerRoman"/>
      <w:lvlText w:val="%3."/>
      <w:lvlJc w:val="right"/>
      <w:pPr>
        <w:ind w:left="1836" w:hanging="480"/>
      </w:pPr>
    </w:lvl>
    <w:lvl w:ilvl="3" w:tplc="0409000F" w:tentative="1">
      <w:start w:val="1"/>
      <w:numFmt w:val="decimal"/>
      <w:lvlText w:val="%4."/>
      <w:lvlJc w:val="left"/>
      <w:pPr>
        <w:ind w:left="2316" w:hanging="480"/>
      </w:pPr>
    </w:lvl>
    <w:lvl w:ilvl="4" w:tplc="04090019" w:tentative="1">
      <w:start w:val="1"/>
      <w:numFmt w:val="ideographTraditional"/>
      <w:lvlText w:val="%5、"/>
      <w:lvlJc w:val="left"/>
      <w:pPr>
        <w:ind w:left="2796" w:hanging="480"/>
      </w:pPr>
    </w:lvl>
    <w:lvl w:ilvl="5" w:tplc="0409001B" w:tentative="1">
      <w:start w:val="1"/>
      <w:numFmt w:val="lowerRoman"/>
      <w:lvlText w:val="%6."/>
      <w:lvlJc w:val="right"/>
      <w:pPr>
        <w:ind w:left="3276" w:hanging="480"/>
      </w:pPr>
    </w:lvl>
    <w:lvl w:ilvl="6" w:tplc="0409000F" w:tentative="1">
      <w:start w:val="1"/>
      <w:numFmt w:val="decimal"/>
      <w:lvlText w:val="%7."/>
      <w:lvlJc w:val="left"/>
      <w:pPr>
        <w:ind w:left="3756" w:hanging="480"/>
      </w:pPr>
    </w:lvl>
    <w:lvl w:ilvl="7" w:tplc="04090019" w:tentative="1">
      <w:start w:val="1"/>
      <w:numFmt w:val="ideographTraditional"/>
      <w:lvlText w:val="%8、"/>
      <w:lvlJc w:val="left"/>
      <w:pPr>
        <w:ind w:left="4236" w:hanging="480"/>
      </w:pPr>
    </w:lvl>
    <w:lvl w:ilvl="8" w:tplc="0409001B" w:tentative="1">
      <w:start w:val="1"/>
      <w:numFmt w:val="lowerRoman"/>
      <w:lvlText w:val="%9."/>
      <w:lvlJc w:val="right"/>
      <w:pPr>
        <w:ind w:left="4716" w:hanging="480"/>
      </w:pPr>
    </w:lvl>
  </w:abstractNum>
  <w:abstractNum w:abstractNumId="8" w15:restartNumberingAfterBreak="0">
    <w:nsid w:val="255B4888"/>
    <w:multiLevelType w:val="hybridMultilevel"/>
    <w:tmpl w:val="6B9479C2"/>
    <w:lvl w:ilvl="0" w:tplc="FA3A0D80">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111B70"/>
    <w:multiLevelType w:val="hybridMultilevel"/>
    <w:tmpl w:val="363026C2"/>
    <w:lvl w:ilvl="0" w:tplc="22A8125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29253585"/>
    <w:multiLevelType w:val="hybridMultilevel"/>
    <w:tmpl w:val="F26CE0D4"/>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E7E50DD"/>
    <w:multiLevelType w:val="hybridMultilevel"/>
    <w:tmpl w:val="0CE649A8"/>
    <w:lvl w:ilvl="0" w:tplc="33084C02">
      <w:start w:val="1"/>
      <w:numFmt w:val="bullet"/>
      <w:lvlText w:val="•"/>
      <w:lvlJc w:val="left"/>
      <w:pPr>
        <w:tabs>
          <w:tab w:val="num" w:pos="720"/>
        </w:tabs>
        <w:ind w:left="720" w:hanging="360"/>
      </w:pPr>
      <w:rPr>
        <w:rFonts w:ascii="Arial" w:hAnsi="Arial" w:hint="default"/>
      </w:rPr>
    </w:lvl>
    <w:lvl w:ilvl="1" w:tplc="790E7514">
      <w:numFmt w:val="bullet"/>
      <w:lvlText w:val="–"/>
      <w:lvlJc w:val="left"/>
      <w:pPr>
        <w:tabs>
          <w:tab w:val="num" w:pos="1440"/>
        </w:tabs>
        <w:ind w:left="1440" w:hanging="360"/>
      </w:pPr>
      <w:rPr>
        <w:rFonts w:ascii="Arial" w:hAnsi="Arial" w:hint="default"/>
      </w:rPr>
    </w:lvl>
    <w:lvl w:ilvl="2" w:tplc="DC30CEEA" w:tentative="1">
      <w:start w:val="1"/>
      <w:numFmt w:val="bullet"/>
      <w:lvlText w:val="•"/>
      <w:lvlJc w:val="left"/>
      <w:pPr>
        <w:tabs>
          <w:tab w:val="num" w:pos="2160"/>
        </w:tabs>
        <w:ind w:left="2160" w:hanging="360"/>
      </w:pPr>
      <w:rPr>
        <w:rFonts w:ascii="Arial" w:hAnsi="Arial" w:hint="default"/>
      </w:rPr>
    </w:lvl>
    <w:lvl w:ilvl="3" w:tplc="939076DA" w:tentative="1">
      <w:start w:val="1"/>
      <w:numFmt w:val="bullet"/>
      <w:lvlText w:val="•"/>
      <w:lvlJc w:val="left"/>
      <w:pPr>
        <w:tabs>
          <w:tab w:val="num" w:pos="2880"/>
        </w:tabs>
        <w:ind w:left="2880" w:hanging="360"/>
      </w:pPr>
      <w:rPr>
        <w:rFonts w:ascii="Arial" w:hAnsi="Arial" w:hint="default"/>
      </w:rPr>
    </w:lvl>
    <w:lvl w:ilvl="4" w:tplc="E666907A" w:tentative="1">
      <w:start w:val="1"/>
      <w:numFmt w:val="bullet"/>
      <w:lvlText w:val="•"/>
      <w:lvlJc w:val="left"/>
      <w:pPr>
        <w:tabs>
          <w:tab w:val="num" w:pos="3600"/>
        </w:tabs>
        <w:ind w:left="3600" w:hanging="360"/>
      </w:pPr>
      <w:rPr>
        <w:rFonts w:ascii="Arial" w:hAnsi="Arial" w:hint="default"/>
      </w:rPr>
    </w:lvl>
    <w:lvl w:ilvl="5" w:tplc="0BF62D2E" w:tentative="1">
      <w:start w:val="1"/>
      <w:numFmt w:val="bullet"/>
      <w:lvlText w:val="•"/>
      <w:lvlJc w:val="left"/>
      <w:pPr>
        <w:tabs>
          <w:tab w:val="num" w:pos="4320"/>
        </w:tabs>
        <w:ind w:left="4320" w:hanging="360"/>
      </w:pPr>
      <w:rPr>
        <w:rFonts w:ascii="Arial" w:hAnsi="Arial" w:hint="default"/>
      </w:rPr>
    </w:lvl>
    <w:lvl w:ilvl="6" w:tplc="B4C69A4C" w:tentative="1">
      <w:start w:val="1"/>
      <w:numFmt w:val="bullet"/>
      <w:lvlText w:val="•"/>
      <w:lvlJc w:val="left"/>
      <w:pPr>
        <w:tabs>
          <w:tab w:val="num" w:pos="5040"/>
        </w:tabs>
        <w:ind w:left="5040" w:hanging="360"/>
      </w:pPr>
      <w:rPr>
        <w:rFonts w:ascii="Arial" w:hAnsi="Arial" w:hint="default"/>
      </w:rPr>
    </w:lvl>
    <w:lvl w:ilvl="7" w:tplc="F0ACA9B8" w:tentative="1">
      <w:start w:val="1"/>
      <w:numFmt w:val="bullet"/>
      <w:lvlText w:val="•"/>
      <w:lvlJc w:val="left"/>
      <w:pPr>
        <w:tabs>
          <w:tab w:val="num" w:pos="5760"/>
        </w:tabs>
        <w:ind w:left="5760" w:hanging="360"/>
      </w:pPr>
      <w:rPr>
        <w:rFonts w:ascii="Arial" w:hAnsi="Arial" w:hint="default"/>
      </w:rPr>
    </w:lvl>
    <w:lvl w:ilvl="8" w:tplc="6848FAD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26E643A"/>
    <w:multiLevelType w:val="hybridMultilevel"/>
    <w:tmpl w:val="97042276"/>
    <w:lvl w:ilvl="0" w:tplc="04090003">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3" w15:restartNumberingAfterBreak="0">
    <w:nsid w:val="33003DBD"/>
    <w:multiLevelType w:val="hybridMultilevel"/>
    <w:tmpl w:val="D0CEE3F4"/>
    <w:lvl w:ilvl="0" w:tplc="A6D6CAF2">
      <w:start w:val="1"/>
      <w:numFmt w:val="taiwaneseCountingThousand"/>
      <w:lvlText w:val="(%1)"/>
      <w:lvlJc w:val="left"/>
      <w:pPr>
        <w:ind w:left="0" w:hanging="480"/>
      </w:pPr>
      <w:rPr>
        <w:rFonts w:hint="default"/>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98A6834E">
      <w:start w:val="1"/>
      <w:numFmt w:val="decimal"/>
      <w:lvlText w:val="%4."/>
      <w:lvlJc w:val="left"/>
      <w:pPr>
        <w:ind w:left="1440" w:hanging="480"/>
      </w:pPr>
      <w:rPr>
        <w:rFonts w:ascii="Times New Roman" w:eastAsia="標楷體" w:hAnsi="Times New Roman" w:cs="Times New Roman"/>
      </w:rPr>
    </w:lvl>
    <w:lvl w:ilvl="4" w:tplc="04090019">
      <w:start w:val="1"/>
      <w:numFmt w:val="ideographTraditional"/>
      <w:lvlText w:val="%5、"/>
      <w:lvlJc w:val="left"/>
      <w:pPr>
        <w:ind w:left="1920" w:hanging="480"/>
      </w:pPr>
    </w:lvl>
    <w:lvl w:ilvl="5" w:tplc="5D04C6BA">
      <w:start w:val="1"/>
      <w:numFmt w:val="decimal"/>
      <w:lvlText w:val="(%6)"/>
      <w:lvlJc w:val="left"/>
      <w:pPr>
        <w:ind w:left="2280" w:hanging="360"/>
      </w:pPr>
      <w:rPr>
        <w:rFonts w:hint="default"/>
      </w:r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4" w15:restartNumberingAfterBreak="0">
    <w:nsid w:val="3E3D6B6C"/>
    <w:multiLevelType w:val="hybridMultilevel"/>
    <w:tmpl w:val="5290F5CA"/>
    <w:lvl w:ilvl="0" w:tplc="3522CCBC">
      <w:start w:val="1"/>
      <w:numFmt w:val="bullet"/>
      <w:lvlText w:val="•"/>
      <w:lvlJc w:val="left"/>
      <w:pPr>
        <w:ind w:left="1440" w:hanging="480"/>
      </w:pPr>
      <w:rPr>
        <w:rFonts w:ascii="Arial" w:hAnsi="Arial"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ECF4ED5"/>
    <w:multiLevelType w:val="hybridMultilevel"/>
    <w:tmpl w:val="EA4C160E"/>
    <w:lvl w:ilvl="0" w:tplc="04090017">
      <w:start w:val="1"/>
      <w:numFmt w:val="ideographLegalTraditional"/>
      <w:lvlText w:val="%1、"/>
      <w:lvlJc w:val="left"/>
      <w:pPr>
        <w:ind w:left="1201" w:hanging="480"/>
      </w:pPr>
    </w:lvl>
    <w:lvl w:ilvl="1" w:tplc="04090001">
      <w:start w:val="1"/>
      <w:numFmt w:val="bullet"/>
      <w:lvlText w:val=""/>
      <w:lvlJc w:val="left"/>
      <w:pPr>
        <w:ind w:left="1561" w:hanging="360"/>
      </w:pPr>
      <w:rPr>
        <w:rFonts w:ascii="Wingdings" w:hAnsi="Wingdings" w:hint="default"/>
      </w:rPr>
    </w:lvl>
    <w:lvl w:ilvl="2" w:tplc="0409001B" w:tentative="1">
      <w:start w:val="1"/>
      <w:numFmt w:val="lowerRoman"/>
      <w:lvlText w:val="%3."/>
      <w:lvlJc w:val="right"/>
      <w:pPr>
        <w:ind w:left="2161" w:hanging="480"/>
      </w:pPr>
    </w:lvl>
    <w:lvl w:ilvl="3" w:tplc="0409000F" w:tentative="1">
      <w:start w:val="1"/>
      <w:numFmt w:val="decimal"/>
      <w:lvlText w:val="%4."/>
      <w:lvlJc w:val="left"/>
      <w:pPr>
        <w:ind w:left="2641" w:hanging="480"/>
      </w:pPr>
    </w:lvl>
    <w:lvl w:ilvl="4" w:tplc="04090019" w:tentative="1">
      <w:start w:val="1"/>
      <w:numFmt w:val="ideographTraditional"/>
      <w:lvlText w:val="%5、"/>
      <w:lvlJc w:val="left"/>
      <w:pPr>
        <w:ind w:left="3121" w:hanging="480"/>
      </w:pPr>
    </w:lvl>
    <w:lvl w:ilvl="5" w:tplc="0409001B" w:tentative="1">
      <w:start w:val="1"/>
      <w:numFmt w:val="lowerRoman"/>
      <w:lvlText w:val="%6."/>
      <w:lvlJc w:val="right"/>
      <w:pPr>
        <w:ind w:left="3601" w:hanging="480"/>
      </w:pPr>
    </w:lvl>
    <w:lvl w:ilvl="6" w:tplc="0409000F" w:tentative="1">
      <w:start w:val="1"/>
      <w:numFmt w:val="decimal"/>
      <w:lvlText w:val="%7."/>
      <w:lvlJc w:val="left"/>
      <w:pPr>
        <w:ind w:left="4081" w:hanging="480"/>
      </w:pPr>
    </w:lvl>
    <w:lvl w:ilvl="7" w:tplc="04090019" w:tentative="1">
      <w:start w:val="1"/>
      <w:numFmt w:val="ideographTraditional"/>
      <w:lvlText w:val="%8、"/>
      <w:lvlJc w:val="left"/>
      <w:pPr>
        <w:ind w:left="4561" w:hanging="480"/>
      </w:pPr>
    </w:lvl>
    <w:lvl w:ilvl="8" w:tplc="0409001B" w:tentative="1">
      <w:start w:val="1"/>
      <w:numFmt w:val="lowerRoman"/>
      <w:lvlText w:val="%9."/>
      <w:lvlJc w:val="right"/>
      <w:pPr>
        <w:ind w:left="5041" w:hanging="480"/>
      </w:pPr>
    </w:lvl>
  </w:abstractNum>
  <w:abstractNum w:abstractNumId="16" w15:restartNumberingAfterBreak="0">
    <w:nsid w:val="45ED5090"/>
    <w:multiLevelType w:val="hybridMultilevel"/>
    <w:tmpl w:val="C75224B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63E716E"/>
    <w:multiLevelType w:val="hybridMultilevel"/>
    <w:tmpl w:val="CE88F7F4"/>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5B55194D"/>
    <w:multiLevelType w:val="hybridMultilevel"/>
    <w:tmpl w:val="BB74ED14"/>
    <w:lvl w:ilvl="0" w:tplc="4DE47D66">
      <w:start w:val="1"/>
      <w:numFmt w:val="taiwaneseCountingThousand"/>
      <w:lvlText w:val="%1、"/>
      <w:lvlJc w:val="left"/>
      <w:pPr>
        <w:ind w:left="1121" w:hanging="480"/>
      </w:pPr>
      <w:rPr>
        <w:rFonts w:hint="default"/>
      </w:rPr>
    </w:lvl>
    <w:lvl w:ilvl="1" w:tplc="CED0AAB0">
      <w:start w:val="1"/>
      <w:numFmt w:val="taiwaneseCountingThousand"/>
      <w:lvlText w:val="（%2）"/>
      <w:lvlJc w:val="left"/>
      <w:pPr>
        <w:ind w:left="1991" w:hanging="870"/>
      </w:pPr>
      <w:rPr>
        <w:rFonts w:hint="default"/>
        <w:b/>
      </w:rPr>
    </w:lvl>
    <w:lvl w:ilvl="2" w:tplc="0409001B" w:tentative="1">
      <w:start w:val="1"/>
      <w:numFmt w:val="lowerRoman"/>
      <w:lvlText w:val="%3."/>
      <w:lvlJc w:val="right"/>
      <w:pPr>
        <w:ind w:left="2081" w:hanging="480"/>
      </w:pPr>
    </w:lvl>
    <w:lvl w:ilvl="3" w:tplc="0409000F" w:tentative="1">
      <w:start w:val="1"/>
      <w:numFmt w:val="decimal"/>
      <w:lvlText w:val="%4."/>
      <w:lvlJc w:val="left"/>
      <w:pPr>
        <w:ind w:left="2561" w:hanging="480"/>
      </w:pPr>
    </w:lvl>
    <w:lvl w:ilvl="4" w:tplc="04090019" w:tentative="1">
      <w:start w:val="1"/>
      <w:numFmt w:val="ideographTraditional"/>
      <w:lvlText w:val="%5、"/>
      <w:lvlJc w:val="left"/>
      <w:pPr>
        <w:ind w:left="3041" w:hanging="480"/>
      </w:pPr>
    </w:lvl>
    <w:lvl w:ilvl="5" w:tplc="0409001B" w:tentative="1">
      <w:start w:val="1"/>
      <w:numFmt w:val="lowerRoman"/>
      <w:lvlText w:val="%6."/>
      <w:lvlJc w:val="right"/>
      <w:pPr>
        <w:ind w:left="3521" w:hanging="480"/>
      </w:pPr>
    </w:lvl>
    <w:lvl w:ilvl="6" w:tplc="0409000F" w:tentative="1">
      <w:start w:val="1"/>
      <w:numFmt w:val="decimal"/>
      <w:lvlText w:val="%7."/>
      <w:lvlJc w:val="left"/>
      <w:pPr>
        <w:ind w:left="4001" w:hanging="480"/>
      </w:pPr>
    </w:lvl>
    <w:lvl w:ilvl="7" w:tplc="04090019" w:tentative="1">
      <w:start w:val="1"/>
      <w:numFmt w:val="ideographTraditional"/>
      <w:lvlText w:val="%8、"/>
      <w:lvlJc w:val="left"/>
      <w:pPr>
        <w:ind w:left="4481" w:hanging="480"/>
      </w:pPr>
    </w:lvl>
    <w:lvl w:ilvl="8" w:tplc="0409001B" w:tentative="1">
      <w:start w:val="1"/>
      <w:numFmt w:val="lowerRoman"/>
      <w:lvlText w:val="%9."/>
      <w:lvlJc w:val="right"/>
      <w:pPr>
        <w:ind w:left="4961" w:hanging="480"/>
      </w:pPr>
    </w:lvl>
  </w:abstractNum>
  <w:abstractNum w:abstractNumId="19" w15:restartNumberingAfterBreak="0">
    <w:nsid w:val="5BAD4E2D"/>
    <w:multiLevelType w:val="hybridMultilevel"/>
    <w:tmpl w:val="AE8A547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C8D5A2F"/>
    <w:multiLevelType w:val="hybridMultilevel"/>
    <w:tmpl w:val="2E96B1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03238B6"/>
    <w:multiLevelType w:val="hybridMultilevel"/>
    <w:tmpl w:val="97B21B3E"/>
    <w:lvl w:ilvl="0" w:tplc="0409000F">
      <w:start w:val="1"/>
      <w:numFmt w:val="decimal"/>
      <w:lvlText w:val="%1."/>
      <w:lvlJc w:val="left"/>
      <w:pPr>
        <w:ind w:left="1520" w:hanging="480"/>
      </w:pPr>
      <w:rPr>
        <w:rFonts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22" w15:restartNumberingAfterBreak="0">
    <w:nsid w:val="67475401"/>
    <w:multiLevelType w:val="hybridMultilevel"/>
    <w:tmpl w:val="93165716"/>
    <w:lvl w:ilvl="0" w:tplc="9F3420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6A85303C"/>
    <w:multiLevelType w:val="hybridMultilevel"/>
    <w:tmpl w:val="589487F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A853C3C"/>
    <w:multiLevelType w:val="hybridMultilevel"/>
    <w:tmpl w:val="39B64E34"/>
    <w:lvl w:ilvl="0" w:tplc="4DE47D66">
      <w:start w:val="1"/>
      <w:numFmt w:val="taiwaneseCountingThousand"/>
      <w:lvlText w:val="%1、"/>
      <w:lvlJc w:val="left"/>
      <w:pPr>
        <w:ind w:left="1121" w:hanging="480"/>
      </w:pPr>
      <w:rPr>
        <w:rFonts w:hint="default"/>
      </w:rPr>
    </w:lvl>
    <w:lvl w:ilvl="1" w:tplc="04090019" w:tentative="1">
      <w:start w:val="1"/>
      <w:numFmt w:val="ideographTraditional"/>
      <w:lvlText w:val="%2、"/>
      <w:lvlJc w:val="left"/>
      <w:pPr>
        <w:ind w:left="1601" w:hanging="480"/>
      </w:pPr>
    </w:lvl>
    <w:lvl w:ilvl="2" w:tplc="0409001B" w:tentative="1">
      <w:start w:val="1"/>
      <w:numFmt w:val="lowerRoman"/>
      <w:lvlText w:val="%3."/>
      <w:lvlJc w:val="right"/>
      <w:pPr>
        <w:ind w:left="2081" w:hanging="480"/>
      </w:pPr>
    </w:lvl>
    <w:lvl w:ilvl="3" w:tplc="0409000F" w:tentative="1">
      <w:start w:val="1"/>
      <w:numFmt w:val="decimal"/>
      <w:lvlText w:val="%4."/>
      <w:lvlJc w:val="left"/>
      <w:pPr>
        <w:ind w:left="2561" w:hanging="480"/>
      </w:pPr>
    </w:lvl>
    <w:lvl w:ilvl="4" w:tplc="04090019" w:tentative="1">
      <w:start w:val="1"/>
      <w:numFmt w:val="ideographTraditional"/>
      <w:lvlText w:val="%5、"/>
      <w:lvlJc w:val="left"/>
      <w:pPr>
        <w:ind w:left="3041" w:hanging="480"/>
      </w:pPr>
    </w:lvl>
    <w:lvl w:ilvl="5" w:tplc="0409001B" w:tentative="1">
      <w:start w:val="1"/>
      <w:numFmt w:val="lowerRoman"/>
      <w:lvlText w:val="%6."/>
      <w:lvlJc w:val="right"/>
      <w:pPr>
        <w:ind w:left="3521" w:hanging="480"/>
      </w:pPr>
    </w:lvl>
    <w:lvl w:ilvl="6" w:tplc="0409000F" w:tentative="1">
      <w:start w:val="1"/>
      <w:numFmt w:val="decimal"/>
      <w:lvlText w:val="%7."/>
      <w:lvlJc w:val="left"/>
      <w:pPr>
        <w:ind w:left="4001" w:hanging="480"/>
      </w:pPr>
    </w:lvl>
    <w:lvl w:ilvl="7" w:tplc="04090019" w:tentative="1">
      <w:start w:val="1"/>
      <w:numFmt w:val="ideographTraditional"/>
      <w:lvlText w:val="%8、"/>
      <w:lvlJc w:val="left"/>
      <w:pPr>
        <w:ind w:left="4481" w:hanging="480"/>
      </w:pPr>
    </w:lvl>
    <w:lvl w:ilvl="8" w:tplc="0409001B" w:tentative="1">
      <w:start w:val="1"/>
      <w:numFmt w:val="lowerRoman"/>
      <w:lvlText w:val="%9."/>
      <w:lvlJc w:val="right"/>
      <w:pPr>
        <w:ind w:left="4961" w:hanging="480"/>
      </w:pPr>
    </w:lvl>
  </w:abstractNum>
  <w:abstractNum w:abstractNumId="25" w15:restartNumberingAfterBreak="0">
    <w:nsid w:val="7352512A"/>
    <w:multiLevelType w:val="hybridMultilevel"/>
    <w:tmpl w:val="975C32C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70F57D6"/>
    <w:multiLevelType w:val="hybridMultilevel"/>
    <w:tmpl w:val="CACEF7B2"/>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7FF64BB8"/>
    <w:multiLevelType w:val="hybridMultilevel"/>
    <w:tmpl w:val="2BD613AC"/>
    <w:lvl w:ilvl="0" w:tplc="DF986F72">
      <w:start w:val="1"/>
      <w:numFmt w:val="taiwaneseCountingThousand"/>
      <w:lvlText w:val="%1、"/>
      <w:lvlJc w:val="left"/>
      <w:pPr>
        <w:ind w:left="7569" w:hanging="480"/>
      </w:pPr>
      <w:rPr>
        <w:rFonts w:hint="default"/>
        <w:lang w:val="en-US"/>
      </w:rPr>
    </w:lvl>
    <w:lvl w:ilvl="1" w:tplc="04090019">
      <w:start w:val="1"/>
      <w:numFmt w:val="ideographTraditional"/>
      <w:lvlText w:val="%2、"/>
      <w:lvlJc w:val="left"/>
      <w:pPr>
        <w:ind w:left="1601" w:hanging="480"/>
      </w:pPr>
    </w:lvl>
    <w:lvl w:ilvl="2" w:tplc="294E111E">
      <w:start w:val="1"/>
      <w:numFmt w:val="taiwaneseCountingThousand"/>
      <w:lvlText w:val="（%3）"/>
      <w:lvlJc w:val="left"/>
      <w:pPr>
        <w:ind w:left="2331" w:hanging="730"/>
      </w:pPr>
      <w:rPr>
        <w:rFonts w:hint="default"/>
      </w:rPr>
    </w:lvl>
    <w:lvl w:ilvl="3" w:tplc="0409000F">
      <w:start w:val="1"/>
      <w:numFmt w:val="decimal"/>
      <w:lvlText w:val="%4."/>
      <w:lvlJc w:val="left"/>
      <w:pPr>
        <w:ind w:left="2561" w:hanging="480"/>
      </w:pPr>
    </w:lvl>
    <w:lvl w:ilvl="4" w:tplc="04090019">
      <w:start w:val="1"/>
      <w:numFmt w:val="ideographTraditional"/>
      <w:lvlText w:val="%5、"/>
      <w:lvlJc w:val="left"/>
      <w:pPr>
        <w:ind w:left="3041" w:hanging="480"/>
      </w:pPr>
    </w:lvl>
    <w:lvl w:ilvl="5" w:tplc="0409001B" w:tentative="1">
      <w:start w:val="1"/>
      <w:numFmt w:val="lowerRoman"/>
      <w:lvlText w:val="%6."/>
      <w:lvlJc w:val="right"/>
      <w:pPr>
        <w:ind w:left="3521" w:hanging="480"/>
      </w:pPr>
    </w:lvl>
    <w:lvl w:ilvl="6" w:tplc="0409000F" w:tentative="1">
      <w:start w:val="1"/>
      <w:numFmt w:val="decimal"/>
      <w:lvlText w:val="%7."/>
      <w:lvlJc w:val="left"/>
      <w:pPr>
        <w:ind w:left="4001" w:hanging="480"/>
      </w:pPr>
    </w:lvl>
    <w:lvl w:ilvl="7" w:tplc="04090019" w:tentative="1">
      <w:start w:val="1"/>
      <w:numFmt w:val="ideographTraditional"/>
      <w:lvlText w:val="%8、"/>
      <w:lvlJc w:val="left"/>
      <w:pPr>
        <w:ind w:left="4481" w:hanging="480"/>
      </w:pPr>
    </w:lvl>
    <w:lvl w:ilvl="8" w:tplc="0409001B" w:tentative="1">
      <w:start w:val="1"/>
      <w:numFmt w:val="lowerRoman"/>
      <w:lvlText w:val="%9."/>
      <w:lvlJc w:val="right"/>
      <w:pPr>
        <w:ind w:left="4961" w:hanging="480"/>
      </w:pPr>
    </w:lvl>
  </w:abstractNum>
  <w:num w:numId="1">
    <w:abstractNumId w:val="13"/>
  </w:num>
  <w:num w:numId="2">
    <w:abstractNumId w:val="21"/>
  </w:num>
  <w:num w:numId="3">
    <w:abstractNumId w:val="0"/>
  </w:num>
  <w:num w:numId="4">
    <w:abstractNumId w:val="27"/>
  </w:num>
  <w:num w:numId="5">
    <w:abstractNumId w:val="18"/>
  </w:num>
  <w:num w:numId="6">
    <w:abstractNumId w:val="24"/>
  </w:num>
  <w:num w:numId="7">
    <w:abstractNumId w:val="25"/>
  </w:num>
  <w:num w:numId="8">
    <w:abstractNumId w:val="7"/>
  </w:num>
  <w:num w:numId="9">
    <w:abstractNumId w:val="5"/>
  </w:num>
  <w:num w:numId="10">
    <w:abstractNumId w:val="4"/>
  </w:num>
  <w:num w:numId="11">
    <w:abstractNumId w:val="2"/>
  </w:num>
  <w:num w:numId="12">
    <w:abstractNumId w:val="8"/>
  </w:num>
  <w:num w:numId="13">
    <w:abstractNumId w:val="15"/>
  </w:num>
  <w:num w:numId="14">
    <w:abstractNumId w:val="19"/>
  </w:num>
  <w:num w:numId="15">
    <w:abstractNumId w:val="20"/>
  </w:num>
  <w:num w:numId="16">
    <w:abstractNumId w:val="16"/>
  </w:num>
  <w:num w:numId="17">
    <w:abstractNumId w:val="23"/>
  </w:num>
  <w:num w:numId="18">
    <w:abstractNumId w:val="1"/>
  </w:num>
  <w:num w:numId="19">
    <w:abstractNumId w:val="9"/>
  </w:num>
  <w:num w:numId="20">
    <w:abstractNumId w:val="26"/>
  </w:num>
  <w:num w:numId="21">
    <w:abstractNumId w:val="14"/>
  </w:num>
  <w:num w:numId="22">
    <w:abstractNumId w:val="3"/>
  </w:num>
  <w:num w:numId="23">
    <w:abstractNumId w:val="6"/>
  </w:num>
  <w:num w:numId="24">
    <w:abstractNumId w:val="12"/>
  </w:num>
  <w:num w:numId="25">
    <w:abstractNumId w:val="22"/>
  </w:num>
  <w:num w:numId="26">
    <w:abstractNumId w:val="10"/>
  </w:num>
  <w:num w:numId="27">
    <w:abstractNumId w:val="17"/>
  </w:num>
  <w:num w:numId="28">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C9C"/>
    <w:rsid w:val="00010399"/>
    <w:rsid w:val="0002047F"/>
    <w:rsid w:val="000204A1"/>
    <w:rsid w:val="0002536A"/>
    <w:rsid w:val="0003087E"/>
    <w:rsid w:val="0003294C"/>
    <w:rsid w:val="00034E9B"/>
    <w:rsid w:val="000365FD"/>
    <w:rsid w:val="00036866"/>
    <w:rsid w:val="00040638"/>
    <w:rsid w:val="000453DD"/>
    <w:rsid w:val="00046A82"/>
    <w:rsid w:val="00057281"/>
    <w:rsid w:val="00071A5B"/>
    <w:rsid w:val="0007259E"/>
    <w:rsid w:val="000729D3"/>
    <w:rsid w:val="00083E89"/>
    <w:rsid w:val="00083EC2"/>
    <w:rsid w:val="00085F4C"/>
    <w:rsid w:val="00096969"/>
    <w:rsid w:val="000A04B4"/>
    <w:rsid w:val="000A0F3B"/>
    <w:rsid w:val="000B11C5"/>
    <w:rsid w:val="000C18D1"/>
    <w:rsid w:val="000D07A8"/>
    <w:rsid w:val="000E5591"/>
    <w:rsid w:val="000E7255"/>
    <w:rsid w:val="000F3490"/>
    <w:rsid w:val="000F5783"/>
    <w:rsid w:val="00100026"/>
    <w:rsid w:val="001037B4"/>
    <w:rsid w:val="00110E07"/>
    <w:rsid w:val="0011165A"/>
    <w:rsid w:val="00113C66"/>
    <w:rsid w:val="00120866"/>
    <w:rsid w:val="001222A7"/>
    <w:rsid w:val="001329CD"/>
    <w:rsid w:val="001376C3"/>
    <w:rsid w:val="001443E4"/>
    <w:rsid w:val="001448B7"/>
    <w:rsid w:val="00162E2A"/>
    <w:rsid w:val="001646CE"/>
    <w:rsid w:val="001659D0"/>
    <w:rsid w:val="001667EF"/>
    <w:rsid w:val="00167E2A"/>
    <w:rsid w:val="00167F78"/>
    <w:rsid w:val="001774E0"/>
    <w:rsid w:val="001860A7"/>
    <w:rsid w:val="001873FC"/>
    <w:rsid w:val="001930EF"/>
    <w:rsid w:val="001941E6"/>
    <w:rsid w:val="0019615D"/>
    <w:rsid w:val="001A0EB5"/>
    <w:rsid w:val="001A6DC1"/>
    <w:rsid w:val="001B136A"/>
    <w:rsid w:val="001B5957"/>
    <w:rsid w:val="001C1897"/>
    <w:rsid w:val="001D092E"/>
    <w:rsid w:val="001E199B"/>
    <w:rsid w:val="001E55B5"/>
    <w:rsid w:val="001F0A11"/>
    <w:rsid w:val="001F10A0"/>
    <w:rsid w:val="00203102"/>
    <w:rsid w:val="002037AE"/>
    <w:rsid w:val="00207158"/>
    <w:rsid w:val="00207F8E"/>
    <w:rsid w:val="002134A0"/>
    <w:rsid w:val="00217B56"/>
    <w:rsid w:val="002252BE"/>
    <w:rsid w:val="00225554"/>
    <w:rsid w:val="002257B1"/>
    <w:rsid w:val="0022581C"/>
    <w:rsid w:val="00225F43"/>
    <w:rsid w:val="002344DA"/>
    <w:rsid w:val="00252340"/>
    <w:rsid w:val="00253A29"/>
    <w:rsid w:val="002567D2"/>
    <w:rsid w:val="00257B85"/>
    <w:rsid w:val="00261BD8"/>
    <w:rsid w:val="002632D2"/>
    <w:rsid w:val="00266606"/>
    <w:rsid w:val="00270054"/>
    <w:rsid w:val="00271ACE"/>
    <w:rsid w:val="00275B96"/>
    <w:rsid w:val="00280552"/>
    <w:rsid w:val="00280A03"/>
    <w:rsid w:val="00281F61"/>
    <w:rsid w:val="00282D0E"/>
    <w:rsid w:val="0028645E"/>
    <w:rsid w:val="002873CA"/>
    <w:rsid w:val="00294FB0"/>
    <w:rsid w:val="002952B8"/>
    <w:rsid w:val="002955CA"/>
    <w:rsid w:val="002A6B42"/>
    <w:rsid w:val="002A6BDC"/>
    <w:rsid w:val="002B3EEA"/>
    <w:rsid w:val="002B585B"/>
    <w:rsid w:val="002B70E6"/>
    <w:rsid w:val="002C26A2"/>
    <w:rsid w:val="002C3DF9"/>
    <w:rsid w:val="002E5449"/>
    <w:rsid w:val="002F19E6"/>
    <w:rsid w:val="002F61BC"/>
    <w:rsid w:val="002F6F19"/>
    <w:rsid w:val="002F7141"/>
    <w:rsid w:val="003010F4"/>
    <w:rsid w:val="0030147F"/>
    <w:rsid w:val="00302377"/>
    <w:rsid w:val="00302FF9"/>
    <w:rsid w:val="00303427"/>
    <w:rsid w:val="0030680C"/>
    <w:rsid w:val="00307F17"/>
    <w:rsid w:val="0031390D"/>
    <w:rsid w:val="00313C62"/>
    <w:rsid w:val="003148FE"/>
    <w:rsid w:val="00316D96"/>
    <w:rsid w:val="00317D71"/>
    <w:rsid w:val="00322435"/>
    <w:rsid w:val="00323981"/>
    <w:rsid w:val="003243C8"/>
    <w:rsid w:val="00330337"/>
    <w:rsid w:val="003313C4"/>
    <w:rsid w:val="0033247B"/>
    <w:rsid w:val="00332689"/>
    <w:rsid w:val="00333F80"/>
    <w:rsid w:val="00343491"/>
    <w:rsid w:val="003544D7"/>
    <w:rsid w:val="00362A2B"/>
    <w:rsid w:val="003763FD"/>
    <w:rsid w:val="00376B6B"/>
    <w:rsid w:val="00390C8E"/>
    <w:rsid w:val="00393FDC"/>
    <w:rsid w:val="00394E41"/>
    <w:rsid w:val="00396B3F"/>
    <w:rsid w:val="003A04CB"/>
    <w:rsid w:val="003A5CD7"/>
    <w:rsid w:val="003A689B"/>
    <w:rsid w:val="003A7248"/>
    <w:rsid w:val="003A7797"/>
    <w:rsid w:val="003B0A82"/>
    <w:rsid w:val="003B1087"/>
    <w:rsid w:val="003B2E4C"/>
    <w:rsid w:val="003B4576"/>
    <w:rsid w:val="003B4853"/>
    <w:rsid w:val="003C2DAC"/>
    <w:rsid w:val="003D37FE"/>
    <w:rsid w:val="003E0992"/>
    <w:rsid w:val="003E1479"/>
    <w:rsid w:val="003E19D3"/>
    <w:rsid w:val="003E544A"/>
    <w:rsid w:val="003E739C"/>
    <w:rsid w:val="003F231F"/>
    <w:rsid w:val="004000AF"/>
    <w:rsid w:val="004013FE"/>
    <w:rsid w:val="004064DF"/>
    <w:rsid w:val="00407006"/>
    <w:rsid w:val="0041227B"/>
    <w:rsid w:val="00412D7E"/>
    <w:rsid w:val="00435684"/>
    <w:rsid w:val="004376B5"/>
    <w:rsid w:val="00440B4E"/>
    <w:rsid w:val="004411BE"/>
    <w:rsid w:val="00445180"/>
    <w:rsid w:val="004457DE"/>
    <w:rsid w:val="00447C4E"/>
    <w:rsid w:val="00453225"/>
    <w:rsid w:val="004556DF"/>
    <w:rsid w:val="00455BC9"/>
    <w:rsid w:val="004629CC"/>
    <w:rsid w:val="00465A48"/>
    <w:rsid w:val="00470C5F"/>
    <w:rsid w:val="00475F40"/>
    <w:rsid w:val="004808AE"/>
    <w:rsid w:val="004810EA"/>
    <w:rsid w:val="0048365D"/>
    <w:rsid w:val="00487CF7"/>
    <w:rsid w:val="00491671"/>
    <w:rsid w:val="004934F9"/>
    <w:rsid w:val="004936F2"/>
    <w:rsid w:val="00496041"/>
    <w:rsid w:val="004A04A8"/>
    <w:rsid w:val="004A588A"/>
    <w:rsid w:val="004B0021"/>
    <w:rsid w:val="004B1504"/>
    <w:rsid w:val="004B21A7"/>
    <w:rsid w:val="004B31B0"/>
    <w:rsid w:val="004C2353"/>
    <w:rsid w:val="004C5055"/>
    <w:rsid w:val="004D126A"/>
    <w:rsid w:val="004D1B45"/>
    <w:rsid w:val="004D275A"/>
    <w:rsid w:val="004D5CC9"/>
    <w:rsid w:val="004D63C8"/>
    <w:rsid w:val="004D7707"/>
    <w:rsid w:val="004F16FF"/>
    <w:rsid w:val="00502551"/>
    <w:rsid w:val="00506602"/>
    <w:rsid w:val="00510EEA"/>
    <w:rsid w:val="00515E4A"/>
    <w:rsid w:val="00517209"/>
    <w:rsid w:val="00532B17"/>
    <w:rsid w:val="0053351F"/>
    <w:rsid w:val="00533799"/>
    <w:rsid w:val="0053437E"/>
    <w:rsid w:val="00537D10"/>
    <w:rsid w:val="00543766"/>
    <w:rsid w:val="00543974"/>
    <w:rsid w:val="005468AC"/>
    <w:rsid w:val="00554E08"/>
    <w:rsid w:val="00555FB1"/>
    <w:rsid w:val="00556A98"/>
    <w:rsid w:val="00560752"/>
    <w:rsid w:val="005611DB"/>
    <w:rsid w:val="00562CF2"/>
    <w:rsid w:val="00564B8B"/>
    <w:rsid w:val="00564E86"/>
    <w:rsid w:val="00567CFD"/>
    <w:rsid w:val="00567E39"/>
    <w:rsid w:val="00571390"/>
    <w:rsid w:val="00574135"/>
    <w:rsid w:val="00577B58"/>
    <w:rsid w:val="0058179F"/>
    <w:rsid w:val="00587BA0"/>
    <w:rsid w:val="00593FCD"/>
    <w:rsid w:val="00596BAD"/>
    <w:rsid w:val="005A30E9"/>
    <w:rsid w:val="005A3B91"/>
    <w:rsid w:val="005B08E4"/>
    <w:rsid w:val="005B68ED"/>
    <w:rsid w:val="005B7728"/>
    <w:rsid w:val="005C1AA0"/>
    <w:rsid w:val="005C2D94"/>
    <w:rsid w:val="005D150D"/>
    <w:rsid w:val="005E0F46"/>
    <w:rsid w:val="005E5BCA"/>
    <w:rsid w:val="005E70F1"/>
    <w:rsid w:val="00600184"/>
    <w:rsid w:val="00601053"/>
    <w:rsid w:val="00601318"/>
    <w:rsid w:val="00602107"/>
    <w:rsid w:val="0060430C"/>
    <w:rsid w:val="00604D93"/>
    <w:rsid w:val="00606709"/>
    <w:rsid w:val="0061503C"/>
    <w:rsid w:val="00617411"/>
    <w:rsid w:val="00617DCA"/>
    <w:rsid w:val="006201AD"/>
    <w:rsid w:val="00620A8F"/>
    <w:rsid w:val="00626860"/>
    <w:rsid w:val="0063110C"/>
    <w:rsid w:val="0063444B"/>
    <w:rsid w:val="00635E29"/>
    <w:rsid w:val="0063737C"/>
    <w:rsid w:val="00650846"/>
    <w:rsid w:val="00656C90"/>
    <w:rsid w:val="00657296"/>
    <w:rsid w:val="00661024"/>
    <w:rsid w:val="00662677"/>
    <w:rsid w:val="00662830"/>
    <w:rsid w:val="0066500E"/>
    <w:rsid w:val="00673BA2"/>
    <w:rsid w:val="006777C3"/>
    <w:rsid w:val="0067793E"/>
    <w:rsid w:val="00682337"/>
    <w:rsid w:val="00682F7C"/>
    <w:rsid w:val="0068676A"/>
    <w:rsid w:val="006869E8"/>
    <w:rsid w:val="006870CC"/>
    <w:rsid w:val="006873D3"/>
    <w:rsid w:val="00694656"/>
    <w:rsid w:val="0069515C"/>
    <w:rsid w:val="00697B35"/>
    <w:rsid w:val="006B1EA0"/>
    <w:rsid w:val="006B4D36"/>
    <w:rsid w:val="006B5525"/>
    <w:rsid w:val="006B7B10"/>
    <w:rsid w:val="006C14E3"/>
    <w:rsid w:val="006C56EA"/>
    <w:rsid w:val="006D6888"/>
    <w:rsid w:val="006F74DE"/>
    <w:rsid w:val="00701C2A"/>
    <w:rsid w:val="00706EDB"/>
    <w:rsid w:val="00713431"/>
    <w:rsid w:val="00716693"/>
    <w:rsid w:val="007206ED"/>
    <w:rsid w:val="00722D2C"/>
    <w:rsid w:val="007317DC"/>
    <w:rsid w:val="007352D6"/>
    <w:rsid w:val="00735961"/>
    <w:rsid w:val="00736B22"/>
    <w:rsid w:val="007426EA"/>
    <w:rsid w:val="00754E90"/>
    <w:rsid w:val="007557E9"/>
    <w:rsid w:val="007563E6"/>
    <w:rsid w:val="00756B4A"/>
    <w:rsid w:val="00757D1C"/>
    <w:rsid w:val="007647BF"/>
    <w:rsid w:val="00765B33"/>
    <w:rsid w:val="00775C65"/>
    <w:rsid w:val="0078373A"/>
    <w:rsid w:val="0078561B"/>
    <w:rsid w:val="00790E34"/>
    <w:rsid w:val="00797C25"/>
    <w:rsid w:val="007A4CEC"/>
    <w:rsid w:val="007A6945"/>
    <w:rsid w:val="007B15BE"/>
    <w:rsid w:val="007B48CA"/>
    <w:rsid w:val="007B5840"/>
    <w:rsid w:val="007B65F5"/>
    <w:rsid w:val="007D6522"/>
    <w:rsid w:val="007E14D2"/>
    <w:rsid w:val="007E5C47"/>
    <w:rsid w:val="007F2DA0"/>
    <w:rsid w:val="007F5AA9"/>
    <w:rsid w:val="007F5C54"/>
    <w:rsid w:val="007F6803"/>
    <w:rsid w:val="007F7373"/>
    <w:rsid w:val="00802CA9"/>
    <w:rsid w:val="00812CBC"/>
    <w:rsid w:val="00815A5F"/>
    <w:rsid w:val="00822FBC"/>
    <w:rsid w:val="00823DAC"/>
    <w:rsid w:val="00824306"/>
    <w:rsid w:val="008246BA"/>
    <w:rsid w:val="00831AA6"/>
    <w:rsid w:val="008335E3"/>
    <w:rsid w:val="00835254"/>
    <w:rsid w:val="00835731"/>
    <w:rsid w:val="00840AC9"/>
    <w:rsid w:val="00844A0B"/>
    <w:rsid w:val="0085564D"/>
    <w:rsid w:val="00856118"/>
    <w:rsid w:val="00863C85"/>
    <w:rsid w:val="00870C91"/>
    <w:rsid w:val="00872BF6"/>
    <w:rsid w:val="0087341B"/>
    <w:rsid w:val="00874D15"/>
    <w:rsid w:val="00874F45"/>
    <w:rsid w:val="008757A8"/>
    <w:rsid w:val="00885817"/>
    <w:rsid w:val="00897496"/>
    <w:rsid w:val="008A094E"/>
    <w:rsid w:val="008A6385"/>
    <w:rsid w:val="008B0A7A"/>
    <w:rsid w:val="008B1369"/>
    <w:rsid w:val="008D2E9B"/>
    <w:rsid w:val="008D38A8"/>
    <w:rsid w:val="008D6C60"/>
    <w:rsid w:val="008E1E93"/>
    <w:rsid w:val="008E21A6"/>
    <w:rsid w:val="008F0A27"/>
    <w:rsid w:val="008F4125"/>
    <w:rsid w:val="008F5A76"/>
    <w:rsid w:val="008F7BBF"/>
    <w:rsid w:val="00901F72"/>
    <w:rsid w:val="00902F3D"/>
    <w:rsid w:val="00907E42"/>
    <w:rsid w:val="0091075C"/>
    <w:rsid w:val="00914B33"/>
    <w:rsid w:val="009264F0"/>
    <w:rsid w:val="00930DF1"/>
    <w:rsid w:val="00930F2C"/>
    <w:rsid w:val="00931489"/>
    <w:rsid w:val="00934C28"/>
    <w:rsid w:val="0094574F"/>
    <w:rsid w:val="009544B8"/>
    <w:rsid w:val="00960C54"/>
    <w:rsid w:val="00972D98"/>
    <w:rsid w:val="00973401"/>
    <w:rsid w:val="00975457"/>
    <w:rsid w:val="00977CDC"/>
    <w:rsid w:val="009811DB"/>
    <w:rsid w:val="00984CD5"/>
    <w:rsid w:val="009852E4"/>
    <w:rsid w:val="0098548C"/>
    <w:rsid w:val="009A098E"/>
    <w:rsid w:val="009A2B31"/>
    <w:rsid w:val="009A3459"/>
    <w:rsid w:val="009B7FFB"/>
    <w:rsid w:val="009C17D9"/>
    <w:rsid w:val="009D2741"/>
    <w:rsid w:val="009D4DDE"/>
    <w:rsid w:val="009E30BB"/>
    <w:rsid w:val="009E31B5"/>
    <w:rsid w:val="009E7C3D"/>
    <w:rsid w:val="009F0909"/>
    <w:rsid w:val="009F1BEB"/>
    <w:rsid w:val="009F4181"/>
    <w:rsid w:val="00A03A0E"/>
    <w:rsid w:val="00A03DF9"/>
    <w:rsid w:val="00A042DF"/>
    <w:rsid w:val="00A10249"/>
    <w:rsid w:val="00A15E83"/>
    <w:rsid w:val="00A239BA"/>
    <w:rsid w:val="00A37213"/>
    <w:rsid w:val="00A40BA3"/>
    <w:rsid w:val="00A5644F"/>
    <w:rsid w:val="00A56EAE"/>
    <w:rsid w:val="00A65BB6"/>
    <w:rsid w:val="00A6629D"/>
    <w:rsid w:val="00A66986"/>
    <w:rsid w:val="00A721C3"/>
    <w:rsid w:val="00A77AA2"/>
    <w:rsid w:val="00A81988"/>
    <w:rsid w:val="00A81E23"/>
    <w:rsid w:val="00A92E41"/>
    <w:rsid w:val="00A934E5"/>
    <w:rsid w:val="00AA7749"/>
    <w:rsid w:val="00AB4CC3"/>
    <w:rsid w:val="00AB4FE2"/>
    <w:rsid w:val="00AD1BF2"/>
    <w:rsid w:val="00AD50CE"/>
    <w:rsid w:val="00AE04E1"/>
    <w:rsid w:val="00AE158D"/>
    <w:rsid w:val="00AE22E1"/>
    <w:rsid w:val="00AF181D"/>
    <w:rsid w:val="00AF6FE0"/>
    <w:rsid w:val="00AF7ABA"/>
    <w:rsid w:val="00B022EE"/>
    <w:rsid w:val="00B0479E"/>
    <w:rsid w:val="00B049D4"/>
    <w:rsid w:val="00B06A28"/>
    <w:rsid w:val="00B074F7"/>
    <w:rsid w:val="00B11FF4"/>
    <w:rsid w:val="00B141C7"/>
    <w:rsid w:val="00B211B9"/>
    <w:rsid w:val="00B32831"/>
    <w:rsid w:val="00B32E40"/>
    <w:rsid w:val="00B35C9C"/>
    <w:rsid w:val="00B51C9F"/>
    <w:rsid w:val="00B531CD"/>
    <w:rsid w:val="00B66B92"/>
    <w:rsid w:val="00B671B7"/>
    <w:rsid w:val="00B677A2"/>
    <w:rsid w:val="00B73FFA"/>
    <w:rsid w:val="00B75090"/>
    <w:rsid w:val="00B80F71"/>
    <w:rsid w:val="00B822BE"/>
    <w:rsid w:val="00B875EB"/>
    <w:rsid w:val="00B87D37"/>
    <w:rsid w:val="00B91250"/>
    <w:rsid w:val="00B928A5"/>
    <w:rsid w:val="00B940A4"/>
    <w:rsid w:val="00BA0F02"/>
    <w:rsid w:val="00BA6A90"/>
    <w:rsid w:val="00BA73F2"/>
    <w:rsid w:val="00BB0EE6"/>
    <w:rsid w:val="00BC3B61"/>
    <w:rsid w:val="00BD35D6"/>
    <w:rsid w:val="00BD36A8"/>
    <w:rsid w:val="00BD5821"/>
    <w:rsid w:val="00BE17D0"/>
    <w:rsid w:val="00BE5C3B"/>
    <w:rsid w:val="00BE7E9B"/>
    <w:rsid w:val="00BF143B"/>
    <w:rsid w:val="00BF1BCB"/>
    <w:rsid w:val="00BF30AD"/>
    <w:rsid w:val="00BF6E94"/>
    <w:rsid w:val="00C04722"/>
    <w:rsid w:val="00C050E0"/>
    <w:rsid w:val="00C109E5"/>
    <w:rsid w:val="00C13324"/>
    <w:rsid w:val="00C14C39"/>
    <w:rsid w:val="00C166C6"/>
    <w:rsid w:val="00C24C5F"/>
    <w:rsid w:val="00C25E6A"/>
    <w:rsid w:val="00C279C0"/>
    <w:rsid w:val="00C27D46"/>
    <w:rsid w:val="00C30C86"/>
    <w:rsid w:val="00C33856"/>
    <w:rsid w:val="00C344AB"/>
    <w:rsid w:val="00C37803"/>
    <w:rsid w:val="00C422C0"/>
    <w:rsid w:val="00C43667"/>
    <w:rsid w:val="00C51589"/>
    <w:rsid w:val="00C520E1"/>
    <w:rsid w:val="00C53658"/>
    <w:rsid w:val="00C6317F"/>
    <w:rsid w:val="00C634D8"/>
    <w:rsid w:val="00C645DF"/>
    <w:rsid w:val="00C650C3"/>
    <w:rsid w:val="00C66149"/>
    <w:rsid w:val="00C66877"/>
    <w:rsid w:val="00C72945"/>
    <w:rsid w:val="00C74452"/>
    <w:rsid w:val="00C75C7E"/>
    <w:rsid w:val="00C75D9F"/>
    <w:rsid w:val="00C83724"/>
    <w:rsid w:val="00C84166"/>
    <w:rsid w:val="00C90219"/>
    <w:rsid w:val="00C91CC9"/>
    <w:rsid w:val="00C92C49"/>
    <w:rsid w:val="00CA090F"/>
    <w:rsid w:val="00CA7B60"/>
    <w:rsid w:val="00CB0FEC"/>
    <w:rsid w:val="00CD04F6"/>
    <w:rsid w:val="00CD6434"/>
    <w:rsid w:val="00CE251F"/>
    <w:rsid w:val="00CE2667"/>
    <w:rsid w:val="00CE26D8"/>
    <w:rsid w:val="00CE7E83"/>
    <w:rsid w:val="00CF089A"/>
    <w:rsid w:val="00CF0D81"/>
    <w:rsid w:val="00CF1A93"/>
    <w:rsid w:val="00CF3007"/>
    <w:rsid w:val="00CF425E"/>
    <w:rsid w:val="00CF43CC"/>
    <w:rsid w:val="00CF521F"/>
    <w:rsid w:val="00D03686"/>
    <w:rsid w:val="00D0761B"/>
    <w:rsid w:val="00D1293B"/>
    <w:rsid w:val="00D20A1C"/>
    <w:rsid w:val="00D22279"/>
    <w:rsid w:val="00D24340"/>
    <w:rsid w:val="00D246DB"/>
    <w:rsid w:val="00D27EDE"/>
    <w:rsid w:val="00D31867"/>
    <w:rsid w:val="00D34652"/>
    <w:rsid w:val="00D43FCB"/>
    <w:rsid w:val="00D45FBA"/>
    <w:rsid w:val="00D47138"/>
    <w:rsid w:val="00D50395"/>
    <w:rsid w:val="00D50DE7"/>
    <w:rsid w:val="00D578FA"/>
    <w:rsid w:val="00D6170F"/>
    <w:rsid w:val="00D642A7"/>
    <w:rsid w:val="00D66B04"/>
    <w:rsid w:val="00D73516"/>
    <w:rsid w:val="00D8776B"/>
    <w:rsid w:val="00D93EBC"/>
    <w:rsid w:val="00D96EBA"/>
    <w:rsid w:val="00DA54CD"/>
    <w:rsid w:val="00DA59C9"/>
    <w:rsid w:val="00DB031F"/>
    <w:rsid w:val="00DB08D2"/>
    <w:rsid w:val="00DC0C15"/>
    <w:rsid w:val="00DC1F18"/>
    <w:rsid w:val="00DC639A"/>
    <w:rsid w:val="00DD3F45"/>
    <w:rsid w:val="00DD7BB4"/>
    <w:rsid w:val="00DE0129"/>
    <w:rsid w:val="00DE1BD1"/>
    <w:rsid w:val="00DE7BDC"/>
    <w:rsid w:val="00DF0BF0"/>
    <w:rsid w:val="00E016C1"/>
    <w:rsid w:val="00E02BDD"/>
    <w:rsid w:val="00E02E2F"/>
    <w:rsid w:val="00E039F9"/>
    <w:rsid w:val="00E10B59"/>
    <w:rsid w:val="00E10E68"/>
    <w:rsid w:val="00E33A68"/>
    <w:rsid w:val="00E354F1"/>
    <w:rsid w:val="00E42FED"/>
    <w:rsid w:val="00E51353"/>
    <w:rsid w:val="00E552AC"/>
    <w:rsid w:val="00E5537F"/>
    <w:rsid w:val="00E565CA"/>
    <w:rsid w:val="00E625E8"/>
    <w:rsid w:val="00E65A7B"/>
    <w:rsid w:val="00E775A0"/>
    <w:rsid w:val="00E9318E"/>
    <w:rsid w:val="00E94430"/>
    <w:rsid w:val="00EA0E8E"/>
    <w:rsid w:val="00EA3A56"/>
    <w:rsid w:val="00EA4271"/>
    <w:rsid w:val="00EB74F6"/>
    <w:rsid w:val="00EC4CE2"/>
    <w:rsid w:val="00EC4EF3"/>
    <w:rsid w:val="00EC7C20"/>
    <w:rsid w:val="00ED08FD"/>
    <w:rsid w:val="00ED23C5"/>
    <w:rsid w:val="00ED47FF"/>
    <w:rsid w:val="00EE0881"/>
    <w:rsid w:val="00EE0D95"/>
    <w:rsid w:val="00EF4D32"/>
    <w:rsid w:val="00EF5322"/>
    <w:rsid w:val="00EF6618"/>
    <w:rsid w:val="00EF6807"/>
    <w:rsid w:val="00F000A4"/>
    <w:rsid w:val="00F0775D"/>
    <w:rsid w:val="00F1095F"/>
    <w:rsid w:val="00F16B4A"/>
    <w:rsid w:val="00F32498"/>
    <w:rsid w:val="00F326BC"/>
    <w:rsid w:val="00F34345"/>
    <w:rsid w:val="00F46B92"/>
    <w:rsid w:val="00F535E7"/>
    <w:rsid w:val="00F5761B"/>
    <w:rsid w:val="00F618BC"/>
    <w:rsid w:val="00F63C1D"/>
    <w:rsid w:val="00F64C41"/>
    <w:rsid w:val="00F71273"/>
    <w:rsid w:val="00F71E53"/>
    <w:rsid w:val="00F72056"/>
    <w:rsid w:val="00F72A59"/>
    <w:rsid w:val="00F74536"/>
    <w:rsid w:val="00F774D5"/>
    <w:rsid w:val="00F809F3"/>
    <w:rsid w:val="00F825CE"/>
    <w:rsid w:val="00F837A2"/>
    <w:rsid w:val="00F84B90"/>
    <w:rsid w:val="00F91593"/>
    <w:rsid w:val="00F939B6"/>
    <w:rsid w:val="00F95CD8"/>
    <w:rsid w:val="00F95E71"/>
    <w:rsid w:val="00F97FB0"/>
    <w:rsid w:val="00FA37E9"/>
    <w:rsid w:val="00FA5BB4"/>
    <w:rsid w:val="00FB30EA"/>
    <w:rsid w:val="00FB3880"/>
    <w:rsid w:val="00FB5376"/>
    <w:rsid w:val="00FC3D61"/>
    <w:rsid w:val="00FD2CF5"/>
    <w:rsid w:val="00FD323C"/>
    <w:rsid w:val="00FE009D"/>
    <w:rsid w:val="00FE22DE"/>
    <w:rsid w:val="00FE2C12"/>
    <w:rsid w:val="00FE57B4"/>
    <w:rsid w:val="00FF65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3BD8CC-269D-4CFA-BE88-DA5A05A69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76B"/>
    <w:pPr>
      <w:widowControl w:val="0"/>
      <w:spacing w:line="480" w:lineRule="exact"/>
      <w:ind w:firstLineChars="200" w:firstLine="200"/>
      <w:jc w:val="both"/>
    </w:pPr>
    <w:rPr>
      <w:rFonts w:ascii="Times New Roman" w:eastAsia="標楷體" w:hAnsi="Times New Roman"/>
      <w:sz w:val="28"/>
    </w:rPr>
  </w:style>
  <w:style w:type="paragraph" w:styleId="1">
    <w:name w:val="heading 1"/>
    <w:basedOn w:val="a"/>
    <w:next w:val="a"/>
    <w:link w:val="10"/>
    <w:uiPriority w:val="9"/>
    <w:qFormat/>
    <w:rsid w:val="00554E08"/>
    <w:pPr>
      <w:keepNext/>
      <w:spacing w:before="120" w:after="120" w:line="360" w:lineRule="auto"/>
      <w:outlineLvl w:val="0"/>
    </w:pPr>
    <w:rPr>
      <w:rFonts w:asciiTheme="majorHAnsi" w:eastAsiaTheme="majorEastAsia" w:hAnsiTheme="majorHAnsi" w:cstheme="majorBidi"/>
      <w:b/>
      <w:bCs/>
      <w:kern w:val="52"/>
      <w:sz w:val="36"/>
      <w:szCs w:val="52"/>
    </w:rPr>
  </w:style>
  <w:style w:type="paragraph" w:styleId="2">
    <w:name w:val="heading 2"/>
    <w:basedOn w:val="a"/>
    <w:next w:val="a"/>
    <w:link w:val="20"/>
    <w:uiPriority w:val="9"/>
    <w:unhideWhenUsed/>
    <w:qFormat/>
    <w:rsid w:val="00D8776B"/>
    <w:pPr>
      <w:keepNext/>
      <w:spacing w:before="120" w:line="480" w:lineRule="atLeast"/>
      <w:outlineLvl w:val="1"/>
    </w:pPr>
    <w:rPr>
      <w:rFonts w:asciiTheme="majorHAnsi" w:eastAsiaTheme="majorEastAsia" w:hAnsiTheme="majorHAnsi" w:cstheme="majorBidi"/>
      <w:b/>
      <w:bCs/>
      <w:sz w:val="32"/>
      <w:szCs w:val="48"/>
    </w:rPr>
  </w:style>
  <w:style w:type="paragraph" w:styleId="3">
    <w:name w:val="heading 3"/>
    <w:basedOn w:val="a"/>
    <w:next w:val="a"/>
    <w:link w:val="30"/>
    <w:uiPriority w:val="9"/>
    <w:semiHidden/>
    <w:unhideWhenUsed/>
    <w:qFormat/>
    <w:rsid w:val="00C14C39"/>
    <w:pPr>
      <w:keepNext/>
      <w:spacing w:line="720" w:lineRule="atLeast"/>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AB4FE2"/>
    <w:pPr>
      <w:ind w:leftChars="200" w:left="480"/>
    </w:pPr>
  </w:style>
  <w:style w:type="paragraph" w:styleId="a5">
    <w:name w:val="footer"/>
    <w:basedOn w:val="a"/>
    <w:link w:val="a6"/>
    <w:uiPriority w:val="99"/>
    <w:unhideWhenUsed/>
    <w:rsid w:val="00AB4FE2"/>
    <w:pPr>
      <w:tabs>
        <w:tab w:val="center" w:pos="4153"/>
        <w:tab w:val="right" w:pos="8306"/>
      </w:tabs>
      <w:snapToGrid w:val="0"/>
    </w:pPr>
    <w:rPr>
      <w:sz w:val="20"/>
      <w:szCs w:val="20"/>
    </w:rPr>
  </w:style>
  <w:style w:type="character" w:customStyle="1" w:styleId="a6">
    <w:name w:val="頁尾 字元"/>
    <w:basedOn w:val="a0"/>
    <w:link w:val="a5"/>
    <w:uiPriority w:val="99"/>
    <w:rsid w:val="00AB4FE2"/>
    <w:rPr>
      <w:sz w:val="20"/>
      <w:szCs w:val="20"/>
    </w:rPr>
  </w:style>
  <w:style w:type="character" w:customStyle="1" w:styleId="a4">
    <w:name w:val="清單段落 字元"/>
    <w:link w:val="a3"/>
    <w:uiPriority w:val="34"/>
    <w:rsid w:val="00AB4FE2"/>
  </w:style>
  <w:style w:type="paragraph" w:styleId="a7">
    <w:name w:val="caption"/>
    <w:basedOn w:val="a"/>
    <w:next w:val="a"/>
    <w:uiPriority w:val="35"/>
    <w:unhideWhenUsed/>
    <w:qFormat/>
    <w:rsid w:val="00AB4FE2"/>
    <w:pPr>
      <w:overflowPunct w:val="0"/>
      <w:spacing w:line="532" w:lineRule="exact"/>
    </w:pPr>
    <w:rPr>
      <w:rFonts w:ascii="Arial" w:eastAsia="微軟正黑體" w:hAnsi="Arial" w:cs="Arial"/>
      <w:color w:val="000000"/>
      <w:spacing w:val="10"/>
      <w:sz w:val="20"/>
      <w:szCs w:val="20"/>
    </w:rPr>
  </w:style>
  <w:style w:type="paragraph" w:styleId="a8">
    <w:name w:val="footnote text"/>
    <w:basedOn w:val="a"/>
    <w:link w:val="a9"/>
    <w:uiPriority w:val="99"/>
    <w:unhideWhenUsed/>
    <w:rsid w:val="00AB4FE2"/>
    <w:pPr>
      <w:widowControl/>
      <w:snapToGrid w:val="0"/>
    </w:pPr>
    <w:rPr>
      <w:rFonts w:eastAsia="新細明體" w:cs="Times New Roman"/>
      <w:kern w:val="0"/>
      <w:sz w:val="20"/>
      <w:szCs w:val="20"/>
    </w:rPr>
  </w:style>
  <w:style w:type="character" w:customStyle="1" w:styleId="a9">
    <w:name w:val="註腳文字 字元"/>
    <w:basedOn w:val="a0"/>
    <w:link w:val="a8"/>
    <w:uiPriority w:val="99"/>
    <w:rsid w:val="00AB4FE2"/>
    <w:rPr>
      <w:rFonts w:ascii="Times New Roman" w:eastAsia="新細明體" w:hAnsi="Times New Roman" w:cs="Times New Roman"/>
      <w:kern w:val="0"/>
      <w:sz w:val="20"/>
      <w:szCs w:val="20"/>
    </w:rPr>
  </w:style>
  <w:style w:type="character" w:styleId="aa">
    <w:name w:val="footnote reference"/>
    <w:basedOn w:val="a0"/>
    <w:semiHidden/>
    <w:unhideWhenUsed/>
    <w:rsid w:val="00AB4FE2"/>
    <w:rPr>
      <w:vertAlign w:val="superscript"/>
    </w:rPr>
  </w:style>
  <w:style w:type="table" w:customStyle="1" w:styleId="11">
    <w:name w:val="表格格線1"/>
    <w:basedOn w:val="a1"/>
    <w:next w:val="ab"/>
    <w:uiPriority w:val="39"/>
    <w:rsid w:val="00AB4FE2"/>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1"/>
    <w:uiPriority w:val="39"/>
    <w:rsid w:val="00AB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662830"/>
    <w:pPr>
      <w:tabs>
        <w:tab w:val="center" w:pos="4153"/>
        <w:tab w:val="right" w:pos="8306"/>
      </w:tabs>
      <w:snapToGrid w:val="0"/>
    </w:pPr>
    <w:rPr>
      <w:sz w:val="20"/>
      <w:szCs w:val="20"/>
    </w:rPr>
  </w:style>
  <w:style w:type="character" w:customStyle="1" w:styleId="ad">
    <w:name w:val="頁首 字元"/>
    <w:basedOn w:val="a0"/>
    <w:link w:val="ac"/>
    <w:uiPriority w:val="99"/>
    <w:rsid w:val="00662830"/>
    <w:rPr>
      <w:sz w:val="20"/>
      <w:szCs w:val="20"/>
    </w:rPr>
  </w:style>
  <w:style w:type="character" w:customStyle="1" w:styleId="10">
    <w:name w:val="標題 1 字元"/>
    <w:basedOn w:val="a0"/>
    <w:link w:val="1"/>
    <w:uiPriority w:val="9"/>
    <w:rsid w:val="00554E08"/>
    <w:rPr>
      <w:rFonts w:asciiTheme="majorHAnsi" w:eastAsiaTheme="majorEastAsia" w:hAnsiTheme="majorHAnsi" w:cstheme="majorBidi"/>
      <w:b/>
      <w:bCs/>
      <w:kern w:val="52"/>
      <w:sz w:val="36"/>
      <w:szCs w:val="52"/>
    </w:rPr>
  </w:style>
  <w:style w:type="paragraph" w:styleId="ae">
    <w:name w:val="TOC Heading"/>
    <w:basedOn w:val="1"/>
    <w:next w:val="a"/>
    <w:uiPriority w:val="39"/>
    <w:unhideWhenUsed/>
    <w:qFormat/>
    <w:rsid w:val="002873CA"/>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qFormat/>
    <w:rsid w:val="00D50395"/>
    <w:pPr>
      <w:ind w:left="240"/>
    </w:pPr>
    <w:rPr>
      <w:rFonts w:cstheme="minorHAnsi"/>
      <w:smallCaps/>
      <w:szCs w:val="20"/>
    </w:rPr>
  </w:style>
  <w:style w:type="paragraph" w:styleId="12">
    <w:name w:val="toc 1"/>
    <w:basedOn w:val="a"/>
    <w:next w:val="a"/>
    <w:autoRedefine/>
    <w:uiPriority w:val="39"/>
    <w:unhideWhenUsed/>
    <w:qFormat/>
    <w:rsid w:val="00D50395"/>
    <w:pPr>
      <w:spacing w:before="120" w:after="120"/>
    </w:pPr>
    <w:rPr>
      <w:rFonts w:cstheme="minorHAnsi"/>
      <w:b/>
      <w:bCs/>
      <w:caps/>
      <w:szCs w:val="20"/>
    </w:rPr>
  </w:style>
  <w:style w:type="paragraph" w:styleId="31">
    <w:name w:val="toc 3"/>
    <w:basedOn w:val="a"/>
    <w:next w:val="a"/>
    <w:autoRedefine/>
    <w:uiPriority w:val="39"/>
    <w:unhideWhenUsed/>
    <w:qFormat/>
    <w:rsid w:val="002873CA"/>
    <w:pPr>
      <w:ind w:left="480"/>
    </w:pPr>
    <w:rPr>
      <w:rFonts w:cstheme="minorHAnsi"/>
      <w:i/>
      <w:iCs/>
      <w:sz w:val="20"/>
      <w:szCs w:val="20"/>
    </w:rPr>
  </w:style>
  <w:style w:type="character" w:styleId="af">
    <w:name w:val="Hyperlink"/>
    <w:basedOn w:val="a0"/>
    <w:uiPriority w:val="99"/>
    <w:unhideWhenUsed/>
    <w:rsid w:val="002873CA"/>
    <w:rPr>
      <w:color w:val="0563C1" w:themeColor="hyperlink"/>
      <w:u w:val="single"/>
    </w:rPr>
  </w:style>
  <w:style w:type="paragraph" w:styleId="4">
    <w:name w:val="toc 4"/>
    <w:basedOn w:val="a"/>
    <w:next w:val="a"/>
    <w:autoRedefine/>
    <w:uiPriority w:val="39"/>
    <w:unhideWhenUsed/>
    <w:rsid w:val="00D50395"/>
    <w:pPr>
      <w:ind w:left="720"/>
    </w:pPr>
    <w:rPr>
      <w:rFonts w:cstheme="minorHAnsi"/>
      <w:sz w:val="18"/>
      <w:szCs w:val="18"/>
    </w:rPr>
  </w:style>
  <w:style w:type="paragraph" w:styleId="5">
    <w:name w:val="toc 5"/>
    <w:basedOn w:val="a"/>
    <w:next w:val="a"/>
    <w:autoRedefine/>
    <w:uiPriority w:val="39"/>
    <w:unhideWhenUsed/>
    <w:rsid w:val="00D50395"/>
    <w:pPr>
      <w:ind w:left="960"/>
    </w:pPr>
    <w:rPr>
      <w:rFonts w:cstheme="minorHAnsi"/>
      <w:sz w:val="18"/>
      <w:szCs w:val="18"/>
    </w:rPr>
  </w:style>
  <w:style w:type="paragraph" w:styleId="6">
    <w:name w:val="toc 6"/>
    <w:basedOn w:val="a"/>
    <w:next w:val="a"/>
    <w:autoRedefine/>
    <w:uiPriority w:val="39"/>
    <w:unhideWhenUsed/>
    <w:rsid w:val="00D50395"/>
    <w:pPr>
      <w:ind w:left="1200"/>
    </w:pPr>
    <w:rPr>
      <w:rFonts w:cstheme="minorHAnsi"/>
      <w:sz w:val="18"/>
      <w:szCs w:val="18"/>
    </w:rPr>
  </w:style>
  <w:style w:type="paragraph" w:styleId="7">
    <w:name w:val="toc 7"/>
    <w:basedOn w:val="a"/>
    <w:next w:val="a"/>
    <w:autoRedefine/>
    <w:uiPriority w:val="39"/>
    <w:unhideWhenUsed/>
    <w:rsid w:val="00D50395"/>
    <w:pPr>
      <w:ind w:left="1440"/>
    </w:pPr>
    <w:rPr>
      <w:rFonts w:cstheme="minorHAnsi"/>
      <w:sz w:val="18"/>
      <w:szCs w:val="18"/>
    </w:rPr>
  </w:style>
  <w:style w:type="paragraph" w:styleId="8">
    <w:name w:val="toc 8"/>
    <w:basedOn w:val="a"/>
    <w:next w:val="a"/>
    <w:autoRedefine/>
    <w:uiPriority w:val="39"/>
    <w:unhideWhenUsed/>
    <w:rsid w:val="00D50395"/>
    <w:pPr>
      <w:ind w:left="1680"/>
    </w:pPr>
    <w:rPr>
      <w:rFonts w:cstheme="minorHAnsi"/>
      <w:sz w:val="18"/>
      <w:szCs w:val="18"/>
    </w:rPr>
  </w:style>
  <w:style w:type="paragraph" w:styleId="9">
    <w:name w:val="toc 9"/>
    <w:basedOn w:val="a"/>
    <w:next w:val="a"/>
    <w:autoRedefine/>
    <w:uiPriority w:val="39"/>
    <w:unhideWhenUsed/>
    <w:rsid w:val="00D50395"/>
    <w:pPr>
      <w:ind w:left="1920"/>
    </w:pPr>
    <w:rPr>
      <w:rFonts w:cstheme="minorHAnsi"/>
      <w:sz w:val="18"/>
      <w:szCs w:val="18"/>
    </w:rPr>
  </w:style>
  <w:style w:type="paragraph" w:styleId="Web">
    <w:name w:val="Normal (Web)"/>
    <w:basedOn w:val="a"/>
    <w:uiPriority w:val="99"/>
    <w:semiHidden/>
    <w:unhideWhenUsed/>
    <w:rsid w:val="0031390D"/>
    <w:rPr>
      <w:rFonts w:cs="Times New Roman"/>
      <w:szCs w:val="24"/>
    </w:rPr>
  </w:style>
  <w:style w:type="paragraph" w:styleId="af0">
    <w:name w:val="No Spacing"/>
    <w:uiPriority w:val="1"/>
    <w:qFormat/>
    <w:rsid w:val="001448B7"/>
    <w:pPr>
      <w:widowControl w:val="0"/>
      <w:ind w:firstLineChars="200" w:firstLine="200"/>
    </w:pPr>
    <w:rPr>
      <w:rFonts w:ascii="Times New Roman" w:eastAsia="標楷體" w:hAnsi="Times New Roman"/>
      <w:sz w:val="28"/>
    </w:rPr>
  </w:style>
  <w:style w:type="character" w:customStyle="1" w:styleId="20">
    <w:name w:val="標題 2 字元"/>
    <w:basedOn w:val="a0"/>
    <w:link w:val="2"/>
    <w:uiPriority w:val="9"/>
    <w:rsid w:val="00D8776B"/>
    <w:rPr>
      <w:rFonts w:asciiTheme="majorHAnsi" w:eastAsiaTheme="majorEastAsia" w:hAnsiTheme="majorHAnsi" w:cstheme="majorBidi"/>
      <w:b/>
      <w:bCs/>
      <w:sz w:val="32"/>
      <w:szCs w:val="48"/>
    </w:rPr>
  </w:style>
  <w:style w:type="character" w:customStyle="1" w:styleId="30">
    <w:name w:val="標題 3 字元"/>
    <w:basedOn w:val="a0"/>
    <w:link w:val="3"/>
    <w:uiPriority w:val="9"/>
    <w:semiHidden/>
    <w:rsid w:val="00C14C39"/>
    <w:rPr>
      <w:rFonts w:asciiTheme="majorHAnsi" w:eastAsiaTheme="majorEastAsia" w:hAnsiTheme="majorHAnsi" w:cstheme="majorBidi"/>
      <w:b/>
      <w:bCs/>
      <w:sz w:val="36"/>
      <w:szCs w:val="36"/>
    </w:rPr>
  </w:style>
  <w:style w:type="character" w:styleId="af1">
    <w:name w:val="Emphasis"/>
    <w:basedOn w:val="a0"/>
    <w:uiPriority w:val="20"/>
    <w:qFormat/>
    <w:rsid w:val="00322435"/>
    <w:rPr>
      <w:i/>
      <w:iCs/>
    </w:rPr>
  </w:style>
  <w:style w:type="character" w:styleId="af2">
    <w:name w:val="annotation reference"/>
    <w:basedOn w:val="a0"/>
    <w:uiPriority w:val="99"/>
    <w:semiHidden/>
    <w:unhideWhenUsed/>
    <w:rsid w:val="00225554"/>
    <w:rPr>
      <w:sz w:val="18"/>
      <w:szCs w:val="18"/>
    </w:rPr>
  </w:style>
  <w:style w:type="paragraph" w:styleId="af3">
    <w:name w:val="annotation text"/>
    <w:basedOn w:val="a"/>
    <w:link w:val="af4"/>
    <w:uiPriority w:val="99"/>
    <w:semiHidden/>
    <w:unhideWhenUsed/>
    <w:rsid w:val="00225554"/>
    <w:pPr>
      <w:jc w:val="left"/>
    </w:pPr>
  </w:style>
  <w:style w:type="character" w:customStyle="1" w:styleId="af4">
    <w:name w:val="註解文字 字元"/>
    <w:basedOn w:val="a0"/>
    <w:link w:val="af3"/>
    <w:uiPriority w:val="99"/>
    <w:semiHidden/>
    <w:rsid w:val="00225554"/>
    <w:rPr>
      <w:rFonts w:ascii="Times New Roman" w:eastAsia="標楷體" w:hAnsi="Times New Roman"/>
      <w:sz w:val="28"/>
    </w:rPr>
  </w:style>
  <w:style w:type="paragraph" w:styleId="af5">
    <w:name w:val="annotation subject"/>
    <w:basedOn w:val="af3"/>
    <w:next w:val="af3"/>
    <w:link w:val="af6"/>
    <w:uiPriority w:val="99"/>
    <w:semiHidden/>
    <w:unhideWhenUsed/>
    <w:rsid w:val="00225554"/>
    <w:rPr>
      <w:b/>
      <w:bCs/>
    </w:rPr>
  </w:style>
  <w:style w:type="character" w:customStyle="1" w:styleId="af6">
    <w:name w:val="註解主旨 字元"/>
    <w:basedOn w:val="af4"/>
    <w:link w:val="af5"/>
    <w:uiPriority w:val="99"/>
    <w:semiHidden/>
    <w:rsid w:val="00225554"/>
    <w:rPr>
      <w:rFonts w:ascii="Times New Roman" w:eastAsia="標楷體" w:hAnsi="Times New Roman"/>
      <w:b/>
      <w:bCs/>
      <w:sz w:val="28"/>
    </w:rPr>
  </w:style>
  <w:style w:type="paragraph" w:styleId="af7">
    <w:name w:val="Revision"/>
    <w:hidden/>
    <w:uiPriority w:val="99"/>
    <w:semiHidden/>
    <w:rsid w:val="00225554"/>
    <w:rPr>
      <w:rFonts w:ascii="Times New Roman" w:eastAsia="標楷體" w:hAnsi="Times New Roman"/>
      <w:sz w:val="28"/>
    </w:rPr>
  </w:style>
  <w:style w:type="paragraph" w:styleId="af8">
    <w:name w:val="Balloon Text"/>
    <w:basedOn w:val="a"/>
    <w:link w:val="af9"/>
    <w:uiPriority w:val="99"/>
    <w:semiHidden/>
    <w:unhideWhenUsed/>
    <w:rsid w:val="00225554"/>
    <w:pPr>
      <w:spacing w:line="240" w:lineRule="auto"/>
    </w:pPr>
    <w:rPr>
      <w:rFonts w:asciiTheme="majorHAnsi" w:eastAsiaTheme="majorEastAsia" w:hAnsiTheme="majorHAnsi" w:cstheme="majorBidi"/>
      <w:sz w:val="18"/>
      <w:szCs w:val="18"/>
    </w:rPr>
  </w:style>
  <w:style w:type="character" w:customStyle="1" w:styleId="af9">
    <w:name w:val="註解方塊文字 字元"/>
    <w:basedOn w:val="a0"/>
    <w:link w:val="af8"/>
    <w:uiPriority w:val="99"/>
    <w:semiHidden/>
    <w:rsid w:val="00225554"/>
    <w:rPr>
      <w:rFonts w:asciiTheme="majorHAnsi" w:eastAsiaTheme="majorEastAsia" w:hAnsiTheme="majorHAnsi" w:cstheme="majorBidi"/>
      <w:sz w:val="18"/>
      <w:szCs w:val="18"/>
    </w:rPr>
  </w:style>
  <w:style w:type="paragraph" w:customStyle="1" w:styleId="00H">
    <w:name w:val="00H_內文"/>
    <w:basedOn w:val="a"/>
    <w:qFormat/>
    <w:rsid w:val="00902F3D"/>
    <w:pPr>
      <w:overflowPunct w:val="0"/>
      <w:adjustRightInd w:val="0"/>
      <w:snapToGrid w:val="0"/>
      <w:spacing w:line="500" w:lineRule="exact"/>
      <w:textAlignment w:val="baseline"/>
    </w:pPr>
    <w:rPr>
      <w:rFonts w:cs="Times New Roman"/>
      <w:sz w:val="24"/>
      <w:szCs w:val="28"/>
    </w:rPr>
  </w:style>
  <w:style w:type="paragraph" w:customStyle="1" w:styleId="Default">
    <w:name w:val="Default"/>
    <w:rsid w:val="00706EDB"/>
    <w:pPr>
      <w:widowControl w:val="0"/>
      <w:autoSpaceDE w:val="0"/>
      <w:autoSpaceDN w:val="0"/>
      <w:adjustRightInd w:val="0"/>
    </w:pPr>
    <w:rPr>
      <w:rFonts w:ascii="標楷體" w:eastAsia="標楷體" w:cs="標楷體"/>
      <w:color w:val="000000"/>
      <w:kern w:val="0"/>
      <w:szCs w:val="24"/>
    </w:rPr>
  </w:style>
  <w:style w:type="character" w:customStyle="1" w:styleId="13">
    <w:name w:val="清單段落 字元1"/>
    <w:uiPriority w:val="34"/>
    <w:semiHidden/>
    <w:locked/>
    <w:rsid w:val="00706EDB"/>
    <w:rPr>
      <w:kern w:val="2"/>
      <w:sz w:val="24"/>
      <w:szCs w:val="22"/>
    </w:rPr>
  </w:style>
  <w:style w:type="paragraph" w:customStyle="1" w:styleId="00H0">
    <w:name w:val="00H_圖標題"/>
    <w:basedOn w:val="00H"/>
    <w:qFormat/>
    <w:rsid w:val="00706EDB"/>
    <w:pPr>
      <w:spacing w:beforeLines="20" w:before="72" w:afterLines="20" w:after="72"/>
      <w:ind w:firstLineChars="0" w:firstLine="0"/>
      <w:jc w:val="center"/>
    </w:pPr>
    <w:rPr>
      <w:b/>
      <w:szCs w:val="24"/>
      <w:lang w:val="fr-CA"/>
    </w:rPr>
  </w:style>
  <w:style w:type="paragraph" w:customStyle="1" w:styleId="00H1">
    <w:name w:val="00H_資料來源"/>
    <w:basedOn w:val="00H"/>
    <w:qFormat/>
    <w:rsid w:val="00706EDB"/>
    <w:pPr>
      <w:spacing w:line="360" w:lineRule="exact"/>
      <w:ind w:firstLineChars="0" w:firstLine="0"/>
    </w:pPr>
    <w:rPr>
      <w:sz w:val="22"/>
      <w:szCs w:val="22"/>
      <w:lang w:val="fr-CA"/>
    </w:rPr>
  </w:style>
  <w:style w:type="paragraph" w:customStyle="1" w:styleId="22">
    <w:name w:val="標題2"/>
    <w:basedOn w:val="a"/>
    <w:qFormat/>
    <w:rsid w:val="00EB74F6"/>
    <w:pPr>
      <w:widowControl/>
      <w:spacing w:beforeLines="50" w:before="180" w:line="240" w:lineRule="auto"/>
      <w:ind w:left="2081" w:firstLineChars="0" w:firstLine="0"/>
      <w:jc w:val="left"/>
      <w:outlineLvl w:val="1"/>
    </w:pPr>
    <w:rPr>
      <w:rFonts w:eastAsiaTheme="minorEastAsia" w:cs="Times New Roman"/>
      <w:b/>
      <w:sz w:val="32"/>
      <w:szCs w:val="32"/>
    </w:rPr>
  </w:style>
  <w:style w:type="character" w:styleId="afa">
    <w:name w:val="FollowedHyperlink"/>
    <w:basedOn w:val="a0"/>
    <w:uiPriority w:val="99"/>
    <w:semiHidden/>
    <w:unhideWhenUsed/>
    <w:rsid w:val="00BD3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00">
      <w:bodyDiv w:val="1"/>
      <w:marLeft w:val="0"/>
      <w:marRight w:val="0"/>
      <w:marTop w:val="0"/>
      <w:marBottom w:val="0"/>
      <w:divBdr>
        <w:top w:val="none" w:sz="0" w:space="0" w:color="auto"/>
        <w:left w:val="none" w:sz="0" w:space="0" w:color="auto"/>
        <w:bottom w:val="none" w:sz="0" w:space="0" w:color="auto"/>
        <w:right w:val="none" w:sz="0" w:space="0" w:color="auto"/>
      </w:divBdr>
      <w:divsChild>
        <w:div w:id="898589636">
          <w:marLeft w:val="446"/>
          <w:marRight w:val="0"/>
          <w:marTop w:val="0"/>
          <w:marBottom w:val="0"/>
          <w:divBdr>
            <w:top w:val="none" w:sz="0" w:space="0" w:color="auto"/>
            <w:left w:val="none" w:sz="0" w:space="0" w:color="auto"/>
            <w:bottom w:val="none" w:sz="0" w:space="0" w:color="auto"/>
            <w:right w:val="none" w:sz="0" w:space="0" w:color="auto"/>
          </w:divBdr>
        </w:div>
      </w:divsChild>
    </w:div>
    <w:div w:id="17894039">
      <w:bodyDiv w:val="1"/>
      <w:marLeft w:val="0"/>
      <w:marRight w:val="0"/>
      <w:marTop w:val="0"/>
      <w:marBottom w:val="0"/>
      <w:divBdr>
        <w:top w:val="none" w:sz="0" w:space="0" w:color="auto"/>
        <w:left w:val="none" w:sz="0" w:space="0" w:color="auto"/>
        <w:bottom w:val="none" w:sz="0" w:space="0" w:color="auto"/>
        <w:right w:val="none" w:sz="0" w:space="0" w:color="auto"/>
      </w:divBdr>
    </w:div>
    <w:div w:id="50928435">
      <w:bodyDiv w:val="1"/>
      <w:marLeft w:val="0"/>
      <w:marRight w:val="0"/>
      <w:marTop w:val="0"/>
      <w:marBottom w:val="0"/>
      <w:divBdr>
        <w:top w:val="none" w:sz="0" w:space="0" w:color="auto"/>
        <w:left w:val="none" w:sz="0" w:space="0" w:color="auto"/>
        <w:bottom w:val="none" w:sz="0" w:space="0" w:color="auto"/>
        <w:right w:val="none" w:sz="0" w:space="0" w:color="auto"/>
      </w:divBdr>
    </w:div>
    <w:div w:id="66928295">
      <w:bodyDiv w:val="1"/>
      <w:marLeft w:val="0"/>
      <w:marRight w:val="0"/>
      <w:marTop w:val="0"/>
      <w:marBottom w:val="0"/>
      <w:divBdr>
        <w:top w:val="none" w:sz="0" w:space="0" w:color="auto"/>
        <w:left w:val="none" w:sz="0" w:space="0" w:color="auto"/>
        <w:bottom w:val="none" w:sz="0" w:space="0" w:color="auto"/>
        <w:right w:val="none" w:sz="0" w:space="0" w:color="auto"/>
      </w:divBdr>
      <w:divsChild>
        <w:div w:id="46613902">
          <w:marLeft w:val="446"/>
          <w:marRight w:val="0"/>
          <w:marTop w:val="0"/>
          <w:marBottom w:val="0"/>
          <w:divBdr>
            <w:top w:val="none" w:sz="0" w:space="0" w:color="auto"/>
            <w:left w:val="none" w:sz="0" w:space="0" w:color="auto"/>
            <w:bottom w:val="none" w:sz="0" w:space="0" w:color="auto"/>
            <w:right w:val="none" w:sz="0" w:space="0" w:color="auto"/>
          </w:divBdr>
        </w:div>
      </w:divsChild>
    </w:div>
    <w:div w:id="72899606">
      <w:bodyDiv w:val="1"/>
      <w:marLeft w:val="0"/>
      <w:marRight w:val="0"/>
      <w:marTop w:val="0"/>
      <w:marBottom w:val="0"/>
      <w:divBdr>
        <w:top w:val="none" w:sz="0" w:space="0" w:color="auto"/>
        <w:left w:val="none" w:sz="0" w:space="0" w:color="auto"/>
        <w:bottom w:val="none" w:sz="0" w:space="0" w:color="auto"/>
        <w:right w:val="none" w:sz="0" w:space="0" w:color="auto"/>
      </w:divBdr>
      <w:divsChild>
        <w:div w:id="1733310075">
          <w:marLeft w:val="274"/>
          <w:marRight w:val="0"/>
          <w:marTop w:val="0"/>
          <w:marBottom w:val="0"/>
          <w:divBdr>
            <w:top w:val="none" w:sz="0" w:space="0" w:color="auto"/>
            <w:left w:val="none" w:sz="0" w:space="0" w:color="auto"/>
            <w:bottom w:val="none" w:sz="0" w:space="0" w:color="auto"/>
            <w:right w:val="none" w:sz="0" w:space="0" w:color="auto"/>
          </w:divBdr>
        </w:div>
        <w:div w:id="307445711">
          <w:marLeft w:val="274"/>
          <w:marRight w:val="0"/>
          <w:marTop w:val="0"/>
          <w:marBottom w:val="0"/>
          <w:divBdr>
            <w:top w:val="none" w:sz="0" w:space="0" w:color="auto"/>
            <w:left w:val="none" w:sz="0" w:space="0" w:color="auto"/>
            <w:bottom w:val="none" w:sz="0" w:space="0" w:color="auto"/>
            <w:right w:val="none" w:sz="0" w:space="0" w:color="auto"/>
          </w:divBdr>
        </w:div>
      </w:divsChild>
    </w:div>
    <w:div w:id="121074176">
      <w:bodyDiv w:val="1"/>
      <w:marLeft w:val="0"/>
      <w:marRight w:val="0"/>
      <w:marTop w:val="0"/>
      <w:marBottom w:val="0"/>
      <w:divBdr>
        <w:top w:val="none" w:sz="0" w:space="0" w:color="auto"/>
        <w:left w:val="none" w:sz="0" w:space="0" w:color="auto"/>
        <w:bottom w:val="none" w:sz="0" w:space="0" w:color="auto"/>
        <w:right w:val="none" w:sz="0" w:space="0" w:color="auto"/>
      </w:divBdr>
    </w:div>
    <w:div w:id="125858066">
      <w:bodyDiv w:val="1"/>
      <w:marLeft w:val="0"/>
      <w:marRight w:val="0"/>
      <w:marTop w:val="0"/>
      <w:marBottom w:val="0"/>
      <w:divBdr>
        <w:top w:val="none" w:sz="0" w:space="0" w:color="auto"/>
        <w:left w:val="none" w:sz="0" w:space="0" w:color="auto"/>
        <w:bottom w:val="none" w:sz="0" w:space="0" w:color="auto"/>
        <w:right w:val="none" w:sz="0" w:space="0" w:color="auto"/>
      </w:divBdr>
      <w:divsChild>
        <w:div w:id="1703364903">
          <w:marLeft w:val="446"/>
          <w:marRight w:val="0"/>
          <w:marTop w:val="0"/>
          <w:marBottom w:val="0"/>
          <w:divBdr>
            <w:top w:val="none" w:sz="0" w:space="0" w:color="auto"/>
            <w:left w:val="none" w:sz="0" w:space="0" w:color="auto"/>
            <w:bottom w:val="none" w:sz="0" w:space="0" w:color="auto"/>
            <w:right w:val="none" w:sz="0" w:space="0" w:color="auto"/>
          </w:divBdr>
        </w:div>
      </w:divsChild>
    </w:div>
    <w:div w:id="167795128">
      <w:bodyDiv w:val="1"/>
      <w:marLeft w:val="0"/>
      <w:marRight w:val="0"/>
      <w:marTop w:val="0"/>
      <w:marBottom w:val="0"/>
      <w:divBdr>
        <w:top w:val="none" w:sz="0" w:space="0" w:color="auto"/>
        <w:left w:val="none" w:sz="0" w:space="0" w:color="auto"/>
        <w:bottom w:val="none" w:sz="0" w:space="0" w:color="auto"/>
        <w:right w:val="none" w:sz="0" w:space="0" w:color="auto"/>
      </w:divBdr>
      <w:divsChild>
        <w:div w:id="159741357">
          <w:marLeft w:val="446"/>
          <w:marRight w:val="0"/>
          <w:marTop w:val="120"/>
          <w:marBottom w:val="0"/>
          <w:divBdr>
            <w:top w:val="none" w:sz="0" w:space="0" w:color="auto"/>
            <w:left w:val="none" w:sz="0" w:space="0" w:color="auto"/>
            <w:bottom w:val="none" w:sz="0" w:space="0" w:color="auto"/>
            <w:right w:val="none" w:sz="0" w:space="0" w:color="auto"/>
          </w:divBdr>
        </w:div>
      </w:divsChild>
    </w:div>
    <w:div w:id="177617817">
      <w:bodyDiv w:val="1"/>
      <w:marLeft w:val="0"/>
      <w:marRight w:val="0"/>
      <w:marTop w:val="0"/>
      <w:marBottom w:val="0"/>
      <w:divBdr>
        <w:top w:val="none" w:sz="0" w:space="0" w:color="auto"/>
        <w:left w:val="none" w:sz="0" w:space="0" w:color="auto"/>
        <w:bottom w:val="none" w:sz="0" w:space="0" w:color="auto"/>
        <w:right w:val="none" w:sz="0" w:space="0" w:color="auto"/>
      </w:divBdr>
      <w:divsChild>
        <w:div w:id="165096641">
          <w:marLeft w:val="360"/>
          <w:marRight w:val="0"/>
          <w:marTop w:val="200"/>
          <w:marBottom w:val="0"/>
          <w:divBdr>
            <w:top w:val="none" w:sz="0" w:space="0" w:color="auto"/>
            <w:left w:val="none" w:sz="0" w:space="0" w:color="auto"/>
            <w:bottom w:val="none" w:sz="0" w:space="0" w:color="auto"/>
            <w:right w:val="none" w:sz="0" w:space="0" w:color="auto"/>
          </w:divBdr>
        </w:div>
      </w:divsChild>
    </w:div>
    <w:div w:id="183059997">
      <w:bodyDiv w:val="1"/>
      <w:marLeft w:val="0"/>
      <w:marRight w:val="0"/>
      <w:marTop w:val="0"/>
      <w:marBottom w:val="0"/>
      <w:divBdr>
        <w:top w:val="none" w:sz="0" w:space="0" w:color="auto"/>
        <w:left w:val="none" w:sz="0" w:space="0" w:color="auto"/>
        <w:bottom w:val="none" w:sz="0" w:space="0" w:color="auto"/>
        <w:right w:val="none" w:sz="0" w:space="0" w:color="auto"/>
      </w:divBdr>
      <w:divsChild>
        <w:div w:id="1602421227">
          <w:marLeft w:val="360"/>
          <w:marRight w:val="0"/>
          <w:marTop w:val="200"/>
          <w:marBottom w:val="0"/>
          <w:divBdr>
            <w:top w:val="none" w:sz="0" w:space="0" w:color="auto"/>
            <w:left w:val="none" w:sz="0" w:space="0" w:color="auto"/>
            <w:bottom w:val="none" w:sz="0" w:space="0" w:color="auto"/>
            <w:right w:val="none" w:sz="0" w:space="0" w:color="auto"/>
          </w:divBdr>
        </w:div>
      </w:divsChild>
    </w:div>
    <w:div w:id="198905892">
      <w:bodyDiv w:val="1"/>
      <w:marLeft w:val="0"/>
      <w:marRight w:val="0"/>
      <w:marTop w:val="0"/>
      <w:marBottom w:val="0"/>
      <w:divBdr>
        <w:top w:val="none" w:sz="0" w:space="0" w:color="auto"/>
        <w:left w:val="none" w:sz="0" w:space="0" w:color="auto"/>
        <w:bottom w:val="none" w:sz="0" w:space="0" w:color="auto"/>
        <w:right w:val="none" w:sz="0" w:space="0" w:color="auto"/>
      </w:divBdr>
    </w:div>
    <w:div w:id="243758027">
      <w:bodyDiv w:val="1"/>
      <w:marLeft w:val="0"/>
      <w:marRight w:val="0"/>
      <w:marTop w:val="0"/>
      <w:marBottom w:val="0"/>
      <w:divBdr>
        <w:top w:val="none" w:sz="0" w:space="0" w:color="auto"/>
        <w:left w:val="none" w:sz="0" w:space="0" w:color="auto"/>
        <w:bottom w:val="none" w:sz="0" w:space="0" w:color="auto"/>
        <w:right w:val="none" w:sz="0" w:space="0" w:color="auto"/>
      </w:divBdr>
    </w:div>
    <w:div w:id="277875656">
      <w:bodyDiv w:val="1"/>
      <w:marLeft w:val="0"/>
      <w:marRight w:val="0"/>
      <w:marTop w:val="0"/>
      <w:marBottom w:val="0"/>
      <w:divBdr>
        <w:top w:val="none" w:sz="0" w:space="0" w:color="auto"/>
        <w:left w:val="none" w:sz="0" w:space="0" w:color="auto"/>
        <w:bottom w:val="none" w:sz="0" w:space="0" w:color="auto"/>
        <w:right w:val="none" w:sz="0" w:space="0" w:color="auto"/>
      </w:divBdr>
    </w:div>
    <w:div w:id="280115497">
      <w:bodyDiv w:val="1"/>
      <w:marLeft w:val="0"/>
      <w:marRight w:val="0"/>
      <w:marTop w:val="0"/>
      <w:marBottom w:val="0"/>
      <w:divBdr>
        <w:top w:val="none" w:sz="0" w:space="0" w:color="auto"/>
        <w:left w:val="none" w:sz="0" w:space="0" w:color="auto"/>
        <w:bottom w:val="none" w:sz="0" w:space="0" w:color="auto"/>
        <w:right w:val="none" w:sz="0" w:space="0" w:color="auto"/>
      </w:divBdr>
    </w:div>
    <w:div w:id="303197818">
      <w:bodyDiv w:val="1"/>
      <w:marLeft w:val="0"/>
      <w:marRight w:val="0"/>
      <w:marTop w:val="0"/>
      <w:marBottom w:val="0"/>
      <w:divBdr>
        <w:top w:val="none" w:sz="0" w:space="0" w:color="auto"/>
        <w:left w:val="none" w:sz="0" w:space="0" w:color="auto"/>
        <w:bottom w:val="none" w:sz="0" w:space="0" w:color="auto"/>
        <w:right w:val="none" w:sz="0" w:space="0" w:color="auto"/>
      </w:divBdr>
    </w:div>
    <w:div w:id="305164298">
      <w:bodyDiv w:val="1"/>
      <w:marLeft w:val="0"/>
      <w:marRight w:val="0"/>
      <w:marTop w:val="0"/>
      <w:marBottom w:val="0"/>
      <w:divBdr>
        <w:top w:val="none" w:sz="0" w:space="0" w:color="auto"/>
        <w:left w:val="none" w:sz="0" w:space="0" w:color="auto"/>
        <w:bottom w:val="none" w:sz="0" w:space="0" w:color="auto"/>
        <w:right w:val="none" w:sz="0" w:space="0" w:color="auto"/>
      </w:divBdr>
      <w:divsChild>
        <w:div w:id="610626474">
          <w:marLeft w:val="446"/>
          <w:marRight w:val="0"/>
          <w:marTop w:val="0"/>
          <w:marBottom w:val="0"/>
          <w:divBdr>
            <w:top w:val="none" w:sz="0" w:space="0" w:color="auto"/>
            <w:left w:val="none" w:sz="0" w:space="0" w:color="auto"/>
            <w:bottom w:val="none" w:sz="0" w:space="0" w:color="auto"/>
            <w:right w:val="none" w:sz="0" w:space="0" w:color="auto"/>
          </w:divBdr>
        </w:div>
      </w:divsChild>
    </w:div>
    <w:div w:id="306280969">
      <w:bodyDiv w:val="1"/>
      <w:marLeft w:val="0"/>
      <w:marRight w:val="0"/>
      <w:marTop w:val="0"/>
      <w:marBottom w:val="0"/>
      <w:divBdr>
        <w:top w:val="none" w:sz="0" w:space="0" w:color="auto"/>
        <w:left w:val="none" w:sz="0" w:space="0" w:color="auto"/>
        <w:bottom w:val="none" w:sz="0" w:space="0" w:color="auto"/>
        <w:right w:val="none" w:sz="0" w:space="0" w:color="auto"/>
      </w:divBdr>
      <w:divsChild>
        <w:div w:id="2023622531">
          <w:marLeft w:val="446"/>
          <w:marRight w:val="0"/>
          <w:marTop w:val="0"/>
          <w:marBottom w:val="0"/>
          <w:divBdr>
            <w:top w:val="none" w:sz="0" w:space="0" w:color="auto"/>
            <w:left w:val="none" w:sz="0" w:space="0" w:color="auto"/>
            <w:bottom w:val="none" w:sz="0" w:space="0" w:color="auto"/>
            <w:right w:val="none" w:sz="0" w:space="0" w:color="auto"/>
          </w:divBdr>
        </w:div>
        <w:div w:id="1833326025">
          <w:marLeft w:val="446"/>
          <w:marRight w:val="0"/>
          <w:marTop w:val="0"/>
          <w:marBottom w:val="0"/>
          <w:divBdr>
            <w:top w:val="none" w:sz="0" w:space="0" w:color="auto"/>
            <w:left w:val="none" w:sz="0" w:space="0" w:color="auto"/>
            <w:bottom w:val="none" w:sz="0" w:space="0" w:color="auto"/>
            <w:right w:val="none" w:sz="0" w:space="0" w:color="auto"/>
          </w:divBdr>
        </w:div>
      </w:divsChild>
    </w:div>
    <w:div w:id="307513152">
      <w:bodyDiv w:val="1"/>
      <w:marLeft w:val="0"/>
      <w:marRight w:val="0"/>
      <w:marTop w:val="0"/>
      <w:marBottom w:val="0"/>
      <w:divBdr>
        <w:top w:val="none" w:sz="0" w:space="0" w:color="auto"/>
        <w:left w:val="none" w:sz="0" w:space="0" w:color="auto"/>
        <w:bottom w:val="none" w:sz="0" w:space="0" w:color="auto"/>
        <w:right w:val="none" w:sz="0" w:space="0" w:color="auto"/>
      </w:divBdr>
      <w:divsChild>
        <w:div w:id="1557278203">
          <w:marLeft w:val="720"/>
          <w:marRight w:val="0"/>
          <w:marTop w:val="200"/>
          <w:marBottom w:val="0"/>
          <w:divBdr>
            <w:top w:val="none" w:sz="0" w:space="0" w:color="auto"/>
            <w:left w:val="none" w:sz="0" w:space="0" w:color="auto"/>
            <w:bottom w:val="none" w:sz="0" w:space="0" w:color="auto"/>
            <w:right w:val="none" w:sz="0" w:space="0" w:color="auto"/>
          </w:divBdr>
        </w:div>
      </w:divsChild>
    </w:div>
    <w:div w:id="312292520">
      <w:bodyDiv w:val="1"/>
      <w:marLeft w:val="0"/>
      <w:marRight w:val="0"/>
      <w:marTop w:val="0"/>
      <w:marBottom w:val="0"/>
      <w:divBdr>
        <w:top w:val="none" w:sz="0" w:space="0" w:color="auto"/>
        <w:left w:val="none" w:sz="0" w:space="0" w:color="auto"/>
        <w:bottom w:val="none" w:sz="0" w:space="0" w:color="auto"/>
        <w:right w:val="none" w:sz="0" w:space="0" w:color="auto"/>
      </w:divBdr>
    </w:div>
    <w:div w:id="317346451">
      <w:bodyDiv w:val="1"/>
      <w:marLeft w:val="0"/>
      <w:marRight w:val="0"/>
      <w:marTop w:val="0"/>
      <w:marBottom w:val="0"/>
      <w:divBdr>
        <w:top w:val="none" w:sz="0" w:space="0" w:color="auto"/>
        <w:left w:val="none" w:sz="0" w:space="0" w:color="auto"/>
        <w:bottom w:val="none" w:sz="0" w:space="0" w:color="auto"/>
        <w:right w:val="none" w:sz="0" w:space="0" w:color="auto"/>
      </w:divBdr>
    </w:div>
    <w:div w:id="366570753">
      <w:bodyDiv w:val="1"/>
      <w:marLeft w:val="0"/>
      <w:marRight w:val="0"/>
      <w:marTop w:val="0"/>
      <w:marBottom w:val="0"/>
      <w:divBdr>
        <w:top w:val="none" w:sz="0" w:space="0" w:color="auto"/>
        <w:left w:val="none" w:sz="0" w:space="0" w:color="auto"/>
        <w:bottom w:val="none" w:sz="0" w:space="0" w:color="auto"/>
        <w:right w:val="none" w:sz="0" w:space="0" w:color="auto"/>
      </w:divBdr>
      <w:divsChild>
        <w:div w:id="2051151297">
          <w:marLeft w:val="446"/>
          <w:marRight w:val="0"/>
          <w:marTop w:val="0"/>
          <w:marBottom w:val="0"/>
          <w:divBdr>
            <w:top w:val="none" w:sz="0" w:space="0" w:color="auto"/>
            <w:left w:val="none" w:sz="0" w:space="0" w:color="auto"/>
            <w:bottom w:val="none" w:sz="0" w:space="0" w:color="auto"/>
            <w:right w:val="none" w:sz="0" w:space="0" w:color="auto"/>
          </w:divBdr>
        </w:div>
      </w:divsChild>
    </w:div>
    <w:div w:id="369841504">
      <w:bodyDiv w:val="1"/>
      <w:marLeft w:val="0"/>
      <w:marRight w:val="0"/>
      <w:marTop w:val="0"/>
      <w:marBottom w:val="0"/>
      <w:divBdr>
        <w:top w:val="none" w:sz="0" w:space="0" w:color="auto"/>
        <w:left w:val="none" w:sz="0" w:space="0" w:color="auto"/>
        <w:bottom w:val="none" w:sz="0" w:space="0" w:color="auto"/>
        <w:right w:val="none" w:sz="0" w:space="0" w:color="auto"/>
      </w:divBdr>
      <w:divsChild>
        <w:div w:id="1275285080">
          <w:marLeft w:val="446"/>
          <w:marRight w:val="0"/>
          <w:marTop w:val="0"/>
          <w:marBottom w:val="0"/>
          <w:divBdr>
            <w:top w:val="none" w:sz="0" w:space="0" w:color="auto"/>
            <w:left w:val="none" w:sz="0" w:space="0" w:color="auto"/>
            <w:bottom w:val="none" w:sz="0" w:space="0" w:color="auto"/>
            <w:right w:val="none" w:sz="0" w:space="0" w:color="auto"/>
          </w:divBdr>
        </w:div>
      </w:divsChild>
    </w:div>
    <w:div w:id="407272564">
      <w:bodyDiv w:val="1"/>
      <w:marLeft w:val="0"/>
      <w:marRight w:val="0"/>
      <w:marTop w:val="0"/>
      <w:marBottom w:val="0"/>
      <w:divBdr>
        <w:top w:val="none" w:sz="0" w:space="0" w:color="auto"/>
        <w:left w:val="none" w:sz="0" w:space="0" w:color="auto"/>
        <w:bottom w:val="none" w:sz="0" w:space="0" w:color="auto"/>
        <w:right w:val="none" w:sz="0" w:space="0" w:color="auto"/>
      </w:divBdr>
      <w:divsChild>
        <w:div w:id="1215047837">
          <w:marLeft w:val="446"/>
          <w:marRight w:val="0"/>
          <w:marTop w:val="0"/>
          <w:marBottom w:val="0"/>
          <w:divBdr>
            <w:top w:val="none" w:sz="0" w:space="0" w:color="auto"/>
            <w:left w:val="none" w:sz="0" w:space="0" w:color="auto"/>
            <w:bottom w:val="none" w:sz="0" w:space="0" w:color="auto"/>
            <w:right w:val="none" w:sz="0" w:space="0" w:color="auto"/>
          </w:divBdr>
        </w:div>
      </w:divsChild>
    </w:div>
    <w:div w:id="418603531">
      <w:bodyDiv w:val="1"/>
      <w:marLeft w:val="0"/>
      <w:marRight w:val="0"/>
      <w:marTop w:val="0"/>
      <w:marBottom w:val="0"/>
      <w:divBdr>
        <w:top w:val="none" w:sz="0" w:space="0" w:color="auto"/>
        <w:left w:val="none" w:sz="0" w:space="0" w:color="auto"/>
        <w:bottom w:val="none" w:sz="0" w:space="0" w:color="auto"/>
        <w:right w:val="none" w:sz="0" w:space="0" w:color="auto"/>
      </w:divBdr>
      <w:divsChild>
        <w:div w:id="74521112">
          <w:marLeft w:val="547"/>
          <w:marRight w:val="0"/>
          <w:marTop w:val="0"/>
          <w:marBottom w:val="0"/>
          <w:divBdr>
            <w:top w:val="none" w:sz="0" w:space="0" w:color="auto"/>
            <w:left w:val="none" w:sz="0" w:space="0" w:color="auto"/>
            <w:bottom w:val="none" w:sz="0" w:space="0" w:color="auto"/>
            <w:right w:val="none" w:sz="0" w:space="0" w:color="auto"/>
          </w:divBdr>
        </w:div>
      </w:divsChild>
    </w:div>
    <w:div w:id="454955400">
      <w:bodyDiv w:val="1"/>
      <w:marLeft w:val="0"/>
      <w:marRight w:val="0"/>
      <w:marTop w:val="0"/>
      <w:marBottom w:val="0"/>
      <w:divBdr>
        <w:top w:val="none" w:sz="0" w:space="0" w:color="auto"/>
        <w:left w:val="none" w:sz="0" w:space="0" w:color="auto"/>
        <w:bottom w:val="none" w:sz="0" w:space="0" w:color="auto"/>
        <w:right w:val="none" w:sz="0" w:space="0" w:color="auto"/>
      </w:divBdr>
      <w:divsChild>
        <w:div w:id="1931425489">
          <w:marLeft w:val="446"/>
          <w:marRight w:val="0"/>
          <w:marTop w:val="0"/>
          <w:marBottom w:val="0"/>
          <w:divBdr>
            <w:top w:val="none" w:sz="0" w:space="0" w:color="auto"/>
            <w:left w:val="none" w:sz="0" w:space="0" w:color="auto"/>
            <w:bottom w:val="none" w:sz="0" w:space="0" w:color="auto"/>
            <w:right w:val="none" w:sz="0" w:space="0" w:color="auto"/>
          </w:divBdr>
        </w:div>
      </w:divsChild>
    </w:div>
    <w:div w:id="485051626">
      <w:bodyDiv w:val="1"/>
      <w:marLeft w:val="0"/>
      <w:marRight w:val="0"/>
      <w:marTop w:val="0"/>
      <w:marBottom w:val="0"/>
      <w:divBdr>
        <w:top w:val="none" w:sz="0" w:space="0" w:color="auto"/>
        <w:left w:val="none" w:sz="0" w:space="0" w:color="auto"/>
        <w:bottom w:val="none" w:sz="0" w:space="0" w:color="auto"/>
        <w:right w:val="none" w:sz="0" w:space="0" w:color="auto"/>
      </w:divBdr>
      <w:divsChild>
        <w:div w:id="1294483521">
          <w:marLeft w:val="446"/>
          <w:marRight w:val="0"/>
          <w:marTop w:val="0"/>
          <w:marBottom w:val="0"/>
          <w:divBdr>
            <w:top w:val="none" w:sz="0" w:space="0" w:color="auto"/>
            <w:left w:val="none" w:sz="0" w:space="0" w:color="auto"/>
            <w:bottom w:val="none" w:sz="0" w:space="0" w:color="auto"/>
            <w:right w:val="none" w:sz="0" w:space="0" w:color="auto"/>
          </w:divBdr>
        </w:div>
      </w:divsChild>
    </w:div>
    <w:div w:id="544565553">
      <w:bodyDiv w:val="1"/>
      <w:marLeft w:val="0"/>
      <w:marRight w:val="0"/>
      <w:marTop w:val="0"/>
      <w:marBottom w:val="0"/>
      <w:divBdr>
        <w:top w:val="none" w:sz="0" w:space="0" w:color="auto"/>
        <w:left w:val="none" w:sz="0" w:space="0" w:color="auto"/>
        <w:bottom w:val="none" w:sz="0" w:space="0" w:color="auto"/>
        <w:right w:val="none" w:sz="0" w:space="0" w:color="auto"/>
      </w:divBdr>
    </w:div>
    <w:div w:id="567500825">
      <w:bodyDiv w:val="1"/>
      <w:marLeft w:val="0"/>
      <w:marRight w:val="0"/>
      <w:marTop w:val="0"/>
      <w:marBottom w:val="0"/>
      <w:divBdr>
        <w:top w:val="none" w:sz="0" w:space="0" w:color="auto"/>
        <w:left w:val="none" w:sz="0" w:space="0" w:color="auto"/>
        <w:bottom w:val="none" w:sz="0" w:space="0" w:color="auto"/>
        <w:right w:val="none" w:sz="0" w:space="0" w:color="auto"/>
      </w:divBdr>
    </w:div>
    <w:div w:id="687174201">
      <w:bodyDiv w:val="1"/>
      <w:marLeft w:val="0"/>
      <w:marRight w:val="0"/>
      <w:marTop w:val="0"/>
      <w:marBottom w:val="0"/>
      <w:divBdr>
        <w:top w:val="none" w:sz="0" w:space="0" w:color="auto"/>
        <w:left w:val="none" w:sz="0" w:space="0" w:color="auto"/>
        <w:bottom w:val="none" w:sz="0" w:space="0" w:color="auto"/>
        <w:right w:val="none" w:sz="0" w:space="0" w:color="auto"/>
      </w:divBdr>
    </w:div>
    <w:div w:id="687298676">
      <w:bodyDiv w:val="1"/>
      <w:marLeft w:val="0"/>
      <w:marRight w:val="0"/>
      <w:marTop w:val="0"/>
      <w:marBottom w:val="0"/>
      <w:divBdr>
        <w:top w:val="none" w:sz="0" w:space="0" w:color="auto"/>
        <w:left w:val="none" w:sz="0" w:space="0" w:color="auto"/>
        <w:bottom w:val="none" w:sz="0" w:space="0" w:color="auto"/>
        <w:right w:val="none" w:sz="0" w:space="0" w:color="auto"/>
      </w:divBdr>
    </w:div>
    <w:div w:id="692462467">
      <w:bodyDiv w:val="1"/>
      <w:marLeft w:val="0"/>
      <w:marRight w:val="0"/>
      <w:marTop w:val="0"/>
      <w:marBottom w:val="0"/>
      <w:divBdr>
        <w:top w:val="none" w:sz="0" w:space="0" w:color="auto"/>
        <w:left w:val="none" w:sz="0" w:space="0" w:color="auto"/>
        <w:bottom w:val="none" w:sz="0" w:space="0" w:color="auto"/>
        <w:right w:val="none" w:sz="0" w:space="0" w:color="auto"/>
      </w:divBdr>
    </w:div>
    <w:div w:id="712510306">
      <w:bodyDiv w:val="1"/>
      <w:marLeft w:val="0"/>
      <w:marRight w:val="0"/>
      <w:marTop w:val="0"/>
      <w:marBottom w:val="0"/>
      <w:divBdr>
        <w:top w:val="none" w:sz="0" w:space="0" w:color="auto"/>
        <w:left w:val="none" w:sz="0" w:space="0" w:color="auto"/>
        <w:bottom w:val="none" w:sz="0" w:space="0" w:color="auto"/>
        <w:right w:val="none" w:sz="0" w:space="0" w:color="auto"/>
      </w:divBdr>
      <w:divsChild>
        <w:div w:id="888150899">
          <w:marLeft w:val="864"/>
          <w:marRight w:val="0"/>
          <w:marTop w:val="0"/>
          <w:marBottom w:val="0"/>
          <w:divBdr>
            <w:top w:val="none" w:sz="0" w:space="0" w:color="auto"/>
            <w:left w:val="none" w:sz="0" w:space="0" w:color="auto"/>
            <w:bottom w:val="none" w:sz="0" w:space="0" w:color="auto"/>
            <w:right w:val="none" w:sz="0" w:space="0" w:color="auto"/>
          </w:divBdr>
        </w:div>
      </w:divsChild>
    </w:div>
    <w:div w:id="737705866">
      <w:bodyDiv w:val="1"/>
      <w:marLeft w:val="0"/>
      <w:marRight w:val="0"/>
      <w:marTop w:val="0"/>
      <w:marBottom w:val="0"/>
      <w:divBdr>
        <w:top w:val="none" w:sz="0" w:space="0" w:color="auto"/>
        <w:left w:val="none" w:sz="0" w:space="0" w:color="auto"/>
        <w:bottom w:val="none" w:sz="0" w:space="0" w:color="auto"/>
        <w:right w:val="none" w:sz="0" w:space="0" w:color="auto"/>
      </w:divBdr>
    </w:div>
    <w:div w:id="757672479">
      <w:bodyDiv w:val="1"/>
      <w:marLeft w:val="0"/>
      <w:marRight w:val="0"/>
      <w:marTop w:val="0"/>
      <w:marBottom w:val="0"/>
      <w:divBdr>
        <w:top w:val="none" w:sz="0" w:space="0" w:color="auto"/>
        <w:left w:val="none" w:sz="0" w:space="0" w:color="auto"/>
        <w:bottom w:val="none" w:sz="0" w:space="0" w:color="auto"/>
        <w:right w:val="none" w:sz="0" w:space="0" w:color="auto"/>
      </w:divBdr>
      <w:divsChild>
        <w:div w:id="763958885">
          <w:marLeft w:val="446"/>
          <w:marRight w:val="0"/>
          <w:marTop w:val="0"/>
          <w:marBottom w:val="0"/>
          <w:divBdr>
            <w:top w:val="none" w:sz="0" w:space="0" w:color="auto"/>
            <w:left w:val="none" w:sz="0" w:space="0" w:color="auto"/>
            <w:bottom w:val="none" w:sz="0" w:space="0" w:color="auto"/>
            <w:right w:val="none" w:sz="0" w:space="0" w:color="auto"/>
          </w:divBdr>
        </w:div>
      </w:divsChild>
    </w:div>
    <w:div w:id="766001933">
      <w:bodyDiv w:val="1"/>
      <w:marLeft w:val="0"/>
      <w:marRight w:val="0"/>
      <w:marTop w:val="0"/>
      <w:marBottom w:val="0"/>
      <w:divBdr>
        <w:top w:val="none" w:sz="0" w:space="0" w:color="auto"/>
        <w:left w:val="none" w:sz="0" w:space="0" w:color="auto"/>
        <w:bottom w:val="none" w:sz="0" w:space="0" w:color="auto"/>
        <w:right w:val="none" w:sz="0" w:space="0" w:color="auto"/>
      </w:divBdr>
      <w:divsChild>
        <w:div w:id="786509685">
          <w:marLeft w:val="446"/>
          <w:marRight w:val="0"/>
          <w:marTop w:val="0"/>
          <w:marBottom w:val="0"/>
          <w:divBdr>
            <w:top w:val="none" w:sz="0" w:space="0" w:color="auto"/>
            <w:left w:val="none" w:sz="0" w:space="0" w:color="auto"/>
            <w:bottom w:val="none" w:sz="0" w:space="0" w:color="auto"/>
            <w:right w:val="none" w:sz="0" w:space="0" w:color="auto"/>
          </w:divBdr>
        </w:div>
      </w:divsChild>
    </w:div>
    <w:div w:id="783501339">
      <w:bodyDiv w:val="1"/>
      <w:marLeft w:val="0"/>
      <w:marRight w:val="0"/>
      <w:marTop w:val="0"/>
      <w:marBottom w:val="0"/>
      <w:divBdr>
        <w:top w:val="none" w:sz="0" w:space="0" w:color="auto"/>
        <w:left w:val="none" w:sz="0" w:space="0" w:color="auto"/>
        <w:bottom w:val="none" w:sz="0" w:space="0" w:color="auto"/>
        <w:right w:val="none" w:sz="0" w:space="0" w:color="auto"/>
      </w:divBdr>
    </w:div>
    <w:div w:id="797066157">
      <w:bodyDiv w:val="1"/>
      <w:marLeft w:val="0"/>
      <w:marRight w:val="0"/>
      <w:marTop w:val="0"/>
      <w:marBottom w:val="0"/>
      <w:divBdr>
        <w:top w:val="none" w:sz="0" w:space="0" w:color="auto"/>
        <w:left w:val="none" w:sz="0" w:space="0" w:color="auto"/>
        <w:bottom w:val="none" w:sz="0" w:space="0" w:color="auto"/>
        <w:right w:val="none" w:sz="0" w:space="0" w:color="auto"/>
      </w:divBdr>
    </w:div>
    <w:div w:id="846214303">
      <w:bodyDiv w:val="1"/>
      <w:marLeft w:val="0"/>
      <w:marRight w:val="0"/>
      <w:marTop w:val="0"/>
      <w:marBottom w:val="0"/>
      <w:divBdr>
        <w:top w:val="none" w:sz="0" w:space="0" w:color="auto"/>
        <w:left w:val="none" w:sz="0" w:space="0" w:color="auto"/>
        <w:bottom w:val="none" w:sz="0" w:space="0" w:color="auto"/>
        <w:right w:val="none" w:sz="0" w:space="0" w:color="auto"/>
      </w:divBdr>
    </w:div>
    <w:div w:id="847716134">
      <w:bodyDiv w:val="1"/>
      <w:marLeft w:val="0"/>
      <w:marRight w:val="0"/>
      <w:marTop w:val="0"/>
      <w:marBottom w:val="0"/>
      <w:divBdr>
        <w:top w:val="none" w:sz="0" w:space="0" w:color="auto"/>
        <w:left w:val="none" w:sz="0" w:space="0" w:color="auto"/>
        <w:bottom w:val="none" w:sz="0" w:space="0" w:color="auto"/>
        <w:right w:val="none" w:sz="0" w:space="0" w:color="auto"/>
      </w:divBdr>
      <w:divsChild>
        <w:div w:id="1941450987">
          <w:marLeft w:val="446"/>
          <w:marRight w:val="0"/>
          <w:marTop w:val="120"/>
          <w:marBottom w:val="0"/>
          <w:divBdr>
            <w:top w:val="none" w:sz="0" w:space="0" w:color="auto"/>
            <w:left w:val="none" w:sz="0" w:space="0" w:color="auto"/>
            <w:bottom w:val="none" w:sz="0" w:space="0" w:color="auto"/>
            <w:right w:val="none" w:sz="0" w:space="0" w:color="auto"/>
          </w:divBdr>
        </w:div>
      </w:divsChild>
    </w:div>
    <w:div w:id="853882064">
      <w:bodyDiv w:val="1"/>
      <w:marLeft w:val="0"/>
      <w:marRight w:val="0"/>
      <w:marTop w:val="0"/>
      <w:marBottom w:val="0"/>
      <w:divBdr>
        <w:top w:val="none" w:sz="0" w:space="0" w:color="auto"/>
        <w:left w:val="none" w:sz="0" w:space="0" w:color="auto"/>
        <w:bottom w:val="none" w:sz="0" w:space="0" w:color="auto"/>
        <w:right w:val="none" w:sz="0" w:space="0" w:color="auto"/>
      </w:divBdr>
      <w:divsChild>
        <w:div w:id="423309807">
          <w:marLeft w:val="274"/>
          <w:marRight w:val="0"/>
          <w:marTop w:val="0"/>
          <w:marBottom w:val="0"/>
          <w:divBdr>
            <w:top w:val="none" w:sz="0" w:space="0" w:color="auto"/>
            <w:left w:val="none" w:sz="0" w:space="0" w:color="auto"/>
            <w:bottom w:val="none" w:sz="0" w:space="0" w:color="auto"/>
            <w:right w:val="none" w:sz="0" w:space="0" w:color="auto"/>
          </w:divBdr>
        </w:div>
        <w:div w:id="1956791649">
          <w:marLeft w:val="274"/>
          <w:marRight w:val="0"/>
          <w:marTop w:val="0"/>
          <w:marBottom w:val="0"/>
          <w:divBdr>
            <w:top w:val="none" w:sz="0" w:space="0" w:color="auto"/>
            <w:left w:val="none" w:sz="0" w:space="0" w:color="auto"/>
            <w:bottom w:val="none" w:sz="0" w:space="0" w:color="auto"/>
            <w:right w:val="none" w:sz="0" w:space="0" w:color="auto"/>
          </w:divBdr>
        </w:div>
      </w:divsChild>
    </w:div>
    <w:div w:id="859197407">
      <w:bodyDiv w:val="1"/>
      <w:marLeft w:val="0"/>
      <w:marRight w:val="0"/>
      <w:marTop w:val="0"/>
      <w:marBottom w:val="0"/>
      <w:divBdr>
        <w:top w:val="none" w:sz="0" w:space="0" w:color="auto"/>
        <w:left w:val="none" w:sz="0" w:space="0" w:color="auto"/>
        <w:bottom w:val="none" w:sz="0" w:space="0" w:color="auto"/>
        <w:right w:val="none" w:sz="0" w:space="0" w:color="auto"/>
      </w:divBdr>
      <w:divsChild>
        <w:div w:id="1852839161">
          <w:marLeft w:val="446"/>
          <w:marRight w:val="0"/>
          <w:marTop w:val="0"/>
          <w:marBottom w:val="0"/>
          <w:divBdr>
            <w:top w:val="none" w:sz="0" w:space="0" w:color="auto"/>
            <w:left w:val="none" w:sz="0" w:space="0" w:color="auto"/>
            <w:bottom w:val="none" w:sz="0" w:space="0" w:color="auto"/>
            <w:right w:val="none" w:sz="0" w:space="0" w:color="auto"/>
          </w:divBdr>
        </w:div>
      </w:divsChild>
    </w:div>
    <w:div w:id="871117330">
      <w:bodyDiv w:val="1"/>
      <w:marLeft w:val="0"/>
      <w:marRight w:val="0"/>
      <w:marTop w:val="0"/>
      <w:marBottom w:val="0"/>
      <w:divBdr>
        <w:top w:val="none" w:sz="0" w:space="0" w:color="auto"/>
        <w:left w:val="none" w:sz="0" w:space="0" w:color="auto"/>
        <w:bottom w:val="none" w:sz="0" w:space="0" w:color="auto"/>
        <w:right w:val="none" w:sz="0" w:space="0" w:color="auto"/>
      </w:divBdr>
      <w:divsChild>
        <w:div w:id="1210797500">
          <w:marLeft w:val="446"/>
          <w:marRight w:val="0"/>
          <w:marTop w:val="0"/>
          <w:marBottom w:val="0"/>
          <w:divBdr>
            <w:top w:val="none" w:sz="0" w:space="0" w:color="auto"/>
            <w:left w:val="none" w:sz="0" w:space="0" w:color="auto"/>
            <w:bottom w:val="none" w:sz="0" w:space="0" w:color="auto"/>
            <w:right w:val="none" w:sz="0" w:space="0" w:color="auto"/>
          </w:divBdr>
        </w:div>
      </w:divsChild>
    </w:div>
    <w:div w:id="890312733">
      <w:bodyDiv w:val="1"/>
      <w:marLeft w:val="0"/>
      <w:marRight w:val="0"/>
      <w:marTop w:val="0"/>
      <w:marBottom w:val="0"/>
      <w:divBdr>
        <w:top w:val="none" w:sz="0" w:space="0" w:color="auto"/>
        <w:left w:val="none" w:sz="0" w:space="0" w:color="auto"/>
        <w:bottom w:val="none" w:sz="0" w:space="0" w:color="auto"/>
        <w:right w:val="none" w:sz="0" w:space="0" w:color="auto"/>
      </w:divBdr>
      <w:divsChild>
        <w:div w:id="1667247655">
          <w:marLeft w:val="691"/>
          <w:marRight w:val="0"/>
          <w:marTop w:val="0"/>
          <w:marBottom w:val="0"/>
          <w:divBdr>
            <w:top w:val="none" w:sz="0" w:space="0" w:color="auto"/>
            <w:left w:val="none" w:sz="0" w:space="0" w:color="auto"/>
            <w:bottom w:val="none" w:sz="0" w:space="0" w:color="auto"/>
            <w:right w:val="none" w:sz="0" w:space="0" w:color="auto"/>
          </w:divBdr>
        </w:div>
      </w:divsChild>
    </w:div>
    <w:div w:id="897321057">
      <w:bodyDiv w:val="1"/>
      <w:marLeft w:val="0"/>
      <w:marRight w:val="0"/>
      <w:marTop w:val="0"/>
      <w:marBottom w:val="0"/>
      <w:divBdr>
        <w:top w:val="none" w:sz="0" w:space="0" w:color="auto"/>
        <w:left w:val="none" w:sz="0" w:space="0" w:color="auto"/>
        <w:bottom w:val="none" w:sz="0" w:space="0" w:color="auto"/>
        <w:right w:val="none" w:sz="0" w:space="0" w:color="auto"/>
      </w:divBdr>
    </w:div>
    <w:div w:id="900093223">
      <w:bodyDiv w:val="1"/>
      <w:marLeft w:val="0"/>
      <w:marRight w:val="0"/>
      <w:marTop w:val="0"/>
      <w:marBottom w:val="0"/>
      <w:divBdr>
        <w:top w:val="none" w:sz="0" w:space="0" w:color="auto"/>
        <w:left w:val="none" w:sz="0" w:space="0" w:color="auto"/>
        <w:bottom w:val="none" w:sz="0" w:space="0" w:color="auto"/>
        <w:right w:val="none" w:sz="0" w:space="0" w:color="auto"/>
      </w:divBdr>
    </w:div>
    <w:div w:id="951089441">
      <w:bodyDiv w:val="1"/>
      <w:marLeft w:val="0"/>
      <w:marRight w:val="0"/>
      <w:marTop w:val="0"/>
      <w:marBottom w:val="0"/>
      <w:divBdr>
        <w:top w:val="none" w:sz="0" w:space="0" w:color="auto"/>
        <w:left w:val="none" w:sz="0" w:space="0" w:color="auto"/>
        <w:bottom w:val="none" w:sz="0" w:space="0" w:color="auto"/>
        <w:right w:val="none" w:sz="0" w:space="0" w:color="auto"/>
      </w:divBdr>
      <w:divsChild>
        <w:div w:id="1695955463">
          <w:marLeft w:val="446"/>
          <w:marRight w:val="0"/>
          <w:marTop w:val="0"/>
          <w:marBottom w:val="0"/>
          <w:divBdr>
            <w:top w:val="none" w:sz="0" w:space="0" w:color="auto"/>
            <w:left w:val="none" w:sz="0" w:space="0" w:color="auto"/>
            <w:bottom w:val="none" w:sz="0" w:space="0" w:color="auto"/>
            <w:right w:val="none" w:sz="0" w:space="0" w:color="auto"/>
          </w:divBdr>
        </w:div>
      </w:divsChild>
    </w:div>
    <w:div w:id="955598496">
      <w:bodyDiv w:val="1"/>
      <w:marLeft w:val="0"/>
      <w:marRight w:val="0"/>
      <w:marTop w:val="0"/>
      <w:marBottom w:val="0"/>
      <w:divBdr>
        <w:top w:val="none" w:sz="0" w:space="0" w:color="auto"/>
        <w:left w:val="none" w:sz="0" w:space="0" w:color="auto"/>
        <w:bottom w:val="none" w:sz="0" w:space="0" w:color="auto"/>
        <w:right w:val="none" w:sz="0" w:space="0" w:color="auto"/>
      </w:divBdr>
    </w:div>
    <w:div w:id="1042947548">
      <w:bodyDiv w:val="1"/>
      <w:marLeft w:val="0"/>
      <w:marRight w:val="0"/>
      <w:marTop w:val="0"/>
      <w:marBottom w:val="0"/>
      <w:divBdr>
        <w:top w:val="none" w:sz="0" w:space="0" w:color="auto"/>
        <w:left w:val="none" w:sz="0" w:space="0" w:color="auto"/>
        <w:bottom w:val="none" w:sz="0" w:space="0" w:color="auto"/>
        <w:right w:val="none" w:sz="0" w:space="0" w:color="auto"/>
      </w:divBdr>
      <w:divsChild>
        <w:div w:id="2000230583">
          <w:marLeft w:val="446"/>
          <w:marRight w:val="0"/>
          <w:marTop w:val="0"/>
          <w:marBottom w:val="0"/>
          <w:divBdr>
            <w:top w:val="none" w:sz="0" w:space="0" w:color="auto"/>
            <w:left w:val="none" w:sz="0" w:space="0" w:color="auto"/>
            <w:bottom w:val="none" w:sz="0" w:space="0" w:color="auto"/>
            <w:right w:val="none" w:sz="0" w:space="0" w:color="auto"/>
          </w:divBdr>
        </w:div>
      </w:divsChild>
    </w:div>
    <w:div w:id="1043097722">
      <w:bodyDiv w:val="1"/>
      <w:marLeft w:val="0"/>
      <w:marRight w:val="0"/>
      <w:marTop w:val="0"/>
      <w:marBottom w:val="0"/>
      <w:divBdr>
        <w:top w:val="none" w:sz="0" w:space="0" w:color="auto"/>
        <w:left w:val="none" w:sz="0" w:space="0" w:color="auto"/>
        <w:bottom w:val="none" w:sz="0" w:space="0" w:color="auto"/>
        <w:right w:val="none" w:sz="0" w:space="0" w:color="auto"/>
      </w:divBdr>
    </w:div>
    <w:div w:id="1069768564">
      <w:bodyDiv w:val="1"/>
      <w:marLeft w:val="0"/>
      <w:marRight w:val="0"/>
      <w:marTop w:val="0"/>
      <w:marBottom w:val="0"/>
      <w:divBdr>
        <w:top w:val="none" w:sz="0" w:space="0" w:color="auto"/>
        <w:left w:val="none" w:sz="0" w:space="0" w:color="auto"/>
        <w:bottom w:val="none" w:sz="0" w:space="0" w:color="auto"/>
        <w:right w:val="none" w:sz="0" w:space="0" w:color="auto"/>
      </w:divBdr>
    </w:div>
    <w:div w:id="1088967952">
      <w:bodyDiv w:val="1"/>
      <w:marLeft w:val="0"/>
      <w:marRight w:val="0"/>
      <w:marTop w:val="0"/>
      <w:marBottom w:val="0"/>
      <w:divBdr>
        <w:top w:val="none" w:sz="0" w:space="0" w:color="auto"/>
        <w:left w:val="none" w:sz="0" w:space="0" w:color="auto"/>
        <w:bottom w:val="none" w:sz="0" w:space="0" w:color="auto"/>
        <w:right w:val="none" w:sz="0" w:space="0" w:color="auto"/>
      </w:divBdr>
    </w:div>
    <w:div w:id="1134907278">
      <w:bodyDiv w:val="1"/>
      <w:marLeft w:val="0"/>
      <w:marRight w:val="0"/>
      <w:marTop w:val="0"/>
      <w:marBottom w:val="0"/>
      <w:divBdr>
        <w:top w:val="none" w:sz="0" w:space="0" w:color="auto"/>
        <w:left w:val="none" w:sz="0" w:space="0" w:color="auto"/>
        <w:bottom w:val="none" w:sz="0" w:space="0" w:color="auto"/>
        <w:right w:val="none" w:sz="0" w:space="0" w:color="auto"/>
      </w:divBdr>
    </w:div>
    <w:div w:id="1136142295">
      <w:bodyDiv w:val="1"/>
      <w:marLeft w:val="0"/>
      <w:marRight w:val="0"/>
      <w:marTop w:val="0"/>
      <w:marBottom w:val="0"/>
      <w:divBdr>
        <w:top w:val="none" w:sz="0" w:space="0" w:color="auto"/>
        <w:left w:val="none" w:sz="0" w:space="0" w:color="auto"/>
        <w:bottom w:val="none" w:sz="0" w:space="0" w:color="auto"/>
        <w:right w:val="none" w:sz="0" w:space="0" w:color="auto"/>
      </w:divBdr>
    </w:div>
    <w:div w:id="1181820273">
      <w:bodyDiv w:val="1"/>
      <w:marLeft w:val="0"/>
      <w:marRight w:val="0"/>
      <w:marTop w:val="0"/>
      <w:marBottom w:val="0"/>
      <w:divBdr>
        <w:top w:val="none" w:sz="0" w:space="0" w:color="auto"/>
        <w:left w:val="none" w:sz="0" w:space="0" w:color="auto"/>
        <w:bottom w:val="none" w:sz="0" w:space="0" w:color="auto"/>
        <w:right w:val="none" w:sz="0" w:space="0" w:color="auto"/>
      </w:divBdr>
      <w:divsChild>
        <w:div w:id="1696342437">
          <w:marLeft w:val="446"/>
          <w:marRight w:val="0"/>
          <w:marTop w:val="0"/>
          <w:marBottom w:val="0"/>
          <w:divBdr>
            <w:top w:val="none" w:sz="0" w:space="0" w:color="auto"/>
            <w:left w:val="none" w:sz="0" w:space="0" w:color="auto"/>
            <w:bottom w:val="none" w:sz="0" w:space="0" w:color="auto"/>
            <w:right w:val="none" w:sz="0" w:space="0" w:color="auto"/>
          </w:divBdr>
        </w:div>
      </w:divsChild>
    </w:div>
    <w:div w:id="1212158873">
      <w:bodyDiv w:val="1"/>
      <w:marLeft w:val="0"/>
      <w:marRight w:val="0"/>
      <w:marTop w:val="0"/>
      <w:marBottom w:val="0"/>
      <w:divBdr>
        <w:top w:val="none" w:sz="0" w:space="0" w:color="auto"/>
        <w:left w:val="none" w:sz="0" w:space="0" w:color="auto"/>
        <w:bottom w:val="none" w:sz="0" w:space="0" w:color="auto"/>
        <w:right w:val="none" w:sz="0" w:space="0" w:color="auto"/>
      </w:divBdr>
      <w:divsChild>
        <w:div w:id="1737627995">
          <w:marLeft w:val="446"/>
          <w:marRight w:val="0"/>
          <w:marTop w:val="0"/>
          <w:marBottom w:val="0"/>
          <w:divBdr>
            <w:top w:val="none" w:sz="0" w:space="0" w:color="auto"/>
            <w:left w:val="none" w:sz="0" w:space="0" w:color="auto"/>
            <w:bottom w:val="none" w:sz="0" w:space="0" w:color="auto"/>
            <w:right w:val="none" w:sz="0" w:space="0" w:color="auto"/>
          </w:divBdr>
        </w:div>
      </w:divsChild>
    </w:div>
    <w:div w:id="1251626047">
      <w:bodyDiv w:val="1"/>
      <w:marLeft w:val="0"/>
      <w:marRight w:val="0"/>
      <w:marTop w:val="0"/>
      <w:marBottom w:val="0"/>
      <w:divBdr>
        <w:top w:val="none" w:sz="0" w:space="0" w:color="auto"/>
        <w:left w:val="none" w:sz="0" w:space="0" w:color="auto"/>
        <w:bottom w:val="none" w:sz="0" w:space="0" w:color="auto"/>
        <w:right w:val="none" w:sz="0" w:space="0" w:color="auto"/>
      </w:divBdr>
    </w:div>
    <w:div w:id="1258632610">
      <w:bodyDiv w:val="1"/>
      <w:marLeft w:val="0"/>
      <w:marRight w:val="0"/>
      <w:marTop w:val="0"/>
      <w:marBottom w:val="0"/>
      <w:divBdr>
        <w:top w:val="none" w:sz="0" w:space="0" w:color="auto"/>
        <w:left w:val="none" w:sz="0" w:space="0" w:color="auto"/>
        <w:bottom w:val="none" w:sz="0" w:space="0" w:color="auto"/>
        <w:right w:val="none" w:sz="0" w:space="0" w:color="auto"/>
      </w:divBdr>
      <w:divsChild>
        <w:div w:id="661736999">
          <w:marLeft w:val="446"/>
          <w:marRight w:val="0"/>
          <w:marTop w:val="0"/>
          <w:marBottom w:val="0"/>
          <w:divBdr>
            <w:top w:val="none" w:sz="0" w:space="0" w:color="auto"/>
            <w:left w:val="none" w:sz="0" w:space="0" w:color="auto"/>
            <w:bottom w:val="none" w:sz="0" w:space="0" w:color="auto"/>
            <w:right w:val="none" w:sz="0" w:space="0" w:color="auto"/>
          </w:divBdr>
        </w:div>
      </w:divsChild>
    </w:div>
    <w:div w:id="1264418084">
      <w:bodyDiv w:val="1"/>
      <w:marLeft w:val="0"/>
      <w:marRight w:val="0"/>
      <w:marTop w:val="0"/>
      <w:marBottom w:val="0"/>
      <w:divBdr>
        <w:top w:val="none" w:sz="0" w:space="0" w:color="auto"/>
        <w:left w:val="none" w:sz="0" w:space="0" w:color="auto"/>
        <w:bottom w:val="none" w:sz="0" w:space="0" w:color="auto"/>
        <w:right w:val="none" w:sz="0" w:space="0" w:color="auto"/>
      </w:divBdr>
    </w:div>
    <w:div w:id="1265721735">
      <w:bodyDiv w:val="1"/>
      <w:marLeft w:val="0"/>
      <w:marRight w:val="0"/>
      <w:marTop w:val="0"/>
      <w:marBottom w:val="0"/>
      <w:divBdr>
        <w:top w:val="none" w:sz="0" w:space="0" w:color="auto"/>
        <w:left w:val="none" w:sz="0" w:space="0" w:color="auto"/>
        <w:bottom w:val="none" w:sz="0" w:space="0" w:color="auto"/>
        <w:right w:val="none" w:sz="0" w:space="0" w:color="auto"/>
      </w:divBdr>
      <w:divsChild>
        <w:div w:id="433356040">
          <w:marLeft w:val="360"/>
          <w:marRight w:val="0"/>
          <w:marTop w:val="200"/>
          <w:marBottom w:val="0"/>
          <w:divBdr>
            <w:top w:val="none" w:sz="0" w:space="0" w:color="auto"/>
            <w:left w:val="none" w:sz="0" w:space="0" w:color="auto"/>
            <w:bottom w:val="none" w:sz="0" w:space="0" w:color="auto"/>
            <w:right w:val="none" w:sz="0" w:space="0" w:color="auto"/>
          </w:divBdr>
        </w:div>
      </w:divsChild>
    </w:div>
    <w:div w:id="1282347254">
      <w:bodyDiv w:val="1"/>
      <w:marLeft w:val="0"/>
      <w:marRight w:val="0"/>
      <w:marTop w:val="0"/>
      <w:marBottom w:val="0"/>
      <w:divBdr>
        <w:top w:val="none" w:sz="0" w:space="0" w:color="auto"/>
        <w:left w:val="none" w:sz="0" w:space="0" w:color="auto"/>
        <w:bottom w:val="none" w:sz="0" w:space="0" w:color="auto"/>
        <w:right w:val="none" w:sz="0" w:space="0" w:color="auto"/>
      </w:divBdr>
    </w:div>
    <w:div w:id="1298294635">
      <w:bodyDiv w:val="1"/>
      <w:marLeft w:val="0"/>
      <w:marRight w:val="0"/>
      <w:marTop w:val="0"/>
      <w:marBottom w:val="0"/>
      <w:divBdr>
        <w:top w:val="none" w:sz="0" w:space="0" w:color="auto"/>
        <w:left w:val="none" w:sz="0" w:space="0" w:color="auto"/>
        <w:bottom w:val="none" w:sz="0" w:space="0" w:color="auto"/>
        <w:right w:val="none" w:sz="0" w:space="0" w:color="auto"/>
      </w:divBdr>
      <w:divsChild>
        <w:div w:id="1741126683">
          <w:marLeft w:val="706"/>
          <w:marRight w:val="0"/>
          <w:marTop w:val="120"/>
          <w:marBottom w:val="0"/>
          <w:divBdr>
            <w:top w:val="none" w:sz="0" w:space="0" w:color="auto"/>
            <w:left w:val="none" w:sz="0" w:space="0" w:color="auto"/>
            <w:bottom w:val="none" w:sz="0" w:space="0" w:color="auto"/>
            <w:right w:val="none" w:sz="0" w:space="0" w:color="auto"/>
          </w:divBdr>
        </w:div>
      </w:divsChild>
    </w:div>
    <w:div w:id="1320305324">
      <w:bodyDiv w:val="1"/>
      <w:marLeft w:val="0"/>
      <w:marRight w:val="0"/>
      <w:marTop w:val="0"/>
      <w:marBottom w:val="0"/>
      <w:divBdr>
        <w:top w:val="none" w:sz="0" w:space="0" w:color="auto"/>
        <w:left w:val="none" w:sz="0" w:space="0" w:color="auto"/>
        <w:bottom w:val="none" w:sz="0" w:space="0" w:color="auto"/>
        <w:right w:val="none" w:sz="0" w:space="0" w:color="auto"/>
      </w:divBdr>
    </w:div>
    <w:div w:id="1345546323">
      <w:bodyDiv w:val="1"/>
      <w:marLeft w:val="0"/>
      <w:marRight w:val="0"/>
      <w:marTop w:val="0"/>
      <w:marBottom w:val="0"/>
      <w:divBdr>
        <w:top w:val="none" w:sz="0" w:space="0" w:color="auto"/>
        <w:left w:val="none" w:sz="0" w:space="0" w:color="auto"/>
        <w:bottom w:val="none" w:sz="0" w:space="0" w:color="auto"/>
        <w:right w:val="none" w:sz="0" w:space="0" w:color="auto"/>
      </w:divBdr>
    </w:div>
    <w:div w:id="1359963564">
      <w:bodyDiv w:val="1"/>
      <w:marLeft w:val="0"/>
      <w:marRight w:val="0"/>
      <w:marTop w:val="0"/>
      <w:marBottom w:val="0"/>
      <w:divBdr>
        <w:top w:val="none" w:sz="0" w:space="0" w:color="auto"/>
        <w:left w:val="none" w:sz="0" w:space="0" w:color="auto"/>
        <w:bottom w:val="none" w:sz="0" w:space="0" w:color="auto"/>
        <w:right w:val="none" w:sz="0" w:space="0" w:color="auto"/>
      </w:divBdr>
    </w:div>
    <w:div w:id="1363288220">
      <w:bodyDiv w:val="1"/>
      <w:marLeft w:val="0"/>
      <w:marRight w:val="0"/>
      <w:marTop w:val="0"/>
      <w:marBottom w:val="0"/>
      <w:divBdr>
        <w:top w:val="none" w:sz="0" w:space="0" w:color="auto"/>
        <w:left w:val="none" w:sz="0" w:space="0" w:color="auto"/>
        <w:bottom w:val="none" w:sz="0" w:space="0" w:color="auto"/>
        <w:right w:val="none" w:sz="0" w:space="0" w:color="auto"/>
      </w:divBdr>
    </w:div>
    <w:div w:id="1425224939">
      <w:bodyDiv w:val="1"/>
      <w:marLeft w:val="0"/>
      <w:marRight w:val="0"/>
      <w:marTop w:val="0"/>
      <w:marBottom w:val="0"/>
      <w:divBdr>
        <w:top w:val="none" w:sz="0" w:space="0" w:color="auto"/>
        <w:left w:val="none" w:sz="0" w:space="0" w:color="auto"/>
        <w:bottom w:val="none" w:sz="0" w:space="0" w:color="auto"/>
        <w:right w:val="none" w:sz="0" w:space="0" w:color="auto"/>
      </w:divBdr>
      <w:divsChild>
        <w:div w:id="1840005523">
          <w:marLeft w:val="274"/>
          <w:marRight w:val="0"/>
          <w:marTop w:val="0"/>
          <w:marBottom w:val="0"/>
          <w:divBdr>
            <w:top w:val="none" w:sz="0" w:space="0" w:color="auto"/>
            <w:left w:val="none" w:sz="0" w:space="0" w:color="auto"/>
            <w:bottom w:val="none" w:sz="0" w:space="0" w:color="auto"/>
            <w:right w:val="none" w:sz="0" w:space="0" w:color="auto"/>
          </w:divBdr>
        </w:div>
        <w:div w:id="829830837">
          <w:marLeft w:val="274"/>
          <w:marRight w:val="0"/>
          <w:marTop w:val="0"/>
          <w:marBottom w:val="0"/>
          <w:divBdr>
            <w:top w:val="none" w:sz="0" w:space="0" w:color="auto"/>
            <w:left w:val="none" w:sz="0" w:space="0" w:color="auto"/>
            <w:bottom w:val="none" w:sz="0" w:space="0" w:color="auto"/>
            <w:right w:val="none" w:sz="0" w:space="0" w:color="auto"/>
          </w:divBdr>
        </w:div>
      </w:divsChild>
    </w:div>
    <w:div w:id="1436364433">
      <w:bodyDiv w:val="1"/>
      <w:marLeft w:val="0"/>
      <w:marRight w:val="0"/>
      <w:marTop w:val="0"/>
      <w:marBottom w:val="0"/>
      <w:divBdr>
        <w:top w:val="none" w:sz="0" w:space="0" w:color="auto"/>
        <w:left w:val="none" w:sz="0" w:space="0" w:color="auto"/>
        <w:bottom w:val="none" w:sz="0" w:space="0" w:color="auto"/>
        <w:right w:val="none" w:sz="0" w:space="0" w:color="auto"/>
      </w:divBdr>
      <w:divsChild>
        <w:div w:id="127938796">
          <w:marLeft w:val="547"/>
          <w:marRight w:val="0"/>
          <w:marTop w:val="120"/>
          <w:marBottom w:val="0"/>
          <w:divBdr>
            <w:top w:val="none" w:sz="0" w:space="0" w:color="auto"/>
            <w:left w:val="none" w:sz="0" w:space="0" w:color="auto"/>
            <w:bottom w:val="none" w:sz="0" w:space="0" w:color="auto"/>
            <w:right w:val="none" w:sz="0" w:space="0" w:color="auto"/>
          </w:divBdr>
        </w:div>
      </w:divsChild>
    </w:div>
    <w:div w:id="1494301863">
      <w:bodyDiv w:val="1"/>
      <w:marLeft w:val="0"/>
      <w:marRight w:val="0"/>
      <w:marTop w:val="0"/>
      <w:marBottom w:val="0"/>
      <w:divBdr>
        <w:top w:val="none" w:sz="0" w:space="0" w:color="auto"/>
        <w:left w:val="none" w:sz="0" w:space="0" w:color="auto"/>
        <w:bottom w:val="none" w:sz="0" w:space="0" w:color="auto"/>
        <w:right w:val="none" w:sz="0" w:space="0" w:color="auto"/>
      </w:divBdr>
      <w:divsChild>
        <w:div w:id="1700818344">
          <w:marLeft w:val="864"/>
          <w:marRight w:val="0"/>
          <w:marTop w:val="0"/>
          <w:marBottom w:val="0"/>
          <w:divBdr>
            <w:top w:val="none" w:sz="0" w:space="0" w:color="auto"/>
            <w:left w:val="none" w:sz="0" w:space="0" w:color="auto"/>
            <w:bottom w:val="none" w:sz="0" w:space="0" w:color="auto"/>
            <w:right w:val="none" w:sz="0" w:space="0" w:color="auto"/>
          </w:divBdr>
        </w:div>
        <w:div w:id="1089735850">
          <w:marLeft w:val="864"/>
          <w:marRight w:val="0"/>
          <w:marTop w:val="0"/>
          <w:marBottom w:val="0"/>
          <w:divBdr>
            <w:top w:val="none" w:sz="0" w:space="0" w:color="auto"/>
            <w:left w:val="none" w:sz="0" w:space="0" w:color="auto"/>
            <w:bottom w:val="none" w:sz="0" w:space="0" w:color="auto"/>
            <w:right w:val="none" w:sz="0" w:space="0" w:color="auto"/>
          </w:divBdr>
        </w:div>
      </w:divsChild>
    </w:div>
    <w:div w:id="1502937491">
      <w:bodyDiv w:val="1"/>
      <w:marLeft w:val="0"/>
      <w:marRight w:val="0"/>
      <w:marTop w:val="0"/>
      <w:marBottom w:val="0"/>
      <w:divBdr>
        <w:top w:val="none" w:sz="0" w:space="0" w:color="auto"/>
        <w:left w:val="none" w:sz="0" w:space="0" w:color="auto"/>
        <w:bottom w:val="none" w:sz="0" w:space="0" w:color="auto"/>
        <w:right w:val="none" w:sz="0" w:space="0" w:color="auto"/>
      </w:divBdr>
    </w:div>
    <w:div w:id="1509517630">
      <w:bodyDiv w:val="1"/>
      <w:marLeft w:val="0"/>
      <w:marRight w:val="0"/>
      <w:marTop w:val="0"/>
      <w:marBottom w:val="0"/>
      <w:divBdr>
        <w:top w:val="none" w:sz="0" w:space="0" w:color="auto"/>
        <w:left w:val="none" w:sz="0" w:space="0" w:color="auto"/>
        <w:bottom w:val="none" w:sz="0" w:space="0" w:color="auto"/>
        <w:right w:val="none" w:sz="0" w:space="0" w:color="auto"/>
      </w:divBdr>
      <w:divsChild>
        <w:div w:id="200022567">
          <w:marLeft w:val="720"/>
          <w:marRight w:val="0"/>
          <w:marTop w:val="200"/>
          <w:marBottom w:val="0"/>
          <w:divBdr>
            <w:top w:val="none" w:sz="0" w:space="0" w:color="auto"/>
            <w:left w:val="none" w:sz="0" w:space="0" w:color="auto"/>
            <w:bottom w:val="none" w:sz="0" w:space="0" w:color="auto"/>
            <w:right w:val="none" w:sz="0" w:space="0" w:color="auto"/>
          </w:divBdr>
        </w:div>
      </w:divsChild>
    </w:div>
    <w:div w:id="1521355240">
      <w:bodyDiv w:val="1"/>
      <w:marLeft w:val="0"/>
      <w:marRight w:val="0"/>
      <w:marTop w:val="0"/>
      <w:marBottom w:val="0"/>
      <w:divBdr>
        <w:top w:val="none" w:sz="0" w:space="0" w:color="auto"/>
        <w:left w:val="none" w:sz="0" w:space="0" w:color="auto"/>
        <w:bottom w:val="none" w:sz="0" w:space="0" w:color="auto"/>
        <w:right w:val="none" w:sz="0" w:space="0" w:color="auto"/>
      </w:divBdr>
    </w:div>
    <w:div w:id="1547448123">
      <w:bodyDiv w:val="1"/>
      <w:marLeft w:val="0"/>
      <w:marRight w:val="0"/>
      <w:marTop w:val="0"/>
      <w:marBottom w:val="0"/>
      <w:divBdr>
        <w:top w:val="none" w:sz="0" w:space="0" w:color="auto"/>
        <w:left w:val="none" w:sz="0" w:space="0" w:color="auto"/>
        <w:bottom w:val="none" w:sz="0" w:space="0" w:color="auto"/>
        <w:right w:val="none" w:sz="0" w:space="0" w:color="auto"/>
      </w:divBdr>
      <w:divsChild>
        <w:div w:id="227687597">
          <w:marLeft w:val="1080"/>
          <w:marRight w:val="0"/>
          <w:marTop w:val="0"/>
          <w:marBottom w:val="0"/>
          <w:divBdr>
            <w:top w:val="none" w:sz="0" w:space="0" w:color="auto"/>
            <w:left w:val="none" w:sz="0" w:space="0" w:color="auto"/>
            <w:bottom w:val="none" w:sz="0" w:space="0" w:color="auto"/>
            <w:right w:val="none" w:sz="0" w:space="0" w:color="auto"/>
          </w:divBdr>
        </w:div>
      </w:divsChild>
    </w:div>
    <w:div w:id="1576434856">
      <w:bodyDiv w:val="1"/>
      <w:marLeft w:val="0"/>
      <w:marRight w:val="0"/>
      <w:marTop w:val="0"/>
      <w:marBottom w:val="0"/>
      <w:divBdr>
        <w:top w:val="none" w:sz="0" w:space="0" w:color="auto"/>
        <w:left w:val="none" w:sz="0" w:space="0" w:color="auto"/>
        <w:bottom w:val="none" w:sz="0" w:space="0" w:color="auto"/>
        <w:right w:val="none" w:sz="0" w:space="0" w:color="auto"/>
      </w:divBdr>
      <w:divsChild>
        <w:div w:id="810243794">
          <w:marLeft w:val="706"/>
          <w:marRight w:val="0"/>
          <w:marTop w:val="120"/>
          <w:marBottom w:val="0"/>
          <w:divBdr>
            <w:top w:val="none" w:sz="0" w:space="0" w:color="auto"/>
            <w:left w:val="none" w:sz="0" w:space="0" w:color="auto"/>
            <w:bottom w:val="none" w:sz="0" w:space="0" w:color="auto"/>
            <w:right w:val="none" w:sz="0" w:space="0" w:color="auto"/>
          </w:divBdr>
        </w:div>
      </w:divsChild>
    </w:div>
    <w:div w:id="1608269877">
      <w:bodyDiv w:val="1"/>
      <w:marLeft w:val="0"/>
      <w:marRight w:val="0"/>
      <w:marTop w:val="0"/>
      <w:marBottom w:val="0"/>
      <w:divBdr>
        <w:top w:val="none" w:sz="0" w:space="0" w:color="auto"/>
        <w:left w:val="none" w:sz="0" w:space="0" w:color="auto"/>
        <w:bottom w:val="none" w:sz="0" w:space="0" w:color="auto"/>
        <w:right w:val="none" w:sz="0" w:space="0" w:color="auto"/>
      </w:divBdr>
      <w:divsChild>
        <w:div w:id="116990190">
          <w:marLeft w:val="547"/>
          <w:marRight w:val="0"/>
          <w:marTop w:val="120"/>
          <w:marBottom w:val="0"/>
          <w:divBdr>
            <w:top w:val="none" w:sz="0" w:space="0" w:color="auto"/>
            <w:left w:val="none" w:sz="0" w:space="0" w:color="auto"/>
            <w:bottom w:val="none" w:sz="0" w:space="0" w:color="auto"/>
            <w:right w:val="none" w:sz="0" w:space="0" w:color="auto"/>
          </w:divBdr>
        </w:div>
      </w:divsChild>
    </w:div>
    <w:div w:id="1616404386">
      <w:bodyDiv w:val="1"/>
      <w:marLeft w:val="0"/>
      <w:marRight w:val="0"/>
      <w:marTop w:val="0"/>
      <w:marBottom w:val="0"/>
      <w:divBdr>
        <w:top w:val="none" w:sz="0" w:space="0" w:color="auto"/>
        <w:left w:val="none" w:sz="0" w:space="0" w:color="auto"/>
        <w:bottom w:val="none" w:sz="0" w:space="0" w:color="auto"/>
        <w:right w:val="none" w:sz="0" w:space="0" w:color="auto"/>
      </w:divBdr>
      <w:divsChild>
        <w:div w:id="904797738">
          <w:marLeft w:val="446"/>
          <w:marRight w:val="0"/>
          <w:marTop w:val="0"/>
          <w:marBottom w:val="0"/>
          <w:divBdr>
            <w:top w:val="none" w:sz="0" w:space="0" w:color="auto"/>
            <w:left w:val="none" w:sz="0" w:space="0" w:color="auto"/>
            <w:bottom w:val="none" w:sz="0" w:space="0" w:color="auto"/>
            <w:right w:val="none" w:sz="0" w:space="0" w:color="auto"/>
          </w:divBdr>
        </w:div>
        <w:div w:id="1573656944">
          <w:marLeft w:val="446"/>
          <w:marRight w:val="0"/>
          <w:marTop w:val="0"/>
          <w:marBottom w:val="0"/>
          <w:divBdr>
            <w:top w:val="none" w:sz="0" w:space="0" w:color="auto"/>
            <w:left w:val="none" w:sz="0" w:space="0" w:color="auto"/>
            <w:bottom w:val="none" w:sz="0" w:space="0" w:color="auto"/>
            <w:right w:val="none" w:sz="0" w:space="0" w:color="auto"/>
          </w:divBdr>
        </w:div>
      </w:divsChild>
    </w:div>
    <w:div w:id="1648120019">
      <w:bodyDiv w:val="1"/>
      <w:marLeft w:val="0"/>
      <w:marRight w:val="0"/>
      <w:marTop w:val="0"/>
      <w:marBottom w:val="0"/>
      <w:divBdr>
        <w:top w:val="none" w:sz="0" w:space="0" w:color="auto"/>
        <w:left w:val="none" w:sz="0" w:space="0" w:color="auto"/>
        <w:bottom w:val="none" w:sz="0" w:space="0" w:color="auto"/>
        <w:right w:val="none" w:sz="0" w:space="0" w:color="auto"/>
      </w:divBdr>
      <w:divsChild>
        <w:div w:id="604965104">
          <w:marLeft w:val="691"/>
          <w:marRight w:val="0"/>
          <w:marTop w:val="0"/>
          <w:marBottom w:val="0"/>
          <w:divBdr>
            <w:top w:val="none" w:sz="0" w:space="0" w:color="auto"/>
            <w:left w:val="none" w:sz="0" w:space="0" w:color="auto"/>
            <w:bottom w:val="none" w:sz="0" w:space="0" w:color="auto"/>
            <w:right w:val="none" w:sz="0" w:space="0" w:color="auto"/>
          </w:divBdr>
        </w:div>
      </w:divsChild>
    </w:div>
    <w:div w:id="1661107404">
      <w:bodyDiv w:val="1"/>
      <w:marLeft w:val="0"/>
      <w:marRight w:val="0"/>
      <w:marTop w:val="0"/>
      <w:marBottom w:val="0"/>
      <w:divBdr>
        <w:top w:val="none" w:sz="0" w:space="0" w:color="auto"/>
        <w:left w:val="none" w:sz="0" w:space="0" w:color="auto"/>
        <w:bottom w:val="none" w:sz="0" w:space="0" w:color="auto"/>
        <w:right w:val="none" w:sz="0" w:space="0" w:color="auto"/>
      </w:divBdr>
      <w:divsChild>
        <w:div w:id="1569224948">
          <w:marLeft w:val="547"/>
          <w:marRight w:val="0"/>
          <w:marTop w:val="0"/>
          <w:marBottom w:val="0"/>
          <w:divBdr>
            <w:top w:val="none" w:sz="0" w:space="0" w:color="auto"/>
            <w:left w:val="none" w:sz="0" w:space="0" w:color="auto"/>
            <w:bottom w:val="none" w:sz="0" w:space="0" w:color="auto"/>
            <w:right w:val="none" w:sz="0" w:space="0" w:color="auto"/>
          </w:divBdr>
        </w:div>
      </w:divsChild>
    </w:div>
    <w:div w:id="1697074177">
      <w:bodyDiv w:val="1"/>
      <w:marLeft w:val="0"/>
      <w:marRight w:val="0"/>
      <w:marTop w:val="0"/>
      <w:marBottom w:val="0"/>
      <w:divBdr>
        <w:top w:val="none" w:sz="0" w:space="0" w:color="auto"/>
        <w:left w:val="none" w:sz="0" w:space="0" w:color="auto"/>
        <w:bottom w:val="none" w:sz="0" w:space="0" w:color="auto"/>
        <w:right w:val="none" w:sz="0" w:space="0" w:color="auto"/>
      </w:divBdr>
      <w:divsChild>
        <w:div w:id="451754107">
          <w:marLeft w:val="446"/>
          <w:marRight w:val="0"/>
          <w:marTop w:val="0"/>
          <w:marBottom w:val="0"/>
          <w:divBdr>
            <w:top w:val="none" w:sz="0" w:space="0" w:color="auto"/>
            <w:left w:val="none" w:sz="0" w:space="0" w:color="auto"/>
            <w:bottom w:val="none" w:sz="0" w:space="0" w:color="auto"/>
            <w:right w:val="none" w:sz="0" w:space="0" w:color="auto"/>
          </w:divBdr>
        </w:div>
      </w:divsChild>
    </w:div>
    <w:div w:id="1723408950">
      <w:bodyDiv w:val="1"/>
      <w:marLeft w:val="0"/>
      <w:marRight w:val="0"/>
      <w:marTop w:val="0"/>
      <w:marBottom w:val="0"/>
      <w:divBdr>
        <w:top w:val="none" w:sz="0" w:space="0" w:color="auto"/>
        <w:left w:val="none" w:sz="0" w:space="0" w:color="auto"/>
        <w:bottom w:val="none" w:sz="0" w:space="0" w:color="auto"/>
        <w:right w:val="none" w:sz="0" w:space="0" w:color="auto"/>
      </w:divBdr>
    </w:div>
    <w:div w:id="1745643965">
      <w:bodyDiv w:val="1"/>
      <w:marLeft w:val="0"/>
      <w:marRight w:val="0"/>
      <w:marTop w:val="0"/>
      <w:marBottom w:val="0"/>
      <w:divBdr>
        <w:top w:val="none" w:sz="0" w:space="0" w:color="auto"/>
        <w:left w:val="none" w:sz="0" w:space="0" w:color="auto"/>
        <w:bottom w:val="none" w:sz="0" w:space="0" w:color="auto"/>
        <w:right w:val="none" w:sz="0" w:space="0" w:color="auto"/>
      </w:divBdr>
      <w:divsChild>
        <w:div w:id="835076433">
          <w:marLeft w:val="446"/>
          <w:marRight w:val="0"/>
          <w:marTop w:val="0"/>
          <w:marBottom w:val="0"/>
          <w:divBdr>
            <w:top w:val="none" w:sz="0" w:space="0" w:color="auto"/>
            <w:left w:val="none" w:sz="0" w:space="0" w:color="auto"/>
            <w:bottom w:val="none" w:sz="0" w:space="0" w:color="auto"/>
            <w:right w:val="none" w:sz="0" w:space="0" w:color="auto"/>
          </w:divBdr>
        </w:div>
      </w:divsChild>
    </w:div>
    <w:div w:id="1771511010">
      <w:bodyDiv w:val="1"/>
      <w:marLeft w:val="0"/>
      <w:marRight w:val="0"/>
      <w:marTop w:val="0"/>
      <w:marBottom w:val="0"/>
      <w:divBdr>
        <w:top w:val="none" w:sz="0" w:space="0" w:color="auto"/>
        <w:left w:val="none" w:sz="0" w:space="0" w:color="auto"/>
        <w:bottom w:val="none" w:sz="0" w:space="0" w:color="auto"/>
        <w:right w:val="none" w:sz="0" w:space="0" w:color="auto"/>
      </w:divBdr>
    </w:div>
    <w:div w:id="1802772520">
      <w:bodyDiv w:val="1"/>
      <w:marLeft w:val="0"/>
      <w:marRight w:val="0"/>
      <w:marTop w:val="0"/>
      <w:marBottom w:val="0"/>
      <w:divBdr>
        <w:top w:val="none" w:sz="0" w:space="0" w:color="auto"/>
        <w:left w:val="none" w:sz="0" w:space="0" w:color="auto"/>
        <w:bottom w:val="none" w:sz="0" w:space="0" w:color="auto"/>
        <w:right w:val="none" w:sz="0" w:space="0" w:color="auto"/>
      </w:divBdr>
      <w:divsChild>
        <w:div w:id="654456708">
          <w:marLeft w:val="446"/>
          <w:marRight w:val="0"/>
          <w:marTop w:val="120"/>
          <w:marBottom w:val="0"/>
          <w:divBdr>
            <w:top w:val="none" w:sz="0" w:space="0" w:color="auto"/>
            <w:left w:val="none" w:sz="0" w:space="0" w:color="auto"/>
            <w:bottom w:val="none" w:sz="0" w:space="0" w:color="auto"/>
            <w:right w:val="none" w:sz="0" w:space="0" w:color="auto"/>
          </w:divBdr>
        </w:div>
      </w:divsChild>
    </w:div>
    <w:div w:id="1811556942">
      <w:bodyDiv w:val="1"/>
      <w:marLeft w:val="0"/>
      <w:marRight w:val="0"/>
      <w:marTop w:val="0"/>
      <w:marBottom w:val="0"/>
      <w:divBdr>
        <w:top w:val="none" w:sz="0" w:space="0" w:color="auto"/>
        <w:left w:val="none" w:sz="0" w:space="0" w:color="auto"/>
        <w:bottom w:val="none" w:sz="0" w:space="0" w:color="auto"/>
        <w:right w:val="none" w:sz="0" w:space="0" w:color="auto"/>
      </w:divBdr>
      <w:divsChild>
        <w:div w:id="2087070385">
          <w:marLeft w:val="720"/>
          <w:marRight w:val="0"/>
          <w:marTop w:val="200"/>
          <w:marBottom w:val="0"/>
          <w:divBdr>
            <w:top w:val="none" w:sz="0" w:space="0" w:color="auto"/>
            <w:left w:val="none" w:sz="0" w:space="0" w:color="auto"/>
            <w:bottom w:val="none" w:sz="0" w:space="0" w:color="auto"/>
            <w:right w:val="none" w:sz="0" w:space="0" w:color="auto"/>
          </w:divBdr>
        </w:div>
      </w:divsChild>
    </w:div>
    <w:div w:id="1827478357">
      <w:bodyDiv w:val="1"/>
      <w:marLeft w:val="0"/>
      <w:marRight w:val="0"/>
      <w:marTop w:val="0"/>
      <w:marBottom w:val="0"/>
      <w:divBdr>
        <w:top w:val="none" w:sz="0" w:space="0" w:color="auto"/>
        <w:left w:val="none" w:sz="0" w:space="0" w:color="auto"/>
        <w:bottom w:val="none" w:sz="0" w:space="0" w:color="auto"/>
        <w:right w:val="none" w:sz="0" w:space="0" w:color="auto"/>
      </w:divBdr>
    </w:div>
    <w:div w:id="1843859350">
      <w:bodyDiv w:val="1"/>
      <w:marLeft w:val="0"/>
      <w:marRight w:val="0"/>
      <w:marTop w:val="0"/>
      <w:marBottom w:val="0"/>
      <w:divBdr>
        <w:top w:val="none" w:sz="0" w:space="0" w:color="auto"/>
        <w:left w:val="none" w:sz="0" w:space="0" w:color="auto"/>
        <w:bottom w:val="none" w:sz="0" w:space="0" w:color="auto"/>
        <w:right w:val="none" w:sz="0" w:space="0" w:color="auto"/>
      </w:divBdr>
    </w:div>
    <w:div w:id="1898129297">
      <w:bodyDiv w:val="1"/>
      <w:marLeft w:val="0"/>
      <w:marRight w:val="0"/>
      <w:marTop w:val="0"/>
      <w:marBottom w:val="0"/>
      <w:divBdr>
        <w:top w:val="none" w:sz="0" w:space="0" w:color="auto"/>
        <w:left w:val="none" w:sz="0" w:space="0" w:color="auto"/>
        <w:bottom w:val="none" w:sz="0" w:space="0" w:color="auto"/>
        <w:right w:val="none" w:sz="0" w:space="0" w:color="auto"/>
      </w:divBdr>
      <w:divsChild>
        <w:div w:id="1498225255">
          <w:marLeft w:val="274"/>
          <w:marRight w:val="0"/>
          <w:marTop w:val="0"/>
          <w:marBottom w:val="0"/>
          <w:divBdr>
            <w:top w:val="none" w:sz="0" w:space="0" w:color="auto"/>
            <w:left w:val="none" w:sz="0" w:space="0" w:color="auto"/>
            <w:bottom w:val="none" w:sz="0" w:space="0" w:color="auto"/>
            <w:right w:val="none" w:sz="0" w:space="0" w:color="auto"/>
          </w:divBdr>
        </w:div>
        <w:div w:id="87193778">
          <w:marLeft w:val="274"/>
          <w:marRight w:val="0"/>
          <w:marTop w:val="0"/>
          <w:marBottom w:val="0"/>
          <w:divBdr>
            <w:top w:val="none" w:sz="0" w:space="0" w:color="auto"/>
            <w:left w:val="none" w:sz="0" w:space="0" w:color="auto"/>
            <w:bottom w:val="none" w:sz="0" w:space="0" w:color="auto"/>
            <w:right w:val="none" w:sz="0" w:space="0" w:color="auto"/>
          </w:divBdr>
        </w:div>
      </w:divsChild>
    </w:div>
    <w:div w:id="1907766226">
      <w:bodyDiv w:val="1"/>
      <w:marLeft w:val="0"/>
      <w:marRight w:val="0"/>
      <w:marTop w:val="0"/>
      <w:marBottom w:val="0"/>
      <w:divBdr>
        <w:top w:val="none" w:sz="0" w:space="0" w:color="auto"/>
        <w:left w:val="none" w:sz="0" w:space="0" w:color="auto"/>
        <w:bottom w:val="none" w:sz="0" w:space="0" w:color="auto"/>
        <w:right w:val="none" w:sz="0" w:space="0" w:color="auto"/>
      </w:divBdr>
      <w:divsChild>
        <w:div w:id="581522607">
          <w:marLeft w:val="446"/>
          <w:marRight w:val="0"/>
          <w:marTop w:val="0"/>
          <w:marBottom w:val="0"/>
          <w:divBdr>
            <w:top w:val="none" w:sz="0" w:space="0" w:color="auto"/>
            <w:left w:val="none" w:sz="0" w:space="0" w:color="auto"/>
            <w:bottom w:val="none" w:sz="0" w:space="0" w:color="auto"/>
            <w:right w:val="none" w:sz="0" w:space="0" w:color="auto"/>
          </w:divBdr>
        </w:div>
      </w:divsChild>
    </w:div>
    <w:div w:id="1934430761">
      <w:bodyDiv w:val="1"/>
      <w:marLeft w:val="0"/>
      <w:marRight w:val="0"/>
      <w:marTop w:val="0"/>
      <w:marBottom w:val="0"/>
      <w:divBdr>
        <w:top w:val="none" w:sz="0" w:space="0" w:color="auto"/>
        <w:left w:val="none" w:sz="0" w:space="0" w:color="auto"/>
        <w:bottom w:val="none" w:sz="0" w:space="0" w:color="auto"/>
        <w:right w:val="none" w:sz="0" w:space="0" w:color="auto"/>
      </w:divBdr>
    </w:div>
    <w:div w:id="1956407217">
      <w:bodyDiv w:val="1"/>
      <w:marLeft w:val="0"/>
      <w:marRight w:val="0"/>
      <w:marTop w:val="0"/>
      <w:marBottom w:val="0"/>
      <w:divBdr>
        <w:top w:val="none" w:sz="0" w:space="0" w:color="auto"/>
        <w:left w:val="none" w:sz="0" w:space="0" w:color="auto"/>
        <w:bottom w:val="none" w:sz="0" w:space="0" w:color="auto"/>
        <w:right w:val="none" w:sz="0" w:space="0" w:color="auto"/>
      </w:divBdr>
    </w:div>
    <w:div w:id="2003506105">
      <w:bodyDiv w:val="1"/>
      <w:marLeft w:val="0"/>
      <w:marRight w:val="0"/>
      <w:marTop w:val="0"/>
      <w:marBottom w:val="0"/>
      <w:divBdr>
        <w:top w:val="none" w:sz="0" w:space="0" w:color="auto"/>
        <w:left w:val="none" w:sz="0" w:space="0" w:color="auto"/>
        <w:bottom w:val="none" w:sz="0" w:space="0" w:color="auto"/>
        <w:right w:val="none" w:sz="0" w:space="0" w:color="auto"/>
      </w:divBdr>
    </w:div>
    <w:div w:id="2016640264">
      <w:bodyDiv w:val="1"/>
      <w:marLeft w:val="0"/>
      <w:marRight w:val="0"/>
      <w:marTop w:val="0"/>
      <w:marBottom w:val="0"/>
      <w:divBdr>
        <w:top w:val="none" w:sz="0" w:space="0" w:color="auto"/>
        <w:left w:val="none" w:sz="0" w:space="0" w:color="auto"/>
        <w:bottom w:val="none" w:sz="0" w:space="0" w:color="auto"/>
        <w:right w:val="none" w:sz="0" w:space="0" w:color="auto"/>
      </w:divBdr>
      <w:divsChild>
        <w:div w:id="2140371754">
          <w:marLeft w:val="446"/>
          <w:marRight w:val="0"/>
          <w:marTop w:val="0"/>
          <w:marBottom w:val="0"/>
          <w:divBdr>
            <w:top w:val="none" w:sz="0" w:space="0" w:color="auto"/>
            <w:left w:val="none" w:sz="0" w:space="0" w:color="auto"/>
            <w:bottom w:val="none" w:sz="0" w:space="0" w:color="auto"/>
            <w:right w:val="none" w:sz="0" w:space="0" w:color="auto"/>
          </w:divBdr>
        </w:div>
        <w:div w:id="64109389">
          <w:marLeft w:val="446"/>
          <w:marRight w:val="0"/>
          <w:marTop w:val="0"/>
          <w:marBottom w:val="0"/>
          <w:divBdr>
            <w:top w:val="none" w:sz="0" w:space="0" w:color="auto"/>
            <w:left w:val="none" w:sz="0" w:space="0" w:color="auto"/>
            <w:bottom w:val="none" w:sz="0" w:space="0" w:color="auto"/>
            <w:right w:val="none" w:sz="0" w:space="0" w:color="auto"/>
          </w:divBdr>
        </w:div>
        <w:div w:id="918948531">
          <w:marLeft w:val="446"/>
          <w:marRight w:val="0"/>
          <w:marTop w:val="0"/>
          <w:marBottom w:val="0"/>
          <w:divBdr>
            <w:top w:val="none" w:sz="0" w:space="0" w:color="auto"/>
            <w:left w:val="none" w:sz="0" w:space="0" w:color="auto"/>
            <w:bottom w:val="none" w:sz="0" w:space="0" w:color="auto"/>
            <w:right w:val="none" w:sz="0" w:space="0" w:color="auto"/>
          </w:divBdr>
        </w:div>
      </w:divsChild>
    </w:div>
    <w:div w:id="2090690746">
      <w:bodyDiv w:val="1"/>
      <w:marLeft w:val="0"/>
      <w:marRight w:val="0"/>
      <w:marTop w:val="0"/>
      <w:marBottom w:val="0"/>
      <w:divBdr>
        <w:top w:val="none" w:sz="0" w:space="0" w:color="auto"/>
        <w:left w:val="none" w:sz="0" w:space="0" w:color="auto"/>
        <w:bottom w:val="none" w:sz="0" w:space="0" w:color="auto"/>
        <w:right w:val="none" w:sz="0" w:space="0" w:color="auto"/>
      </w:divBdr>
      <w:divsChild>
        <w:div w:id="1604728035">
          <w:marLeft w:val="547"/>
          <w:marRight w:val="0"/>
          <w:marTop w:val="120"/>
          <w:marBottom w:val="0"/>
          <w:divBdr>
            <w:top w:val="none" w:sz="0" w:space="0" w:color="auto"/>
            <w:left w:val="none" w:sz="0" w:space="0" w:color="auto"/>
            <w:bottom w:val="none" w:sz="0" w:space="0" w:color="auto"/>
            <w:right w:val="none" w:sz="0" w:space="0" w:color="auto"/>
          </w:divBdr>
        </w:div>
      </w:divsChild>
    </w:div>
    <w:div w:id="2096200443">
      <w:bodyDiv w:val="1"/>
      <w:marLeft w:val="0"/>
      <w:marRight w:val="0"/>
      <w:marTop w:val="0"/>
      <w:marBottom w:val="0"/>
      <w:divBdr>
        <w:top w:val="none" w:sz="0" w:space="0" w:color="auto"/>
        <w:left w:val="none" w:sz="0" w:space="0" w:color="auto"/>
        <w:bottom w:val="none" w:sz="0" w:space="0" w:color="auto"/>
        <w:right w:val="none" w:sz="0" w:space="0" w:color="auto"/>
      </w:divBdr>
      <w:divsChild>
        <w:div w:id="1714423912">
          <w:marLeft w:val="446"/>
          <w:marRight w:val="0"/>
          <w:marTop w:val="0"/>
          <w:marBottom w:val="0"/>
          <w:divBdr>
            <w:top w:val="none" w:sz="0" w:space="0" w:color="auto"/>
            <w:left w:val="none" w:sz="0" w:space="0" w:color="auto"/>
            <w:bottom w:val="none" w:sz="0" w:space="0" w:color="auto"/>
            <w:right w:val="none" w:sz="0" w:space="0" w:color="auto"/>
          </w:divBdr>
        </w:div>
      </w:divsChild>
    </w:div>
    <w:div w:id="2100759048">
      <w:bodyDiv w:val="1"/>
      <w:marLeft w:val="0"/>
      <w:marRight w:val="0"/>
      <w:marTop w:val="0"/>
      <w:marBottom w:val="0"/>
      <w:divBdr>
        <w:top w:val="none" w:sz="0" w:space="0" w:color="auto"/>
        <w:left w:val="none" w:sz="0" w:space="0" w:color="auto"/>
        <w:bottom w:val="none" w:sz="0" w:space="0" w:color="auto"/>
        <w:right w:val="none" w:sz="0" w:space="0" w:color="auto"/>
      </w:divBdr>
      <w:divsChild>
        <w:div w:id="187063903">
          <w:marLeft w:val="432"/>
          <w:marRight w:val="0"/>
          <w:marTop w:val="96"/>
          <w:marBottom w:val="0"/>
          <w:divBdr>
            <w:top w:val="none" w:sz="0" w:space="0" w:color="auto"/>
            <w:left w:val="none" w:sz="0" w:space="0" w:color="auto"/>
            <w:bottom w:val="none" w:sz="0" w:space="0" w:color="auto"/>
            <w:right w:val="none" w:sz="0" w:space="0" w:color="auto"/>
          </w:divBdr>
        </w:div>
        <w:div w:id="354156577">
          <w:marLeft w:val="432"/>
          <w:marRight w:val="0"/>
          <w:marTop w:val="96"/>
          <w:marBottom w:val="0"/>
          <w:divBdr>
            <w:top w:val="none" w:sz="0" w:space="0" w:color="auto"/>
            <w:left w:val="none" w:sz="0" w:space="0" w:color="auto"/>
            <w:bottom w:val="none" w:sz="0" w:space="0" w:color="auto"/>
            <w:right w:val="none" w:sz="0" w:space="0" w:color="auto"/>
          </w:divBdr>
        </w:div>
        <w:div w:id="701976920">
          <w:marLeft w:val="432"/>
          <w:marRight w:val="0"/>
          <w:marTop w:val="96"/>
          <w:marBottom w:val="0"/>
          <w:divBdr>
            <w:top w:val="none" w:sz="0" w:space="0" w:color="auto"/>
            <w:left w:val="none" w:sz="0" w:space="0" w:color="auto"/>
            <w:bottom w:val="none" w:sz="0" w:space="0" w:color="auto"/>
            <w:right w:val="none" w:sz="0" w:space="0" w:color="auto"/>
          </w:divBdr>
        </w:div>
        <w:div w:id="1134906538">
          <w:marLeft w:val="1166"/>
          <w:marRight w:val="0"/>
          <w:marTop w:val="96"/>
          <w:marBottom w:val="0"/>
          <w:divBdr>
            <w:top w:val="none" w:sz="0" w:space="0" w:color="auto"/>
            <w:left w:val="none" w:sz="0" w:space="0" w:color="auto"/>
            <w:bottom w:val="none" w:sz="0" w:space="0" w:color="auto"/>
            <w:right w:val="none" w:sz="0" w:space="0" w:color="auto"/>
          </w:divBdr>
        </w:div>
        <w:div w:id="1886871638">
          <w:marLeft w:val="1166"/>
          <w:marRight w:val="0"/>
          <w:marTop w:val="96"/>
          <w:marBottom w:val="0"/>
          <w:divBdr>
            <w:top w:val="none" w:sz="0" w:space="0" w:color="auto"/>
            <w:left w:val="none" w:sz="0" w:space="0" w:color="auto"/>
            <w:bottom w:val="none" w:sz="0" w:space="0" w:color="auto"/>
            <w:right w:val="none" w:sz="0" w:space="0" w:color="auto"/>
          </w:divBdr>
        </w:div>
        <w:div w:id="1418937487">
          <w:marLeft w:val="432"/>
          <w:marRight w:val="0"/>
          <w:marTop w:val="96"/>
          <w:marBottom w:val="0"/>
          <w:divBdr>
            <w:top w:val="none" w:sz="0" w:space="0" w:color="auto"/>
            <w:left w:val="none" w:sz="0" w:space="0" w:color="auto"/>
            <w:bottom w:val="none" w:sz="0" w:space="0" w:color="auto"/>
            <w:right w:val="none" w:sz="0" w:space="0" w:color="auto"/>
          </w:divBdr>
        </w:div>
        <w:div w:id="2111387157">
          <w:marLeft w:val="432"/>
          <w:marRight w:val="0"/>
          <w:marTop w:val="96"/>
          <w:marBottom w:val="0"/>
          <w:divBdr>
            <w:top w:val="none" w:sz="0" w:space="0" w:color="auto"/>
            <w:left w:val="none" w:sz="0" w:space="0" w:color="auto"/>
            <w:bottom w:val="none" w:sz="0" w:space="0" w:color="auto"/>
            <w:right w:val="none" w:sz="0" w:space="0" w:color="auto"/>
          </w:divBdr>
        </w:div>
        <w:div w:id="1501115666">
          <w:marLeft w:val="432"/>
          <w:marRight w:val="0"/>
          <w:marTop w:val="96"/>
          <w:marBottom w:val="0"/>
          <w:divBdr>
            <w:top w:val="none" w:sz="0" w:space="0" w:color="auto"/>
            <w:left w:val="none" w:sz="0" w:space="0" w:color="auto"/>
            <w:bottom w:val="none" w:sz="0" w:space="0" w:color="auto"/>
            <w:right w:val="none" w:sz="0" w:space="0" w:color="auto"/>
          </w:divBdr>
        </w:div>
        <w:div w:id="1225489521">
          <w:marLeft w:val="432"/>
          <w:marRight w:val="0"/>
          <w:marTop w:val="96"/>
          <w:marBottom w:val="0"/>
          <w:divBdr>
            <w:top w:val="none" w:sz="0" w:space="0" w:color="auto"/>
            <w:left w:val="none" w:sz="0" w:space="0" w:color="auto"/>
            <w:bottom w:val="none" w:sz="0" w:space="0" w:color="auto"/>
            <w:right w:val="none" w:sz="0" w:space="0" w:color="auto"/>
          </w:divBdr>
        </w:div>
        <w:div w:id="169026931">
          <w:marLeft w:val="432"/>
          <w:marRight w:val="0"/>
          <w:marTop w:val="96"/>
          <w:marBottom w:val="0"/>
          <w:divBdr>
            <w:top w:val="none" w:sz="0" w:space="0" w:color="auto"/>
            <w:left w:val="none" w:sz="0" w:space="0" w:color="auto"/>
            <w:bottom w:val="none" w:sz="0" w:space="0" w:color="auto"/>
            <w:right w:val="none" w:sz="0" w:space="0" w:color="auto"/>
          </w:divBdr>
        </w:div>
        <w:div w:id="992488891">
          <w:marLeft w:val="432"/>
          <w:marRight w:val="0"/>
          <w:marTop w:val="96"/>
          <w:marBottom w:val="0"/>
          <w:divBdr>
            <w:top w:val="none" w:sz="0" w:space="0" w:color="auto"/>
            <w:left w:val="none" w:sz="0" w:space="0" w:color="auto"/>
            <w:bottom w:val="none" w:sz="0" w:space="0" w:color="auto"/>
            <w:right w:val="none" w:sz="0" w:space="0" w:color="auto"/>
          </w:divBdr>
        </w:div>
      </w:divsChild>
    </w:div>
    <w:div w:id="2108380757">
      <w:bodyDiv w:val="1"/>
      <w:marLeft w:val="0"/>
      <w:marRight w:val="0"/>
      <w:marTop w:val="0"/>
      <w:marBottom w:val="0"/>
      <w:divBdr>
        <w:top w:val="none" w:sz="0" w:space="0" w:color="auto"/>
        <w:left w:val="none" w:sz="0" w:space="0" w:color="auto"/>
        <w:bottom w:val="none" w:sz="0" w:space="0" w:color="auto"/>
        <w:right w:val="none" w:sz="0" w:space="0" w:color="auto"/>
      </w:divBdr>
      <w:divsChild>
        <w:div w:id="1937051227">
          <w:marLeft w:val="274"/>
          <w:marRight w:val="0"/>
          <w:marTop w:val="0"/>
          <w:marBottom w:val="0"/>
          <w:divBdr>
            <w:top w:val="none" w:sz="0" w:space="0" w:color="auto"/>
            <w:left w:val="none" w:sz="0" w:space="0" w:color="auto"/>
            <w:bottom w:val="none" w:sz="0" w:space="0" w:color="auto"/>
            <w:right w:val="none" w:sz="0" w:space="0" w:color="auto"/>
          </w:divBdr>
        </w:div>
        <w:div w:id="487984529">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http://assistech.iitd.ernet.in/doc/TRANSED%202015-OnBoard.pdf"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ettoday.net/news/20180105/1086812.htm" TargetMode="Externa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7.png"/><Relationship Id="rId27" Type="http://schemas.openxmlformats.org/officeDocument/2006/relationships/hyperlink" Target="https://www.edf.fr/en/panda-guide-augmented-reality-headset-blin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tfb.org.tw/web/about/about.jsp?no=CP1497405127329"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200">
                <a:latin typeface="+mj-ea"/>
                <a:ea typeface="+mj-ea"/>
              </a:rPr>
              <a:t>2008-2018</a:t>
            </a:r>
            <a:r>
              <a:rPr lang="zh-TW" altLang="en-US" sz="1200">
                <a:latin typeface="+mj-ea"/>
                <a:ea typeface="+mj-ea"/>
              </a:rPr>
              <a:t>全國視障者及身心障礙者人數統計</a:t>
            </a:r>
            <a:endParaRPr lang="zh-TW" sz="1200">
              <a:latin typeface="+mj-ea"/>
              <a:ea typeface="+mj-ea"/>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bar"/>
        <c:grouping val="clustered"/>
        <c:varyColors val="0"/>
        <c:ser>
          <c:idx val="0"/>
          <c:order val="0"/>
          <c:tx>
            <c:strRef>
              <c:f>工作表1!$B$1</c:f>
              <c:strCache>
                <c:ptCount val="1"/>
                <c:pt idx="0">
                  <c:v>視障者</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工作表1!$A$2:$A$7</c:f>
              <c:numCache>
                <c:formatCode>General</c:formatCode>
                <c:ptCount val="6"/>
                <c:pt idx="0">
                  <c:v>2008</c:v>
                </c:pt>
                <c:pt idx="1">
                  <c:v>2010</c:v>
                </c:pt>
                <c:pt idx="2">
                  <c:v>2012</c:v>
                </c:pt>
                <c:pt idx="3">
                  <c:v>2014</c:v>
                </c:pt>
                <c:pt idx="4">
                  <c:v>2016</c:v>
                </c:pt>
                <c:pt idx="5">
                  <c:v>2018</c:v>
                </c:pt>
              </c:numCache>
            </c:numRef>
          </c:cat>
          <c:val>
            <c:numRef>
              <c:f>工作表1!$B$2:$B$7</c:f>
              <c:numCache>
                <c:formatCode>General</c:formatCode>
                <c:ptCount val="6"/>
                <c:pt idx="0">
                  <c:v>55569</c:v>
                </c:pt>
                <c:pt idx="1">
                  <c:v>55603</c:v>
                </c:pt>
                <c:pt idx="2">
                  <c:v>56582</c:v>
                </c:pt>
                <c:pt idx="3">
                  <c:v>57102</c:v>
                </c:pt>
                <c:pt idx="4">
                  <c:v>57291</c:v>
                </c:pt>
                <c:pt idx="5">
                  <c:v>56582</c:v>
                </c:pt>
              </c:numCache>
            </c:numRef>
          </c:val>
        </c:ser>
        <c:ser>
          <c:idx val="1"/>
          <c:order val="1"/>
          <c:tx>
            <c:strRef>
              <c:f>工作表1!$C$1</c:f>
              <c:strCache>
                <c:ptCount val="1"/>
                <c:pt idx="0">
                  <c:v>身心障礙者</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工作表1!$A$2:$A$7</c:f>
              <c:numCache>
                <c:formatCode>General</c:formatCode>
                <c:ptCount val="6"/>
                <c:pt idx="0">
                  <c:v>2008</c:v>
                </c:pt>
                <c:pt idx="1">
                  <c:v>2010</c:v>
                </c:pt>
                <c:pt idx="2">
                  <c:v>2012</c:v>
                </c:pt>
                <c:pt idx="3">
                  <c:v>2014</c:v>
                </c:pt>
                <c:pt idx="4">
                  <c:v>2016</c:v>
                </c:pt>
                <c:pt idx="5">
                  <c:v>2018</c:v>
                </c:pt>
              </c:numCache>
            </c:numRef>
          </c:cat>
          <c:val>
            <c:numRef>
              <c:f>工作表1!$C$2:$C$7</c:f>
              <c:numCache>
                <c:formatCode>General</c:formatCode>
                <c:ptCount val="6"/>
                <c:pt idx="0">
                  <c:v>1040585</c:v>
                </c:pt>
                <c:pt idx="1">
                  <c:v>1076293</c:v>
                </c:pt>
                <c:pt idx="2">
                  <c:v>1117518</c:v>
                </c:pt>
                <c:pt idx="3">
                  <c:v>1141677</c:v>
                </c:pt>
                <c:pt idx="4">
                  <c:v>1170199</c:v>
                </c:pt>
                <c:pt idx="5">
                  <c:v>1173978</c:v>
                </c:pt>
              </c:numCache>
            </c:numRef>
          </c:val>
        </c:ser>
        <c:dLbls>
          <c:showLegendKey val="0"/>
          <c:showVal val="0"/>
          <c:showCatName val="0"/>
          <c:showSerName val="0"/>
          <c:showPercent val="0"/>
          <c:showBubbleSize val="0"/>
        </c:dLbls>
        <c:gapWidth val="219"/>
        <c:axId val="-1527898384"/>
        <c:axId val="-1527892400"/>
      </c:barChart>
      <c:catAx>
        <c:axId val="-15278983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年度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527892400"/>
        <c:crosses val="autoZero"/>
        <c:auto val="1"/>
        <c:lblAlgn val="ctr"/>
        <c:lblOffset val="100"/>
        <c:noMultiLvlLbl val="0"/>
      </c:catAx>
      <c:valAx>
        <c:axId val="-152789240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人數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527898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2">
      <a:majorFont>
        <a:latin typeface="Arial"/>
        <a:ea typeface="標楷體"/>
        <a:cs typeface=""/>
      </a:majorFont>
      <a:minorFont>
        <a:latin typeface="Arial"/>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8F5E7-551D-4D2E-AC70-3846B3D6E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38</Pages>
  <Words>2709</Words>
  <Characters>15443</Characters>
  <Application>Microsoft Office Word</Application>
  <DocSecurity>0</DocSecurity>
  <Lines>128</Lines>
  <Paragraphs>36</Paragraphs>
  <ScaleCrop>false</ScaleCrop>
  <Company/>
  <LinksUpToDate>false</LinksUpToDate>
  <CharactersWithSpaces>18116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I-Ning Tsai</cp:lastModifiedBy>
  <cp:revision>3</cp:revision>
  <dcterms:created xsi:type="dcterms:W3CDTF">2019-04-23T06:44:00Z</dcterms:created>
  <dcterms:modified xsi:type="dcterms:W3CDTF">2019-04-24T09:01:00Z</dcterms:modified>
</cp:coreProperties>
</file>