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F04" w:rsidRPr="00F8461A" w:rsidRDefault="00AB4F04" w:rsidP="00CA42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微軟正黑體" w:eastAsia="微軟正黑體" w:cs="微軟正黑體"/>
          <w:b/>
          <w:kern w:val="0"/>
          <w:sz w:val="32"/>
          <w:lang w:val="zh-TW"/>
        </w:rPr>
      </w:pPr>
      <w:r w:rsidRPr="00F8461A">
        <w:rPr>
          <w:rFonts w:ascii="微軟正黑體" w:eastAsia="微軟正黑體" w:cs="微軟正黑體" w:hint="eastAsia"/>
          <w:b/>
          <w:kern w:val="0"/>
          <w:sz w:val="32"/>
          <w:lang w:val="zh-TW"/>
        </w:rPr>
        <w:t>如何檢測服務設計的品質</w:t>
      </w:r>
    </w:p>
    <w:p w:rsidR="00AB5B4B" w:rsidRDefault="00254B5B" w:rsidP="00254B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76" w:lineRule="auto"/>
        <w:jc w:val="both"/>
        <w:rPr>
          <w:rFonts w:ascii="微軟正黑體" w:eastAsia="微軟正黑體" w:hAnsi="微軟正黑體" w:hint="eastAsia"/>
          <w:szCs w:val="24"/>
        </w:rPr>
      </w:pPr>
      <w:r>
        <w:rPr>
          <w:rFonts w:ascii="微軟正黑體" w:eastAsia="微軟正黑體" w:cs="微軟正黑體" w:hint="eastAsia"/>
          <w:kern w:val="0"/>
          <w:szCs w:val="24"/>
          <w:lang w:val="zh-TW"/>
        </w:rPr>
        <w:t xml:space="preserve">　　</w:t>
      </w:r>
      <w:r w:rsidR="008F0411" w:rsidRPr="00CF51DE">
        <w:rPr>
          <w:rFonts w:ascii="微軟正黑體" w:eastAsia="微軟正黑體" w:cs="微軟正黑體" w:hint="eastAsia"/>
          <w:kern w:val="0"/>
          <w:szCs w:val="24"/>
          <w:lang w:val="zh-TW"/>
        </w:rPr>
        <w:t>在</w:t>
      </w:r>
      <w:r w:rsidR="0036403A" w:rsidRPr="0036403A">
        <w:rPr>
          <w:rFonts w:ascii="微軟正黑體" w:eastAsia="微軟正黑體" w:cs="微軟正黑體" w:hint="eastAsia"/>
          <w:kern w:val="0"/>
          <w:szCs w:val="24"/>
          <w:lang w:val="zh-TW"/>
        </w:rPr>
        <w:t>《</w:t>
      </w:r>
      <w:r w:rsidR="008F0411" w:rsidRPr="00CF51DE">
        <w:rPr>
          <w:rFonts w:ascii="微軟正黑體" w:eastAsia="微軟正黑體" w:cs="微軟正黑體" w:hint="eastAsia"/>
          <w:kern w:val="0"/>
          <w:szCs w:val="24"/>
          <w:lang w:val="zh-TW"/>
        </w:rPr>
        <w:t>產業與管理論壇</w:t>
      </w:r>
      <w:r w:rsidR="00CF51DE" w:rsidRPr="00CF51DE">
        <w:rPr>
          <w:rFonts w:ascii="微軟正黑體" w:eastAsia="微軟正黑體" w:cs="微軟正黑體" w:hint="eastAsia"/>
          <w:kern w:val="0"/>
          <w:szCs w:val="24"/>
          <w:lang w:val="zh-TW"/>
        </w:rPr>
        <w:t>期刊</w:t>
      </w:r>
      <w:r w:rsidR="0036403A" w:rsidRPr="0036403A">
        <w:rPr>
          <w:rFonts w:ascii="微軟正黑體" w:eastAsia="微軟正黑體" w:cs="微軟正黑體" w:hint="eastAsia"/>
          <w:kern w:val="0"/>
          <w:szCs w:val="24"/>
          <w:lang w:val="zh-TW"/>
        </w:rPr>
        <w:t>》</w:t>
      </w:r>
      <w:r w:rsidR="0036403A">
        <w:rPr>
          <w:rFonts w:ascii="微軟正黑體" w:eastAsia="微軟正黑體" w:cs="微軟正黑體" w:hint="eastAsia"/>
          <w:kern w:val="0"/>
          <w:szCs w:val="24"/>
          <w:vertAlign w:val="superscript"/>
          <w:lang w:val="zh-TW"/>
        </w:rPr>
        <w:t>1</w:t>
      </w:r>
      <w:r w:rsidR="00F8461A">
        <w:rPr>
          <w:rFonts w:ascii="微軟正黑體" w:eastAsia="微軟正黑體" w:cs="微軟正黑體" w:hint="eastAsia"/>
          <w:kern w:val="0"/>
          <w:szCs w:val="24"/>
          <w:lang w:val="zh-TW"/>
        </w:rPr>
        <w:t>之</w:t>
      </w:r>
      <w:r w:rsidR="008F0411" w:rsidRPr="00CF51DE">
        <w:rPr>
          <w:rFonts w:ascii="微軟正黑體" w:eastAsia="微軟正黑體" w:cs="微軟正黑體" w:hint="eastAsia"/>
          <w:kern w:val="0"/>
          <w:szCs w:val="24"/>
          <w:lang w:val="zh-TW"/>
        </w:rPr>
        <w:t>第9卷第3期</w:t>
      </w:r>
      <w:r w:rsidR="00F8461A">
        <w:rPr>
          <w:rFonts w:ascii="微軟正黑體" w:eastAsia="微軟正黑體" w:cs="微軟正黑體" w:hint="eastAsia"/>
          <w:kern w:val="0"/>
          <w:szCs w:val="24"/>
          <w:lang w:val="zh-TW"/>
        </w:rPr>
        <w:t>中</w:t>
      </w:r>
      <w:r w:rsidR="00CF51DE" w:rsidRPr="00CF51DE">
        <w:rPr>
          <w:rFonts w:ascii="微軟正黑體" w:eastAsia="微軟正黑體" w:cs="微軟正黑體" w:hint="eastAsia"/>
          <w:kern w:val="0"/>
          <w:szCs w:val="24"/>
          <w:lang w:val="zh-TW"/>
        </w:rPr>
        <w:t>，</w:t>
      </w:r>
      <w:r w:rsidR="008F0411" w:rsidRPr="00CF51DE">
        <w:rPr>
          <w:rFonts w:ascii="微軟正黑體" w:eastAsia="微軟正黑體" w:cs="微軟正黑體" w:hint="eastAsia"/>
          <w:kern w:val="0"/>
          <w:szCs w:val="24"/>
          <w:lang w:val="zh-TW"/>
        </w:rPr>
        <w:t>服務科學之創新應用</w:t>
      </w:r>
      <w:r w:rsidR="00CF51DE" w:rsidRPr="00CF51DE">
        <w:rPr>
          <w:rFonts w:ascii="微軟正黑體" w:eastAsia="微軟正黑體" w:cs="微軟正黑體" w:hint="eastAsia"/>
          <w:kern w:val="0"/>
          <w:szCs w:val="24"/>
          <w:lang w:val="zh-TW"/>
        </w:rPr>
        <w:t>--</w:t>
      </w:r>
      <w:r w:rsidR="008F0411" w:rsidRPr="00CF51DE">
        <w:rPr>
          <w:rFonts w:ascii="微軟正黑體" w:eastAsia="微軟正黑體" w:cs="微軟正黑體" w:hint="eastAsia"/>
          <w:kern w:val="0"/>
          <w:szCs w:val="24"/>
          <w:lang w:val="zh-TW"/>
        </w:rPr>
        <w:t>智慧型</w:t>
      </w:r>
      <w:r>
        <w:rPr>
          <w:rFonts w:ascii="微軟正黑體" w:eastAsia="微軟正黑體" w:cs="微軟正黑體" w:hint="eastAsia"/>
          <w:kern w:val="0"/>
          <w:szCs w:val="24"/>
          <w:lang w:val="zh-TW"/>
        </w:rPr>
        <w:t>服</w:t>
      </w:r>
      <w:r w:rsidR="008F0411" w:rsidRPr="00CF51DE">
        <w:rPr>
          <w:rFonts w:ascii="微軟正黑體" w:eastAsia="微軟正黑體" w:cs="微軟正黑體" w:hint="eastAsia"/>
          <w:kern w:val="0"/>
          <w:szCs w:val="24"/>
          <w:lang w:val="zh-TW"/>
        </w:rPr>
        <w:t>務設計</w:t>
      </w:r>
      <w:r w:rsidR="00CF51DE" w:rsidRPr="00CF51DE">
        <w:rPr>
          <w:rFonts w:ascii="微軟正黑體" w:eastAsia="微軟正黑體" w:cs="微軟正黑體" w:hint="eastAsia"/>
          <w:kern w:val="0"/>
          <w:szCs w:val="24"/>
          <w:lang w:val="zh-TW"/>
        </w:rPr>
        <w:t>之</w:t>
      </w:r>
      <w:r w:rsidR="00F8461A">
        <w:rPr>
          <w:rFonts w:ascii="微軟正黑體" w:eastAsia="微軟正黑體" w:cs="微軟正黑體" w:hint="eastAsia"/>
          <w:kern w:val="0"/>
          <w:szCs w:val="24"/>
          <w:lang w:val="zh-TW"/>
        </w:rPr>
        <w:t>篇章</w:t>
      </w:r>
      <w:r w:rsidR="008F0411" w:rsidRPr="00CF51DE">
        <w:rPr>
          <w:rFonts w:ascii="微軟正黑體" w:eastAsia="微軟正黑體" w:cs="微軟正黑體" w:hint="eastAsia"/>
          <w:kern w:val="0"/>
          <w:szCs w:val="24"/>
          <w:lang w:val="zh-TW"/>
        </w:rPr>
        <w:t>中提及與服務品質檢測相關之敘述:</w:t>
      </w:r>
      <w:r w:rsidR="00CA42F3" w:rsidRPr="00CF51DE">
        <w:rPr>
          <w:rFonts w:ascii="微軟正黑體" w:eastAsia="微軟正黑體" w:hAnsi="微軟正黑體" w:hint="eastAsia"/>
          <w:szCs w:val="24"/>
        </w:rPr>
        <w:t>顧客經驗品質(Customer Experience Quality)</w:t>
      </w:r>
      <w:r w:rsidR="00810D26" w:rsidRPr="00CF51DE">
        <w:rPr>
          <w:rFonts w:ascii="微軟正黑體" w:eastAsia="微軟正黑體" w:hAnsi="微軟正黑體" w:hint="eastAsia"/>
          <w:szCs w:val="24"/>
        </w:rPr>
        <w:t>由於服務的異質性與不易量化及標準化的特性，使得服務績效的衡量一向十分困難，通常僅能從特定服務中挑選適當的屬性加以評估，因此得到的結果也僅僅適用於此</w:t>
      </w:r>
      <w:proofErr w:type="gramStart"/>
      <w:r w:rsidR="00810D26" w:rsidRPr="00CF51DE">
        <w:rPr>
          <w:rFonts w:ascii="微軟正黑體" w:eastAsia="微軟正黑體" w:hAnsi="微軟正黑體" w:hint="eastAsia"/>
          <w:szCs w:val="24"/>
        </w:rPr>
        <w:t>一</w:t>
      </w:r>
      <w:proofErr w:type="gramEnd"/>
      <w:r w:rsidR="00810D26" w:rsidRPr="00CF51DE">
        <w:rPr>
          <w:rFonts w:ascii="微軟正黑體" w:eastAsia="微軟正黑體" w:hAnsi="微軟正黑體" w:hint="eastAsia"/>
          <w:szCs w:val="24"/>
        </w:rPr>
        <w:t>服務，甚至是單次的服務流程作業而已，對於系統化的研究而言，較無法提出一個可以持續用於服務績效評核的模式。</w:t>
      </w:r>
      <w:r w:rsidR="00C13497">
        <w:rPr>
          <w:rFonts w:ascii="微軟正黑體" w:eastAsia="微軟正黑體" w:hAnsi="微軟正黑體" w:hint="eastAsia"/>
          <w:szCs w:val="24"/>
        </w:rPr>
        <w:t>但若以</w:t>
      </w:r>
      <w:r>
        <w:rPr>
          <w:rFonts w:ascii="微軟正黑體" w:eastAsia="微軟正黑體" w:hAnsi="微軟正黑體" w:hint="eastAsia"/>
          <w:szCs w:val="24"/>
        </w:rPr>
        <w:t>「</w:t>
      </w:r>
      <w:r w:rsidRPr="00CF51DE">
        <w:rPr>
          <w:rFonts w:ascii="微軟正黑體" w:eastAsia="微軟正黑體" w:cs="微軟正黑體" w:hint="eastAsia"/>
          <w:kern w:val="0"/>
          <w:szCs w:val="24"/>
          <w:lang w:val="zh-TW"/>
        </w:rPr>
        <w:t>智慧型</w:t>
      </w:r>
      <w:r>
        <w:rPr>
          <w:rFonts w:ascii="微軟正黑體" w:eastAsia="微軟正黑體" w:cs="微軟正黑體" w:hint="eastAsia"/>
          <w:kern w:val="0"/>
          <w:szCs w:val="24"/>
          <w:lang w:val="zh-TW"/>
        </w:rPr>
        <w:t>服</w:t>
      </w:r>
      <w:r w:rsidRPr="00CF51DE">
        <w:rPr>
          <w:rFonts w:ascii="微軟正黑體" w:eastAsia="微軟正黑體" w:cs="微軟正黑體" w:hint="eastAsia"/>
          <w:kern w:val="0"/>
          <w:szCs w:val="24"/>
          <w:lang w:val="zh-TW"/>
        </w:rPr>
        <w:t>務設計</w:t>
      </w:r>
      <w:r>
        <w:rPr>
          <w:rFonts w:ascii="微軟正黑體" w:eastAsia="微軟正黑體" w:hAnsi="微軟正黑體" w:hint="eastAsia"/>
          <w:szCs w:val="24"/>
        </w:rPr>
        <w:t xml:space="preserve">｣(Intelligent Service Design, </w:t>
      </w:r>
      <w:proofErr w:type="spellStart"/>
      <w:r w:rsidR="00C13497">
        <w:rPr>
          <w:rFonts w:ascii="微軟正黑體" w:eastAsia="微軟正黑體" w:hAnsi="微軟正黑體" w:hint="eastAsia"/>
          <w:szCs w:val="24"/>
        </w:rPr>
        <w:t>iDesign</w:t>
      </w:r>
      <w:proofErr w:type="spellEnd"/>
      <w:r>
        <w:rPr>
          <w:rFonts w:ascii="微軟正黑體" w:eastAsia="微軟正黑體" w:hAnsi="微軟正黑體" w:hint="eastAsia"/>
          <w:szCs w:val="24"/>
        </w:rPr>
        <w:t>)</w:t>
      </w:r>
      <w:r w:rsidR="00C13497">
        <w:rPr>
          <w:rFonts w:ascii="微軟正黑體" w:eastAsia="微軟正黑體" w:hAnsi="微軟正黑體" w:hint="eastAsia"/>
          <w:szCs w:val="24"/>
        </w:rPr>
        <w:t>系統化之分類方式，可進一步提出嶄新的服務體驗評估模</w:t>
      </w:r>
      <w:r>
        <w:rPr>
          <w:rFonts w:ascii="微軟正黑體" w:eastAsia="微軟正黑體" w:hAnsi="微軟正黑體" w:hint="eastAsia"/>
          <w:szCs w:val="24"/>
        </w:rPr>
        <w:t>式。</w:t>
      </w:r>
    </w:p>
    <w:p w:rsidR="000F312C" w:rsidRDefault="00AB5B4B" w:rsidP="00F846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76" w:lineRule="auto"/>
        <w:jc w:val="both"/>
        <w:rPr>
          <w:rFonts w:ascii="微軟正黑體" w:eastAsia="微軟正黑體" w:hAnsi="微軟正黑體" w:cs="新細明體" w:hint="eastAsia"/>
          <w:color w:val="000000"/>
          <w:szCs w:val="24"/>
        </w:rPr>
      </w:pPr>
      <w:r>
        <w:rPr>
          <w:rFonts w:ascii="微軟正黑體" w:eastAsia="微軟正黑體" w:hAnsi="微軟正黑體" w:hint="eastAsia"/>
          <w:szCs w:val="24"/>
        </w:rPr>
        <w:t xml:space="preserve">　　</w:t>
      </w:r>
      <w:r w:rsidR="00254B5B">
        <w:rPr>
          <w:rFonts w:ascii="微軟正黑體" w:eastAsia="微軟正黑體" w:hAnsi="微軟正黑體" w:hint="eastAsia"/>
          <w:szCs w:val="24"/>
        </w:rPr>
        <w:t>智慧型服務設計</w:t>
      </w:r>
      <w:r w:rsidR="00367CF6">
        <w:rPr>
          <w:rFonts w:ascii="微軟正黑體" w:eastAsia="微軟正黑體" w:hAnsi="微軟正黑體" w:hint="eastAsia"/>
          <w:szCs w:val="24"/>
        </w:rPr>
        <w:t>是能</w:t>
      </w:r>
      <w:r w:rsidR="00254B5B">
        <w:rPr>
          <w:rFonts w:ascii="微軟正黑體" w:eastAsia="微軟正黑體" w:hAnsi="微軟正黑體" w:hint="eastAsia"/>
          <w:szCs w:val="24"/>
        </w:rPr>
        <w:t>提供建立量化、標準化及系統化之服務創新的架構及方法，</w:t>
      </w:r>
      <w:r w:rsidR="00367CF6">
        <w:rPr>
          <w:rFonts w:ascii="微軟正黑體" w:eastAsia="微軟正黑體" w:hAnsi="微軟正黑體" w:hint="eastAsia"/>
          <w:szCs w:val="24"/>
        </w:rPr>
        <w:t>其步驟順序</w:t>
      </w:r>
      <w:r w:rsidR="00254B5B">
        <w:rPr>
          <w:rFonts w:ascii="微軟正黑體" w:eastAsia="微軟正黑體" w:hAnsi="微軟正黑體" w:hint="eastAsia"/>
          <w:szCs w:val="24"/>
        </w:rPr>
        <w:t>包</w:t>
      </w:r>
      <w:r>
        <w:rPr>
          <w:rFonts w:ascii="微軟正黑體" w:eastAsia="微軟正黑體" w:hAnsi="微軟正黑體" w:hint="eastAsia"/>
          <w:szCs w:val="24"/>
        </w:rPr>
        <w:t>含</w:t>
      </w:r>
      <w:r w:rsidR="00367CF6">
        <w:rPr>
          <w:rFonts w:ascii="微軟正黑體" w:eastAsia="微軟正黑體" w:hAnsi="微軟正黑體" w:hint="eastAsia"/>
          <w:szCs w:val="24"/>
        </w:rPr>
        <w:t>定位</w:t>
      </w:r>
      <w:r w:rsidR="00254B5B">
        <w:rPr>
          <w:rFonts w:ascii="微軟正黑體" w:eastAsia="微軟正黑體" w:hAnsi="微軟正黑體" w:hint="eastAsia"/>
          <w:szCs w:val="24"/>
        </w:rPr>
        <w:t>服務分類、</w:t>
      </w:r>
      <w:r w:rsidR="00367CF6">
        <w:rPr>
          <w:rFonts w:ascii="微軟正黑體" w:eastAsia="微軟正黑體" w:hAnsi="微軟正黑體" w:hint="eastAsia"/>
          <w:szCs w:val="24"/>
        </w:rPr>
        <w:t>建置</w:t>
      </w:r>
      <w:r w:rsidR="00254B5B">
        <w:rPr>
          <w:rFonts w:ascii="微軟正黑體" w:eastAsia="微軟正黑體" w:hAnsi="微軟正黑體" w:hint="eastAsia"/>
          <w:szCs w:val="24"/>
        </w:rPr>
        <w:t>服務系統，以及</w:t>
      </w:r>
      <w:r w:rsidR="00367CF6">
        <w:rPr>
          <w:rFonts w:ascii="微軟正黑體" w:eastAsia="微軟正黑體" w:hAnsi="微軟正黑體" w:hint="eastAsia"/>
          <w:szCs w:val="24"/>
        </w:rPr>
        <w:t>評估</w:t>
      </w:r>
      <w:r w:rsidR="00254B5B">
        <w:rPr>
          <w:rFonts w:ascii="微軟正黑體" w:eastAsia="微軟正黑體" w:hAnsi="微軟正黑體" w:hint="eastAsia"/>
          <w:szCs w:val="24"/>
        </w:rPr>
        <w:t>顧客經驗品質評估</w:t>
      </w:r>
      <w:r>
        <w:rPr>
          <w:rFonts w:ascii="微軟正黑體" w:eastAsia="微軟正黑體" w:hAnsi="微軟正黑體" w:hint="eastAsia"/>
          <w:szCs w:val="24"/>
        </w:rPr>
        <w:t>三大階段</w:t>
      </w:r>
      <w:r w:rsidR="00254B5B">
        <w:rPr>
          <w:rFonts w:ascii="微軟正黑體" w:eastAsia="微軟正黑體" w:hAnsi="微軟正黑體" w:hint="eastAsia"/>
          <w:szCs w:val="24"/>
        </w:rPr>
        <w:t>，</w:t>
      </w:r>
      <w:proofErr w:type="gramStart"/>
      <w:r>
        <w:rPr>
          <w:rFonts w:ascii="微軟正黑體" w:eastAsia="微軟正黑體" w:hAnsi="微軟正黑體" w:hint="eastAsia"/>
          <w:szCs w:val="24"/>
        </w:rPr>
        <w:t>階</w:t>
      </w:r>
      <w:r w:rsidR="00C13497">
        <w:rPr>
          <w:rFonts w:ascii="微軟正黑體" w:eastAsia="微軟正黑體" w:hAnsi="微軟正黑體" w:hint="eastAsia"/>
          <w:szCs w:val="24"/>
        </w:rPr>
        <w:t>以系統化</w:t>
      </w:r>
      <w:proofErr w:type="gramEnd"/>
      <w:r w:rsidR="00C13497">
        <w:rPr>
          <w:rFonts w:ascii="微軟正黑體" w:eastAsia="微軟正黑體" w:hAnsi="微軟正黑體" w:hint="eastAsia"/>
          <w:szCs w:val="24"/>
        </w:rPr>
        <w:t>方法驗證服務所能共創的價值。由於此模式特別注重於服務流程中，衡量消費者與生產者積極參與</w:t>
      </w:r>
      <w:r w:rsidR="001A0D81">
        <w:rPr>
          <w:rFonts w:ascii="微軟正黑體" w:eastAsia="微軟正黑體" w:hAnsi="微軟正黑體" w:hint="eastAsia"/>
          <w:szCs w:val="24"/>
        </w:rPr>
        <w:t>共同創造價值的經驗品質中，故稱為經驗品質評估模式(Experience Quality, E-QUAL)</w:t>
      </w:r>
      <w:r w:rsidR="001A0D81" w:rsidRPr="001A0D81">
        <w:rPr>
          <w:rFonts w:ascii="微軟正黑體" w:eastAsia="微軟正黑體" w:hAnsi="微軟正黑體" w:hint="eastAsia"/>
          <w:szCs w:val="24"/>
          <w:vertAlign w:val="superscript"/>
        </w:rPr>
        <w:t>2</w:t>
      </w:r>
      <w:r w:rsidR="00E27225">
        <w:rPr>
          <w:rFonts w:ascii="微軟正黑體" w:eastAsia="微軟正黑體" w:hAnsi="微軟正黑體" w:hint="eastAsia"/>
          <w:szCs w:val="24"/>
        </w:rPr>
        <w:t>，如圖1所示，</w:t>
      </w:r>
      <w:r w:rsidR="00E27225">
        <w:rPr>
          <w:rFonts w:ascii="微軟正黑體" w:eastAsia="微軟正黑體" w:hAnsi="微軟正黑體" w:hint="eastAsia"/>
          <w:szCs w:val="24"/>
        </w:rPr>
        <w:t>E-QUAL</w:t>
      </w:r>
      <w:r w:rsidR="00E27225">
        <w:rPr>
          <w:rFonts w:ascii="微軟正黑體" w:eastAsia="微軟正黑體" w:hAnsi="微軟正黑體" w:hint="eastAsia"/>
          <w:szCs w:val="24"/>
        </w:rPr>
        <w:t>經驗品質模式將用戶對於服務品質重視的屬性內容利用服務功能部署(Quality Function Deployment, QFD)的方法來改善服務流程，同時利用服務流程控制(Service Process Control, SPC)的機制來監控使用者在服務提供的流程中所感受到的經驗值，最後衡量服務的績效，如果未達到應有的標準值，則反覆利用QFD與SPC達到E-QUAL持續改善(continual improvement)服務績效的目標。</w:t>
      </w:r>
      <w:r w:rsidR="000F312C">
        <w:rPr>
          <w:rFonts w:ascii="微軟正黑體" w:eastAsia="微軟正黑體" w:hAnsi="微軟正黑體" w:cs="新細明體" w:hint="eastAsia"/>
          <w:color w:val="000000"/>
          <w:szCs w:val="24"/>
        </w:rPr>
        <w:t>服務品質的評估對於服務的設計是一個基本且重要的角色，</w:t>
      </w:r>
      <w:r w:rsidR="00CD133E">
        <w:rPr>
          <w:rFonts w:ascii="微軟正黑體" w:eastAsia="微軟正黑體" w:hAnsi="微軟正黑體" w:cs="新細明體" w:hint="eastAsia"/>
          <w:color w:val="000000"/>
          <w:szCs w:val="24"/>
        </w:rPr>
        <w:t>為了符合此服務系統的品質，有別於傳統所謂的服務品質，這裡特別強調服務流程中的經驗品質，儘管經驗與品質的界線或許有些模糊，對於服務經濟與體驗經濟的趨勢，需要以更創新的方法來建立服務經驗的評估。</w:t>
      </w:r>
    </w:p>
    <w:p w:rsidR="00E27225" w:rsidRPr="00E27225" w:rsidRDefault="00E27225" w:rsidP="00F846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76" w:lineRule="auto"/>
        <w:jc w:val="both"/>
        <w:rPr>
          <w:rFonts w:ascii="微軟正黑體" w:eastAsia="微軟正黑體" w:hAnsi="微軟正黑體" w:cs="新細明體" w:hint="eastAsia"/>
          <w:color w:val="000000"/>
          <w:szCs w:val="24"/>
        </w:rPr>
      </w:pPr>
      <w:r>
        <w:rPr>
          <w:rFonts w:ascii="微軟正黑體" w:eastAsia="微軟正黑體" w:hAnsi="微軟正黑體" w:cs="新細明體" w:hint="eastAsia"/>
          <w:color w:val="000000"/>
          <w:szCs w:val="24"/>
        </w:rPr>
        <w:t xml:space="preserve">    </w:t>
      </w:r>
      <w:r>
        <w:rPr>
          <w:rFonts w:ascii="微軟正黑體" w:eastAsia="微軟正黑體" w:hAnsi="微軟正黑體" w:hint="eastAsia"/>
          <w:szCs w:val="24"/>
        </w:rPr>
        <w:t>E-QUAL經驗品質模式</w:t>
      </w:r>
      <w:r>
        <w:rPr>
          <w:rFonts w:ascii="微軟正黑體" w:eastAsia="微軟正黑體" w:hAnsi="微軟正黑體" w:hint="eastAsia"/>
          <w:szCs w:val="24"/>
        </w:rPr>
        <w:t>將評量準則分成三項，第一個衡量標</w:t>
      </w:r>
      <w:r w:rsidR="00BC4FD6">
        <w:rPr>
          <w:rFonts w:ascii="微軟正黑體" w:eastAsia="微軟正黑體" w:hAnsi="微軟正黑體" w:hint="eastAsia"/>
          <w:szCs w:val="24"/>
        </w:rPr>
        <w:t>的是一個服務完整的傳遞必須透過多次的互動，是否產生服務績效的遞增，也</w:t>
      </w:r>
      <w:proofErr w:type="gramStart"/>
      <w:r w:rsidR="00BC4FD6">
        <w:rPr>
          <w:rFonts w:ascii="微軟正黑體" w:eastAsia="微軟正黑體" w:hAnsi="微軟正黑體" w:hint="eastAsia"/>
          <w:szCs w:val="24"/>
        </w:rPr>
        <w:t>可說是確保</w:t>
      </w:r>
      <w:proofErr w:type="gramEnd"/>
      <w:r w:rsidR="00BC4FD6">
        <w:rPr>
          <w:rFonts w:ascii="微軟正黑體" w:eastAsia="微軟正黑體" w:hAnsi="微軟正黑體" w:hint="eastAsia"/>
          <w:szCs w:val="24"/>
        </w:rPr>
        <w:t>每次互動都將使服務績效逐漸提升。同時，雙</w:t>
      </w:r>
      <w:r w:rsidR="009407A1">
        <w:rPr>
          <w:rFonts w:ascii="微軟正黑體" w:eastAsia="微軟正黑體" w:hAnsi="微軟正黑體" w:hint="eastAsia"/>
          <w:szCs w:val="24"/>
        </w:rPr>
        <w:t>方也將因為屢次的互動慢慢建立長期下所建立共生的關係，若此時將這樣的信賴關係剝奪，則會產生績效上的損失。最後，結合多次互動的績效及相依後所可能產生的影響，構成整體服務達成的最終服務績效。再</w:t>
      </w:r>
      <w:r w:rsidR="009407A1">
        <w:rPr>
          <w:rFonts w:ascii="微軟正黑體" w:eastAsia="微軟正黑體" w:hAnsi="微軟正黑體" w:hint="eastAsia"/>
          <w:szCs w:val="24"/>
        </w:rPr>
        <w:lastRenderedPageBreak/>
        <w:t>回到智慧型服務分類架構，各個分類依照屬性差異進行衡量標的有不同的條件門檻值。因此，用戶與服務提供者都滿足衡量標的門檻時，也就能認定其達到共生關係的體驗。透過此方法不斷地循環檢視評估，才能達到服務績效改善與服務品質控制的目標。</w:t>
      </w:r>
    </w:p>
    <w:p w:rsidR="000F312C" w:rsidRDefault="000F312C" w:rsidP="00F846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76" w:lineRule="auto"/>
        <w:rPr>
          <w:rFonts w:ascii="微軟正黑體" w:eastAsia="微軟正黑體" w:hAnsi="微軟正黑體" w:cs="新細明體" w:hint="eastAsia"/>
          <w:color w:val="000000"/>
          <w:szCs w:val="24"/>
        </w:rPr>
      </w:pPr>
    </w:p>
    <w:p w:rsidR="000F312C" w:rsidRDefault="00AB5B4B" w:rsidP="00F846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76" w:lineRule="auto"/>
        <w:rPr>
          <w:rFonts w:ascii="微軟正黑體" w:eastAsia="微軟正黑體" w:hAnsi="微軟正黑體" w:cs="新細明體" w:hint="eastAsia"/>
          <w:color w:val="000000"/>
          <w:szCs w:val="24"/>
        </w:rPr>
      </w:pPr>
      <w:r>
        <w:rPr>
          <w:noProof/>
        </w:rPr>
        <w:drawing>
          <wp:inline distT="0" distB="0" distL="0" distR="0" wp14:anchorId="4DC5481E" wp14:editId="53BBBCDD">
            <wp:extent cx="5594242" cy="2886075"/>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16041"/>
                    <a:stretch/>
                  </pic:blipFill>
                  <pic:spPr bwMode="auto">
                    <a:xfrm>
                      <a:off x="0" y="0"/>
                      <a:ext cx="5596569" cy="2887275"/>
                    </a:xfrm>
                    <a:prstGeom prst="rect">
                      <a:avLst/>
                    </a:prstGeom>
                    <a:ln>
                      <a:noFill/>
                    </a:ln>
                    <a:extLst>
                      <a:ext uri="{53640926-AAD7-44D8-BBD7-CCE9431645EC}">
                        <a14:shadowObscured xmlns:a14="http://schemas.microsoft.com/office/drawing/2010/main"/>
                      </a:ext>
                    </a:extLst>
                  </pic:spPr>
                </pic:pic>
              </a:graphicData>
            </a:graphic>
          </wp:inline>
        </w:drawing>
      </w:r>
    </w:p>
    <w:p w:rsidR="00AB5B4B" w:rsidRDefault="00AB5B4B" w:rsidP="00AB5B4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76" w:lineRule="auto"/>
        <w:jc w:val="center"/>
        <w:rPr>
          <w:rFonts w:ascii="微軟正黑體" w:eastAsia="微軟正黑體" w:hAnsi="微軟正黑體" w:cs="新細明體" w:hint="eastAsia"/>
          <w:color w:val="000000"/>
          <w:szCs w:val="24"/>
        </w:rPr>
      </w:pPr>
      <w:r>
        <w:rPr>
          <w:rFonts w:ascii="微軟正黑體" w:eastAsia="微軟正黑體" w:hAnsi="微軟正黑體" w:cs="新細明體" w:hint="eastAsia"/>
          <w:color w:val="000000"/>
          <w:szCs w:val="24"/>
        </w:rPr>
        <w:t>圖1</w:t>
      </w:r>
      <w:r w:rsidR="00E27225">
        <w:rPr>
          <w:rFonts w:ascii="微軟正黑體" w:eastAsia="微軟正黑體" w:hAnsi="微軟正黑體" w:cs="新細明體" w:hint="eastAsia"/>
          <w:color w:val="000000"/>
          <w:szCs w:val="24"/>
        </w:rPr>
        <w:t xml:space="preserve"> E-QUAL中QFD與SPC流程圖</w:t>
      </w:r>
    </w:p>
    <w:p w:rsidR="009E2386" w:rsidRDefault="009E2386" w:rsidP="00F846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76" w:lineRule="auto"/>
        <w:rPr>
          <w:rFonts w:ascii="微軟正黑體" w:eastAsia="微軟正黑體" w:hAnsi="微軟正黑體" w:cs="新細明體" w:hint="eastAsia"/>
          <w:color w:val="000000"/>
          <w:szCs w:val="24"/>
        </w:rPr>
      </w:pPr>
      <w:r>
        <w:rPr>
          <w:rFonts w:ascii="微軟正黑體" w:eastAsia="微軟正黑體" w:hAnsi="微軟正黑體" w:cs="新細明體" w:hint="eastAsia"/>
          <w:color w:val="000000"/>
          <w:szCs w:val="24"/>
        </w:rPr>
        <w:t>參考文獻</w:t>
      </w:r>
      <w:r w:rsidR="00E27225">
        <w:rPr>
          <w:rFonts w:ascii="微軟正黑體" w:eastAsia="微軟正黑體" w:hAnsi="微軟正黑體" w:cs="新細明體" w:hint="eastAsia"/>
          <w:color w:val="000000"/>
          <w:szCs w:val="24"/>
        </w:rPr>
        <w:t xml:space="preserve"> </w:t>
      </w:r>
    </w:p>
    <w:p w:rsidR="009E2386" w:rsidRPr="001A0D81" w:rsidRDefault="009E2386" w:rsidP="00F8461A">
      <w:pPr>
        <w:pStyle w:val="aa"/>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76" w:lineRule="auto"/>
        <w:ind w:leftChars="0"/>
        <w:rPr>
          <w:rFonts w:ascii="Arial" w:hAnsi="Arial" w:cs="Arial" w:hint="eastAsia"/>
          <w:color w:val="222222"/>
          <w:sz w:val="22"/>
          <w:szCs w:val="20"/>
          <w:shd w:val="clear" w:color="auto" w:fill="FFFFFF"/>
        </w:rPr>
      </w:pPr>
      <w:r w:rsidRPr="001A0D81">
        <w:rPr>
          <w:rFonts w:ascii="Arial" w:hAnsi="Arial" w:cs="Arial"/>
          <w:color w:val="222222"/>
          <w:sz w:val="22"/>
          <w:szCs w:val="20"/>
          <w:shd w:val="clear" w:color="auto" w:fill="FFFFFF"/>
        </w:rPr>
        <w:t>服務科學之創新應用</w:t>
      </w:r>
      <w:r w:rsidRPr="001A0D81">
        <w:rPr>
          <w:rFonts w:ascii="Arial" w:hAnsi="Arial" w:cs="Arial"/>
          <w:color w:val="222222"/>
          <w:sz w:val="22"/>
          <w:szCs w:val="20"/>
          <w:shd w:val="clear" w:color="auto" w:fill="FFFFFF"/>
        </w:rPr>
        <w:t>--</w:t>
      </w:r>
      <w:r w:rsidRPr="001A0D81">
        <w:rPr>
          <w:rFonts w:ascii="Arial" w:hAnsi="Arial" w:cs="Arial"/>
          <w:color w:val="222222"/>
          <w:sz w:val="22"/>
          <w:szCs w:val="20"/>
          <w:shd w:val="clear" w:color="auto" w:fill="FFFFFF"/>
        </w:rPr>
        <w:t>智慧型服務設計</w:t>
      </w:r>
      <w:r w:rsidRPr="001A0D81">
        <w:rPr>
          <w:rFonts w:ascii="Arial" w:hAnsi="Arial" w:cs="Arial"/>
          <w:color w:val="222222"/>
          <w:sz w:val="22"/>
          <w:szCs w:val="20"/>
          <w:shd w:val="clear" w:color="auto" w:fill="FFFFFF"/>
        </w:rPr>
        <w:t>.</w:t>
      </w:r>
      <w:r w:rsidRPr="001A0D81">
        <w:rPr>
          <w:rStyle w:val="apple-converted-space"/>
          <w:rFonts w:ascii="Arial" w:hAnsi="Arial" w:cs="Arial"/>
          <w:color w:val="222222"/>
          <w:sz w:val="22"/>
          <w:szCs w:val="20"/>
          <w:shd w:val="clear" w:color="auto" w:fill="FFFFFF"/>
        </w:rPr>
        <w:t> </w:t>
      </w:r>
      <w:r w:rsidRPr="001A0D81">
        <w:rPr>
          <w:rFonts w:ascii="Arial" w:hAnsi="Arial" w:cs="Arial"/>
          <w:i/>
          <w:iCs/>
          <w:color w:val="222222"/>
          <w:sz w:val="22"/>
          <w:szCs w:val="20"/>
          <w:shd w:val="clear" w:color="auto" w:fill="FFFFFF"/>
        </w:rPr>
        <w:t>產業與管理論壇</w:t>
      </w:r>
      <w:r w:rsidRPr="001A0D81">
        <w:rPr>
          <w:rFonts w:ascii="Arial" w:hAnsi="Arial" w:cs="Arial"/>
          <w:i/>
          <w:iCs/>
          <w:color w:val="222222"/>
          <w:sz w:val="22"/>
          <w:szCs w:val="20"/>
          <w:shd w:val="clear" w:color="auto" w:fill="FFFFFF"/>
        </w:rPr>
        <w:t>, 9 (30, 42+ 44-61</w:t>
      </w:r>
      <w:r w:rsidRPr="001A0D81">
        <w:rPr>
          <w:rFonts w:ascii="Arial" w:hAnsi="Arial" w:cs="Arial"/>
          <w:color w:val="222222"/>
          <w:sz w:val="22"/>
          <w:szCs w:val="20"/>
          <w:shd w:val="clear" w:color="auto" w:fill="FFFFFF"/>
        </w:rPr>
        <w:t>, 2007.</w:t>
      </w:r>
    </w:p>
    <w:p w:rsidR="009407A1" w:rsidRDefault="001A0D81" w:rsidP="00F8461A">
      <w:pPr>
        <w:pStyle w:val="aa"/>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76" w:lineRule="auto"/>
        <w:ind w:leftChars="0"/>
        <w:rPr>
          <w:rFonts w:ascii="微軟正黑體" w:eastAsia="微軟正黑體" w:hAnsi="微軟正黑體" w:cs="新細明體" w:hint="eastAsia"/>
          <w:color w:val="000000"/>
          <w:szCs w:val="24"/>
        </w:rPr>
      </w:pPr>
      <w:r>
        <w:rPr>
          <w:rFonts w:ascii="微軟正黑體" w:eastAsia="微軟正黑體" w:hAnsi="微軟正黑體" w:cs="新細明體" w:hint="eastAsia"/>
          <w:color w:val="000000"/>
          <w:szCs w:val="24"/>
        </w:rPr>
        <w:t>Tun</w:t>
      </w:r>
      <w:r w:rsidR="0036403A">
        <w:rPr>
          <w:rFonts w:ascii="微軟正黑體" w:eastAsia="微軟正黑體" w:hAnsi="微軟正黑體" w:cs="新細明體" w:hint="eastAsia"/>
          <w:color w:val="000000"/>
          <w:szCs w:val="24"/>
        </w:rPr>
        <w:t>g, W.F.</w:t>
      </w:r>
      <w:proofErr w:type="gramStart"/>
      <w:r w:rsidR="0036403A">
        <w:rPr>
          <w:rFonts w:ascii="微軟正黑體" w:eastAsia="微軟正黑體" w:hAnsi="微軟正黑體" w:cs="新細明體" w:hint="eastAsia"/>
          <w:color w:val="000000"/>
          <w:szCs w:val="24"/>
        </w:rPr>
        <w:t>,&amp;</w:t>
      </w:r>
      <w:proofErr w:type="gramEnd"/>
      <w:r w:rsidR="0036403A">
        <w:rPr>
          <w:rFonts w:ascii="微軟正黑體" w:eastAsia="微軟正黑體" w:hAnsi="微軟正黑體" w:cs="新細明體" w:hint="eastAsia"/>
          <w:color w:val="000000"/>
          <w:szCs w:val="24"/>
        </w:rPr>
        <w:t xml:space="preserve"> Yuan, S. T. (2007), Optimization of Collaborative Service Systems Using an Experience Evaluation Model. In Proceedings of IEEE International Conference on Services Computing (SCC2007), Salt Lake City, USA.</w:t>
      </w:r>
    </w:p>
    <w:p w:rsidR="009407A1" w:rsidRDefault="009407A1" w:rsidP="009407A1">
      <w:pPr>
        <w:pStyle w:val="aa"/>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76" w:lineRule="auto"/>
        <w:ind w:leftChars="0"/>
        <w:rPr>
          <w:rFonts w:ascii="微軟正黑體" w:eastAsia="微軟正黑體" w:hAnsi="微軟正黑體" w:cs="新細明體" w:hint="eastAsia"/>
          <w:color w:val="000000"/>
          <w:szCs w:val="24"/>
        </w:rPr>
      </w:pPr>
      <w:r>
        <w:rPr>
          <w:rFonts w:ascii="微軟正黑體" w:eastAsia="微軟正黑體" w:hAnsi="微軟正黑體" w:cs="新細明體" w:hint="eastAsia"/>
          <w:color w:val="000000"/>
          <w:szCs w:val="24"/>
        </w:rPr>
        <w:t>圖1 資料來源 :</w:t>
      </w:r>
      <w:r w:rsidRPr="009407A1">
        <w:rPr>
          <w:rFonts w:ascii="微軟正黑體" w:eastAsia="微軟正黑體" w:hAnsi="微軟正黑體" w:cs="新細明體" w:hint="eastAsia"/>
          <w:color w:val="000000"/>
          <w:szCs w:val="24"/>
        </w:rPr>
        <w:t xml:space="preserve"> </w:t>
      </w:r>
      <w:r>
        <w:rPr>
          <w:rFonts w:ascii="微軟正黑體" w:eastAsia="微軟正黑體" w:hAnsi="微軟正黑體" w:cs="新細明體" w:hint="eastAsia"/>
          <w:color w:val="000000"/>
          <w:szCs w:val="24"/>
        </w:rPr>
        <w:t xml:space="preserve"> </w:t>
      </w:r>
      <w:r>
        <w:rPr>
          <w:rFonts w:ascii="微軟正黑體" w:eastAsia="微軟正黑體" w:hAnsi="微軟正黑體" w:cs="新細明體" w:hint="eastAsia"/>
          <w:color w:val="000000"/>
          <w:szCs w:val="24"/>
        </w:rPr>
        <w:t>Tung, W.F.</w:t>
      </w:r>
      <w:proofErr w:type="gramStart"/>
      <w:r>
        <w:rPr>
          <w:rFonts w:ascii="微軟正黑體" w:eastAsia="微軟正黑體" w:hAnsi="微軟正黑體" w:cs="新細明體" w:hint="eastAsia"/>
          <w:color w:val="000000"/>
          <w:szCs w:val="24"/>
        </w:rPr>
        <w:t>,&amp;</w:t>
      </w:r>
      <w:proofErr w:type="gramEnd"/>
      <w:r>
        <w:rPr>
          <w:rFonts w:ascii="微軟正黑體" w:eastAsia="微軟正黑體" w:hAnsi="微軟正黑體" w:cs="新細明體" w:hint="eastAsia"/>
          <w:color w:val="000000"/>
          <w:szCs w:val="24"/>
        </w:rPr>
        <w:t xml:space="preserve"> Yuan, S. T. (2007), Optimization of Collaborative Service Systems Using an Experience Evaluation Model. In Proceedings of IEEE International Conference on Services Computing (SCC2007), Salt Lake City, USA.</w:t>
      </w:r>
    </w:p>
    <w:p w:rsidR="001A0D81" w:rsidRPr="009407A1" w:rsidRDefault="001A0D81" w:rsidP="009407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76" w:lineRule="auto"/>
        <w:rPr>
          <w:rFonts w:ascii="微軟正黑體" w:eastAsia="微軟正黑體" w:hAnsi="微軟正黑體" w:cs="新細明體" w:hint="eastAsia"/>
          <w:color w:val="000000"/>
          <w:szCs w:val="24"/>
        </w:rPr>
      </w:pPr>
      <w:bookmarkStart w:id="0" w:name="_GoBack"/>
      <w:bookmarkEnd w:id="0"/>
    </w:p>
    <w:sectPr w:rsidR="001A0D81" w:rsidRPr="009407A1" w:rsidSect="00DF3D6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255" w:rsidRDefault="009E2255" w:rsidP="00CF2455">
      <w:r>
        <w:separator/>
      </w:r>
    </w:p>
  </w:endnote>
  <w:endnote w:type="continuationSeparator" w:id="0">
    <w:p w:rsidR="009E2255" w:rsidRDefault="009E2255" w:rsidP="00CF2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軟正黑體">
    <w:panose1 w:val="020B0604030504040204"/>
    <w:charset w:val="88"/>
    <w:family w:val="swiss"/>
    <w:pitch w:val="variable"/>
    <w:sig w:usb0="000002A7" w:usb1="28CF44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255" w:rsidRDefault="009E2255" w:rsidP="00CF2455">
      <w:r>
        <w:separator/>
      </w:r>
    </w:p>
  </w:footnote>
  <w:footnote w:type="continuationSeparator" w:id="0">
    <w:p w:rsidR="009E2255" w:rsidRDefault="009E2255" w:rsidP="00CF24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86F79"/>
    <w:multiLevelType w:val="hybridMultilevel"/>
    <w:tmpl w:val="16588E54"/>
    <w:lvl w:ilvl="0" w:tplc="1CA07698">
      <w:start w:val="1"/>
      <w:numFmt w:val="decimal"/>
      <w:lvlText w:val="%1."/>
      <w:lvlJc w:val="left"/>
      <w:pPr>
        <w:ind w:left="360" w:hanging="360"/>
      </w:pPr>
      <w:rPr>
        <w:rFonts w:ascii="微軟正黑體" w:eastAsia="微軟正黑體" w:hAnsi="微軟正黑體" w:cs="新細明體" w:hint="default"/>
        <w:color w:val="00000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E60"/>
    <w:rsid w:val="000F312C"/>
    <w:rsid w:val="001A0D81"/>
    <w:rsid w:val="00207E60"/>
    <w:rsid w:val="00254B5B"/>
    <w:rsid w:val="0036403A"/>
    <w:rsid w:val="00367CF6"/>
    <w:rsid w:val="00810D26"/>
    <w:rsid w:val="008F0411"/>
    <w:rsid w:val="00911C4D"/>
    <w:rsid w:val="009407A1"/>
    <w:rsid w:val="009E2255"/>
    <w:rsid w:val="009E2386"/>
    <w:rsid w:val="00A908E1"/>
    <w:rsid w:val="00AB4F04"/>
    <w:rsid w:val="00AB5B4B"/>
    <w:rsid w:val="00BB3C02"/>
    <w:rsid w:val="00BC4FD6"/>
    <w:rsid w:val="00C13497"/>
    <w:rsid w:val="00CA42F3"/>
    <w:rsid w:val="00CD133E"/>
    <w:rsid w:val="00CF2455"/>
    <w:rsid w:val="00CF51DE"/>
    <w:rsid w:val="00D143D9"/>
    <w:rsid w:val="00D4721A"/>
    <w:rsid w:val="00DF3D69"/>
    <w:rsid w:val="00E27225"/>
    <w:rsid w:val="00F846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F3D69"/>
    <w:pPr>
      <w:widowControl w:val="0"/>
      <w:autoSpaceDE w:val="0"/>
      <w:autoSpaceDN w:val="0"/>
      <w:adjustRightInd w:val="0"/>
    </w:pPr>
    <w:rPr>
      <w:rFonts w:ascii="新細明體" w:eastAsia="新細明體" w:cs="新細明體"/>
      <w:color w:val="000000"/>
      <w:kern w:val="0"/>
      <w:szCs w:val="24"/>
    </w:rPr>
  </w:style>
  <w:style w:type="paragraph" w:styleId="a3">
    <w:name w:val="header"/>
    <w:basedOn w:val="a"/>
    <w:link w:val="a4"/>
    <w:uiPriority w:val="99"/>
    <w:unhideWhenUsed/>
    <w:rsid w:val="00CF2455"/>
    <w:pPr>
      <w:tabs>
        <w:tab w:val="center" w:pos="4153"/>
        <w:tab w:val="right" w:pos="8306"/>
      </w:tabs>
      <w:snapToGrid w:val="0"/>
    </w:pPr>
    <w:rPr>
      <w:sz w:val="20"/>
      <w:szCs w:val="20"/>
    </w:rPr>
  </w:style>
  <w:style w:type="character" w:customStyle="1" w:styleId="a4">
    <w:name w:val="頁首 字元"/>
    <w:basedOn w:val="a0"/>
    <w:link w:val="a3"/>
    <w:uiPriority w:val="99"/>
    <w:rsid w:val="00CF2455"/>
    <w:rPr>
      <w:sz w:val="20"/>
      <w:szCs w:val="20"/>
    </w:rPr>
  </w:style>
  <w:style w:type="paragraph" w:styleId="a5">
    <w:name w:val="footer"/>
    <w:basedOn w:val="a"/>
    <w:link w:val="a6"/>
    <w:uiPriority w:val="99"/>
    <w:unhideWhenUsed/>
    <w:rsid w:val="00CF2455"/>
    <w:pPr>
      <w:tabs>
        <w:tab w:val="center" w:pos="4153"/>
        <w:tab w:val="right" w:pos="8306"/>
      </w:tabs>
      <w:snapToGrid w:val="0"/>
    </w:pPr>
    <w:rPr>
      <w:sz w:val="20"/>
      <w:szCs w:val="20"/>
    </w:rPr>
  </w:style>
  <w:style w:type="character" w:customStyle="1" w:styleId="a6">
    <w:name w:val="頁尾 字元"/>
    <w:basedOn w:val="a0"/>
    <w:link w:val="a5"/>
    <w:uiPriority w:val="99"/>
    <w:rsid w:val="00CF2455"/>
    <w:rPr>
      <w:sz w:val="20"/>
      <w:szCs w:val="20"/>
    </w:rPr>
  </w:style>
  <w:style w:type="character" w:customStyle="1" w:styleId="apple-converted-space">
    <w:name w:val="apple-converted-space"/>
    <w:basedOn w:val="a0"/>
    <w:rsid w:val="009E2386"/>
  </w:style>
  <w:style w:type="paragraph" w:styleId="a7">
    <w:name w:val="footnote text"/>
    <w:basedOn w:val="a"/>
    <w:link w:val="a8"/>
    <w:uiPriority w:val="99"/>
    <w:semiHidden/>
    <w:unhideWhenUsed/>
    <w:rsid w:val="001A0D81"/>
    <w:pPr>
      <w:snapToGrid w:val="0"/>
    </w:pPr>
    <w:rPr>
      <w:sz w:val="20"/>
      <w:szCs w:val="20"/>
    </w:rPr>
  </w:style>
  <w:style w:type="character" w:customStyle="1" w:styleId="a8">
    <w:name w:val="註腳文字 字元"/>
    <w:basedOn w:val="a0"/>
    <w:link w:val="a7"/>
    <w:uiPriority w:val="99"/>
    <w:semiHidden/>
    <w:rsid w:val="001A0D81"/>
    <w:rPr>
      <w:sz w:val="20"/>
      <w:szCs w:val="20"/>
    </w:rPr>
  </w:style>
  <w:style w:type="character" w:styleId="a9">
    <w:name w:val="footnote reference"/>
    <w:basedOn w:val="a0"/>
    <w:uiPriority w:val="99"/>
    <w:semiHidden/>
    <w:unhideWhenUsed/>
    <w:rsid w:val="001A0D81"/>
    <w:rPr>
      <w:vertAlign w:val="superscript"/>
    </w:rPr>
  </w:style>
  <w:style w:type="paragraph" w:styleId="aa">
    <w:name w:val="List Paragraph"/>
    <w:basedOn w:val="a"/>
    <w:uiPriority w:val="34"/>
    <w:qFormat/>
    <w:rsid w:val="001A0D81"/>
    <w:pPr>
      <w:ind w:leftChars="200" w:left="480"/>
    </w:pPr>
  </w:style>
  <w:style w:type="paragraph" w:styleId="ab">
    <w:name w:val="Balloon Text"/>
    <w:basedOn w:val="a"/>
    <w:link w:val="ac"/>
    <w:uiPriority w:val="99"/>
    <w:semiHidden/>
    <w:unhideWhenUsed/>
    <w:rsid w:val="00AB5B4B"/>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AB5B4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F3D69"/>
    <w:pPr>
      <w:widowControl w:val="0"/>
      <w:autoSpaceDE w:val="0"/>
      <w:autoSpaceDN w:val="0"/>
      <w:adjustRightInd w:val="0"/>
    </w:pPr>
    <w:rPr>
      <w:rFonts w:ascii="新細明體" w:eastAsia="新細明體" w:cs="新細明體"/>
      <w:color w:val="000000"/>
      <w:kern w:val="0"/>
      <w:szCs w:val="24"/>
    </w:rPr>
  </w:style>
  <w:style w:type="paragraph" w:styleId="a3">
    <w:name w:val="header"/>
    <w:basedOn w:val="a"/>
    <w:link w:val="a4"/>
    <w:uiPriority w:val="99"/>
    <w:unhideWhenUsed/>
    <w:rsid w:val="00CF2455"/>
    <w:pPr>
      <w:tabs>
        <w:tab w:val="center" w:pos="4153"/>
        <w:tab w:val="right" w:pos="8306"/>
      </w:tabs>
      <w:snapToGrid w:val="0"/>
    </w:pPr>
    <w:rPr>
      <w:sz w:val="20"/>
      <w:szCs w:val="20"/>
    </w:rPr>
  </w:style>
  <w:style w:type="character" w:customStyle="1" w:styleId="a4">
    <w:name w:val="頁首 字元"/>
    <w:basedOn w:val="a0"/>
    <w:link w:val="a3"/>
    <w:uiPriority w:val="99"/>
    <w:rsid w:val="00CF2455"/>
    <w:rPr>
      <w:sz w:val="20"/>
      <w:szCs w:val="20"/>
    </w:rPr>
  </w:style>
  <w:style w:type="paragraph" w:styleId="a5">
    <w:name w:val="footer"/>
    <w:basedOn w:val="a"/>
    <w:link w:val="a6"/>
    <w:uiPriority w:val="99"/>
    <w:unhideWhenUsed/>
    <w:rsid w:val="00CF2455"/>
    <w:pPr>
      <w:tabs>
        <w:tab w:val="center" w:pos="4153"/>
        <w:tab w:val="right" w:pos="8306"/>
      </w:tabs>
      <w:snapToGrid w:val="0"/>
    </w:pPr>
    <w:rPr>
      <w:sz w:val="20"/>
      <w:szCs w:val="20"/>
    </w:rPr>
  </w:style>
  <w:style w:type="character" w:customStyle="1" w:styleId="a6">
    <w:name w:val="頁尾 字元"/>
    <w:basedOn w:val="a0"/>
    <w:link w:val="a5"/>
    <w:uiPriority w:val="99"/>
    <w:rsid w:val="00CF2455"/>
    <w:rPr>
      <w:sz w:val="20"/>
      <w:szCs w:val="20"/>
    </w:rPr>
  </w:style>
  <w:style w:type="character" w:customStyle="1" w:styleId="apple-converted-space">
    <w:name w:val="apple-converted-space"/>
    <w:basedOn w:val="a0"/>
    <w:rsid w:val="009E2386"/>
  </w:style>
  <w:style w:type="paragraph" w:styleId="a7">
    <w:name w:val="footnote text"/>
    <w:basedOn w:val="a"/>
    <w:link w:val="a8"/>
    <w:uiPriority w:val="99"/>
    <w:semiHidden/>
    <w:unhideWhenUsed/>
    <w:rsid w:val="001A0D81"/>
    <w:pPr>
      <w:snapToGrid w:val="0"/>
    </w:pPr>
    <w:rPr>
      <w:sz w:val="20"/>
      <w:szCs w:val="20"/>
    </w:rPr>
  </w:style>
  <w:style w:type="character" w:customStyle="1" w:styleId="a8">
    <w:name w:val="註腳文字 字元"/>
    <w:basedOn w:val="a0"/>
    <w:link w:val="a7"/>
    <w:uiPriority w:val="99"/>
    <w:semiHidden/>
    <w:rsid w:val="001A0D81"/>
    <w:rPr>
      <w:sz w:val="20"/>
      <w:szCs w:val="20"/>
    </w:rPr>
  </w:style>
  <w:style w:type="character" w:styleId="a9">
    <w:name w:val="footnote reference"/>
    <w:basedOn w:val="a0"/>
    <w:uiPriority w:val="99"/>
    <w:semiHidden/>
    <w:unhideWhenUsed/>
    <w:rsid w:val="001A0D81"/>
    <w:rPr>
      <w:vertAlign w:val="superscript"/>
    </w:rPr>
  </w:style>
  <w:style w:type="paragraph" w:styleId="aa">
    <w:name w:val="List Paragraph"/>
    <w:basedOn w:val="a"/>
    <w:uiPriority w:val="34"/>
    <w:qFormat/>
    <w:rsid w:val="001A0D81"/>
    <w:pPr>
      <w:ind w:leftChars="200" w:left="480"/>
    </w:pPr>
  </w:style>
  <w:style w:type="paragraph" w:styleId="ab">
    <w:name w:val="Balloon Text"/>
    <w:basedOn w:val="a"/>
    <w:link w:val="ac"/>
    <w:uiPriority w:val="99"/>
    <w:semiHidden/>
    <w:unhideWhenUsed/>
    <w:rsid w:val="00AB5B4B"/>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AB5B4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978C1-DA8C-4283-AEFC-FBE84ED3C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2016-08-07T10:08:00Z</dcterms:created>
  <dcterms:modified xsi:type="dcterms:W3CDTF">2016-08-10T15:26:00Z</dcterms:modified>
</cp:coreProperties>
</file>