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E2BD7" w14:textId="18BF0C7E" w:rsidR="00DE6DF4" w:rsidRDefault="00B625D2">
      <w:pPr>
        <w:spacing w:line="240" w:lineRule="auto"/>
      </w:pPr>
      <w:r>
        <w:rPr>
          <w:b/>
          <w:sz w:val="28"/>
        </w:rPr>
        <w:t>FMLA</w:t>
      </w:r>
      <w:r w:rsidR="00000000">
        <w:rPr>
          <w:b/>
          <w:sz w:val="28"/>
        </w:rPr>
        <w:t xml:space="preserve">-01 — </w:t>
      </w:r>
      <w:r>
        <w:rPr>
          <w:b/>
          <w:sz w:val="28"/>
        </w:rPr>
        <w:t>Family and Medical Leave Act (FMLA) – Request Intake and Confidential Handling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DE6DF4" w14:paraId="241A2F6C" w14:textId="77777777">
        <w:tc>
          <w:tcPr>
            <w:tcW w:w="4680" w:type="dxa"/>
          </w:tcPr>
          <w:p w14:paraId="41B49D63" w14:textId="77777777" w:rsidR="00DE6DF4" w:rsidRDefault="00000000">
            <w:pPr>
              <w:spacing w:after="0" w:line="240" w:lineRule="auto"/>
            </w:pPr>
            <w:r>
              <w:rPr>
                <w:b/>
              </w:rPr>
              <w:t>System</w:t>
            </w:r>
          </w:p>
        </w:tc>
        <w:tc>
          <w:tcPr>
            <w:tcW w:w="4680" w:type="dxa"/>
          </w:tcPr>
          <w:p w14:paraId="4906C757" w14:textId="6EAA8C68" w:rsidR="00DE6DF4" w:rsidRDefault="00B625D2">
            <w:pPr>
              <w:spacing w:after="0" w:line="240" w:lineRule="auto"/>
            </w:pPr>
            <w:r>
              <w:t>Internal Certification Forms</w:t>
            </w:r>
          </w:p>
        </w:tc>
      </w:tr>
      <w:tr w:rsidR="00DE6DF4" w14:paraId="49CF4676" w14:textId="77777777">
        <w:tc>
          <w:tcPr>
            <w:tcW w:w="4680" w:type="dxa"/>
          </w:tcPr>
          <w:p w14:paraId="1B99FB68" w14:textId="77777777" w:rsidR="00DE6DF4" w:rsidRDefault="00000000">
            <w:pPr>
              <w:spacing w:after="0" w:line="240" w:lineRule="auto"/>
            </w:pPr>
            <w:r>
              <w:rPr>
                <w:b/>
              </w:rPr>
              <w:t>Owner</w:t>
            </w:r>
          </w:p>
        </w:tc>
        <w:tc>
          <w:tcPr>
            <w:tcW w:w="4680" w:type="dxa"/>
          </w:tcPr>
          <w:p w14:paraId="7D4E8EF5" w14:textId="22425490" w:rsidR="00DE6DF4" w:rsidRDefault="00000000">
            <w:pPr>
              <w:spacing w:after="0" w:line="240" w:lineRule="auto"/>
            </w:pPr>
            <w:r>
              <w:t xml:space="preserve">HR </w:t>
            </w:r>
            <w:r w:rsidR="00B625D2">
              <w:t>Manager</w:t>
            </w:r>
          </w:p>
        </w:tc>
      </w:tr>
      <w:tr w:rsidR="00DE6DF4" w14:paraId="1FAC5D47" w14:textId="77777777">
        <w:tc>
          <w:tcPr>
            <w:tcW w:w="4680" w:type="dxa"/>
          </w:tcPr>
          <w:p w14:paraId="2FCF07A4" w14:textId="77777777" w:rsidR="00DE6DF4" w:rsidRDefault="00000000">
            <w:pPr>
              <w:spacing w:after="0" w:line="240" w:lineRule="auto"/>
            </w:pPr>
            <w:r>
              <w:rPr>
                <w:b/>
              </w:rPr>
              <w:t>When</w:t>
            </w:r>
          </w:p>
        </w:tc>
        <w:tc>
          <w:tcPr>
            <w:tcW w:w="4680" w:type="dxa"/>
          </w:tcPr>
          <w:p w14:paraId="3464F233" w14:textId="353FE168" w:rsidR="00DE6DF4" w:rsidRDefault="00B625D2">
            <w:pPr>
              <w:spacing w:after="0" w:line="240" w:lineRule="auto"/>
            </w:pPr>
            <w:r>
              <w:t>Immediately after the employee asks about FMLA</w:t>
            </w:r>
          </w:p>
        </w:tc>
      </w:tr>
      <w:tr w:rsidR="00DE6DF4" w14:paraId="2B70576E" w14:textId="77777777">
        <w:tc>
          <w:tcPr>
            <w:tcW w:w="4680" w:type="dxa"/>
          </w:tcPr>
          <w:p w14:paraId="328342F6" w14:textId="77777777" w:rsidR="00DE6DF4" w:rsidRDefault="00000000">
            <w:pPr>
              <w:spacing w:after="0" w:line="240" w:lineRule="auto"/>
            </w:pPr>
            <w:r>
              <w:rPr>
                <w:b/>
              </w:rPr>
              <w:t>Output</w:t>
            </w:r>
          </w:p>
        </w:tc>
        <w:tc>
          <w:tcPr>
            <w:tcW w:w="4680" w:type="dxa"/>
          </w:tcPr>
          <w:p w14:paraId="70ACACDC" w14:textId="3F9DDE3F" w:rsidR="00DE6DF4" w:rsidRDefault="00B625D2">
            <w:pPr>
              <w:spacing w:after="0" w:line="240" w:lineRule="auto"/>
            </w:pPr>
            <w:r>
              <w:t>Confidential FMLA Case File; certification issues/received; leave designation communication to employee only</w:t>
            </w:r>
          </w:p>
        </w:tc>
      </w:tr>
    </w:tbl>
    <w:p w14:paraId="0FD6D2D5" w14:textId="77777777" w:rsidR="00DE6DF4" w:rsidRDefault="00DE6DF4"/>
    <w:p w14:paraId="3F62EDE0" w14:textId="2663E4AA" w:rsidR="00DE6DF4" w:rsidRDefault="00DC7550">
      <w:pPr>
        <w:spacing w:after="80" w:line="240" w:lineRule="auto"/>
      </w:pPr>
      <w:r>
        <w:rPr>
          <w:b/>
        </w:rPr>
        <w:t>Key Points:</w:t>
      </w:r>
    </w:p>
    <w:p w14:paraId="514C8291" w14:textId="1FFEDC2A" w:rsidR="00DE6DF4" w:rsidRDefault="00B625D2">
      <w:pPr>
        <w:pStyle w:val="ListBullet"/>
        <w:spacing w:after="0" w:line="240" w:lineRule="auto"/>
      </w:pPr>
      <w:r>
        <w:t>Escalate immediately! If an employee asks about FMLA (or even hints at a need for medical leave,) notify the HR Manager right away.</w:t>
      </w:r>
    </w:p>
    <w:p w14:paraId="7F39C67E" w14:textId="0F991EB0" w:rsidR="00DE6DF4" w:rsidRDefault="00B625D2">
      <w:pPr>
        <w:pStyle w:val="ListBullet"/>
        <w:spacing w:after="0" w:line="240" w:lineRule="auto"/>
      </w:pPr>
      <w:r>
        <w:t>Confidentiality: FMLA information is confidential and cannot be shared with anyone, including supervisors</w:t>
      </w:r>
    </w:p>
    <w:p w14:paraId="6680DD76" w14:textId="57196DFB" w:rsidR="00DE6DF4" w:rsidRDefault="00B625D2">
      <w:pPr>
        <w:pStyle w:val="ListBullet"/>
        <w:spacing w:after="0" w:line="240" w:lineRule="auto"/>
      </w:pPr>
      <w:r>
        <w:t>Do not promise approval: Eligibility and designation must be confirmed by the HR Manager</w:t>
      </w:r>
      <w:r w:rsidR="00000000">
        <w:t>.</w:t>
      </w:r>
    </w:p>
    <w:p w14:paraId="78BCE449" w14:textId="0C50DF4C" w:rsidR="00DE6DF4" w:rsidRDefault="00B625D2">
      <w:pPr>
        <w:pStyle w:val="ListBullet"/>
        <w:spacing w:after="0" w:line="240" w:lineRule="auto"/>
      </w:pPr>
      <w:r>
        <w:t xml:space="preserve">AAP does not pay for FMLA time and employees are not required to exhaust </w:t>
      </w:r>
      <w:proofErr w:type="gramStart"/>
      <w:r>
        <w:t>all of</w:t>
      </w:r>
      <w:proofErr w:type="gramEnd"/>
      <w:r>
        <w:t xml:space="preserve"> their PTO before using unpaid FMLA time.</w:t>
      </w:r>
    </w:p>
    <w:p w14:paraId="018EBE5B" w14:textId="2B0C5A30" w:rsidR="00DE6DF4" w:rsidRDefault="00B625D2">
      <w:pPr>
        <w:pStyle w:val="ListBullet"/>
        <w:spacing w:after="0" w:line="240" w:lineRule="auto"/>
      </w:pPr>
      <w:r>
        <w:t xml:space="preserve">FMLA may be taken in </w:t>
      </w:r>
      <w:proofErr w:type="gramStart"/>
      <w:r>
        <w:t>1 hour</w:t>
      </w:r>
      <w:proofErr w:type="gramEnd"/>
      <w:r>
        <w:t xml:space="preserve"> increments.</w:t>
      </w:r>
    </w:p>
    <w:p w14:paraId="7BFDE046" w14:textId="77777777" w:rsidR="00B625D2" w:rsidRDefault="00B625D2" w:rsidP="00B625D2">
      <w:pPr>
        <w:pStyle w:val="ListBullet"/>
        <w:numPr>
          <w:ilvl w:val="0"/>
          <w:numId w:val="0"/>
        </w:numPr>
        <w:spacing w:after="0" w:line="240" w:lineRule="auto"/>
        <w:ind w:left="360" w:hanging="360"/>
      </w:pPr>
    </w:p>
    <w:p w14:paraId="55050339" w14:textId="27E24A49" w:rsidR="00B625D2" w:rsidRDefault="00B625D2" w:rsidP="00B625D2">
      <w:pPr>
        <w:pStyle w:val="ListBullet"/>
        <w:numPr>
          <w:ilvl w:val="0"/>
          <w:numId w:val="0"/>
        </w:numPr>
        <w:spacing w:after="0" w:line="240" w:lineRule="auto"/>
        <w:ind w:left="360" w:hanging="360"/>
        <w:rPr>
          <w:b/>
          <w:bCs/>
        </w:rPr>
      </w:pPr>
      <w:r>
        <w:rPr>
          <w:b/>
          <w:bCs/>
        </w:rPr>
        <w:t>Eligibility &amp; Entitlement</w:t>
      </w:r>
    </w:p>
    <w:p w14:paraId="0FCFF0B4" w14:textId="77777777" w:rsidR="00B625D2" w:rsidRPr="00B625D2" w:rsidRDefault="00B625D2" w:rsidP="00B625D2">
      <w:pPr>
        <w:pStyle w:val="ListBullet"/>
        <w:numPr>
          <w:ilvl w:val="0"/>
          <w:numId w:val="0"/>
        </w:numPr>
        <w:spacing w:after="0" w:line="240" w:lineRule="auto"/>
        <w:ind w:left="360" w:hanging="360"/>
        <w:rPr>
          <w:b/>
          <w:bCs/>
        </w:rPr>
      </w:pPr>
    </w:p>
    <w:p w14:paraId="03F6F62F" w14:textId="2C8DA41E" w:rsidR="00B625D2" w:rsidRDefault="00B625D2" w:rsidP="00B625D2">
      <w:pPr>
        <w:pStyle w:val="ListBullet"/>
        <w:spacing w:after="0" w:line="240" w:lineRule="auto"/>
      </w:pPr>
      <w:r>
        <w:t>Eligibility: Employee must have worked at least 366 days and 1,250 hours in the last 12 months.</w:t>
      </w:r>
    </w:p>
    <w:p w14:paraId="344F0E77" w14:textId="4A58F33A" w:rsidR="00B625D2" w:rsidRDefault="00B625D2" w:rsidP="00B625D2">
      <w:pPr>
        <w:pStyle w:val="ListBullet"/>
        <w:spacing w:after="0" w:line="240" w:lineRule="auto"/>
      </w:pPr>
      <w:r>
        <w:t xml:space="preserve">Entitlement: Employees </w:t>
      </w:r>
      <w:proofErr w:type="gramStart"/>
      <w:r>
        <w:t>receive</w:t>
      </w:r>
      <w:proofErr w:type="gramEnd"/>
      <w:r>
        <w:t xml:space="preserve"> 480 hours to use for a full 12-month period.</w:t>
      </w:r>
    </w:p>
    <w:p w14:paraId="57EAB735" w14:textId="15AED82E" w:rsidR="00B625D2" w:rsidRDefault="00B625D2" w:rsidP="00B625D2">
      <w:pPr>
        <w:pStyle w:val="ListBullet"/>
        <w:spacing w:after="0" w:line="240" w:lineRule="auto"/>
      </w:pPr>
      <w:r>
        <w:t>Pay Status: FMLA is unpaid.</w:t>
      </w:r>
    </w:p>
    <w:p w14:paraId="62330C3B" w14:textId="27AF1FA5" w:rsidR="00B625D2" w:rsidRDefault="00B625D2" w:rsidP="00B625D2">
      <w:pPr>
        <w:pStyle w:val="ListBullet"/>
        <w:spacing w:after="0" w:line="240" w:lineRule="auto"/>
      </w:pPr>
      <w:r>
        <w:t>PTO Requirements: Employees are not required to use their PTO before taking FMLA</w:t>
      </w:r>
      <w:r>
        <w:t>.</w:t>
      </w:r>
    </w:p>
    <w:p w14:paraId="5C296A05" w14:textId="77777777" w:rsidR="00DE6DF4" w:rsidRDefault="00DE6DF4"/>
    <w:p w14:paraId="3BD52E2A" w14:textId="77777777" w:rsidR="00DE6DF4" w:rsidRDefault="00000000">
      <w:pPr>
        <w:spacing w:after="80" w:line="240" w:lineRule="auto"/>
      </w:pPr>
      <w:r>
        <w:rPr>
          <w:b/>
        </w:rPr>
        <w:t>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E6DF4" w14:paraId="4120B150" w14:textId="77777777">
        <w:tc>
          <w:tcPr>
            <w:tcW w:w="4680" w:type="dxa"/>
          </w:tcPr>
          <w:p w14:paraId="7C58D938" w14:textId="77777777" w:rsidR="00DE6DF4" w:rsidRDefault="00000000">
            <w:r>
              <w:rPr>
                <w:b/>
              </w:rPr>
              <w:t>Step</w:t>
            </w:r>
          </w:p>
        </w:tc>
        <w:tc>
          <w:tcPr>
            <w:tcW w:w="4680" w:type="dxa"/>
          </w:tcPr>
          <w:p w14:paraId="779242FC" w14:textId="77777777" w:rsidR="00DE6DF4" w:rsidRDefault="00000000">
            <w:r>
              <w:rPr>
                <w:b/>
              </w:rPr>
              <w:t>Action</w:t>
            </w:r>
          </w:p>
        </w:tc>
      </w:tr>
      <w:tr w:rsidR="00DE6DF4" w14:paraId="60195894" w14:textId="77777777">
        <w:tc>
          <w:tcPr>
            <w:tcW w:w="4680" w:type="dxa"/>
          </w:tcPr>
          <w:p w14:paraId="1E3F15F8" w14:textId="77777777" w:rsidR="00DE6DF4" w:rsidRDefault="00000000">
            <w:r>
              <w:t>1</w:t>
            </w:r>
          </w:p>
        </w:tc>
        <w:tc>
          <w:tcPr>
            <w:tcW w:w="4680" w:type="dxa"/>
          </w:tcPr>
          <w:p w14:paraId="753A7EA4" w14:textId="4D2B5647" w:rsidR="00DE6DF4" w:rsidRDefault="00B625D2">
            <w:proofErr w:type="gramStart"/>
            <w:r>
              <w:t>Employee asks</w:t>
            </w:r>
            <w:proofErr w:type="gramEnd"/>
            <w:r>
              <w:t xml:space="preserve"> or </w:t>
            </w:r>
            <w:proofErr w:type="gramStart"/>
            <w:r>
              <w:t>hints</w:t>
            </w:r>
            <w:proofErr w:type="gramEnd"/>
            <w:r>
              <w:t xml:space="preserve"> about needing FMLA leave for themselves or a family member.</w:t>
            </w:r>
          </w:p>
        </w:tc>
      </w:tr>
      <w:tr w:rsidR="00DE6DF4" w14:paraId="1E29A328" w14:textId="77777777">
        <w:tc>
          <w:tcPr>
            <w:tcW w:w="4680" w:type="dxa"/>
          </w:tcPr>
          <w:p w14:paraId="47682179" w14:textId="77777777" w:rsidR="00DE6DF4" w:rsidRDefault="00000000">
            <w:r>
              <w:t>2</w:t>
            </w:r>
          </w:p>
        </w:tc>
        <w:tc>
          <w:tcPr>
            <w:tcW w:w="4680" w:type="dxa"/>
          </w:tcPr>
          <w:p w14:paraId="00D8F488" w14:textId="7483ABC9" w:rsidR="00DE6DF4" w:rsidRDefault="00B625D2">
            <w:r>
              <w:t xml:space="preserve">Immediately escalate to HR Manager. Do not discuss details or request medical information. You </w:t>
            </w:r>
            <w:proofErr w:type="gramStart"/>
            <w:r>
              <w:t>are able to</w:t>
            </w:r>
            <w:proofErr w:type="gramEnd"/>
            <w:r>
              <w:t xml:space="preserve"> provide general answers, such as the eligibility requirements and pay status.</w:t>
            </w:r>
          </w:p>
        </w:tc>
      </w:tr>
      <w:tr w:rsidR="00DE6DF4" w14:paraId="44FAC966" w14:textId="77777777">
        <w:tc>
          <w:tcPr>
            <w:tcW w:w="4680" w:type="dxa"/>
          </w:tcPr>
          <w:p w14:paraId="3E64ED48" w14:textId="77777777" w:rsidR="00DE6DF4" w:rsidRDefault="00000000">
            <w:r>
              <w:t>3</w:t>
            </w:r>
          </w:p>
        </w:tc>
        <w:tc>
          <w:tcPr>
            <w:tcW w:w="4680" w:type="dxa"/>
          </w:tcPr>
          <w:p w14:paraId="40EFA787" w14:textId="70B1C02C" w:rsidR="00DE6DF4" w:rsidRDefault="00B625D2">
            <w:r>
              <w:t>HR Manager provides the employee with the required FMLA Certification and explains submission requirements and deadlines.</w:t>
            </w:r>
          </w:p>
        </w:tc>
      </w:tr>
      <w:tr w:rsidR="00DE6DF4" w14:paraId="771D54C3" w14:textId="77777777">
        <w:tc>
          <w:tcPr>
            <w:tcW w:w="4680" w:type="dxa"/>
          </w:tcPr>
          <w:p w14:paraId="640D2259" w14:textId="77777777" w:rsidR="00DE6DF4" w:rsidRDefault="00000000">
            <w:r>
              <w:t>4</w:t>
            </w:r>
          </w:p>
        </w:tc>
        <w:tc>
          <w:tcPr>
            <w:tcW w:w="4680" w:type="dxa"/>
          </w:tcPr>
          <w:p w14:paraId="66EB976E" w14:textId="63BDE88F" w:rsidR="00DE6DF4" w:rsidRDefault="006B209C">
            <w:r>
              <w:t>Employee completes the certification and the HR Manager processes the time in BambooHR.</w:t>
            </w:r>
          </w:p>
        </w:tc>
      </w:tr>
      <w:tr w:rsidR="00DE6DF4" w14:paraId="7BF278AC" w14:textId="77777777">
        <w:tc>
          <w:tcPr>
            <w:tcW w:w="4680" w:type="dxa"/>
          </w:tcPr>
          <w:p w14:paraId="3B49BC12" w14:textId="77777777" w:rsidR="00DE6DF4" w:rsidRDefault="00000000">
            <w:r>
              <w:t>5</w:t>
            </w:r>
          </w:p>
        </w:tc>
        <w:tc>
          <w:tcPr>
            <w:tcW w:w="4680" w:type="dxa"/>
          </w:tcPr>
          <w:p w14:paraId="16C0C280" w14:textId="27485576" w:rsidR="00DE6DF4" w:rsidRDefault="006B209C">
            <w:r>
              <w:t xml:space="preserve">If the employee misses more than 30 consecutive </w:t>
            </w:r>
            <w:proofErr w:type="gramStart"/>
            <w:r>
              <w:t>work days</w:t>
            </w:r>
            <w:proofErr w:type="gramEnd"/>
            <w:r>
              <w:t>, they may be required to provide a doctor’s note, a new certification, or fit-for-duty paperwork from their doctor.</w:t>
            </w:r>
          </w:p>
        </w:tc>
      </w:tr>
    </w:tbl>
    <w:p w14:paraId="4DC15584" w14:textId="55551709" w:rsidR="00DE6DF4" w:rsidRDefault="00000000">
      <w:pPr>
        <w:spacing w:after="40" w:line="240" w:lineRule="auto"/>
      </w:pPr>
      <w:r>
        <w:rPr>
          <w:b/>
        </w:rPr>
        <w:lastRenderedPageBreak/>
        <w:t>Checks</w:t>
      </w:r>
      <w:r w:rsidR="00DC7550">
        <w:rPr>
          <w:b/>
        </w:rPr>
        <w:t>:</w:t>
      </w:r>
    </w:p>
    <w:p w14:paraId="2AF23364" w14:textId="77777777" w:rsidR="006B209C" w:rsidRPr="00C87FA0" w:rsidRDefault="006B209C" w:rsidP="006B209C">
      <w:pPr>
        <w:spacing w:after="160" w:line="278" w:lineRule="auto"/>
      </w:pPr>
      <w:r w:rsidRPr="00C87FA0">
        <w:t>FMLA inquiries escalated immediately to HR Manager; confidentiality maintained; eligibility verified (366 days + 1,250 hours); certification issued and returned; total usage tracked against 480-hour annual entitlement; 30+ consecutive work-day absences include status/RTW updates to HR Manager.</w:t>
      </w:r>
    </w:p>
    <w:p w14:paraId="022AAF67" w14:textId="0C4B7741" w:rsidR="00DE6DF4" w:rsidRDefault="00000000">
      <w:pPr>
        <w:spacing w:after="40" w:line="240" w:lineRule="auto"/>
      </w:pPr>
      <w:r>
        <w:rPr>
          <w:b/>
        </w:rPr>
        <w:t xml:space="preserve">Escalate to HR </w:t>
      </w:r>
      <w:r w:rsidR="006B209C">
        <w:rPr>
          <w:b/>
        </w:rPr>
        <w:t>Manager</w:t>
      </w:r>
      <w:r>
        <w:rPr>
          <w:b/>
        </w:rPr>
        <w:t xml:space="preserve"> if</w:t>
      </w:r>
      <w:r w:rsidR="00DC7550">
        <w:rPr>
          <w:b/>
        </w:rPr>
        <w:t>:</w:t>
      </w:r>
    </w:p>
    <w:p w14:paraId="6A69790C" w14:textId="77777777" w:rsidR="006B209C" w:rsidRPr="00C87FA0" w:rsidRDefault="006B209C" w:rsidP="006B209C">
      <w:pPr>
        <w:spacing w:after="160" w:line="278" w:lineRule="auto"/>
      </w:pPr>
      <w:r w:rsidRPr="00C87FA0">
        <w:t xml:space="preserve">Any employee asks about FMLA; any employee references </w:t>
      </w:r>
      <w:proofErr w:type="gramStart"/>
      <w:r w:rsidRPr="00C87FA0">
        <w:t>a serious</w:t>
      </w:r>
      <w:proofErr w:type="gramEnd"/>
      <w:r w:rsidRPr="00C87FA0">
        <w:t xml:space="preserve"> health condition, ongoing treatment, or need for extended leave; questions arise about eligibility, certification, leave designation, or confidentiality; or an absence approaches/exceeds 30 consecutive </w:t>
      </w:r>
      <w:proofErr w:type="gramStart"/>
      <w:r w:rsidRPr="00C87FA0">
        <w:t>work days</w:t>
      </w:r>
      <w:proofErr w:type="gramEnd"/>
      <w:r w:rsidRPr="00C87FA0">
        <w:t>.</w:t>
      </w:r>
    </w:p>
    <w:p w14:paraId="3A97C27B" w14:textId="29E8FE1D" w:rsidR="00DE6DF4" w:rsidRDefault="00DE6DF4" w:rsidP="006B209C">
      <w:pPr>
        <w:spacing w:after="0" w:line="240" w:lineRule="auto"/>
      </w:pPr>
    </w:p>
    <w:sectPr w:rsidR="00DE6DF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1921434">
    <w:abstractNumId w:val="8"/>
  </w:num>
  <w:num w:numId="2" w16cid:durableId="809323769">
    <w:abstractNumId w:val="6"/>
  </w:num>
  <w:num w:numId="3" w16cid:durableId="1593587067">
    <w:abstractNumId w:val="5"/>
  </w:num>
  <w:num w:numId="4" w16cid:durableId="973867999">
    <w:abstractNumId w:val="4"/>
  </w:num>
  <w:num w:numId="5" w16cid:durableId="1965849430">
    <w:abstractNumId w:val="7"/>
  </w:num>
  <w:num w:numId="6" w16cid:durableId="1970162744">
    <w:abstractNumId w:val="3"/>
  </w:num>
  <w:num w:numId="7" w16cid:durableId="1815752855">
    <w:abstractNumId w:val="2"/>
  </w:num>
  <w:num w:numId="8" w16cid:durableId="1278639875">
    <w:abstractNumId w:val="1"/>
  </w:num>
  <w:num w:numId="9" w16cid:durableId="1099327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6351"/>
    <w:rsid w:val="00326F90"/>
    <w:rsid w:val="0061042F"/>
    <w:rsid w:val="006B209C"/>
    <w:rsid w:val="00AA1D8D"/>
    <w:rsid w:val="00B47730"/>
    <w:rsid w:val="00B625D2"/>
    <w:rsid w:val="00CB0664"/>
    <w:rsid w:val="00DC7550"/>
    <w:rsid w:val="00DE6D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7D4414"/>
  <w14:defaultImageDpi w14:val="300"/>
  <w15:docId w15:val="{E616923C-1C2C-40B5-A718-EC0CDE3F7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Nicole Thornton</cp:lastModifiedBy>
  <cp:revision>2</cp:revision>
  <dcterms:created xsi:type="dcterms:W3CDTF">2026-02-26T17:55:00Z</dcterms:created>
  <dcterms:modified xsi:type="dcterms:W3CDTF">2026-02-26T17:55:00Z</dcterms:modified>
  <cp:category/>
</cp:coreProperties>
</file>