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84D0" w14:textId="77777777" w:rsidR="004B7ABA" w:rsidRDefault="004B7ABA">
      <w:pPr>
        <w:spacing w:after="240"/>
        <w:jc w:val="center"/>
        <w:rPr>
          <w:b/>
          <w:sz w:val="40"/>
        </w:rPr>
      </w:pPr>
      <w:r>
        <w:rPr>
          <w:noProof/>
        </w:rPr>
        <w:drawing>
          <wp:inline distT="0" distB="0" distL="0" distR="0" wp14:anchorId="40E9BFA4" wp14:editId="6269D6A2">
            <wp:extent cx="4553721" cy="1472187"/>
            <wp:effectExtent l="0" t="0" r="0" b="0"/>
            <wp:docPr id="189001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986" name="Picture 1890019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721" cy="14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56AD" w14:textId="77777777" w:rsidR="004B7ABA" w:rsidRDefault="004B7ABA">
      <w:pPr>
        <w:spacing w:after="240"/>
        <w:jc w:val="center"/>
        <w:rPr>
          <w:b/>
          <w:sz w:val="40"/>
        </w:rPr>
      </w:pPr>
    </w:p>
    <w:p w14:paraId="5D300261" w14:textId="4B00E685" w:rsidR="006F079B" w:rsidRDefault="00000000">
      <w:pPr>
        <w:spacing w:after="240"/>
        <w:jc w:val="center"/>
      </w:pPr>
      <w:r>
        <w:rPr>
          <w:b/>
          <w:sz w:val="40"/>
        </w:rPr>
        <w:t>HR Administrative Assistant Training Guide</w:t>
      </w:r>
    </w:p>
    <w:p w14:paraId="15D825B2" w14:textId="77777777" w:rsidR="006F079B" w:rsidRDefault="00000000">
      <w:pPr>
        <w:spacing w:after="80"/>
        <w:jc w:val="center"/>
      </w:pPr>
      <w:r>
        <w:rPr>
          <w:sz w:val="24"/>
        </w:rPr>
        <w:t>Scottsboro, Alabama</w:t>
      </w:r>
    </w:p>
    <w:p w14:paraId="202AEB11" w14:textId="77777777" w:rsidR="006F079B" w:rsidRDefault="00000000">
      <w:pPr>
        <w:spacing w:after="80"/>
        <w:jc w:val="center"/>
      </w:pPr>
      <w:r>
        <w:rPr>
          <w:sz w:val="24"/>
        </w:rPr>
        <w:t>Human Resources Department</w:t>
      </w:r>
    </w:p>
    <w:p w14:paraId="2988B701" w14:textId="77777777" w:rsidR="006F079B" w:rsidRDefault="006F079B"/>
    <w:tbl>
      <w:tblPr>
        <w:tblStyle w:val="TableGrid"/>
        <w:tblW w:w="9670" w:type="dxa"/>
        <w:jc w:val="center"/>
        <w:tblLook w:val="04A0" w:firstRow="1" w:lastRow="0" w:firstColumn="1" w:lastColumn="0" w:noHBand="0" w:noVBand="1"/>
      </w:tblPr>
      <w:tblGrid>
        <w:gridCol w:w="4835"/>
        <w:gridCol w:w="4835"/>
      </w:tblGrid>
      <w:tr w:rsidR="006F079B" w14:paraId="29519EEA" w14:textId="77777777" w:rsidTr="004B7ABA">
        <w:trPr>
          <w:trHeight w:val="419"/>
          <w:jc w:val="center"/>
        </w:trPr>
        <w:tc>
          <w:tcPr>
            <w:tcW w:w="4835" w:type="dxa"/>
          </w:tcPr>
          <w:p w14:paraId="7CE1744E" w14:textId="77777777" w:rsidR="006F079B" w:rsidRDefault="00000000">
            <w:pPr>
              <w:spacing w:after="40"/>
            </w:pPr>
            <w:r>
              <w:rPr>
                <w:b/>
                <w:sz w:val="21"/>
              </w:rPr>
              <w:t>Location</w:t>
            </w:r>
          </w:p>
        </w:tc>
        <w:tc>
          <w:tcPr>
            <w:tcW w:w="4835" w:type="dxa"/>
          </w:tcPr>
          <w:p w14:paraId="7037D775" w14:textId="410D0B18" w:rsidR="006F079B" w:rsidRDefault="004B7ABA">
            <w:pPr>
              <w:spacing w:after="40"/>
            </w:pPr>
            <w:r>
              <w:rPr>
                <w:sz w:val="21"/>
              </w:rPr>
              <w:t>211 Lonnie E Crawford Blvd, Scottsboro, AL 35769</w:t>
            </w:r>
          </w:p>
        </w:tc>
      </w:tr>
      <w:tr w:rsidR="006F079B" w14:paraId="720C330C" w14:textId="77777777" w:rsidTr="004B7ABA">
        <w:trPr>
          <w:trHeight w:val="401"/>
          <w:jc w:val="center"/>
        </w:trPr>
        <w:tc>
          <w:tcPr>
            <w:tcW w:w="4835" w:type="dxa"/>
          </w:tcPr>
          <w:p w14:paraId="3B4A30C7" w14:textId="77777777" w:rsidR="006F079B" w:rsidRDefault="00000000">
            <w:pPr>
              <w:spacing w:after="40"/>
            </w:pPr>
            <w:r>
              <w:rPr>
                <w:b/>
                <w:sz w:val="21"/>
              </w:rPr>
              <w:t>Department</w:t>
            </w:r>
          </w:p>
        </w:tc>
        <w:tc>
          <w:tcPr>
            <w:tcW w:w="4835" w:type="dxa"/>
          </w:tcPr>
          <w:p w14:paraId="283E1DDB" w14:textId="77777777" w:rsidR="006F079B" w:rsidRDefault="00000000">
            <w:pPr>
              <w:spacing w:after="40"/>
            </w:pPr>
            <w:r>
              <w:rPr>
                <w:sz w:val="21"/>
              </w:rPr>
              <w:t>Human Resources</w:t>
            </w:r>
          </w:p>
        </w:tc>
      </w:tr>
      <w:tr w:rsidR="006F079B" w14:paraId="560E4DF1" w14:textId="77777777" w:rsidTr="004B7ABA">
        <w:trPr>
          <w:trHeight w:val="419"/>
          <w:jc w:val="center"/>
        </w:trPr>
        <w:tc>
          <w:tcPr>
            <w:tcW w:w="4835" w:type="dxa"/>
          </w:tcPr>
          <w:p w14:paraId="590F410E" w14:textId="77777777" w:rsidR="006F079B" w:rsidRDefault="00000000">
            <w:pPr>
              <w:spacing w:after="40"/>
            </w:pPr>
            <w:r>
              <w:rPr>
                <w:b/>
                <w:sz w:val="21"/>
              </w:rPr>
              <w:t>Reports to</w:t>
            </w:r>
          </w:p>
        </w:tc>
        <w:tc>
          <w:tcPr>
            <w:tcW w:w="4835" w:type="dxa"/>
          </w:tcPr>
          <w:p w14:paraId="393F8CEE" w14:textId="77777777" w:rsidR="006F079B" w:rsidRDefault="00000000">
            <w:pPr>
              <w:spacing w:after="40"/>
            </w:pPr>
            <w:r>
              <w:rPr>
                <w:sz w:val="21"/>
              </w:rPr>
              <w:t>VP of Human Resources</w:t>
            </w:r>
          </w:p>
        </w:tc>
      </w:tr>
      <w:tr w:rsidR="006F079B" w14:paraId="131F836E" w14:textId="77777777" w:rsidTr="004B7ABA">
        <w:trPr>
          <w:trHeight w:val="401"/>
          <w:jc w:val="center"/>
        </w:trPr>
        <w:tc>
          <w:tcPr>
            <w:tcW w:w="4835" w:type="dxa"/>
          </w:tcPr>
          <w:p w14:paraId="7DD0FB53" w14:textId="77777777" w:rsidR="006F079B" w:rsidRDefault="00000000">
            <w:pPr>
              <w:spacing w:after="40"/>
            </w:pPr>
            <w:r>
              <w:rPr>
                <w:b/>
                <w:sz w:val="21"/>
              </w:rPr>
              <w:t>Schedule</w:t>
            </w:r>
          </w:p>
        </w:tc>
        <w:tc>
          <w:tcPr>
            <w:tcW w:w="4835" w:type="dxa"/>
          </w:tcPr>
          <w:p w14:paraId="5546AB1E" w14:textId="77777777" w:rsidR="006F079B" w:rsidRDefault="00000000">
            <w:pPr>
              <w:spacing w:after="40"/>
            </w:pPr>
            <w:r>
              <w:rPr>
                <w:sz w:val="21"/>
              </w:rPr>
              <w:t>Monday - Friday, 9:00 a.m. - 6:00 p.m.</w:t>
            </w:r>
          </w:p>
        </w:tc>
      </w:tr>
      <w:tr w:rsidR="006F079B" w14:paraId="5A9E19EC" w14:textId="77777777" w:rsidTr="004B7ABA">
        <w:trPr>
          <w:trHeight w:val="1131"/>
          <w:jc w:val="center"/>
        </w:trPr>
        <w:tc>
          <w:tcPr>
            <w:tcW w:w="4835" w:type="dxa"/>
          </w:tcPr>
          <w:p w14:paraId="3B01CB28" w14:textId="77777777" w:rsidR="006F079B" w:rsidRDefault="00000000">
            <w:pPr>
              <w:spacing w:after="40"/>
            </w:pPr>
            <w:r>
              <w:rPr>
                <w:b/>
                <w:sz w:val="21"/>
              </w:rPr>
              <w:t>Core systems</w:t>
            </w:r>
          </w:p>
        </w:tc>
        <w:tc>
          <w:tcPr>
            <w:tcW w:w="4835" w:type="dxa"/>
          </w:tcPr>
          <w:p w14:paraId="4EDBA036" w14:textId="77777777" w:rsidR="006F079B" w:rsidRDefault="00000000">
            <w:pPr>
              <w:spacing w:after="40"/>
            </w:pPr>
            <w:r>
              <w:rPr>
                <w:sz w:val="21"/>
              </w:rPr>
              <w:t>BambooHR | PayClock | Paylocity | Employvio | S2K | Teladoc | Fidelity | Employee Navigator | Attendance Tracking Program</w:t>
            </w:r>
          </w:p>
        </w:tc>
      </w:tr>
    </w:tbl>
    <w:p w14:paraId="7E55588F" w14:textId="77777777" w:rsidR="006F079B" w:rsidRDefault="006F079B"/>
    <w:p w14:paraId="2B336062" w14:textId="77777777" w:rsidR="006F079B" w:rsidRDefault="00000000">
      <w:pPr>
        <w:jc w:val="center"/>
      </w:pPr>
      <w:r>
        <w:rPr>
          <w:i/>
          <w:sz w:val="21"/>
        </w:rPr>
        <w:t>Effective: December 30, 2025</w:t>
      </w:r>
    </w:p>
    <w:p w14:paraId="6D0561F2" w14:textId="66C85B0F" w:rsidR="006F079B" w:rsidRDefault="00000000">
      <w:r>
        <w:br w:type="page"/>
      </w:r>
    </w:p>
    <w:p w14:paraId="028B72A9" w14:textId="77777777" w:rsidR="006F079B" w:rsidRPr="004B7ABA" w:rsidRDefault="00000000" w:rsidP="004B7ABA">
      <w:pPr>
        <w:pStyle w:val="Heading1"/>
        <w:spacing w:line="720" w:lineRule="auto"/>
        <w:jc w:val="center"/>
        <w:rPr>
          <w:sz w:val="36"/>
          <w:szCs w:val="36"/>
        </w:rPr>
      </w:pPr>
      <w:r w:rsidRPr="004B7ABA">
        <w:rPr>
          <w:sz w:val="36"/>
          <w:szCs w:val="36"/>
        </w:rPr>
        <w:lastRenderedPageBreak/>
        <w:t>Table of Contents</w:t>
      </w:r>
    </w:p>
    <w:p w14:paraId="3ABA66AE" w14:textId="5362D1B4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1._Role_Overview" w:history="1">
        <w:r w:rsidRPr="00ED681A">
          <w:rPr>
            <w:rStyle w:val="Hyperlink"/>
            <w:sz w:val="28"/>
            <w:szCs w:val="28"/>
          </w:rPr>
          <w:t>1. Role overview and success standards</w:t>
        </w:r>
      </w:hyperlink>
    </w:p>
    <w:p w14:paraId="1C01FE47" w14:textId="334E3D06" w:rsidR="006F079B" w:rsidRPr="004B7ABA" w:rsidRDefault="00ED681A" w:rsidP="00ED681A">
      <w:pPr>
        <w:spacing w:after="40" w:line="480" w:lineRule="auto"/>
        <w:jc w:val="both"/>
        <w:rPr>
          <w:sz w:val="28"/>
          <w:szCs w:val="28"/>
        </w:rPr>
      </w:pPr>
      <w:hyperlink w:anchor="_2._Confidentiality_and" w:history="1">
        <w:r w:rsidRPr="00ED681A">
          <w:rPr>
            <w:rStyle w:val="Hyperlink"/>
            <w:sz w:val="28"/>
            <w:szCs w:val="28"/>
          </w:rPr>
          <w:t>2. Confidentiality and professional conduct</w:t>
        </w:r>
      </w:hyperlink>
    </w:p>
    <w:p w14:paraId="1384A4D7" w14:textId="40C8467B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3._Systems_Overview" w:history="1">
        <w:r w:rsidRPr="00ED681A">
          <w:rPr>
            <w:rStyle w:val="Hyperlink"/>
            <w:sz w:val="28"/>
            <w:szCs w:val="28"/>
          </w:rPr>
          <w:t>3. Systems overview and responsibilities</w:t>
        </w:r>
      </w:hyperlink>
    </w:p>
    <w:p w14:paraId="62B484AD" w14:textId="4F98F25D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4._Digital_Filing" w:history="1">
        <w:r w:rsidRPr="00ED681A">
          <w:rPr>
            <w:rStyle w:val="Hyperlink"/>
            <w:sz w:val="28"/>
            <w:szCs w:val="28"/>
          </w:rPr>
          <w:t>4. Digital filing standards (S:\Human Resources)</w:t>
        </w:r>
      </w:hyperlink>
    </w:p>
    <w:p w14:paraId="4252C002" w14:textId="0E9CD8B4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5._Operating_Rhythm:" w:history="1">
        <w:r w:rsidRPr="00ED681A">
          <w:rPr>
            <w:rStyle w:val="Hyperlink"/>
            <w:sz w:val="28"/>
            <w:szCs w:val="28"/>
          </w:rPr>
          <w:t>5. Operating rhythm (timekeeping and auditing)</w:t>
        </w:r>
      </w:hyperlink>
    </w:p>
    <w:p w14:paraId="7B9CDA6D" w14:textId="0BF56498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6._Standard_Operating" w:history="1">
        <w:r w:rsidRPr="00ED681A">
          <w:rPr>
            <w:rStyle w:val="Hyperlink"/>
            <w:sz w:val="28"/>
            <w:szCs w:val="28"/>
          </w:rPr>
          <w:t>6. Standard operating procedures (SOPs)</w:t>
        </w:r>
      </w:hyperlink>
    </w:p>
    <w:p w14:paraId="4B746F4C" w14:textId="6F5838D6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7._Communication_Scripts" w:history="1">
        <w:r w:rsidRPr="00ED681A">
          <w:rPr>
            <w:rStyle w:val="Hyperlink"/>
            <w:sz w:val="28"/>
            <w:szCs w:val="28"/>
          </w:rPr>
          <w:t>7. Communication scripts and templates</w:t>
        </w:r>
      </w:hyperlink>
    </w:p>
    <w:p w14:paraId="4CDE9F6F" w14:textId="4941CBB3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8._Checklists" w:history="1">
        <w:r w:rsidRPr="00ED681A">
          <w:rPr>
            <w:rStyle w:val="Hyperlink"/>
            <w:sz w:val="28"/>
            <w:szCs w:val="28"/>
          </w:rPr>
          <w:t>8. Daily/weekly/monthly checklists</w:t>
        </w:r>
      </w:hyperlink>
    </w:p>
    <w:p w14:paraId="13974396" w14:textId="11615B69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9._30/60/90_Training" w:history="1">
        <w:r w:rsidRPr="00ED681A">
          <w:rPr>
            <w:rStyle w:val="Hyperlink"/>
            <w:sz w:val="28"/>
            <w:szCs w:val="28"/>
          </w:rPr>
          <w:t>9. 30/60/90 training plan</w:t>
        </w:r>
      </w:hyperlink>
    </w:p>
    <w:p w14:paraId="2D08984D" w14:textId="4D1F820D" w:rsidR="006F079B" w:rsidRPr="004B7ABA" w:rsidRDefault="00ED681A" w:rsidP="004B7ABA">
      <w:pPr>
        <w:spacing w:after="40" w:line="480" w:lineRule="auto"/>
        <w:rPr>
          <w:sz w:val="28"/>
          <w:szCs w:val="28"/>
        </w:rPr>
      </w:pPr>
      <w:hyperlink w:anchor="_10._Escalation_and" w:history="1">
        <w:r w:rsidRPr="00ED681A">
          <w:rPr>
            <w:rStyle w:val="Hyperlink"/>
            <w:sz w:val="28"/>
            <w:szCs w:val="28"/>
          </w:rPr>
          <w:t>10. Escalation and decision boundaries</w:t>
        </w:r>
      </w:hyperlink>
    </w:p>
    <w:p w14:paraId="3DC78E66" w14:textId="77777777" w:rsidR="006F079B" w:rsidRPr="004B7ABA" w:rsidRDefault="00000000" w:rsidP="004B7ABA">
      <w:pPr>
        <w:spacing w:line="720" w:lineRule="auto"/>
        <w:rPr>
          <w:sz w:val="28"/>
          <w:szCs w:val="28"/>
        </w:rPr>
      </w:pPr>
      <w:r w:rsidRPr="004B7ABA">
        <w:rPr>
          <w:sz w:val="28"/>
          <w:szCs w:val="28"/>
        </w:rPr>
        <w:br w:type="page"/>
      </w:r>
    </w:p>
    <w:p w14:paraId="252D75D6" w14:textId="1472F2CF" w:rsidR="004B7ABA" w:rsidRDefault="004B7ABA">
      <w:pPr>
        <w:pStyle w:val="Heading1"/>
        <w:rPr>
          <w:sz w:val="32"/>
          <w:szCs w:val="32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1F8CF21" wp14:editId="186C4A34">
            <wp:simplePos x="0" y="0"/>
            <wp:positionH relativeFrom="column">
              <wp:posOffset>837428</wp:posOffset>
            </wp:positionH>
            <wp:positionV relativeFrom="paragraph">
              <wp:posOffset>-568325</wp:posOffset>
            </wp:positionV>
            <wp:extent cx="3181267" cy="1028333"/>
            <wp:effectExtent l="0" t="0" r="635" b="635"/>
            <wp:wrapNone/>
            <wp:docPr id="166078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86784" name="Picture 16607867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267" cy="1028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EC363" w14:textId="069EC833" w:rsidR="006F079B" w:rsidRPr="004B7ABA" w:rsidRDefault="00000000">
      <w:pPr>
        <w:pStyle w:val="Heading1"/>
        <w:rPr>
          <w:sz w:val="32"/>
          <w:szCs w:val="32"/>
        </w:rPr>
      </w:pPr>
      <w:bookmarkStart w:id="0" w:name="_1._Role_Overview"/>
      <w:bookmarkEnd w:id="0"/>
      <w:r w:rsidRPr="004B7ABA">
        <w:rPr>
          <w:sz w:val="32"/>
          <w:szCs w:val="32"/>
        </w:rPr>
        <w:t>1. Role Overview and Success Standards</w:t>
      </w:r>
    </w:p>
    <w:p w14:paraId="6A8A68C1" w14:textId="77777777" w:rsidR="006F079B" w:rsidRPr="004B7ABA" w:rsidRDefault="00000000">
      <w:pPr>
        <w:rPr>
          <w:sz w:val="24"/>
          <w:szCs w:val="24"/>
        </w:rPr>
      </w:pPr>
      <w:r w:rsidRPr="004B7ABA">
        <w:rPr>
          <w:sz w:val="24"/>
          <w:szCs w:val="24"/>
        </w:rPr>
        <w:t>The HR Administrative Assistant provides essential administrative and clerical support to the Human Resources department. This role supports onboarding, timekeeping, documentation, employee communication, recruiting coordination, and digital recordkeeping.</w:t>
      </w:r>
    </w:p>
    <w:p w14:paraId="5AE1B25E" w14:textId="77777777" w:rsidR="006F079B" w:rsidRPr="004B7ABA" w:rsidRDefault="00000000">
      <w:pPr>
        <w:rPr>
          <w:sz w:val="24"/>
          <w:szCs w:val="24"/>
        </w:rPr>
      </w:pPr>
      <w:r w:rsidRPr="004B7ABA">
        <w:rPr>
          <w:sz w:val="24"/>
          <w:szCs w:val="24"/>
        </w:rPr>
        <w:t>Success in this role is measured by accuracy, confidentiality, responsiveness, consistency, and professional communication.</w:t>
      </w:r>
    </w:p>
    <w:p w14:paraId="1F849C76" w14:textId="2A1C6871" w:rsidR="006F079B" w:rsidRPr="004B7ABA" w:rsidRDefault="00000000" w:rsidP="004B7ABA">
      <w:pPr>
        <w:pStyle w:val="Heading2"/>
        <w:tabs>
          <w:tab w:val="left" w:pos="6420"/>
        </w:tabs>
        <w:rPr>
          <w:sz w:val="28"/>
          <w:szCs w:val="28"/>
        </w:rPr>
      </w:pPr>
      <w:r w:rsidRPr="004B7ABA">
        <w:rPr>
          <w:sz w:val="28"/>
          <w:szCs w:val="28"/>
        </w:rPr>
        <w:t>Success standards</w:t>
      </w:r>
      <w:r w:rsidR="004B7ABA">
        <w:rPr>
          <w:sz w:val="28"/>
          <w:szCs w:val="28"/>
        </w:rPr>
        <w:tab/>
      </w:r>
    </w:p>
    <w:p w14:paraId="3D732C51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Accuracy: Payroll-impacting entries, employee data, and documentation are correct and complete.</w:t>
      </w:r>
    </w:p>
    <w:p w14:paraId="0677E3EA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Confidentiality: Sensitive information is protected and shared only on a need-to-know basis.</w:t>
      </w:r>
    </w:p>
    <w:p w14:paraId="406F3C3C" w14:textId="71C70FBC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Responsiveness: Requests are acknowledged promptly and tracked to completion.</w:t>
      </w:r>
    </w:p>
    <w:p w14:paraId="0666946E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Consistency: Approved templates, naming conventions, and workflows are used every time.</w:t>
      </w:r>
    </w:p>
    <w:p w14:paraId="2858F024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Professional tone: Communication is calm, respectful, and clear.</w:t>
      </w:r>
    </w:p>
    <w:p w14:paraId="7701670C" w14:textId="77777777" w:rsidR="006F079B" w:rsidRPr="004B7ABA" w:rsidRDefault="00000000">
      <w:pPr>
        <w:pStyle w:val="Heading1"/>
        <w:rPr>
          <w:sz w:val="32"/>
          <w:szCs w:val="32"/>
        </w:rPr>
      </w:pPr>
      <w:bookmarkStart w:id="1" w:name="_2._Confidentiality_and"/>
      <w:bookmarkEnd w:id="1"/>
      <w:r w:rsidRPr="004B7ABA">
        <w:rPr>
          <w:sz w:val="32"/>
          <w:szCs w:val="32"/>
        </w:rPr>
        <w:t>2. Confidentiality and Professional Conduct</w:t>
      </w:r>
    </w:p>
    <w:p w14:paraId="0BDB2CA0" w14:textId="77777777" w:rsidR="006F079B" w:rsidRPr="004B7ABA" w:rsidRDefault="00000000">
      <w:pPr>
        <w:pStyle w:val="Heading2"/>
        <w:rPr>
          <w:sz w:val="28"/>
          <w:szCs w:val="28"/>
        </w:rPr>
      </w:pPr>
      <w:r w:rsidRPr="004B7ABA">
        <w:rPr>
          <w:sz w:val="28"/>
          <w:szCs w:val="28"/>
        </w:rPr>
        <w:t>Confidential information includes</w:t>
      </w:r>
    </w:p>
    <w:p w14:paraId="724BB3F0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Pay rates, payroll changes, timekeeping disputes, and deductions</w:t>
      </w:r>
    </w:p>
    <w:p w14:paraId="5D42F8C5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Background check and drug screening information</w:t>
      </w:r>
    </w:p>
    <w:p w14:paraId="6D4E7DB2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I-9 documents and identity verification documents</w:t>
      </w:r>
    </w:p>
    <w:p w14:paraId="77391796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Benefits elections and personal identifying information</w:t>
      </w:r>
    </w:p>
    <w:p w14:paraId="644AD47E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Medical and leave-related information</w:t>
      </w:r>
    </w:p>
    <w:p w14:paraId="25C6E17B" w14:textId="1787B1EC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Disciplinary documentation, investigations, and employee relations matters</w:t>
      </w:r>
    </w:p>
    <w:p w14:paraId="59C50140" w14:textId="77777777" w:rsidR="006F079B" w:rsidRPr="004B7ABA" w:rsidRDefault="00000000">
      <w:pPr>
        <w:pStyle w:val="Heading2"/>
        <w:rPr>
          <w:sz w:val="28"/>
          <w:szCs w:val="28"/>
        </w:rPr>
      </w:pPr>
      <w:r w:rsidRPr="004B7ABA">
        <w:rPr>
          <w:sz w:val="28"/>
          <w:szCs w:val="28"/>
        </w:rPr>
        <w:t>Non-negotiable rules</w:t>
      </w:r>
    </w:p>
    <w:p w14:paraId="75CDDEB8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Lock your computer when away from your desk and keep documents secured.</w:t>
      </w:r>
    </w:p>
    <w:p w14:paraId="75E63D50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Do not discuss HR matters in public areas or with employees who do not have a business need to know.</w:t>
      </w:r>
    </w:p>
    <w:p w14:paraId="1CCB2BAA" w14:textId="672A2EAC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 xml:space="preserve">Do not promise outcomes or interpret sensitive results; route to the </w:t>
      </w:r>
      <w:r w:rsidR="004B7ABA">
        <w:rPr>
          <w:sz w:val="24"/>
          <w:szCs w:val="24"/>
        </w:rPr>
        <w:t>HR Manager</w:t>
      </w:r>
      <w:r w:rsidRPr="004B7ABA">
        <w:rPr>
          <w:sz w:val="24"/>
          <w:szCs w:val="24"/>
        </w:rPr>
        <w:t>.</w:t>
      </w:r>
    </w:p>
    <w:p w14:paraId="3956C724" w14:textId="77777777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If unsure, pause and escalate before taking action.</w:t>
      </w:r>
    </w:p>
    <w:p w14:paraId="51227443" w14:textId="77777777" w:rsidR="006F079B" w:rsidRPr="004B7ABA" w:rsidRDefault="00000000">
      <w:pPr>
        <w:pStyle w:val="Heading2"/>
        <w:rPr>
          <w:sz w:val="28"/>
          <w:szCs w:val="28"/>
        </w:rPr>
      </w:pPr>
      <w:r w:rsidRPr="004B7ABA">
        <w:rPr>
          <w:sz w:val="28"/>
          <w:szCs w:val="28"/>
        </w:rPr>
        <w:t>Approved default language</w:t>
      </w:r>
    </w:p>
    <w:p w14:paraId="31D3136B" w14:textId="654E4A66" w:rsidR="006F079B" w:rsidRPr="004B7ABA" w:rsidRDefault="00000000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“I want to make sure we handle this correctly - let me confirm with HR leadership and follow up.”</w:t>
      </w:r>
      <w:r w:rsidR="004B7ABA" w:rsidRPr="004B7ABA">
        <w:rPr>
          <w:noProof/>
          <w:sz w:val="24"/>
          <w:szCs w:val="24"/>
        </w:rPr>
        <w:t xml:space="preserve"> </w:t>
      </w:r>
    </w:p>
    <w:p w14:paraId="3E18B20C" w14:textId="4E7B6521" w:rsidR="004B7ABA" w:rsidRPr="004B7ABA" w:rsidRDefault="00000000" w:rsidP="004B7ABA">
      <w:pPr>
        <w:pStyle w:val="ListBullet"/>
        <w:spacing w:after="40"/>
        <w:rPr>
          <w:sz w:val="24"/>
          <w:szCs w:val="24"/>
        </w:rPr>
      </w:pPr>
      <w:r w:rsidRPr="004B7ABA">
        <w:rPr>
          <w:sz w:val="24"/>
          <w:szCs w:val="24"/>
        </w:rPr>
        <w:t>“Some information is confidential. I can help route your request to the right person.”</w:t>
      </w:r>
    </w:p>
    <w:p w14:paraId="5F23FA97" w14:textId="6B5F3247" w:rsidR="006F079B" w:rsidRPr="004B7ABA" w:rsidRDefault="00000000">
      <w:pPr>
        <w:pStyle w:val="Heading1"/>
        <w:rPr>
          <w:sz w:val="32"/>
          <w:szCs w:val="32"/>
        </w:rPr>
      </w:pPr>
      <w:bookmarkStart w:id="2" w:name="_3._Systems_Overview"/>
      <w:bookmarkEnd w:id="2"/>
      <w:r w:rsidRPr="004B7ABA">
        <w:rPr>
          <w:sz w:val="32"/>
          <w:szCs w:val="32"/>
        </w:rPr>
        <w:lastRenderedPageBreak/>
        <w:t>3. Systems Overview and Responsibilities</w:t>
      </w:r>
    </w:p>
    <w:p w14:paraId="025152EB" w14:textId="06F94B5C" w:rsidR="006F079B" w:rsidRPr="004B7ABA" w:rsidRDefault="00000000">
      <w:pPr>
        <w:rPr>
          <w:sz w:val="24"/>
          <w:szCs w:val="24"/>
        </w:rPr>
      </w:pPr>
      <w:r w:rsidRPr="004B7ABA">
        <w:rPr>
          <w:sz w:val="24"/>
          <w:szCs w:val="24"/>
        </w:rPr>
        <w:t xml:space="preserve">Use the system listed below for its intended purpose. Do not create side trackers that replace the system of record unless directed by the </w:t>
      </w:r>
      <w:r w:rsidR="004B7ABA">
        <w:rPr>
          <w:sz w:val="24"/>
          <w:szCs w:val="24"/>
        </w:rPr>
        <w:t>HR Manager</w:t>
      </w:r>
      <w:r w:rsidRPr="004B7ABA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3301"/>
        <w:gridCol w:w="2232"/>
        <w:gridCol w:w="2223"/>
      </w:tblGrid>
      <w:tr w:rsidR="006F079B" w14:paraId="33BEEA36" w14:textId="77777777" w:rsidTr="00874E8A">
        <w:trPr>
          <w:cantSplit/>
          <w:tblHeader/>
          <w:jc w:val="center"/>
        </w:trPr>
        <w:tc>
          <w:tcPr>
            <w:tcW w:w="1981" w:type="dxa"/>
          </w:tcPr>
          <w:p w14:paraId="04E6AF9B" w14:textId="77777777" w:rsidR="006F079B" w:rsidRDefault="00000000" w:rsidP="00874E8A">
            <w:r>
              <w:rPr>
                <w:b/>
                <w:sz w:val="20"/>
              </w:rPr>
              <w:t>System</w:t>
            </w:r>
          </w:p>
        </w:tc>
        <w:tc>
          <w:tcPr>
            <w:tcW w:w="2880" w:type="dxa"/>
          </w:tcPr>
          <w:p w14:paraId="20EB8390" w14:textId="77777777" w:rsidR="006F079B" w:rsidRDefault="00000000" w:rsidP="00874E8A">
            <w:r>
              <w:rPr>
                <w:b/>
                <w:sz w:val="20"/>
              </w:rPr>
              <w:t>URL</w:t>
            </w:r>
          </w:p>
        </w:tc>
        <w:tc>
          <w:tcPr>
            <w:tcW w:w="2340" w:type="dxa"/>
          </w:tcPr>
          <w:p w14:paraId="0622E2E7" w14:textId="77777777" w:rsidR="006F079B" w:rsidRDefault="00000000" w:rsidP="00874E8A">
            <w:r>
              <w:rPr>
                <w:b/>
                <w:sz w:val="20"/>
              </w:rPr>
              <w:t>Primary use</w:t>
            </w:r>
          </w:p>
        </w:tc>
        <w:tc>
          <w:tcPr>
            <w:tcW w:w="2340" w:type="dxa"/>
          </w:tcPr>
          <w:p w14:paraId="036779F9" w14:textId="77777777" w:rsidR="006F079B" w:rsidRDefault="00000000" w:rsidP="00874E8A">
            <w:r>
              <w:rPr>
                <w:b/>
                <w:sz w:val="20"/>
              </w:rPr>
              <w:t>Role responsibilities</w:t>
            </w:r>
          </w:p>
        </w:tc>
      </w:tr>
      <w:tr w:rsidR="006F079B" w14:paraId="0A0EC81A" w14:textId="77777777" w:rsidTr="00874E8A">
        <w:trPr>
          <w:cantSplit/>
          <w:trHeight w:val="1583"/>
          <w:jc w:val="center"/>
        </w:trPr>
        <w:tc>
          <w:tcPr>
            <w:tcW w:w="1981" w:type="dxa"/>
          </w:tcPr>
          <w:p w14:paraId="3E2BE3E9" w14:textId="77777777" w:rsidR="006F079B" w:rsidRDefault="00000000" w:rsidP="00874E8A">
            <w:r>
              <w:rPr>
                <w:sz w:val="20"/>
              </w:rPr>
              <w:t>BambooHR (HRIS + Benefits + ATS)</w:t>
            </w:r>
          </w:p>
        </w:tc>
        <w:tc>
          <w:tcPr>
            <w:tcW w:w="2880" w:type="dxa"/>
          </w:tcPr>
          <w:p w14:paraId="34D32C03" w14:textId="77777777" w:rsidR="006F079B" w:rsidRDefault="00000000" w:rsidP="00874E8A">
            <w:r>
              <w:rPr>
                <w:sz w:val="20"/>
              </w:rPr>
              <w:t>www.aap.bamboohr.com</w:t>
            </w:r>
          </w:p>
        </w:tc>
        <w:tc>
          <w:tcPr>
            <w:tcW w:w="2340" w:type="dxa"/>
          </w:tcPr>
          <w:p w14:paraId="244C4077" w14:textId="2BA1018D" w:rsidR="006F079B" w:rsidRDefault="00000000" w:rsidP="00874E8A">
            <w:r>
              <w:rPr>
                <w:sz w:val="20"/>
              </w:rPr>
              <w:t>Employee records, onboarding task templates, job postings and applicants</w:t>
            </w:r>
            <w:r w:rsidR="00874E8A">
              <w:rPr>
                <w:sz w:val="20"/>
              </w:rPr>
              <w:t xml:space="preserve">, </w:t>
            </w:r>
            <w:r>
              <w:rPr>
                <w:sz w:val="20"/>
              </w:rPr>
              <w:t>benefits management, document acknowledgements</w:t>
            </w:r>
          </w:p>
        </w:tc>
        <w:tc>
          <w:tcPr>
            <w:tcW w:w="2340" w:type="dxa"/>
          </w:tcPr>
          <w:p w14:paraId="1C51D2C0" w14:textId="77777777" w:rsidR="006F079B" w:rsidRDefault="00000000" w:rsidP="00874E8A">
            <w:r>
              <w:rPr>
                <w:sz w:val="20"/>
              </w:rPr>
              <w:t>Monitor onboarding tasks; follow up on overdue items; support recruiting coordination and accurate recordkeeping</w:t>
            </w:r>
          </w:p>
        </w:tc>
      </w:tr>
      <w:tr w:rsidR="006F079B" w14:paraId="2E57FA46" w14:textId="77777777" w:rsidTr="00874E8A">
        <w:trPr>
          <w:cantSplit/>
          <w:jc w:val="center"/>
        </w:trPr>
        <w:tc>
          <w:tcPr>
            <w:tcW w:w="1981" w:type="dxa"/>
          </w:tcPr>
          <w:p w14:paraId="741F3155" w14:textId="77777777" w:rsidR="006F079B" w:rsidRDefault="00000000" w:rsidP="00874E8A">
            <w:r>
              <w:rPr>
                <w:sz w:val="20"/>
              </w:rPr>
              <w:t>PayClock (Timekeeping)</w:t>
            </w:r>
          </w:p>
        </w:tc>
        <w:tc>
          <w:tcPr>
            <w:tcW w:w="2880" w:type="dxa"/>
          </w:tcPr>
          <w:p w14:paraId="6BB48A4E" w14:textId="77777777" w:rsidR="006F079B" w:rsidRDefault="00000000" w:rsidP="00874E8A">
            <w:r>
              <w:rPr>
                <w:sz w:val="20"/>
              </w:rPr>
              <w:t>www.portal.payclock.com</w:t>
            </w:r>
          </w:p>
        </w:tc>
        <w:tc>
          <w:tcPr>
            <w:tcW w:w="2340" w:type="dxa"/>
          </w:tcPr>
          <w:p w14:paraId="082AB911" w14:textId="77777777" w:rsidR="006F079B" w:rsidRDefault="00000000" w:rsidP="00874E8A">
            <w:r>
              <w:rPr>
                <w:sz w:val="20"/>
              </w:rPr>
              <w:t>Timecards, exceptions, supervisor notes, PTO entry</w:t>
            </w:r>
          </w:p>
        </w:tc>
        <w:tc>
          <w:tcPr>
            <w:tcW w:w="2340" w:type="dxa"/>
          </w:tcPr>
          <w:p w14:paraId="6A0A75D9" w14:textId="77777777" w:rsidR="006F079B" w:rsidRDefault="00000000" w:rsidP="00874E8A">
            <w:r>
              <w:rPr>
                <w:sz w:val="20"/>
              </w:rPr>
              <w:t>HR reviews all timecards for accuracy, reviews supervisor notes, and enters PTO; supervisors approve timecards weekly</w:t>
            </w:r>
          </w:p>
        </w:tc>
      </w:tr>
      <w:tr w:rsidR="006F079B" w14:paraId="67D70631" w14:textId="77777777" w:rsidTr="00874E8A">
        <w:trPr>
          <w:cantSplit/>
          <w:jc w:val="center"/>
        </w:trPr>
        <w:tc>
          <w:tcPr>
            <w:tcW w:w="1981" w:type="dxa"/>
          </w:tcPr>
          <w:p w14:paraId="00290D40" w14:textId="77777777" w:rsidR="006F079B" w:rsidRDefault="00000000" w:rsidP="00874E8A">
            <w:r>
              <w:rPr>
                <w:sz w:val="20"/>
              </w:rPr>
              <w:t>Paylocity (Payroll)</w:t>
            </w:r>
          </w:p>
        </w:tc>
        <w:tc>
          <w:tcPr>
            <w:tcW w:w="2880" w:type="dxa"/>
          </w:tcPr>
          <w:p w14:paraId="41EDFE1B" w14:textId="77777777" w:rsidR="006F079B" w:rsidRDefault="00000000" w:rsidP="00874E8A">
            <w:r>
              <w:rPr>
                <w:sz w:val="20"/>
              </w:rPr>
              <w:t>www.access.paylocity.com</w:t>
            </w:r>
          </w:p>
        </w:tc>
        <w:tc>
          <w:tcPr>
            <w:tcW w:w="2340" w:type="dxa"/>
          </w:tcPr>
          <w:p w14:paraId="623A31F1" w14:textId="17889F4D" w:rsidR="006F079B" w:rsidRDefault="00000000" w:rsidP="00874E8A">
            <w:r>
              <w:rPr>
                <w:sz w:val="20"/>
              </w:rPr>
              <w:t>Payroll processing and submission</w:t>
            </w:r>
            <w:r w:rsidR="00874E8A">
              <w:rPr>
                <w:sz w:val="20"/>
              </w:rPr>
              <w:t>, providing employee paystubs and tax documents</w:t>
            </w:r>
          </w:p>
        </w:tc>
        <w:tc>
          <w:tcPr>
            <w:tcW w:w="2340" w:type="dxa"/>
          </w:tcPr>
          <w:p w14:paraId="6D9AD47F" w14:textId="04148FA1" w:rsidR="006F079B" w:rsidRDefault="00874E8A" w:rsidP="00874E8A">
            <w:r>
              <w:rPr>
                <w:sz w:val="20"/>
              </w:rPr>
              <w:t>Provide paystub documents and tax forms to employees.</w:t>
            </w:r>
          </w:p>
        </w:tc>
      </w:tr>
      <w:tr w:rsidR="006F079B" w14:paraId="3C83AEBD" w14:textId="77777777" w:rsidTr="00874E8A">
        <w:trPr>
          <w:cantSplit/>
          <w:jc w:val="center"/>
        </w:trPr>
        <w:tc>
          <w:tcPr>
            <w:tcW w:w="1981" w:type="dxa"/>
          </w:tcPr>
          <w:p w14:paraId="3F1581F5" w14:textId="77777777" w:rsidR="006F079B" w:rsidRDefault="00000000" w:rsidP="00874E8A">
            <w:r>
              <w:rPr>
                <w:sz w:val="20"/>
              </w:rPr>
              <w:t>Employvio (Background + Drug)</w:t>
            </w:r>
          </w:p>
        </w:tc>
        <w:tc>
          <w:tcPr>
            <w:tcW w:w="2880" w:type="dxa"/>
          </w:tcPr>
          <w:p w14:paraId="37276D05" w14:textId="77777777" w:rsidR="006F079B" w:rsidRDefault="00000000" w:rsidP="00874E8A">
            <w:r>
              <w:rPr>
                <w:sz w:val="20"/>
              </w:rPr>
              <w:t>www.clients.employvio.com</w:t>
            </w:r>
          </w:p>
        </w:tc>
        <w:tc>
          <w:tcPr>
            <w:tcW w:w="2340" w:type="dxa"/>
          </w:tcPr>
          <w:p w14:paraId="7E8E2A8F" w14:textId="77777777" w:rsidR="006F079B" w:rsidRDefault="00000000" w:rsidP="00874E8A">
            <w:r>
              <w:rPr>
                <w:sz w:val="20"/>
              </w:rPr>
              <w:t>Initiate background check and drug screening via employee email invitation</w:t>
            </w:r>
          </w:p>
        </w:tc>
        <w:tc>
          <w:tcPr>
            <w:tcW w:w="2340" w:type="dxa"/>
          </w:tcPr>
          <w:p w14:paraId="2F03B6AC" w14:textId="6ED90BBC" w:rsidR="006F079B" w:rsidRDefault="00000000" w:rsidP="00874E8A">
            <w:r>
              <w:rPr>
                <w:sz w:val="20"/>
              </w:rPr>
              <w:t xml:space="preserve">Enter candidate/employee information and send Employvio invite; track completion; route results questions to </w:t>
            </w:r>
            <w:r w:rsidR="004B7ABA">
              <w:rPr>
                <w:sz w:val="20"/>
              </w:rPr>
              <w:t>HR Manager</w:t>
            </w:r>
          </w:p>
        </w:tc>
      </w:tr>
      <w:tr w:rsidR="006F079B" w14:paraId="3F6BBF4E" w14:textId="77777777" w:rsidTr="00874E8A">
        <w:trPr>
          <w:cantSplit/>
          <w:jc w:val="center"/>
        </w:trPr>
        <w:tc>
          <w:tcPr>
            <w:tcW w:w="1981" w:type="dxa"/>
          </w:tcPr>
          <w:p w14:paraId="22D362BA" w14:textId="77777777" w:rsidR="006F079B" w:rsidRDefault="00000000" w:rsidP="00874E8A">
            <w:r>
              <w:rPr>
                <w:sz w:val="20"/>
              </w:rPr>
              <w:t>S2K</w:t>
            </w:r>
          </w:p>
        </w:tc>
        <w:tc>
          <w:tcPr>
            <w:tcW w:w="2880" w:type="dxa"/>
          </w:tcPr>
          <w:p w14:paraId="227F39C9" w14:textId="26FA5ACE" w:rsidR="006F079B" w:rsidRDefault="004B7ABA" w:rsidP="00874E8A">
            <w:r w:rsidRPr="004B7ABA">
              <w:rPr>
                <w:sz w:val="20"/>
              </w:rPr>
              <w:t>www.s2k.apirx.com</w:t>
            </w:r>
          </w:p>
        </w:tc>
        <w:tc>
          <w:tcPr>
            <w:tcW w:w="2340" w:type="dxa"/>
          </w:tcPr>
          <w:p w14:paraId="05D8A10D" w14:textId="77777777" w:rsidR="006F079B" w:rsidRDefault="00000000" w:rsidP="00874E8A">
            <w:r>
              <w:rPr>
                <w:sz w:val="20"/>
              </w:rPr>
              <w:t>Operational system access for new hires (as applicable)</w:t>
            </w:r>
          </w:p>
        </w:tc>
        <w:tc>
          <w:tcPr>
            <w:tcW w:w="2340" w:type="dxa"/>
          </w:tcPr>
          <w:p w14:paraId="62A718B5" w14:textId="0ED82E40" w:rsidR="006F079B" w:rsidRDefault="00000000" w:rsidP="00874E8A">
            <w:r>
              <w:rPr>
                <w:sz w:val="20"/>
              </w:rPr>
              <w:t>Complete onboarding setup tasks as assigned; escalate access issues to IT/</w:t>
            </w:r>
            <w:r w:rsidR="004B7ABA">
              <w:rPr>
                <w:sz w:val="20"/>
              </w:rPr>
              <w:t>HR Manager</w:t>
            </w:r>
          </w:p>
        </w:tc>
      </w:tr>
      <w:tr w:rsidR="006F079B" w14:paraId="38E7B279" w14:textId="77777777" w:rsidTr="00874E8A">
        <w:trPr>
          <w:cantSplit/>
          <w:jc w:val="center"/>
        </w:trPr>
        <w:tc>
          <w:tcPr>
            <w:tcW w:w="1981" w:type="dxa"/>
          </w:tcPr>
          <w:p w14:paraId="2396EE3A" w14:textId="77777777" w:rsidR="006F079B" w:rsidRDefault="00000000" w:rsidP="00874E8A">
            <w:r>
              <w:rPr>
                <w:sz w:val="20"/>
              </w:rPr>
              <w:t>Teladoc</w:t>
            </w:r>
          </w:p>
        </w:tc>
        <w:tc>
          <w:tcPr>
            <w:tcW w:w="2880" w:type="dxa"/>
          </w:tcPr>
          <w:p w14:paraId="703DE735" w14:textId="45B6FC34" w:rsidR="006F079B" w:rsidRPr="00874E8A" w:rsidRDefault="00874E8A" w:rsidP="00874E8A">
            <w:pPr>
              <w:rPr>
                <w:sz w:val="20"/>
              </w:rPr>
            </w:pPr>
            <w:r w:rsidRPr="00874E8A">
              <w:rPr>
                <w:sz w:val="20"/>
              </w:rPr>
              <w:t>https://clientportal.teladoc.com</w:t>
            </w:r>
          </w:p>
        </w:tc>
        <w:tc>
          <w:tcPr>
            <w:tcW w:w="2340" w:type="dxa"/>
          </w:tcPr>
          <w:p w14:paraId="11DBC8AE" w14:textId="77777777" w:rsidR="006F079B" w:rsidRPr="00874E8A" w:rsidRDefault="00000000" w:rsidP="00874E8A">
            <w:pPr>
              <w:rPr>
                <w:sz w:val="20"/>
              </w:rPr>
            </w:pPr>
            <w:r>
              <w:rPr>
                <w:sz w:val="20"/>
              </w:rPr>
              <w:t>Employee access setup (as applicable)</w:t>
            </w:r>
          </w:p>
        </w:tc>
        <w:tc>
          <w:tcPr>
            <w:tcW w:w="2340" w:type="dxa"/>
          </w:tcPr>
          <w:p w14:paraId="37AE6865" w14:textId="77777777" w:rsidR="006F079B" w:rsidRDefault="00000000" w:rsidP="00874E8A">
            <w:r>
              <w:rPr>
                <w:sz w:val="20"/>
              </w:rPr>
              <w:t>Complete onboarding setup tasks as assigned; escalate issues as needed</w:t>
            </w:r>
          </w:p>
        </w:tc>
      </w:tr>
      <w:tr w:rsidR="006F079B" w14:paraId="346BCA76" w14:textId="77777777" w:rsidTr="00874E8A">
        <w:trPr>
          <w:cantSplit/>
          <w:jc w:val="center"/>
        </w:trPr>
        <w:tc>
          <w:tcPr>
            <w:tcW w:w="1981" w:type="dxa"/>
          </w:tcPr>
          <w:p w14:paraId="2BB6A63F" w14:textId="77777777" w:rsidR="006F079B" w:rsidRDefault="00000000" w:rsidP="00874E8A">
            <w:r>
              <w:rPr>
                <w:sz w:val="20"/>
              </w:rPr>
              <w:t>Fidelity</w:t>
            </w:r>
          </w:p>
        </w:tc>
        <w:tc>
          <w:tcPr>
            <w:tcW w:w="2880" w:type="dxa"/>
          </w:tcPr>
          <w:p w14:paraId="19149402" w14:textId="2C835740" w:rsidR="006F079B" w:rsidRDefault="00874E8A" w:rsidP="00874E8A">
            <w:r w:rsidRPr="00874E8A">
              <w:rPr>
                <w:sz w:val="20"/>
              </w:rPr>
              <w:t>https://sponsor.fidelity.com</w:t>
            </w:r>
          </w:p>
        </w:tc>
        <w:tc>
          <w:tcPr>
            <w:tcW w:w="2340" w:type="dxa"/>
          </w:tcPr>
          <w:p w14:paraId="457ED164" w14:textId="77777777" w:rsidR="006F079B" w:rsidRDefault="00000000" w:rsidP="00874E8A">
            <w:r>
              <w:rPr>
                <w:sz w:val="20"/>
              </w:rPr>
              <w:t>Retirement/benefits-related access setup (as applicable)</w:t>
            </w:r>
          </w:p>
        </w:tc>
        <w:tc>
          <w:tcPr>
            <w:tcW w:w="2340" w:type="dxa"/>
          </w:tcPr>
          <w:p w14:paraId="2D33B9CD" w14:textId="77777777" w:rsidR="006F079B" w:rsidRDefault="00000000" w:rsidP="00874E8A">
            <w:r>
              <w:rPr>
                <w:sz w:val="20"/>
              </w:rPr>
              <w:t>Complete onboarding setup tasks as assigned; follow internal steps</w:t>
            </w:r>
          </w:p>
        </w:tc>
      </w:tr>
      <w:tr w:rsidR="006F079B" w14:paraId="34AEF3E1" w14:textId="77777777" w:rsidTr="00874E8A">
        <w:trPr>
          <w:cantSplit/>
          <w:jc w:val="center"/>
        </w:trPr>
        <w:tc>
          <w:tcPr>
            <w:tcW w:w="1981" w:type="dxa"/>
          </w:tcPr>
          <w:p w14:paraId="2642D44E" w14:textId="77777777" w:rsidR="006F079B" w:rsidRDefault="00000000" w:rsidP="00874E8A">
            <w:r>
              <w:rPr>
                <w:sz w:val="20"/>
              </w:rPr>
              <w:t>Employee Navigator</w:t>
            </w:r>
          </w:p>
        </w:tc>
        <w:tc>
          <w:tcPr>
            <w:tcW w:w="2880" w:type="dxa"/>
          </w:tcPr>
          <w:p w14:paraId="6CD77A17" w14:textId="592AF902" w:rsidR="006F079B" w:rsidRDefault="00874E8A" w:rsidP="00874E8A">
            <w:r w:rsidRPr="00874E8A">
              <w:rPr>
                <w:sz w:val="20"/>
              </w:rPr>
              <w:t>https://www.employeenavigator.com</w:t>
            </w:r>
          </w:p>
        </w:tc>
        <w:tc>
          <w:tcPr>
            <w:tcW w:w="2340" w:type="dxa"/>
          </w:tcPr>
          <w:p w14:paraId="2173C8AE" w14:textId="77777777" w:rsidR="006F079B" w:rsidRDefault="00000000" w:rsidP="00874E8A">
            <w:r>
              <w:rPr>
                <w:sz w:val="20"/>
              </w:rPr>
              <w:t>Benefits-related access setup (as applicable)</w:t>
            </w:r>
          </w:p>
        </w:tc>
        <w:tc>
          <w:tcPr>
            <w:tcW w:w="2340" w:type="dxa"/>
          </w:tcPr>
          <w:p w14:paraId="71E68CA8" w14:textId="77777777" w:rsidR="006F079B" w:rsidRDefault="00000000" w:rsidP="00874E8A">
            <w:r>
              <w:rPr>
                <w:sz w:val="20"/>
              </w:rPr>
              <w:t>Complete onboarding setup tasks as assigned; follow internal steps</w:t>
            </w:r>
          </w:p>
        </w:tc>
      </w:tr>
      <w:tr w:rsidR="006F079B" w14:paraId="2460C3F5" w14:textId="77777777" w:rsidTr="00874E8A">
        <w:trPr>
          <w:cantSplit/>
          <w:jc w:val="center"/>
        </w:trPr>
        <w:tc>
          <w:tcPr>
            <w:tcW w:w="1981" w:type="dxa"/>
          </w:tcPr>
          <w:p w14:paraId="36CED97A" w14:textId="77777777" w:rsidR="006F079B" w:rsidRDefault="00000000" w:rsidP="00874E8A">
            <w:r>
              <w:rPr>
                <w:sz w:val="20"/>
              </w:rPr>
              <w:t>Attendance Tracking Program</w:t>
            </w:r>
          </w:p>
        </w:tc>
        <w:tc>
          <w:tcPr>
            <w:tcW w:w="2880" w:type="dxa"/>
          </w:tcPr>
          <w:p w14:paraId="3879F5E3" w14:textId="77777777" w:rsidR="006F079B" w:rsidRDefault="00000000" w:rsidP="00874E8A">
            <w:r>
              <w:rPr>
                <w:sz w:val="20"/>
              </w:rPr>
              <w:t>[internal]</w:t>
            </w:r>
          </w:p>
        </w:tc>
        <w:tc>
          <w:tcPr>
            <w:tcW w:w="2340" w:type="dxa"/>
          </w:tcPr>
          <w:p w14:paraId="39DAD3C4" w14:textId="77777777" w:rsidR="006F079B" w:rsidRDefault="00000000" w:rsidP="00874E8A">
            <w:r>
              <w:rPr>
                <w:sz w:val="20"/>
              </w:rPr>
              <w:t>Attendance tracking per company process</w:t>
            </w:r>
          </w:p>
        </w:tc>
        <w:tc>
          <w:tcPr>
            <w:tcW w:w="2340" w:type="dxa"/>
          </w:tcPr>
          <w:p w14:paraId="1AFAD8ED" w14:textId="77777777" w:rsidR="006F079B" w:rsidRDefault="00000000" w:rsidP="00874E8A">
            <w:r>
              <w:rPr>
                <w:sz w:val="20"/>
              </w:rPr>
              <w:t>Complete onboarding setup task; maintain attendance logs and perfect attendance tracking as directed</w:t>
            </w:r>
          </w:p>
        </w:tc>
      </w:tr>
    </w:tbl>
    <w:p w14:paraId="4FDB708D" w14:textId="77777777" w:rsidR="006F079B" w:rsidRDefault="00000000">
      <w:pPr>
        <w:pStyle w:val="Heading2"/>
      </w:pPr>
      <w:r>
        <w:lastRenderedPageBreak/>
        <w:t>Ownership boundaries</w:t>
      </w:r>
    </w:p>
    <w:p w14:paraId="3079B8A0" w14:textId="77777777" w:rsidR="006F079B" w:rsidRDefault="00000000">
      <w:pPr>
        <w:pStyle w:val="ListBullet"/>
        <w:spacing w:after="40"/>
      </w:pPr>
      <w:r>
        <w:t>IT sets up new hire computer privileges and licenses.</w:t>
      </w:r>
    </w:p>
    <w:p w14:paraId="48AC9F13" w14:textId="77777777" w:rsidR="006F079B" w:rsidRDefault="00000000">
      <w:pPr>
        <w:pStyle w:val="ListBullet"/>
        <w:spacing w:after="40"/>
      </w:pPr>
      <w:r>
        <w:t>BambooHR assigns onboarding tasks using templates based on division, location, employment status, and job function.</w:t>
      </w:r>
    </w:p>
    <w:p w14:paraId="215F8AA6" w14:textId="77777777" w:rsidR="006F079B" w:rsidRDefault="00000000">
      <w:pPr>
        <w:pStyle w:val="ListBullet"/>
        <w:spacing w:after="40"/>
      </w:pPr>
      <w:r>
        <w:t>HR onboarding tasks are auto-assigned to set new hires up in PayClock, S2K, Teladoc, Fidelity, Employee Navigator, Paylocity, the organizational chart, and the attendance tracking program.</w:t>
      </w:r>
    </w:p>
    <w:p w14:paraId="6956C79C" w14:textId="58902778" w:rsidR="006F079B" w:rsidRDefault="00000000">
      <w:pPr>
        <w:pStyle w:val="ListBullet"/>
        <w:spacing w:after="40"/>
      </w:pPr>
      <w:r>
        <w:t xml:space="preserve">Do not negotiate pay or make offers; route compensation and offer decisions to the </w:t>
      </w:r>
      <w:r w:rsidR="004B7ABA">
        <w:t>HR Manager</w:t>
      </w:r>
      <w:r>
        <w:t xml:space="preserve"> unless explicitly delegated.</w:t>
      </w:r>
    </w:p>
    <w:p w14:paraId="4134AC8C" w14:textId="77777777" w:rsidR="006F079B" w:rsidRDefault="00000000">
      <w:pPr>
        <w:pStyle w:val="Heading1"/>
      </w:pPr>
      <w:bookmarkStart w:id="3" w:name="_4._Digital_Filing"/>
      <w:bookmarkEnd w:id="3"/>
      <w:r>
        <w:t>4. Digital Filing Standards</w:t>
      </w:r>
    </w:p>
    <w:p w14:paraId="1CCC60E3" w14:textId="77777777" w:rsidR="006F079B" w:rsidRDefault="00000000">
      <w:r>
        <w:t>All HR files are stored digitally under: S:\Human Resources</w:t>
      </w:r>
    </w:p>
    <w:p w14:paraId="5DFE0A1F" w14:textId="77777777" w:rsidR="006F079B" w:rsidRDefault="00000000">
      <w:pPr>
        <w:pStyle w:val="Heading2"/>
      </w:pPr>
      <w:r>
        <w:t>File naming convention</w:t>
      </w:r>
    </w:p>
    <w:p w14:paraId="75D71D93" w14:textId="77777777" w:rsidR="006F079B" w:rsidRDefault="00000000">
      <w:r>
        <w:t>Use the naming convention below for all saved documents:</w:t>
      </w:r>
    </w:p>
    <w:p w14:paraId="58969A32" w14:textId="3CAF59AF" w:rsidR="006F079B" w:rsidRDefault="00105ACB">
      <w:r>
        <w:t>YYYY-MM-DD DOC NAME - FIRST NAME LAST NAME</w:t>
      </w:r>
    </w:p>
    <w:p w14:paraId="24A64B81" w14:textId="63F45C53" w:rsidR="006F079B" w:rsidRDefault="00000000">
      <w:r>
        <w:t xml:space="preserve">Examples: </w:t>
      </w:r>
      <w:r w:rsidR="00105ACB">
        <w:t>2026-01-25 Performance Review – John Smith</w:t>
      </w:r>
    </w:p>
    <w:p w14:paraId="1AAB5774" w14:textId="77777777" w:rsidR="006F079B" w:rsidRDefault="00000000">
      <w:pPr>
        <w:pStyle w:val="Heading2"/>
      </w:pPr>
      <w:r>
        <w:t>Timing expectations</w:t>
      </w:r>
    </w:p>
    <w:p w14:paraId="3A46AA79" w14:textId="77777777" w:rsidR="006F079B" w:rsidRDefault="00000000">
      <w:pPr>
        <w:pStyle w:val="ListBullet"/>
        <w:spacing w:after="40"/>
      </w:pPr>
      <w:r>
        <w:t>Scan and save documents within 48 hours of receipt.</w:t>
      </w:r>
    </w:p>
    <w:p w14:paraId="1F526E10" w14:textId="77777777" w:rsidR="006F079B" w:rsidRDefault="00000000">
      <w:pPr>
        <w:pStyle w:val="Heading1"/>
      </w:pPr>
      <w:bookmarkStart w:id="4" w:name="_5._Operating_Rhythm:"/>
      <w:bookmarkEnd w:id="4"/>
      <w:r>
        <w:t>5. Operating Rhythm: Timekeeping and Payroll</w:t>
      </w:r>
    </w:p>
    <w:p w14:paraId="3855156F" w14:textId="77777777" w:rsidR="006F079B" w:rsidRDefault="00000000">
      <w:pPr>
        <w:pStyle w:val="Heading2"/>
      </w:pPr>
      <w:r>
        <w:t>Pay period and payroll deadline</w:t>
      </w:r>
    </w:p>
    <w:p w14:paraId="332410F3" w14:textId="2D448719" w:rsidR="006F079B" w:rsidRDefault="00000000">
      <w:pPr>
        <w:pStyle w:val="ListBullet"/>
        <w:spacing w:after="40"/>
      </w:pPr>
      <w:r>
        <w:t xml:space="preserve">Pay period: </w:t>
      </w:r>
      <w:r w:rsidR="00105ACB">
        <w:t xml:space="preserve">Biweekly; </w:t>
      </w:r>
      <w:r>
        <w:t>Sunday through the following Saturday</w:t>
      </w:r>
    </w:p>
    <w:p w14:paraId="09AB1B03" w14:textId="77777777" w:rsidR="006F079B" w:rsidRDefault="00000000">
      <w:pPr>
        <w:pStyle w:val="ListBullet"/>
        <w:spacing w:after="40"/>
      </w:pPr>
      <w:r>
        <w:t>Payroll submission deadline: Tuesdays no later than 6:00 pm CST</w:t>
      </w:r>
    </w:p>
    <w:p w14:paraId="043808AD" w14:textId="77777777" w:rsidR="006F079B" w:rsidRDefault="00000000">
      <w:pPr>
        <w:pStyle w:val="Heading2"/>
      </w:pPr>
      <w:r>
        <w:t>Weekly cadence (recommended internal pacing)</w:t>
      </w:r>
    </w:p>
    <w:p w14:paraId="74B18C5E" w14:textId="77777777" w:rsidR="006F079B" w:rsidRDefault="00000000">
      <w:pPr>
        <w:pStyle w:val="ListBullet"/>
        <w:spacing w:after="40"/>
      </w:pPr>
      <w:r>
        <w:t>Monday: Begin PayClock audit for the prior week; follow up with supervisors on exceptions and missing information.</w:t>
      </w:r>
    </w:p>
    <w:p w14:paraId="5A62E2D7" w14:textId="5CD2B6F5" w:rsidR="006F079B" w:rsidRDefault="00105ACB">
      <w:pPr>
        <w:pStyle w:val="ListBullet"/>
        <w:spacing w:after="40"/>
      </w:pPr>
      <w:r>
        <w:t>Monday (morning/early afternoon): Finalize timecard corrections and PTO entries; ensure supervisor approvals are complete.</w:t>
      </w:r>
    </w:p>
    <w:p w14:paraId="42A7A82C" w14:textId="5EF26679" w:rsidR="006F079B" w:rsidRDefault="00105ACB" w:rsidP="00105ACB">
      <w:pPr>
        <w:pStyle w:val="ListBullet"/>
        <w:spacing w:after="40"/>
      </w:pPr>
      <w:r>
        <w:t>Monday (afternoon): Report completion status to HR Manager</w:t>
      </w:r>
    </w:p>
    <w:p w14:paraId="34EB6D63" w14:textId="77777777" w:rsidR="006F079B" w:rsidRDefault="00000000">
      <w:pPr>
        <w:pStyle w:val="Heading1"/>
      </w:pPr>
      <w:bookmarkStart w:id="5" w:name="_6._Standard_Operating"/>
      <w:bookmarkEnd w:id="5"/>
      <w:r>
        <w:t>6. Standard Operating Procedures (SOPs)</w:t>
      </w:r>
    </w:p>
    <w:p w14:paraId="46D03ACB" w14:textId="2BCEA3FB" w:rsidR="006F079B" w:rsidRDefault="00000000">
      <w:r>
        <w:t xml:space="preserve">Use the SOPs below as your step-by-step reference. When a situation is sensitive or unclear, escalate to the </w:t>
      </w:r>
      <w:r w:rsidR="004B7ABA">
        <w:t>HR Manager</w:t>
      </w:r>
      <w:r>
        <w:t xml:space="preserve"> before taking action.</w:t>
      </w:r>
    </w:p>
    <w:p w14:paraId="3D6C50B1" w14:textId="77777777" w:rsidR="006F079B" w:rsidRDefault="00000000">
      <w:pPr>
        <w:pStyle w:val="Heading2"/>
      </w:pPr>
      <w:r>
        <w:t>SOP 6.1 - Employee Inquiries (First Point of Contact)</w:t>
      </w:r>
    </w:p>
    <w:p w14:paraId="7F60730F" w14:textId="77777777" w:rsidR="006F079B" w:rsidRDefault="00000000">
      <w:r>
        <w:rPr>
          <w:b/>
        </w:rPr>
        <w:t xml:space="preserve">Goal: </w:t>
      </w:r>
      <w:r>
        <w:t>Provide timely support while protecting confidentiality and routing sensitive issues appropriately.</w:t>
      </w:r>
    </w:p>
    <w:p w14:paraId="322B01B5" w14:textId="77777777" w:rsidR="006F079B" w:rsidRDefault="00000000">
      <w:r>
        <w:rPr>
          <w:b/>
        </w:rPr>
        <w:t xml:space="preserve">When to use: </w:t>
      </w:r>
      <w:r>
        <w:t>When an employee walks in, calls, or emails with an HR question.</w:t>
      </w:r>
    </w:p>
    <w:p w14:paraId="0322B1D1" w14:textId="77777777" w:rsidR="00874E8A" w:rsidRDefault="00874E8A">
      <w:pPr>
        <w:rPr>
          <w:b/>
        </w:rPr>
      </w:pPr>
    </w:p>
    <w:p w14:paraId="26EFB201" w14:textId="77777777" w:rsidR="00874E8A" w:rsidRDefault="00874E8A">
      <w:pPr>
        <w:rPr>
          <w:b/>
        </w:rPr>
      </w:pPr>
    </w:p>
    <w:p w14:paraId="36ED4EF3" w14:textId="650C60F0" w:rsidR="006F079B" w:rsidRDefault="00000000">
      <w:r>
        <w:rPr>
          <w:b/>
        </w:rPr>
        <w:lastRenderedPageBreak/>
        <w:t>Steps:</w:t>
      </w:r>
    </w:p>
    <w:p w14:paraId="48FAA415" w14:textId="77777777" w:rsidR="006F079B" w:rsidRDefault="00000000">
      <w:pPr>
        <w:pStyle w:val="ListParagraph"/>
        <w:spacing w:after="40"/>
      </w:pPr>
      <w:r>
        <w:t>1. Listen, clarify the request, and identify the category (timekeeping, onboarding, benefits, policy, recruiting, concern/complaint).</w:t>
      </w:r>
    </w:p>
    <w:p w14:paraId="5275915E" w14:textId="77777777" w:rsidR="006F079B" w:rsidRDefault="00000000">
      <w:pPr>
        <w:pStyle w:val="ListParagraph"/>
        <w:spacing w:after="40"/>
      </w:pPr>
      <w:r>
        <w:t>2. Answer basic process questions using approved resources and templates.</w:t>
      </w:r>
    </w:p>
    <w:p w14:paraId="0356B7E4" w14:textId="0A62B0B3" w:rsidR="006F079B" w:rsidRDefault="00000000">
      <w:pPr>
        <w:pStyle w:val="ListParagraph"/>
        <w:spacing w:after="40"/>
      </w:pPr>
      <w:r>
        <w:t xml:space="preserve">3. If the request involves pay decisions, discipline, investigations, medical/leave, or legal language, route to the </w:t>
      </w:r>
      <w:r w:rsidR="004B7ABA">
        <w:t>HR Manager</w:t>
      </w:r>
      <w:r>
        <w:t>.</w:t>
      </w:r>
    </w:p>
    <w:p w14:paraId="30D95928" w14:textId="77777777" w:rsidR="006F079B" w:rsidRDefault="00000000">
      <w:pPr>
        <w:pStyle w:val="ListParagraph"/>
        <w:spacing w:after="40"/>
      </w:pPr>
      <w:r>
        <w:t>4. Document the inquiry per HR practice (date, employee name, topic, action taken).</w:t>
      </w:r>
    </w:p>
    <w:p w14:paraId="1D3E1745" w14:textId="77777777" w:rsidR="006F079B" w:rsidRDefault="00000000">
      <w:r>
        <w:rPr>
          <w:b/>
        </w:rPr>
        <w:t>Quality checks:</w:t>
      </w:r>
    </w:p>
    <w:p w14:paraId="720F6D55" w14:textId="77777777" w:rsidR="006F079B" w:rsidRDefault="00000000">
      <w:pPr>
        <w:pStyle w:val="ListBullet"/>
        <w:spacing w:after="40"/>
      </w:pPr>
      <w:r>
        <w:t>Confirm you are sharing only non-confidential information appropriate to the employee's request.</w:t>
      </w:r>
    </w:p>
    <w:p w14:paraId="54E249B8" w14:textId="77777777" w:rsidR="006F079B" w:rsidRDefault="00000000">
      <w:pPr>
        <w:pStyle w:val="ListBullet"/>
        <w:spacing w:after="40"/>
      </w:pPr>
      <w:r>
        <w:t>Provide a clear next step and timeline when follow-up is needed.</w:t>
      </w:r>
    </w:p>
    <w:p w14:paraId="0832EACB" w14:textId="2BD16D42" w:rsidR="006F079B" w:rsidRDefault="00000000">
      <w:r>
        <w:rPr>
          <w:b/>
        </w:rPr>
        <w:t xml:space="preserve">Escalate to </w:t>
      </w:r>
      <w:r w:rsidR="004B7ABA">
        <w:rPr>
          <w:b/>
        </w:rPr>
        <w:t>HR Manager</w:t>
      </w:r>
      <w:r>
        <w:rPr>
          <w:b/>
        </w:rPr>
        <w:t xml:space="preserve"> when:</w:t>
      </w:r>
    </w:p>
    <w:p w14:paraId="24662425" w14:textId="77777777" w:rsidR="006F079B" w:rsidRDefault="00000000">
      <w:pPr>
        <w:pStyle w:val="ListBullet"/>
        <w:spacing w:after="40"/>
      </w:pPr>
      <w:r>
        <w:t>Harassment/discrimination claims, threats, safety incidents</w:t>
      </w:r>
    </w:p>
    <w:p w14:paraId="7D857455" w14:textId="77777777" w:rsidR="006F079B" w:rsidRDefault="00000000">
      <w:pPr>
        <w:pStyle w:val="ListBullet"/>
        <w:spacing w:after="40"/>
      </w:pPr>
      <w:r>
        <w:t>Medical restrictions, leave requests, accommodations</w:t>
      </w:r>
    </w:p>
    <w:p w14:paraId="03CCD95E" w14:textId="77777777" w:rsidR="006F079B" w:rsidRDefault="00000000">
      <w:pPr>
        <w:pStyle w:val="ListBullet"/>
        <w:spacing w:after="40"/>
      </w:pPr>
      <w:r>
        <w:t>Pay disputes beyond a simple punch/PTO correction</w:t>
      </w:r>
    </w:p>
    <w:p w14:paraId="64BBA19F" w14:textId="77777777" w:rsidR="006F079B" w:rsidRDefault="00000000">
      <w:pPr>
        <w:pStyle w:val="ListBullet"/>
        <w:spacing w:after="40"/>
      </w:pPr>
      <w:r>
        <w:t>Legal language (attorney, EEOC, retaliation)</w:t>
      </w:r>
    </w:p>
    <w:p w14:paraId="25A0C421" w14:textId="77777777" w:rsidR="006F079B" w:rsidRDefault="006F079B">
      <w:pPr>
        <w:rPr>
          <w:b/>
        </w:rPr>
      </w:pPr>
    </w:p>
    <w:p w14:paraId="1D70699D" w14:textId="77777777" w:rsidR="00327F92" w:rsidRDefault="00327F92"/>
    <w:p w14:paraId="2390DCD6" w14:textId="77777777" w:rsidR="006F079B" w:rsidRDefault="00000000">
      <w:pPr>
        <w:pStyle w:val="Heading2"/>
      </w:pPr>
      <w:r>
        <w:t>SOP 6.2 - Recruiting Support (BambooHR)</w:t>
      </w:r>
    </w:p>
    <w:p w14:paraId="0774D616" w14:textId="77777777" w:rsidR="006F079B" w:rsidRDefault="00000000">
      <w:r>
        <w:rPr>
          <w:b/>
        </w:rPr>
        <w:t xml:space="preserve">Goal: </w:t>
      </w:r>
      <w:r>
        <w:t>Keep recruiting moving by maintaining accurate applicant statuses and coordinating interview scheduling and communication.</w:t>
      </w:r>
    </w:p>
    <w:p w14:paraId="2845C364" w14:textId="77777777" w:rsidR="006F079B" w:rsidRDefault="00000000">
      <w:r>
        <w:rPr>
          <w:b/>
        </w:rPr>
        <w:t xml:space="preserve">When to use: </w:t>
      </w:r>
      <w:r>
        <w:t>When a job is posted in BambooHR and applicants are received (including Indeed and ZipRecruiter applicants through BambooHR).</w:t>
      </w:r>
    </w:p>
    <w:p w14:paraId="17658C0D" w14:textId="77777777" w:rsidR="006F079B" w:rsidRDefault="00000000">
      <w:r>
        <w:rPr>
          <w:b/>
        </w:rPr>
        <w:t>Steps:</w:t>
      </w:r>
    </w:p>
    <w:p w14:paraId="2DBA9575" w14:textId="77777777" w:rsidR="006F079B" w:rsidRDefault="00000000">
      <w:pPr>
        <w:pStyle w:val="ListParagraph"/>
        <w:spacing w:after="40"/>
      </w:pPr>
      <w:r>
        <w:t>1. Confirm the job posting is active and accurate in BambooHR.</w:t>
      </w:r>
    </w:p>
    <w:p w14:paraId="6A046EF6" w14:textId="3EF27197" w:rsidR="006F079B" w:rsidRDefault="00000000">
      <w:pPr>
        <w:pStyle w:val="ListParagraph"/>
        <w:spacing w:after="40"/>
      </w:pPr>
      <w:r>
        <w:t xml:space="preserve">2. Review new applicants and screen using criteria provided by the </w:t>
      </w:r>
      <w:r w:rsidR="004B7ABA">
        <w:t>HR Manager</w:t>
      </w:r>
      <w:r>
        <w:t>/hiring manager.</w:t>
      </w:r>
    </w:p>
    <w:p w14:paraId="4721BBD1" w14:textId="77777777" w:rsidR="006F079B" w:rsidRDefault="00000000">
      <w:pPr>
        <w:pStyle w:val="ListParagraph"/>
        <w:spacing w:after="40"/>
      </w:pPr>
      <w:r>
        <w:t>3. Coordinate interview scheduling: confirm availability, reserve space as needed, and send calendar invitations.</w:t>
      </w:r>
    </w:p>
    <w:p w14:paraId="742F22B4" w14:textId="77777777" w:rsidR="006F079B" w:rsidRDefault="00000000">
      <w:pPr>
        <w:pStyle w:val="ListParagraph"/>
        <w:spacing w:after="40"/>
      </w:pPr>
      <w:r>
        <w:t>4. Send candidate instructions (location, arrival time, who to ask for) and confirm attendance.</w:t>
      </w:r>
    </w:p>
    <w:p w14:paraId="4F53552A" w14:textId="77777777" w:rsidR="006F079B" w:rsidRDefault="00000000">
      <w:pPr>
        <w:pStyle w:val="ListParagraph"/>
        <w:spacing w:after="40"/>
      </w:pPr>
      <w:r>
        <w:t>5. Update applicant status and notes in BambooHR after each step.</w:t>
      </w:r>
    </w:p>
    <w:p w14:paraId="4AF71D2D" w14:textId="77777777" w:rsidR="006F079B" w:rsidRDefault="00000000">
      <w:r>
        <w:rPr>
          <w:b/>
        </w:rPr>
        <w:t>Quality checks:</w:t>
      </w:r>
    </w:p>
    <w:p w14:paraId="052716ED" w14:textId="77777777" w:rsidR="006F079B" w:rsidRDefault="00000000">
      <w:pPr>
        <w:pStyle w:val="ListBullet"/>
        <w:spacing w:after="40"/>
      </w:pPr>
      <w:r>
        <w:t>All candidate communications are professional, timely, and consistent.</w:t>
      </w:r>
    </w:p>
    <w:p w14:paraId="47A731D4" w14:textId="77777777" w:rsidR="006F079B" w:rsidRDefault="00000000">
      <w:pPr>
        <w:pStyle w:val="ListBullet"/>
        <w:spacing w:after="40"/>
      </w:pPr>
      <w:r>
        <w:t>Applicant statuses in BambooHR reflect the current stage accurately.</w:t>
      </w:r>
    </w:p>
    <w:p w14:paraId="742F608A" w14:textId="73C64B25" w:rsidR="006F079B" w:rsidRDefault="00000000">
      <w:r>
        <w:rPr>
          <w:b/>
        </w:rPr>
        <w:t xml:space="preserve">Escalate to </w:t>
      </w:r>
      <w:r w:rsidR="004B7ABA">
        <w:rPr>
          <w:b/>
        </w:rPr>
        <w:t>HR Manager</w:t>
      </w:r>
      <w:r>
        <w:rPr>
          <w:b/>
        </w:rPr>
        <w:t xml:space="preserve"> when:</w:t>
      </w:r>
    </w:p>
    <w:p w14:paraId="589775C2" w14:textId="77777777" w:rsidR="006F079B" w:rsidRDefault="00000000">
      <w:pPr>
        <w:pStyle w:val="ListBullet"/>
        <w:spacing w:after="40"/>
      </w:pPr>
      <w:r>
        <w:t>Accommodation requests from candidates</w:t>
      </w:r>
    </w:p>
    <w:p w14:paraId="458D7568" w14:textId="77777777" w:rsidR="006F079B" w:rsidRDefault="00000000">
      <w:pPr>
        <w:pStyle w:val="ListBullet"/>
        <w:spacing w:after="40"/>
      </w:pPr>
      <w:r>
        <w:t>Compensation discussions, offer terms, or exceptions to normal process</w:t>
      </w:r>
    </w:p>
    <w:p w14:paraId="5EDE0021" w14:textId="093F0A44" w:rsidR="006F079B" w:rsidRDefault="00000000">
      <w:r>
        <w:rPr>
          <w:b/>
        </w:rPr>
        <w:t xml:space="preserve">Where to file/save: </w:t>
      </w:r>
      <w:r w:rsidR="00327F92">
        <w:t>Keep the applicant’s hiring status updated in BambooHR</w:t>
      </w:r>
    </w:p>
    <w:p w14:paraId="05B7DAAB" w14:textId="77777777" w:rsidR="006F079B" w:rsidRDefault="006F079B"/>
    <w:p w14:paraId="794C7C14" w14:textId="77777777" w:rsidR="006F079B" w:rsidRDefault="00000000">
      <w:pPr>
        <w:pStyle w:val="Heading2"/>
      </w:pPr>
      <w:r>
        <w:t>SOP 6.3 - Background Check and Drug Screening (Employvio)</w:t>
      </w:r>
    </w:p>
    <w:p w14:paraId="064100AF" w14:textId="77777777" w:rsidR="006F079B" w:rsidRDefault="00000000">
      <w:r>
        <w:rPr>
          <w:b/>
        </w:rPr>
        <w:t xml:space="preserve">Goal: </w:t>
      </w:r>
      <w:r>
        <w:t>Initiate screening promptly and track completion.</w:t>
      </w:r>
    </w:p>
    <w:p w14:paraId="06C3DEF8" w14:textId="77777777" w:rsidR="006F079B" w:rsidRDefault="00000000">
      <w:r>
        <w:rPr>
          <w:b/>
        </w:rPr>
        <w:lastRenderedPageBreak/>
        <w:t xml:space="preserve">When to use: </w:t>
      </w:r>
      <w:r>
        <w:t>When a candidate/employee is approved to begin the background check and drug screening step.</w:t>
      </w:r>
    </w:p>
    <w:p w14:paraId="234D75B6" w14:textId="77777777" w:rsidR="006F079B" w:rsidRDefault="00000000">
      <w:r>
        <w:rPr>
          <w:b/>
        </w:rPr>
        <w:t>Steps:</w:t>
      </w:r>
    </w:p>
    <w:p w14:paraId="6DA981A2" w14:textId="77777777" w:rsidR="006F079B" w:rsidRDefault="00000000">
      <w:pPr>
        <w:pStyle w:val="ListParagraph"/>
        <w:spacing w:after="40"/>
      </w:pPr>
      <w:r>
        <w:t>1. Confirm the candidate is at the correct stage based on HR direction (e.g., finalist/conditional offer stage).</w:t>
      </w:r>
    </w:p>
    <w:p w14:paraId="1ADF1EBD" w14:textId="77777777" w:rsidR="006F079B" w:rsidRDefault="00000000">
      <w:pPr>
        <w:pStyle w:val="ListParagraph"/>
        <w:spacing w:after="40"/>
      </w:pPr>
      <w:r>
        <w:t>2. Log into Employvio and enter the required candidate/employee information.</w:t>
      </w:r>
    </w:p>
    <w:p w14:paraId="7CAAE7F0" w14:textId="77777777" w:rsidR="006F079B" w:rsidRDefault="00000000">
      <w:pPr>
        <w:pStyle w:val="ListParagraph"/>
        <w:spacing w:after="40"/>
      </w:pPr>
      <w:r>
        <w:t>3. Send the Employvio email invitation for the candidate/employee to complete screening steps.</w:t>
      </w:r>
    </w:p>
    <w:p w14:paraId="4390D3A1" w14:textId="77777777" w:rsidR="006F079B" w:rsidRDefault="00000000">
      <w:pPr>
        <w:pStyle w:val="ListParagraph"/>
        <w:spacing w:after="40"/>
      </w:pPr>
      <w:r>
        <w:t>4. Monitor completion status and send a reminder if delayed per internal expectations.</w:t>
      </w:r>
    </w:p>
    <w:p w14:paraId="2613A1A1" w14:textId="6FA88F4F" w:rsidR="006F079B" w:rsidRDefault="00000000">
      <w:pPr>
        <w:pStyle w:val="ListParagraph"/>
        <w:spacing w:after="40"/>
      </w:pPr>
      <w:r>
        <w:t xml:space="preserve">5. Notify the </w:t>
      </w:r>
      <w:r w:rsidR="004B7ABA">
        <w:t>HR Manager</w:t>
      </w:r>
      <w:r>
        <w:t xml:space="preserve"> of delays that could impact start date or onboarding schedule.</w:t>
      </w:r>
    </w:p>
    <w:p w14:paraId="5A2C64AB" w14:textId="77777777" w:rsidR="006F079B" w:rsidRDefault="00000000">
      <w:r>
        <w:rPr>
          <w:b/>
        </w:rPr>
        <w:t>Quality checks:</w:t>
      </w:r>
    </w:p>
    <w:p w14:paraId="741EE363" w14:textId="77777777" w:rsidR="006F079B" w:rsidRDefault="00000000">
      <w:pPr>
        <w:pStyle w:val="ListBullet"/>
        <w:spacing w:after="40"/>
      </w:pPr>
      <w:r>
        <w:t>Candidate information is entered correctly (name, email, identifying details as required).</w:t>
      </w:r>
    </w:p>
    <w:p w14:paraId="6006430D" w14:textId="77777777" w:rsidR="006F079B" w:rsidRDefault="00000000">
      <w:pPr>
        <w:pStyle w:val="ListBullet"/>
        <w:spacing w:after="40"/>
      </w:pPr>
      <w:r>
        <w:t>Invitation email is sent to the correct email address.</w:t>
      </w:r>
    </w:p>
    <w:p w14:paraId="6B472DC0" w14:textId="71770E24" w:rsidR="006F079B" w:rsidRDefault="00000000">
      <w:r>
        <w:rPr>
          <w:b/>
        </w:rPr>
        <w:t xml:space="preserve">Escalate to </w:t>
      </w:r>
      <w:r w:rsidR="004B7ABA">
        <w:rPr>
          <w:b/>
        </w:rPr>
        <w:t>HR Manager</w:t>
      </w:r>
      <w:r>
        <w:rPr>
          <w:b/>
        </w:rPr>
        <w:t xml:space="preserve"> when:</w:t>
      </w:r>
    </w:p>
    <w:p w14:paraId="24B30B66" w14:textId="77777777" w:rsidR="006F079B" w:rsidRDefault="00000000">
      <w:pPr>
        <w:pStyle w:val="ListBullet"/>
        <w:spacing w:after="40"/>
      </w:pPr>
      <w:r>
        <w:t>Any adverse, unclear, or incomplete results</w:t>
      </w:r>
    </w:p>
    <w:p w14:paraId="03C90A38" w14:textId="77777777" w:rsidR="006F079B" w:rsidRDefault="00000000">
      <w:pPr>
        <w:pStyle w:val="ListBullet"/>
        <w:spacing w:after="40"/>
      </w:pPr>
      <w:r>
        <w:t>Any candidate questions about results interpretation</w:t>
      </w:r>
    </w:p>
    <w:p w14:paraId="5299C8BB" w14:textId="688776C7" w:rsidR="006F079B" w:rsidRPr="00327F92" w:rsidRDefault="00000000">
      <w:r>
        <w:rPr>
          <w:b/>
        </w:rPr>
        <w:t xml:space="preserve">Where to file/save: </w:t>
      </w:r>
      <w:r w:rsidR="00327F92">
        <w:t xml:space="preserve">BambooHR &gt; Documents &gt; Background and Driving Reports </w:t>
      </w:r>
      <w:r w:rsidR="00327F92">
        <w:rPr>
          <w:b/>
          <w:bCs/>
        </w:rPr>
        <w:t xml:space="preserve">and </w:t>
      </w:r>
      <w:r w:rsidR="00327F92">
        <w:t>Medical Related Documents</w:t>
      </w:r>
    </w:p>
    <w:p w14:paraId="70B68539" w14:textId="77777777" w:rsidR="006F079B" w:rsidRDefault="006F079B"/>
    <w:p w14:paraId="2521CD00" w14:textId="77777777" w:rsidR="006F079B" w:rsidRDefault="00000000">
      <w:pPr>
        <w:pStyle w:val="Heading2"/>
      </w:pPr>
      <w:r>
        <w:t>SOP 6.4 - Onboarding (BambooHR Templates + HR Setup Tasks)</w:t>
      </w:r>
    </w:p>
    <w:p w14:paraId="1CC2450E" w14:textId="77777777" w:rsidR="006F079B" w:rsidRDefault="00000000">
      <w:r>
        <w:rPr>
          <w:b/>
        </w:rPr>
        <w:t xml:space="preserve">Goal: </w:t>
      </w:r>
      <w:r>
        <w:t>Ensure employee onboarding tasks and HR setup tasks are completed accurately and on time.</w:t>
      </w:r>
    </w:p>
    <w:p w14:paraId="63DFEB92" w14:textId="77777777" w:rsidR="006F079B" w:rsidRDefault="00000000">
      <w:r>
        <w:rPr>
          <w:b/>
        </w:rPr>
        <w:t xml:space="preserve">When to use: </w:t>
      </w:r>
      <w:r>
        <w:t>When a new hire is entered into BambooHR and onboarding tasks are assigned.</w:t>
      </w:r>
    </w:p>
    <w:p w14:paraId="205D36CD" w14:textId="77777777" w:rsidR="006F079B" w:rsidRDefault="00000000">
      <w:r>
        <w:rPr>
          <w:b/>
        </w:rPr>
        <w:t>Steps:</w:t>
      </w:r>
    </w:p>
    <w:p w14:paraId="330C2C7E" w14:textId="77777777" w:rsidR="006F079B" w:rsidRDefault="00000000">
      <w:pPr>
        <w:pStyle w:val="ListParagraph"/>
        <w:spacing w:after="40"/>
      </w:pPr>
      <w:r>
        <w:t>1. Verify the correct onboarding template is applied based on division, location, employment status, and job function.</w:t>
      </w:r>
    </w:p>
    <w:p w14:paraId="7513A554" w14:textId="77777777" w:rsidR="006F079B" w:rsidRDefault="00000000">
      <w:pPr>
        <w:pStyle w:val="ListParagraph"/>
        <w:spacing w:after="40"/>
      </w:pPr>
      <w:r>
        <w:t>2. Confirm employee onboarding tasks are assigned (document review, tax forms, direct deposit, employee profile).</w:t>
      </w:r>
    </w:p>
    <w:p w14:paraId="0DBA7344" w14:textId="77777777" w:rsidR="006F079B" w:rsidRDefault="00000000">
      <w:pPr>
        <w:pStyle w:val="ListParagraph"/>
        <w:spacing w:after="40"/>
      </w:pPr>
      <w:r>
        <w:t>3. Complete HR onboarding setup tasks assigned in BambooHR, including set-up in PayClock, S2K, Teladoc, Fidelity, Employee Navigator, Paylocity, the organizational chart, and the attendance tracking program.</w:t>
      </w:r>
    </w:p>
    <w:p w14:paraId="44E4B2F9" w14:textId="77777777" w:rsidR="006F079B" w:rsidRDefault="00000000">
      <w:pPr>
        <w:pStyle w:val="ListParagraph"/>
        <w:spacing w:after="40"/>
      </w:pPr>
      <w:r>
        <w:t>4. Coordinate with IT for computer privileges and licenses; confirm completion and document status.</w:t>
      </w:r>
    </w:p>
    <w:p w14:paraId="14B2C7F0" w14:textId="77777777" w:rsidR="006F079B" w:rsidRDefault="00000000">
      <w:pPr>
        <w:pStyle w:val="ListParagraph"/>
        <w:spacing w:after="40"/>
      </w:pPr>
      <w:r>
        <w:t>5. Monitor onboarding task completion and follow up on overdue tasks until fully closed.</w:t>
      </w:r>
    </w:p>
    <w:p w14:paraId="29ACEE9F" w14:textId="77777777" w:rsidR="006F079B" w:rsidRDefault="00000000">
      <w:pPr>
        <w:pStyle w:val="ListParagraph"/>
        <w:spacing w:after="40"/>
      </w:pPr>
      <w:r>
        <w:t>6. File onboarding documentation in S:\Human Resources folders using naming convention.</w:t>
      </w:r>
    </w:p>
    <w:p w14:paraId="6A4B1896" w14:textId="77777777" w:rsidR="006F079B" w:rsidRDefault="00000000">
      <w:r>
        <w:rPr>
          <w:b/>
        </w:rPr>
        <w:t>Quality checks:</w:t>
      </w:r>
    </w:p>
    <w:p w14:paraId="5DFB0FA0" w14:textId="77777777" w:rsidR="006F079B" w:rsidRDefault="00000000">
      <w:pPr>
        <w:pStyle w:val="ListBullet"/>
        <w:spacing w:after="40"/>
      </w:pPr>
      <w:r>
        <w:t>All required forms are complete, signed, and dated as applicable.</w:t>
      </w:r>
    </w:p>
    <w:p w14:paraId="039364DD" w14:textId="77777777" w:rsidR="006F079B" w:rsidRDefault="00000000">
      <w:pPr>
        <w:pStyle w:val="ListBullet"/>
        <w:spacing w:after="40"/>
      </w:pPr>
      <w:r>
        <w:t>System access tasks are marked complete only after confirmed.</w:t>
      </w:r>
    </w:p>
    <w:p w14:paraId="48912FCD" w14:textId="77777777" w:rsidR="006F079B" w:rsidRDefault="00000000">
      <w:pPr>
        <w:pStyle w:val="ListBullet"/>
        <w:spacing w:after="40"/>
      </w:pPr>
      <w:r>
        <w:t>I-9 and medical/leave documents are stored in restricted folders, not the general personnel file.</w:t>
      </w:r>
    </w:p>
    <w:p w14:paraId="04E3AA30" w14:textId="66053A7A" w:rsidR="006F079B" w:rsidRDefault="00000000">
      <w:r>
        <w:rPr>
          <w:b/>
        </w:rPr>
        <w:t xml:space="preserve">Escalate to </w:t>
      </w:r>
      <w:r w:rsidR="004B7ABA">
        <w:rPr>
          <w:b/>
        </w:rPr>
        <w:t>HR Manager</w:t>
      </w:r>
      <w:r>
        <w:rPr>
          <w:b/>
        </w:rPr>
        <w:t xml:space="preserve"> when:</w:t>
      </w:r>
    </w:p>
    <w:p w14:paraId="2D049754" w14:textId="77777777" w:rsidR="006F079B" w:rsidRDefault="00000000">
      <w:pPr>
        <w:pStyle w:val="ListBullet"/>
        <w:spacing w:after="40"/>
      </w:pPr>
      <w:r>
        <w:t>Missing or incomplete required documents</w:t>
      </w:r>
    </w:p>
    <w:p w14:paraId="242E4B95" w14:textId="77777777" w:rsidR="006F079B" w:rsidRDefault="00000000">
      <w:pPr>
        <w:pStyle w:val="ListBullet"/>
        <w:spacing w:after="40"/>
      </w:pPr>
      <w:r>
        <w:t>Delays in access set-up that could impact start date or productivity</w:t>
      </w:r>
    </w:p>
    <w:p w14:paraId="1F165358" w14:textId="77777777" w:rsidR="006F079B" w:rsidRDefault="00000000">
      <w:pPr>
        <w:pStyle w:val="ListBullet"/>
        <w:spacing w:after="40"/>
      </w:pPr>
      <w:r>
        <w:t>Any discrepancies in employee information that affect payroll or benefits</w:t>
      </w:r>
    </w:p>
    <w:p w14:paraId="1FD9BCFD" w14:textId="77777777" w:rsidR="006F079B" w:rsidRDefault="006F079B"/>
    <w:p w14:paraId="7F33F718" w14:textId="77777777" w:rsidR="006F079B" w:rsidRDefault="00000000">
      <w:pPr>
        <w:pStyle w:val="Heading2"/>
      </w:pPr>
      <w:r>
        <w:t>SOP 6.5 - Timeclock Review and PTO Entry (PayClock)</w:t>
      </w:r>
    </w:p>
    <w:p w14:paraId="079B54F9" w14:textId="77777777" w:rsidR="006F079B" w:rsidRDefault="00000000">
      <w:r>
        <w:rPr>
          <w:b/>
        </w:rPr>
        <w:t xml:space="preserve">Goal: </w:t>
      </w:r>
      <w:r>
        <w:t>Ensure all timecards are accurate for payroll submission and PTO is entered correctly.</w:t>
      </w:r>
    </w:p>
    <w:p w14:paraId="6D1794AB" w14:textId="77777777" w:rsidR="006F079B" w:rsidRDefault="00000000">
      <w:r>
        <w:rPr>
          <w:b/>
        </w:rPr>
        <w:t xml:space="preserve">When to use: </w:t>
      </w:r>
      <w:r>
        <w:t>Weekly, for the pay period ending Saturday (and as needed for corrections).</w:t>
      </w:r>
    </w:p>
    <w:p w14:paraId="3CAF5783" w14:textId="77777777" w:rsidR="006F079B" w:rsidRDefault="00000000">
      <w:r>
        <w:rPr>
          <w:b/>
        </w:rPr>
        <w:t>Steps:</w:t>
      </w:r>
    </w:p>
    <w:p w14:paraId="2DBD0BF1" w14:textId="77777777" w:rsidR="006F079B" w:rsidRDefault="00000000">
      <w:pPr>
        <w:pStyle w:val="ListParagraph"/>
        <w:spacing w:after="40"/>
      </w:pPr>
      <w:r>
        <w:t>1. Log into PayClock and review all timecards for the completed pay period (Sunday through Saturday).</w:t>
      </w:r>
    </w:p>
    <w:p w14:paraId="487FDDBD" w14:textId="77777777" w:rsidR="006F079B" w:rsidRDefault="00000000">
      <w:pPr>
        <w:pStyle w:val="ListParagraph"/>
        <w:spacing w:after="40"/>
      </w:pPr>
      <w:r>
        <w:t>2. Review supervisor notes on timecards and identify any missing punches or discrepancies.</w:t>
      </w:r>
    </w:p>
    <w:p w14:paraId="6C6A768C" w14:textId="77777777" w:rsidR="006F079B" w:rsidRDefault="00000000">
      <w:pPr>
        <w:pStyle w:val="ListParagraph"/>
        <w:spacing w:after="40"/>
      </w:pPr>
      <w:r>
        <w:t>3. Follow up with supervisors for clarification/corrections when needed.</w:t>
      </w:r>
    </w:p>
    <w:p w14:paraId="4B52BF5C" w14:textId="77777777" w:rsidR="006F079B" w:rsidRDefault="00000000">
      <w:pPr>
        <w:pStyle w:val="ListParagraph"/>
        <w:spacing w:after="40"/>
      </w:pPr>
      <w:r>
        <w:t>4. Enter PTO according to approved requests and internal guidance; verify dates and hours.</w:t>
      </w:r>
    </w:p>
    <w:p w14:paraId="408418D8" w14:textId="77777777" w:rsidR="006F079B" w:rsidRDefault="00000000">
      <w:pPr>
        <w:pStyle w:val="ListParagraph"/>
        <w:spacing w:after="40"/>
      </w:pPr>
      <w:r>
        <w:t>5. Confirm supervisors have reviewed and approved timecards for their teams.</w:t>
      </w:r>
    </w:p>
    <w:p w14:paraId="26B9E9F1" w14:textId="77777777" w:rsidR="006F079B" w:rsidRDefault="00000000">
      <w:pPr>
        <w:pStyle w:val="ListParagraph"/>
        <w:spacing w:after="40"/>
      </w:pPr>
      <w:r>
        <w:t>6. Complete a final audit before payroll reconciliation begins.</w:t>
      </w:r>
    </w:p>
    <w:p w14:paraId="4550835D" w14:textId="77777777" w:rsidR="006F079B" w:rsidRDefault="00000000">
      <w:r>
        <w:rPr>
          <w:b/>
        </w:rPr>
        <w:t>Quality checks:</w:t>
      </w:r>
    </w:p>
    <w:p w14:paraId="3CCC6532" w14:textId="77777777" w:rsidR="006F079B" w:rsidRDefault="00000000">
      <w:pPr>
        <w:pStyle w:val="ListBullet"/>
        <w:spacing w:after="40"/>
      </w:pPr>
      <w:r>
        <w:t>PTO entries match approvals and are applied to the correct dates and hours.</w:t>
      </w:r>
    </w:p>
    <w:p w14:paraId="085303E9" w14:textId="77777777" w:rsidR="006F079B" w:rsidRDefault="00000000">
      <w:pPr>
        <w:pStyle w:val="ListBullet"/>
        <w:spacing w:after="40"/>
      </w:pPr>
      <w:r>
        <w:t>Timecards are complete and in a payroll-ready status before Tuesday reconciliation.</w:t>
      </w:r>
    </w:p>
    <w:p w14:paraId="73C9C5D4" w14:textId="534BF8AF" w:rsidR="006F079B" w:rsidRDefault="00000000">
      <w:r>
        <w:rPr>
          <w:b/>
        </w:rPr>
        <w:t xml:space="preserve">Escalate to </w:t>
      </w:r>
      <w:r w:rsidR="004B7ABA">
        <w:rPr>
          <w:b/>
        </w:rPr>
        <w:t>HR Manager</w:t>
      </w:r>
      <w:r>
        <w:rPr>
          <w:b/>
        </w:rPr>
        <w:t xml:space="preserve"> when:</w:t>
      </w:r>
    </w:p>
    <w:p w14:paraId="1EB73B19" w14:textId="77777777" w:rsidR="006F079B" w:rsidRDefault="00000000">
      <w:pPr>
        <w:pStyle w:val="ListBullet"/>
        <w:spacing w:after="40"/>
      </w:pPr>
      <w:r>
        <w:t>Repeated missed punches or patterns suggesting time theft</w:t>
      </w:r>
    </w:p>
    <w:p w14:paraId="7662E2E7" w14:textId="77777777" w:rsidR="006F079B" w:rsidRDefault="00000000">
      <w:pPr>
        <w:pStyle w:val="ListBullet"/>
        <w:spacing w:after="40"/>
      </w:pPr>
      <w:r>
        <w:t>Supervisor non-response close to payroll deadline</w:t>
      </w:r>
    </w:p>
    <w:p w14:paraId="4AA7BA4B" w14:textId="77777777" w:rsidR="006F079B" w:rsidRDefault="00000000">
      <w:pPr>
        <w:pStyle w:val="ListBullet"/>
        <w:spacing w:after="40"/>
      </w:pPr>
      <w:r>
        <w:t>Disputes about PTO eligibility or attendance classification</w:t>
      </w:r>
    </w:p>
    <w:p w14:paraId="3E8DFF0B" w14:textId="77777777" w:rsidR="006F079B" w:rsidRDefault="006F079B"/>
    <w:p w14:paraId="625DEF18" w14:textId="77777777" w:rsidR="00327F92" w:rsidRDefault="00327F92"/>
    <w:p w14:paraId="587AB76D" w14:textId="77777777" w:rsidR="006F079B" w:rsidRDefault="00000000">
      <w:pPr>
        <w:pStyle w:val="Heading1"/>
      </w:pPr>
      <w:bookmarkStart w:id="6" w:name="_7._Communication_Scripts"/>
      <w:bookmarkEnd w:id="6"/>
      <w:r>
        <w:t>7. Communication Scripts and Templates</w:t>
      </w:r>
    </w:p>
    <w:p w14:paraId="76DBAC15" w14:textId="77777777" w:rsidR="006F079B" w:rsidRDefault="00000000">
      <w:pPr>
        <w:pStyle w:val="Heading2"/>
      </w:pPr>
      <w:r>
        <w:t>Supervisor follow-up: timecard exception</w:t>
      </w:r>
    </w:p>
    <w:p w14:paraId="64659983" w14:textId="77777777" w:rsidR="006F079B" w:rsidRDefault="00000000">
      <w:r>
        <w:t>Subject: PayClock Follow-Up Needed - [Employee Name] - [Week Ending Date]</w:t>
      </w:r>
    </w:p>
    <w:p w14:paraId="28BF2868" w14:textId="77777777" w:rsidR="006F079B" w:rsidRDefault="00000000">
      <w:r>
        <w:t>Hi [Supervisor Name],</w:t>
      </w:r>
    </w:p>
    <w:p w14:paraId="487DF440" w14:textId="77777777" w:rsidR="006F079B" w:rsidRDefault="00000000">
      <w:r>
        <w:t>During HR’s weekly PayClock audit, I found the following item needing clarification/correction for [Employee Name]: [Issue].</w:t>
      </w:r>
    </w:p>
    <w:p w14:paraId="23100641" w14:textId="2AB68AC3" w:rsidR="006F079B" w:rsidRDefault="00000000">
      <w:r>
        <w:t>Please confirm the correct details by [deadline] so we can meet payroll submission by Tuesday 6:00 pm.</w:t>
      </w:r>
    </w:p>
    <w:p w14:paraId="21BA3095" w14:textId="62E91D3E" w:rsidR="006F079B" w:rsidRDefault="00000000">
      <w:r>
        <w:t>Thank you,</w:t>
      </w:r>
    </w:p>
    <w:p w14:paraId="7EE694E6" w14:textId="77777777" w:rsidR="006F079B" w:rsidRDefault="006F079B"/>
    <w:p w14:paraId="6EEB3469" w14:textId="77777777" w:rsidR="006F079B" w:rsidRDefault="00000000">
      <w:pPr>
        <w:pStyle w:val="Heading2"/>
      </w:pPr>
      <w:r>
        <w:t>Employee acknowledgement (when you need to confirm)</w:t>
      </w:r>
    </w:p>
    <w:p w14:paraId="50469FE6" w14:textId="77777777" w:rsidR="006F079B" w:rsidRDefault="00000000">
      <w:r>
        <w:t>Hi [Name],</w:t>
      </w:r>
    </w:p>
    <w:p w14:paraId="407108DB" w14:textId="77777777" w:rsidR="006F079B" w:rsidRDefault="00000000">
      <w:r>
        <w:t>Thanks for reaching out. I’m going to confirm the correct process and follow up with you by [time/date].</w:t>
      </w:r>
    </w:p>
    <w:p w14:paraId="4B6D8C47" w14:textId="038558DD" w:rsidR="006F079B" w:rsidRDefault="00327F92">
      <w:r>
        <w:t>Thank you,</w:t>
      </w:r>
    </w:p>
    <w:p w14:paraId="44AB6E03" w14:textId="77777777" w:rsidR="006F079B" w:rsidRDefault="006F079B"/>
    <w:p w14:paraId="7FA84A58" w14:textId="77777777" w:rsidR="006F079B" w:rsidRDefault="00000000">
      <w:pPr>
        <w:pStyle w:val="Heading2"/>
      </w:pPr>
      <w:r>
        <w:lastRenderedPageBreak/>
        <w:t>Candidate interview scheduling email</w:t>
      </w:r>
    </w:p>
    <w:p w14:paraId="7A2B4D2B" w14:textId="57BF1C16" w:rsidR="006F079B" w:rsidRDefault="00874E8A">
      <w:r>
        <w:t>There are templates built into Bamboo</w:t>
      </w:r>
      <w:r w:rsidR="00000000">
        <w:t>HR</w:t>
      </w:r>
      <w:r>
        <w:t xml:space="preserve"> for scheduling interviews, offering positions, requesting references and more. Select the appropriate template and always proofread the template for accuracy and add any necessary details (compensation, shift, status, etc).</w:t>
      </w:r>
    </w:p>
    <w:p w14:paraId="6A3C6859" w14:textId="77777777" w:rsidR="006F079B" w:rsidRDefault="006F079B"/>
    <w:p w14:paraId="2A7C16BE" w14:textId="77777777" w:rsidR="006F079B" w:rsidRDefault="00000000">
      <w:pPr>
        <w:pStyle w:val="Heading2"/>
      </w:pPr>
      <w:r>
        <w:t>Employvio screening reminder</w:t>
      </w:r>
    </w:p>
    <w:p w14:paraId="75814CE3" w14:textId="77777777" w:rsidR="006F079B" w:rsidRDefault="00000000">
      <w:r>
        <w:t>Hello [Candidate Name],</w:t>
      </w:r>
    </w:p>
    <w:p w14:paraId="7C6FA6CF" w14:textId="77777777" w:rsidR="006F079B" w:rsidRDefault="00000000">
      <w:r>
        <w:t>This is a reminder to complete the background check and drug screening steps from the Employvio email invitation. If you have any trouble accessing the link, let me know and I can resend the invitation.</w:t>
      </w:r>
    </w:p>
    <w:p w14:paraId="625F4743" w14:textId="77777777" w:rsidR="006F079B" w:rsidRDefault="00000000">
      <w:r>
        <w:t>Thank you,</w:t>
      </w:r>
    </w:p>
    <w:p w14:paraId="7C3DBD1D" w14:textId="77777777" w:rsidR="006F079B" w:rsidRDefault="00000000">
      <w:r>
        <w:t>[Your Name], HR</w:t>
      </w:r>
    </w:p>
    <w:p w14:paraId="678CF153" w14:textId="77777777" w:rsidR="006F079B" w:rsidRDefault="00000000">
      <w:pPr>
        <w:pStyle w:val="Heading1"/>
      </w:pPr>
      <w:bookmarkStart w:id="7" w:name="_8._Checklists"/>
      <w:bookmarkEnd w:id="7"/>
      <w:r>
        <w:t>8. Checklists</w:t>
      </w:r>
    </w:p>
    <w:p w14:paraId="2512FDA8" w14:textId="77777777" w:rsidR="006F079B" w:rsidRDefault="00000000">
      <w:pPr>
        <w:pStyle w:val="Heading2"/>
      </w:pPr>
      <w:r>
        <w:t>Daily checklist</w:t>
      </w:r>
    </w:p>
    <w:p w14:paraId="6499DD36" w14:textId="48AA4C9A" w:rsidR="006F079B" w:rsidRDefault="00000000">
      <w:pPr>
        <w:pStyle w:val="ListBullet"/>
        <w:spacing w:after="40"/>
      </w:pPr>
      <w:r>
        <w:t>Check inbox and walk-in requests; track priorities and deadlines.</w:t>
      </w:r>
    </w:p>
    <w:p w14:paraId="7DC84FE2" w14:textId="6FB0E9EA" w:rsidR="006F079B" w:rsidRDefault="00000000">
      <w:pPr>
        <w:pStyle w:val="ListBullet"/>
        <w:spacing w:after="40"/>
      </w:pPr>
      <w:r>
        <w:t>Follow up on BambooHR onboarding tasks that are</w:t>
      </w:r>
      <w:r w:rsidR="00327F92">
        <w:t xml:space="preserve"> upcoming/</w:t>
      </w:r>
      <w:r>
        <w:t>overdue.</w:t>
      </w:r>
    </w:p>
    <w:p w14:paraId="08AD8731" w14:textId="77777777" w:rsidR="006F079B" w:rsidRDefault="00000000">
      <w:pPr>
        <w:pStyle w:val="ListBullet"/>
        <w:spacing w:after="40"/>
      </w:pPr>
      <w:r>
        <w:t>Support recruiting scheduling and applicant communication as needed.</w:t>
      </w:r>
    </w:p>
    <w:p w14:paraId="04282079" w14:textId="27E3AAF2" w:rsidR="006F079B" w:rsidRDefault="00000000">
      <w:pPr>
        <w:pStyle w:val="ListBullet"/>
        <w:spacing w:after="40"/>
      </w:pPr>
      <w:r>
        <w:t xml:space="preserve">Scan and file HR documents into </w:t>
      </w:r>
      <w:r w:rsidR="00327F92">
        <w:t>appropriate folder</w:t>
      </w:r>
      <w:r>
        <w:t xml:space="preserve"> within 48 hours of receipt.</w:t>
      </w:r>
    </w:p>
    <w:p w14:paraId="127261E1" w14:textId="77777777" w:rsidR="006F079B" w:rsidRDefault="00000000">
      <w:pPr>
        <w:pStyle w:val="Heading2"/>
      </w:pPr>
      <w:r>
        <w:t>Weekly checklist (payroll cycle)</w:t>
      </w:r>
    </w:p>
    <w:p w14:paraId="4921B6C0" w14:textId="77777777" w:rsidR="006F079B" w:rsidRDefault="00000000">
      <w:pPr>
        <w:pStyle w:val="ListBullet"/>
        <w:spacing w:after="40"/>
      </w:pPr>
      <w:r>
        <w:t>PayClock: Review all timecards for the completed pay period; review supervisor notes; enter PTO.</w:t>
      </w:r>
    </w:p>
    <w:p w14:paraId="2D6CBE91" w14:textId="77777777" w:rsidR="006F079B" w:rsidRDefault="00000000">
      <w:pPr>
        <w:pStyle w:val="ListBullet"/>
        <w:spacing w:after="40"/>
      </w:pPr>
      <w:r>
        <w:t>Follow up with supervisors on missing punches or discrepancies; confirm timecards are approved.</w:t>
      </w:r>
    </w:p>
    <w:p w14:paraId="72EDC7C5" w14:textId="77777777" w:rsidR="006F079B" w:rsidRDefault="00000000">
      <w:pPr>
        <w:pStyle w:val="Heading2"/>
      </w:pPr>
      <w:r>
        <w:t>Monthly checklist</w:t>
      </w:r>
    </w:p>
    <w:p w14:paraId="2715C395" w14:textId="0E1E3A9E" w:rsidR="006F079B" w:rsidRDefault="00000000">
      <w:pPr>
        <w:pStyle w:val="ListBullet"/>
        <w:spacing w:after="40"/>
      </w:pPr>
      <w:r>
        <w:t xml:space="preserve">Update perfect attendance tracking and prepare summary report for </w:t>
      </w:r>
      <w:r w:rsidR="004B7ABA">
        <w:t>HR Manager</w:t>
      </w:r>
      <w:r>
        <w:t>.</w:t>
      </w:r>
    </w:p>
    <w:p w14:paraId="08FCFE14" w14:textId="77777777" w:rsidR="006F079B" w:rsidRDefault="00000000">
      <w:pPr>
        <w:pStyle w:val="ListBullet"/>
        <w:spacing w:after="40"/>
      </w:pPr>
      <w:r>
        <w:t>Audit digital filing consistency (naming conventions, correct folder placement).</w:t>
      </w:r>
    </w:p>
    <w:p w14:paraId="6CABFBA9" w14:textId="69279158" w:rsidR="006F079B" w:rsidRDefault="00000000">
      <w:pPr>
        <w:pStyle w:val="ListBullet"/>
        <w:spacing w:after="40"/>
      </w:pPr>
      <w:r>
        <w:t>Confirm HR templates are current and being used.</w:t>
      </w:r>
    </w:p>
    <w:p w14:paraId="1CE27DA7" w14:textId="77777777" w:rsidR="006F079B" w:rsidRDefault="00000000">
      <w:pPr>
        <w:pStyle w:val="Heading1"/>
      </w:pPr>
      <w:bookmarkStart w:id="8" w:name="_9._30/60/90_Training"/>
      <w:bookmarkEnd w:id="8"/>
      <w:r>
        <w:t>9. 30/60/90 Training Plan</w:t>
      </w:r>
    </w:p>
    <w:p w14:paraId="37FB41DD" w14:textId="77777777" w:rsidR="006F079B" w:rsidRDefault="00000000">
      <w:pPr>
        <w:pStyle w:val="Heading2"/>
      </w:pPr>
      <w:r>
        <w:t>Days 1-30: Foundation and core execution</w:t>
      </w:r>
    </w:p>
    <w:p w14:paraId="3D1A9F17" w14:textId="77777777" w:rsidR="006F079B" w:rsidRDefault="00000000">
      <w:pPr>
        <w:pStyle w:val="ListBullet"/>
        <w:spacing w:after="40"/>
      </w:pPr>
      <w:r>
        <w:t>Complete systems access and confirm role permissions (BambooHR, PayClock, Paylocity, Employvio, shared drive).</w:t>
      </w:r>
    </w:p>
    <w:p w14:paraId="41560D19" w14:textId="77777777" w:rsidR="006F079B" w:rsidRDefault="00000000">
      <w:pPr>
        <w:pStyle w:val="ListBullet"/>
        <w:spacing w:after="40"/>
      </w:pPr>
      <w:r>
        <w:t>Learn S:\Human Resources folder structure and naming conventions; complete confidentiality review.</w:t>
      </w:r>
    </w:p>
    <w:p w14:paraId="1D414676" w14:textId="77777777" w:rsidR="006F079B" w:rsidRDefault="00000000">
      <w:pPr>
        <w:pStyle w:val="ListBullet"/>
        <w:spacing w:after="40"/>
      </w:pPr>
      <w:r>
        <w:t>Shadow PayClock audit process and PTO entry; transition to performing with review.</w:t>
      </w:r>
    </w:p>
    <w:p w14:paraId="6C38D031" w14:textId="77777777" w:rsidR="006F079B" w:rsidRDefault="00000000">
      <w:pPr>
        <w:pStyle w:val="ListBullet"/>
        <w:spacing w:after="40"/>
      </w:pPr>
      <w:r>
        <w:t>Learn BambooHR onboarding templates and task tracking; practice follow-ups on overdue tasks.</w:t>
      </w:r>
    </w:p>
    <w:p w14:paraId="5A97D1E6" w14:textId="77777777" w:rsidR="006F079B" w:rsidRDefault="00000000">
      <w:pPr>
        <w:pStyle w:val="ListBullet"/>
        <w:spacing w:after="40"/>
      </w:pPr>
      <w:r>
        <w:t>Learn Employvio invite process and status tracking; practice reminders and escalation.</w:t>
      </w:r>
    </w:p>
    <w:p w14:paraId="0D5C4631" w14:textId="77777777" w:rsidR="006F079B" w:rsidRDefault="00000000">
      <w:pPr>
        <w:pStyle w:val="Heading2"/>
      </w:pPr>
      <w:r>
        <w:t>Days 31-60: Ownership and consistency</w:t>
      </w:r>
    </w:p>
    <w:p w14:paraId="27FD6CEA" w14:textId="77777777" w:rsidR="006F079B" w:rsidRDefault="00000000">
      <w:pPr>
        <w:pStyle w:val="ListBullet"/>
        <w:spacing w:after="40"/>
      </w:pPr>
      <w:r>
        <w:t>Independently run weekly PayClock audit and PTO entry workflow.</w:t>
      </w:r>
    </w:p>
    <w:p w14:paraId="29F8F0AA" w14:textId="4039FBF3" w:rsidR="006F079B" w:rsidRDefault="00000000" w:rsidP="00ED681A">
      <w:pPr>
        <w:pStyle w:val="ListBullet"/>
        <w:spacing w:after="40"/>
      </w:pPr>
      <w:r>
        <w:lastRenderedPageBreak/>
        <w:t>Maintain recruiting coordination: scheduling, communication, and BambooHR status updates.</w:t>
      </w:r>
    </w:p>
    <w:p w14:paraId="4E356088" w14:textId="77777777" w:rsidR="006F079B" w:rsidRDefault="00000000">
      <w:pPr>
        <w:pStyle w:val="ListBullet"/>
        <w:spacing w:after="40"/>
      </w:pPr>
      <w:r>
        <w:t>Maintain clean, timely filing and documentation standards without reminders.</w:t>
      </w:r>
    </w:p>
    <w:p w14:paraId="70C512C7" w14:textId="77777777" w:rsidR="006F079B" w:rsidRDefault="00000000">
      <w:pPr>
        <w:pStyle w:val="Heading2"/>
      </w:pPr>
      <w:r>
        <w:t>Days 61-90: Optimization and trusted partnership</w:t>
      </w:r>
    </w:p>
    <w:p w14:paraId="536E402C" w14:textId="77777777" w:rsidR="006F079B" w:rsidRDefault="00000000">
      <w:pPr>
        <w:pStyle w:val="ListBullet"/>
        <w:spacing w:after="40"/>
      </w:pPr>
      <w:r>
        <w:t>Identify recurring timecard issues and propose prevention steps (process improvements, reminders, supervisor coaching materials).</w:t>
      </w:r>
    </w:p>
    <w:p w14:paraId="47A0B6C5" w14:textId="77777777" w:rsidR="006F079B" w:rsidRDefault="00000000">
      <w:pPr>
        <w:pStyle w:val="ListBullet"/>
        <w:spacing w:after="40"/>
      </w:pPr>
      <w:r>
        <w:t>Improve reconciliation spreadsheet usability and error-proofing (with VP approval).</w:t>
      </w:r>
    </w:p>
    <w:p w14:paraId="7B9074C9" w14:textId="77777777" w:rsidR="006F079B" w:rsidRDefault="00000000">
      <w:pPr>
        <w:pStyle w:val="ListBullet"/>
        <w:spacing w:after="40"/>
      </w:pPr>
      <w:r>
        <w:t>Refresh SOPs and quick-reference sheets based on real scenarios encountered.</w:t>
      </w:r>
    </w:p>
    <w:p w14:paraId="6FDD3F53" w14:textId="77777777" w:rsidR="006F079B" w:rsidRDefault="00000000">
      <w:pPr>
        <w:pStyle w:val="Heading1"/>
      </w:pPr>
      <w:bookmarkStart w:id="9" w:name="_10._Escalation_and"/>
      <w:bookmarkEnd w:id="9"/>
      <w:r>
        <w:t>10. Escalation and Decision Boundaries</w:t>
      </w:r>
    </w:p>
    <w:p w14:paraId="15D33A2F" w14:textId="0C3B15A4" w:rsidR="006F079B" w:rsidRDefault="00000000">
      <w:pPr>
        <w:pStyle w:val="Heading2"/>
      </w:pPr>
      <w:r>
        <w:t xml:space="preserve">Always route to </w:t>
      </w:r>
      <w:r w:rsidR="004B7ABA">
        <w:t>HR Manager</w:t>
      </w:r>
    </w:p>
    <w:p w14:paraId="636BC742" w14:textId="77777777" w:rsidR="006F079B" w:rsidRDefault="00000000">
      <w:pPr>
        <w:pStyle w:val="ListBullet"/>
        <w:spacing w:after="40"/>
      </w:pPr>
      <w:r>
        <w:t>Pay rate decisions, offers, compensation promises</w:t>
      </w:r>
    </w:p>
    <w:p w14:paraId="38C812EF" w14:textId="77777777" w:rsidR="006F079B" w:rsidRDefault="00000000">
      <w:pPr>
        <w:pStyle w:val="ListBullet"/>
        <w:spacing w:after="40"/>
      </w:pPr>
      <w:r>
        <w:t>Involuntary separations, disciplinary outcomes, investigations</w:t>
      </w:r>
    </w:p>
    <w:p w14:paraId="6E8B1A23" w14:textId="77777777" w:rsidR="006F079B" w:rsidRDefault="00000000">
      <w:pPr>
        <w:pStyle w:val="ListBullet"/>
        <w:spacing w:after="40"/>
      </w:pPr>
      <w:r>
        <w:t>Background/drug screening results interpretation</w:t>
      </w:r>
    </w:p>
    <w:p w14:paraId="69769D35" w14:textId="77777777" w:rsidR="006F079B" w:rsidRDefault="00000000">
      <w:pPr>
        <w:pStyle w:val="ListBullet"/>
        <w:spacing w:after="40"/>
      </w:pPr>
      <w:r>
        <w:t>Leave/medical documentation, accommodations, restrictions</w:t>
      </w:r>
    </w:p>
    <w:p w14:paraId="0679FB0F" w14:textId="77777777" w:rsidR="006F079B" w:rsidRDefault="00000000">
      <w:pPr>
        <w:pStyle w:val="ListBullet"/>
        <w:spacing w:after="40"/>
      </w:pPr>
      <w:r>
        <w:t>Benefits exceptions or eligibility disputes</w:t>
      </w:r>
    </w:p>
    <w:p w14:paraId="10A12B25" w14:textId="77777777" w:rsidR="006F079B" w:rsidRDefault="00000000">
      <w:pPr>
        <w:pStyle w:val="ListBullet"/>
        <w:spacing w:after="40"/>
      </w:pPr>
      <w:r>
        <w:t>Legal language, threats, safety incidents, harassment/discrimination claims</w:t>
      </w:r>
    </w:p>
    <w:p w14:paraId="1200E2DE" w14:textId="77777777" w:rsidR="006F079B" w:rsidRDefault="00000000">
      <w:pPr>
        <w:pStyle w:val="ListBullet"/>
        <w:spacing w:after="40"/>
      </w:pPr>
      <w:r>
        <w:t>Any situation that feels unclear or high risk</w:t>
      </w:r>
    </w:p>
    <w:p w14:paraId="470C0982" w14:textId="77777777" w:rsidR="006F079B" w:rsidRDefault="006F079B"/>
    <w:sectPr w:rsidR="006F079B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1295" w14:textId="77777777" w:rsidR="00F52D98" w:rsidRDefault="00F52D98" w:rsidP="00ED681A">
      <w:pPr>
        <w:spacing w:after="0"/>
      </w:pPr>
      <w:r>
        <w:separator/>
      </w:r>
    </w:p>
  </w:endnote>
  <w:endnote w:type="continuationSeparator" w:id="0">
    <w:p w14:paraId="600DD0F2" w14:textId="77777777" w:rsidR="00F52D98" w:rsidRDefault="00F52D98" w:rsidP="00ED68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44FFE" w14:textId="213D8725" w:rsidR="00ED681A" w:rsidRPr="00ED681A" w:rsidRDefault="00ED681A" w:rsidP="00ED681A">
    <w:pPr>
      <w:ind w:left="7200"/>
      <w:rPr>
        <w:i/>
        <w:sz w:val="20"/>
      </w:rPr>
    </w:pPr>
    <w:r w:rsidRPr="00ED681A">
      <w:rPr>
        <w:i/>
        <w:sz w:val="20"/>
      </w:rPr>
      <w:t>Updated: 12/30/2025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5CD8" w14:textId="77777777" w:rsidR="00F52D98" w:rsidRDefault="00F52D98" w:rsidP="00ED681A">
      <w:pPr>
        <w:spacing w:after="0"/>
      </w:pPr>
      <w:r>
        <w:separator/>
      </w:r>
    </w:p>
  </w:footnote>
  <w:footnote w:type="continuationSeparator" w:id="0">
    <w:p w14:paraId="6BD0A1FC" w14:textId="77777777" w:rsidR="00F52D98" w:rsidRDefault="00F52D98" w:rsidP="00ED68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39310">
    <w:abstractNumId w:val="8"/>
  </w:num>
  <w:num w:numId="2" w16cid:durableId="643774859">
    <w:abstractNumId w:val="6"/>
  </w:num>
  <w:num w:numId="3" w16cid:durableId="1699156799">
    <w:abstractNumId w:val="5"/>
  </w:num>
  <w:num w:numId="4" w16cid:durableId="1243956295">
    <w:abstractNumId w:val="4"/>
  </w:num>
  <w:num w:numId="5" w16cid:durableId="1576937443">
    <w:abstractNumId w:val="7"/>
  </w:num>
  <w:num w:numId="6" w16cid:durableId="1705710370">
    <w:abstractNumId w:val="3"/>
  </w:num>
  <w:num w:numId="7" w16cid:durableId="294529296">
    <w:abstractNumId w:val="2"/>
  </w:num>
  <w:num w:numId="8" w16cid:durableId="1524241615">
    <w:abstractNumId w:val="1"/>
  </w:num>
  <w:num w:numId="9" w16cid:durableId="27560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CB"/>
    <w:rsid w:val="0015074B"/>
    <w:rsid w:val="0029639D"/>
    <w:rsid w:val="00326F90"/>
    <w:rsid w:val="00327F92"/>
    <w:rsid w:val="004B7ABA"/>
    <w:rsid w:val="006F079B"/>
    <w:rsid w:val="00874E8A"/>
    <w:rsid w:val="00922998"/>
    <w:rsid w:val="00AA1D8D"/>
    <w:rsid w:val="00B47730"/>
    <w:rsid w:val="00C65371"/>
    <w:rsid w:val="00CB0664"/>
    <w:rsid w:val="00D347AB"/>
    <w:rsid w:val="00ED681A"/>
    <w:rsid w:val="00F52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82E63"/>
  <w14:defaultImageDpi w14:val="300"/>
  <w15:docId w15:val="{F6948C0E-A542-48F0-AB76-CF57C376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68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3ACB25AF6344CBD7736447A25EA82" ma:contentTypeVersion="7" ma:contentTypeDescription="Create a new document." ma:contentTypeScope="" ma:versionID="4deb680af1ae8f720feb9064a63c58ba">
  <xsd:schema xmlns:xsd="http://www.w3.org/2001/XMLSchema" xmlns:xs="http://www.w3.org/2001/XMLSchema" xmlns:p="http://schemas.microsoft.com/office/2006/metadata/properties" xmlns:ns2="3bdb7af6-ab71-4c9d-96b3-334f55992c46" targetNamespace="http://schemas.microsoft.com/office/2006/metadata/properties" ma:root="true" ma:fieldsID="d1f1e167a3942e9ee315c580cad88ac8" ns2:_="">
    <xsd:import namespace="3bdb7af6-ab71-4c9d-96b3-334f55992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b7af6-ab71-4c9d-96b3-334f55992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3E9B1-2B02-4152-9450-F42871D040E5}"/>
</file>

<file path=customXml/itemProps3.xml><?xml version="1.0" encoding="utf-8"?>
<ds:datastoreItem xmlns:ds="http://schemas.openxmlformats.org/officeDocument/2006/customXml" ds:itemID="{9F4B46D5-38B8-495E-8DB8-9EA68853FF71}"/>
</file>

<file path=customXml/itemProps4.xml><?xml version="1.0" encoding="utf-8"?>
<ds:datastoreItem xmlns:ds="http://schemas.openxmlformats.org/officeDocument/2006/customXml" ds:itemID="{7A5EABE4-C2BB-4DDE-977D-AD536ECE29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2172</Words>
  <Characters>13814</Characters>
  <Application>Microsoft Office Word</Application>
  <DocSecurity>0</DocSecurity>
  <Lines>373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4</cp:revision>
  <dcterms:created xsi:type="dcterms:W3CDTF">2013-12-23T23:15:00Z</dcterms:created>
  <dcterms:modified xsi:type="dcterms:W3CDTF">2026-01-01T20:10:00Z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0x010100AC83ACB25AF6344CBD7736447A25EA82</vt:lpwstr>
  </property>
</Properties>
</file>