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E133CD">
      <w:pPr>
        <w:pStyle w:val="14"/>
        <w:widowControl/>
        <w:ind w:left="-420" w:firstLine="0" w:firstLineChars="0"/>
        <w:jc w:val="left"/>
        <w:rPr>
          <w:rFonts w:hint="default" w:ascii="Times New Roman" w:hAnsi="Times New Roman" w:cs="Times New Roman"/>
          <w:b/>
          <w:bCs/>
          <w:kern w:val="0"/>
          <w:sz w:val="22"/>
          <w:szCs w:val="22"/>
          <w:highlight w:val="none"/>
        </w:rPr>
      </w:pPr>
    </w:p>
    <w:p w14:paraId="137F5AAE">
      <w:pPr>
        <w:pStyle w:val="14"/>
        <w:widowControl/>
        <w:ind w:left="-420" w:firstLine="0" w:firstLineChars="0"/>
        <w:jc w:val="left"/>
        <w:rPr>
          <w:rFonts w:hint="default" w:ascii="Times New Roman" w:hAnsi="Times New Roman" w:cs="Times New Roman"/>
          <w:b/>
          <w:bCs/>
          <w:kern w:val="0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b/>
          <w:bCs/>
          <w:kern w:val="0"/>
          <w:sz w:val="22"/>
          <w:szCs w:val="22"/>
          <w:highlight w:val="none"/>
        </w:rPr>
        <w:t>Part A multiple choice (</w:t>
      </w:r>
      <w:r>
        <w:rPr>
          <w:rFonts w:hint="default" w:ascii="Times New Roman" w:hAnsi="Times New Roman" w:cs="Times New Roman"/>
          <w:b/>
          <w:bCs/>
          <w:sz w:val="22"/>
          <w:szCs w:val="22"/>
          <w:highlight w:val="none"/>
        </w:rPr>
        <w:t>select the one that is best in each case. 1point/question</w:t>
      </w:r>
      <w:r>
        <w:rPr>
          <w:rFonts w:hint="default" w:ascii="Times New Roman" w:hAnsi="Times New Roman" w:cs="Times New Roman"/>
          <w:b/>
          <w:bCs/>
          <w:kern w:val="0"/>
          <w:sz w:val="22"/>
          <w:szCs w:val="22"/>
          <w:highlight w:val="none"/>
        </w:rPr>
        <w:t>)</w:t>
      </w:r>
    </w:p>
    <w:p w14:paraId="27BB62DA">
      <w:pPr>
        <w:pStyle w:val="14"/>
        <w:widowControl/>
        <w:ind w:left="420" w:firstLine="0" w:firstLineChars="0"/>
        <w:jc w:val="left"/>
        <w:rPr>
          <w:rFonts w:hint="default" w:ascii="Times New Roman" w:hAnsi="Times New Roman" w:eastAsia="宋体" w:cs="Times New Roman"/>
          <w:kern w:val="0"/>
          <w:sz w:val="22"/>
          <w:szCs w:val="22"/>
          <w:highlight w:val="none"/>
        </w:rPr>
      </w:pPr>
      <w:bookmarkStart w:id="0" w:name="OLE_LINK9"/>
    </w:p>
    <w:p w14:paraId="01D6AF94">
      <w:pPr>
        <w:pStyle w:val="14"/>
        <w:widowControl/>
        <w:numPr>
          <w:ilvl w:val="0"/>
          <w:numId w:val="1"/>
        </w:numPr>
        <w:ind w:firstLineChars="0"/>
        <w:jc w:val="left"/>
        <w:rPr>
          <w:rStyle w:val="21"/>
          <w:rFonts w:hint="default" w:ascii="Times New Roman" w:hAnsi="Times New Roman" w:eastAsia="宋体" w:cs="Times New Roman"/>
          <w:b w:val="0"/>
          <w:bCs/>
          <w:kern w:val="0"/>
          <w:sz w:val="22"/>
          <w:szCs w:val="22"/>
          <w:highlight w:val="none"/>
        </w:rPr>
      </w:pPr>
      <w:r>
        <w:rPr>
          <w:rStyle w:val="21"/>
          <w:rFonts w:hint="default" w:ascii="Times New Roman" w:hAnsi="Times New Roman" w:eastAsia="宋体" w:cs="Times New Roman"/>
          <w:b w:val="0"/>
          <w:bCs/>
          <w:kern w:val="0"/>
          <w:sz w:val="22"/>
          <w:szCs w:val="22"/>
          <w:highlight w:val="none"/>
        </w:rPr>
        <w:t>Indicate whether each statement is true</w:t>
      </w:r>
      <w:r>
        <w:rPr>
          <w:rStyle w:val="21"/>
          <w:rFonts w:hint="eastAsia" w:ascii="Times New Roman" w:hAnsi="Times New Roman" w:eastAsia="宋体" w:cs="Times New Roman"/>
          <w:b w:val="0"/>
          <w:bCs/>
          <w:kern w:val="0"/>
          <w:sz w:val="22"/>
          <w:szCs w:val="22"/>
          <w:highlight w:val="none"/>
          <w:lang w:val="en-US" w:eastAsia="zh-CN"/>
        </w:rPr>
        <w:t>?</w:t>
      </w:r>
    </w:p>
    <w:p w14:paraId="52155E36">
      <w:pPr>
        <w:pStyle w:val="14"/>
        <w:widowControl/>
        <w:numPr>
          <w:ilvl w:val="0"/>
          <w:numId w:val="0"/>
        </w:numPr>
        <w:ind w:left="420" w:leftChars="200" w:firstLine="0" w:firstLineChars="0"/>
        <w:jc w:val="left"/>
        <w:rPr>
          <w:rStyle w:val="21"/>
          <w:rFonts w:hint="default" w:ascii="Times New Roman" w:hAnsi="Times New Roman" w:eastAsia="宋体" w:cs="Times New Roman"/>
          <w:b w:val="0"/>
          <w:bCs/>
          <w:color w:val="auto"/>
          <w:kern w:val="0"/>
          <w:sz w:val="22"/>
          <w:szCs w:val="22"/>
          <w:highlight w:val="none"/>
        </w:rPr>
      </w:pPr>
      <w:r>
        <w:rPr>
          <w:rStyle w:val="21"/>
          <w:rFonts w:hint="eastAsia" w:ascii="Times New Roman" w:hAnsi="Times New Roman" w:eastAsia="宋体" w:cs="Times New Roman"/>
          <w:b w:val="0"/>
          <w:bCs/>
          <w:color w:val="auto"/>
          <w:kern w:val="0"/>
          <w:sz w:val="22"/>
          <w:szCs w:val="22"/>
          <w:highlight w:val="none"/>
          <w:lang w:val="en-US" w:eastAsia="zh-CN"/>
        </w:rPr>
        <w:t>A</w:t>
      </w:r>
      <w:r>
        <w:rPr>
          <w:rStyle w:val="21"/>
          <w:rFonts w:hint="default" w:ascii="Times New Roman" w:hAnsi="Times New Roman" w:eastAsia="宋体" w:cs="Times New Roman"/>
          <w:b w:val="0"/>
          <w:bCs/>
          <w:color w:val="auto"/>
          <w:kern w:val="0"/>
          <w:sz w:val="22"/>
          <w:szCs w:val="22"/>
          <w:highlight w:val="none"/>
        </w:rPr>
        <w:t>) A reaction that is spontaneous in one direction will be nonspontaneous in the reverse direction under the same reaction</w:t>
      </w:r>
      <w:r>
        <w:rPr>
          <w:rStyle w:val="21"/>
          <w:rFonts w:hint="eastAsia" w:ascii="Times New Roman" w:hAnsi="Times New Roman" w:eastAsia="宋体" w:cs="Times New Roman"/>
          <w:b w:val="0"/>
          <w:bCs/>
          <w:color w:val="auto"/>
          <w:kern w:val="0"/>
          <w:sz w:val="22"/>
          <w:szCs w:val="22"/>
          <w:highlight w:val="none"/>
          <w:lang w:val="en-US" w:eastAsia="zh-CN"/>
        </w:rPr>
        <w:t xml:space="preserve"> </w:t>
      </w:r>
      <w:r>
        <w:rPr>
          <w:rStyle w:val="21"/>
          <w:rFonts w:hint="default" w:ascii="Times New Roman" w:hAnsi="Times New Roman" w:eastAsia="宋体" w:cs="Times New Roman"/>
          <w:b w:val="0"/>
          <w:bCs/>
          <w:color w:val="auto"/>
          <w:kern w:val="0"/>
          <w:sz w:val="22"/>
          <w:szCs w:val="22"/>
          <w:highlight w:val="none"/>
        </w:rPr>
        <w:t xml:space="preserve">conditions. </w:t>
      </w:r>
    </w:p>
    <w:p w14:paraId="53C5E142">
      <w:pPr>
        <w:pStyle w:val="14"/>
        <w:widowControl/>
        <w:numPr>
          <w:ilvl w:val="0"/>
          <w:numId w:val="0"/>
        </w:numPr>
        <w:ind w:left="420" w:leftChars="200" w:firstLine="0" w:firstLineChars="0"/>
        <w:jc w:val="left"/>
        <w:rPr>
          <w:rStyle w:val="21"/>
          <w:rFonts w:hint="default" w:ascii="Times New Roman" w:hAnsi="Times New Roman" w:eastAsia="宋体" w:cs="Times New Roman"/>
          <w:b w:val="0"/>
          <w:bCs/>
          <w:color w:val="auto"/>
          <w:kern w:val="0"/>
          <w:sz w:val="22"/>
          <w:szCs w:val="22"/>
          <w:highlight w:val="none"/>
        </w:rPr>
      </w:pPr>
      <w:r>
        <w:rPr>
          <w:rStyle w:val="21"/>
          <w:rFonts w:hint="eastAsia" w:ascii="Times New Roman" w:hAnsi="Times New Roman" w:eastAsia="宋体" w:cs="Times New Roman"/>
          <w:b w:val="0"/>
          <w:bCs/>
          <w:color w:val="auto"/>
          <w:kern w:val="0"/>
          <w:sz w:val="22"/>
          <w:szCs w:val="22"/>
          <w:highlight w:val="none"/>
          <w:lang w:val="en-US" w:eastAsia="zh-CN"/>
        </w:rPr>
        <w:t>B</w:t>
      </w:r>
      <w:r>
        <w:rPr>
          <w:rStyle w:val="21"/>
          <w:rFonts w:hint="default" w:ascii="Times New Roman" w:hAnsi="Times New Roman" w:eastAsia="宋体" w:cs="Times New Roman"/>
          <w:b w:val="0"/>
          <w:bCs/>
          <w:color w:val="auto"/>
          <w:kern w:val="0"/>
          <w:sz w:val="22"/>
          <w:szCs w:val="22"/>
          <w:highlight w:val="none"/>
        </w:rPr>
        <w:t>) All spontaneous processes are fast.</w:t>
      </w:r>
    </w:p>
    <w:p w14:paraId="15CDE692">
      <w:pPr>
        <w:pStyle w:val="14"/>
        <w:widowControl/>
        <w:numPr>
          <w:ilvl w:val="0"/>
          <w:numId w:val="0"/>
        </w:numPr>
        <w:ind w:left="420" w:leftChars="200" w:firstLine="0" w:firstLineChars="0"/>
        <w:jc w:val="left"/>
        <w:rPr>
          <w:rStyle w:val="21"/>
          <w:rFonts w:hint="default" w:ascii="Times New Roman" w:hAnsi="Times New Roman" w:eastAsia="宋体" w:cs="Times New Roman"/>
          <w:b w:val="0"/>
          <w:bCs/>
          <w:color w:val="auto"/>
          <w:kern w:val="0"/>
          <w:sz w:val="22"/>
          <w:szCs w:val="22"/>
          <w:highlight w:val="none"/>
        </w:rPr>
      </w:pPr>
      <w:r>
        <w:rPr>
          <w:rStyle w:val="21"/>
          <w:rFonts w:hint="eastAsia" w:ascii="Times New Roman" w:hAnsi="Times New Roman" w:eastAsia="宋体" w:cs="Times New Roman"/>
          <w:b w:val="0"/>
          <w:bCs/>
          <w:color w:val="auto"/>
          <w:kern w:val="0"/>
          <w:sz w:val="22"/>
          <w:szCs w:val="22"/>
          <w:highlight w:val="none"/>
          <w:lang w:val="en-US" w:eastAsia="zh-CN"/>
        </w:rPr>
        <w:t>C</w:t>
      </w:r>
      <w:r>
        <w:rPr>
          <w:rStyle w:val="21"/>
          <w:rFonts w:hint="default" w:ascii="Times New Roman" w:hAnsi="Times New Roman" w:eastAsia="宋体" w:cs="Times New Roman"/>
          <w:b w:val="0"/>
          <w:bCs/>
          <w:color w:val="auto"/>
          <w:kern w:val="0"/>
          <w:sz w:val="22"/>
          <w:szCs w:val="22"/>
          <w:highlight w:val="none"/>
        </w:rPr>
        <w:t xml:space="preserve">) All spontaneous processes are </w:t>
      </w:r>
      <w:r>
        <w:rPr>
          <w:rStyle w:val="21"/>
          <w:rFonts w:hint="eastAsia" w:ascii="Times New Roman" w:hAnsi="Times New Roman" w:eastAsia="宋体" w:cs="Times New Roman"/>
          <w:b w:val="0"/>
          <w:bCs/>
          <w:color w:val="auto"/>
          <w:kern w:val="0"/>
          <w:sz w:val="22"/>
          <w:szCs w:val="22"/>
          <w:highlight w:val="none"/>
          <w:lang w:val="en-US" w:eastAsia="zh-CN"/>
        </w:rPr>
        <w:t>exothermic</w:t>
      </w:r>
      <w:r>
        <w:rPr>
          <w:rStyle w:val="21"/>
          <w:rFonts w:hint="default" w:ascii="Times New Roman" w:hAnsi="Times New Roman" w:eastAsia="宋体" w:cs="Times New Roman"/>
          <w:b w:val="0"/>
          <w:bCs/>
          <w:color w:val="auto"/>
          <w:kern w:val="0"/>
          <w:sz w:val="22"/>
          <w:szCs w:val="22"/>
          <w:highlight w:val="none"/>
        </w:rPr>
        <w:t>.</w:t>
      </w:r>
    </w:p>
    <w:p w14:paraId="4F327556">
      <w:pPr>
        <w:pStyle w:val="14"/>
        <w:widowControl/>
        <w:numPr>
          <w:ilvl w:val="0"/>
          <w:numId w:val="0"/>
        </w:numPr>
        <w:ind w:left="420" w:leftChars="200" w:firstLine="0" w:firstLineChars="0"/>
        <w:jc w:val="left"/>
        <w:rPr>
          <w:rStyle w:val="21"/>
          <w:rFonts w:hint="default" w:ascii="Times New Roman" w:hAnsi="Times New Roman" w:eastAsia="宋体" w:cs="Times New Roman"/>
          <w:b w:val="0"/>
          <w:bCs/>
          <w:color w:val="auto"/>
          <w:kern w:val="0"/>
          <w:sz w:val="22"/>
          <w:szCs w:val="22"/>
          <w:highlight w:val="none"/>
        </w:rPr>
      </w:pPr>
      <w:r>
        <w:rPr>
          <w:rStyle w:val="21"/>
          <w:rFonts w:hint="eastAsia" w:ascii="Times New Roman" w:hAnsi="Times New Roman" w:eastAsia="宋体" w:cs="Times New Roman"/>
          <w:b w:val="0"/>
          <w:bCs/>
          <w:color w:val="auto"/>
          <w:kern w:val="0"/>
          <w:sz w:val="22"/>
          <w:szCs w:val="22"/>
          <w:highlight w:val="none"/>
          <w:lang w:val="en-US" w:eastAsia="zh-CN"/>
        </w:rPr>
        <w:t>D</w:t>
      </w:r>
      <w:r>
        <w:rPr>
          <w:rStyle w:val="21"/>
          <w:rFonts w:hint="default" w:ascii="Times New Roman" w:hAnsi="Times New Roman" w:eastAsia="宋体" w:cs="Times New Roman"/>
          <w:b w:val="0"/>
          <w:bCs/>
          <w:color w:val="auto"/>
          <w:kern w:val="0"/>
          <w:sz w:val="22"/>
          <w:szCs w:val="22"/>
          <w:highlight w:val="none"/>
        </w:rPr>
        <w:t>) An isothermal</w:t>
      </w:r>
      <w:r>
        <w:rPr>
          <w:rStyle w:val="21"/>
          <w:rFonts w:hint="eastAsia" w:ascii="Times New Roman" w:hAnsi="Times New Roman" w:eastAsia="宋体" w:cs="Times New Roman"/>
          <w:b w:val="0"/>
          <w:bCs/>
          <w:color w:val="auto"/>
          <w:kern w:val="0"/>
          <w:sz w:val="22"/>
          <w:szCs w:val="22"/>
          <w:highlight w:val="none"/>
          <w:lang w:val="en-US" w:eastAsia="zh-CN"/>
        </w:rPr>
        <w:t xml:space="preserve"> </w:t>
      </w:r>
      <w:r>
        <w:rPr>
          <w:rStyle w:val="21"/>
          <w:rFonts w:hint="default" w:ascii="Times New Roman" w:hAnsi="Times New Roman" w:eastAsia="宋体" w:cs="Times New Roman"/>
          <w:b w:val="0"/>
          <w:bCs/>
          <w:color w:val="auto"/>
          <w:kern w:val="0"/>
          <w:sz w:val="22"/>
          <w:szCs w:val="22"/>
          <w:highlight w:val="none"/>
        </w:rPr>
        <w:t xml:space="preserve">process is one in which the system loses no heat. </w:t>
      </w:r>
    </w:p>
    <w:p w14:paraId="23D01A8A">
      <w:pPr>
        <w:pStyle w:val="14"/>
        <w:widowControl/>
        <w:numPr>
          <w:ilvl w:val="0"/>
          <w:numId w:val="0"/>
        </w:numPr>
        <w:ind w:left="420" w:leftChars="200" w:firstLine="0" w:firstLineChars="0"/>
        <w:jc w:val="left"/>
        <w:rPr>
          <w:rStyle w:val="21"/>
          <w:rFonts w:hint="eastAsia" w:ascii="Times New Roman" w:hAnsi="Times New Roman" w:eastAsia="宋体" w:cs="Times New Roman"/>
          <w:b w:val="0"/>
          <w:bCs/>
          <w:color w:val="auto"/>
          <w:kern w:val="0"/>
          <w:sz w:val="22"/>
          <w:szCs w:val="22"/>
          <w:highlight w:val="none"/>
          <w:lang w:val="en-US" w:eastAsia="zh-CN"/>
        </w:rPr>
      </w:pPr>
      <w:r>
        <w:rPr>
          <w:rStyle w:val="21"/>
          <w:rFonts w:hint="eastAsia" w:ascii="Times New Roman" w:hAnsi="Times New Roman" w:eastAsia="宋体" w:cs="Times New Roman"/>
          <w:b w:val="0"/>
          <w:bCs/>
          <w:color w:val="auto"/>
          <w:kern w:val="0"/>
          <w:sz w:val="22"/>
          <w:szCs w:val="22"/>
          <w:highlight w:val="none"/>
          <w:lang w:val="en-US" w:eastAsia="zh-CN"/>
        </w:rPr>
        <w:t>E</w:t>
      </w:r>
      <w:r>
        <w:rPr>
          <w:rStyle w:val="21"/>
          <w:rFonts w:hint="default" w:ascii="Times New Roman" w:hAnsi="Times New Roman" w:eastAsia="宋体" w:cs="Times New Roman"/>
          <w:b w:val="0"/>
          <w:bCs/>
          <w:color w:val="auto"/>
          <w:kern w:val="0"/>
          <w:sz w:val="22"/>
          <w:szCs w:val="22"/>
          <w:highlight w:val="none"/>
        </w:rPr>
        <w:t>) The</w:t>
      </w:r>
      <w:r>
        <w:rPr>
          <w:rStyle w:val="21"/>
          <w:rFonts w:hint="eastAsia" w:ascii="Times New Roman" w:hAnsi="Times New Roman" w:eastAsia="宋体" w:cs="Times New Roman"/>
          <w:b w:val="0"/>
          <w:bCs/>
          <w:color w:val="auto"/>
          <w:kern w:val="0"/>
          <w:sz w:val="22"/>
          <w:szCs w:val="22"/>
          <w:highlight w:val="none"/>
          <w:lang w:val="en-US" w:eastAsia="zh-CN"/>
        </w:rPr>
        <w:t xml:space="preserve"> </w:t>
      </w:r>
      <w:r>
        <w:rPr>
          <w:rStyle w:val="21"/>
          <w:rFonts w:hint="default" w:ascii="Times New Roman" w:hAnsi="Times New Roman" w:eastAsia="宋体" w:cs="Times New Roman"/>
          <w:b w:val="0"/>
          <w:bCs/>
          <w:color w:val="auto"/>
          <w:kern w:val="0"/>
          <w:sz w:val="22"/>
          <w:szCs w:val="22"/>
          <w:highlight w:val="none"/>
        </w:rPr>
        <w:t>maximum amount of work can be accomplished by an irreversible process rather than a reversible one</w:t>
      </w:r>
      <w:r>
        <w:rPr>
          <w:rStyle w:val="21"/>
          <w:rFonts w:hint="eastAsia" w:ascii="Times New Roman" w:hAnsi="Times New Roman" w:eastAsia="宋体" w:cs="Times New Roman"/>
          <w:b w:val="0"/>
          <w:bCs/>
          <w:color w:val="auto"/>
          <w:kern w:val="0"/>
          <w:sz w:val="22"/>
          <w:szCs w:val="22"/>
          <w:highlight w:val="none"/>
          <w:lang w:val="en-US" w:eastAsia="zh-CN"/>
        </w:rPr>
        <w:t>.</w:t>
      </w:r>
    </w:p>
    <w:p w14:paraId="4A65956A">
      <w:pPr>
        <w:pStyle w:val="14"/>
        <w:widowControl/>
        <w:numPr>
          <w:ilvl w:val="0"/>
          <w:numId w:val="1"/>
        </w:numPr>
        <w:ind w:firstLineChars="0"/>
        <w:jc w:val="left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none"/>
        </w:rPr>
        <w:t>A reversible process is one that ________.</w:t>
      </w:r>
    </w:p>
    <w:p w14:paraId="475FB6A7">
      <w:pPr>
        <w:pStyle w:val="14"/>
        <w:widowControl/>
        <w:ind w:left="420" w:firstLine="0" w:firstLineChars="0"/>
        <w:jc w:val="left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none"/>
        </w:rPr>
        <w:t>A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2"/>
          <w:szCs w:val="22"/>
          <w:highlight w:val="none"/>
          <w:lang w:eastAsia="zh-CN"/>
        </w:rPr>
        <w:t xml:space="preserve">) 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none"/>
        </w:rPr>
        <w:t>must be carried out at high temperature</w:t>
      </w:r>
    </w:p>
    <w:p w14:paraId="1E38EA73">
      <w:pPr>
        <w:pStyle w:val="14"/>
        <w:widowControl/>
        <w:ind w:left="420" w:firstLine="0" w:firstLineChars="0"/>
        <w:jc w:val="left"/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none"/>
        </w:rPr>
        <w:t>B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none"/>
          <w:lang w:eastAsia="zh-CN"/>
        </w:rPr>
        <w:t xml:space="preserve">) </w:t>
      </w: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  <w:t>happens spontaneously</w:t>
      </w:r>
    </w:p>
    <w:p w14:paraId="55DFAD7A">
      <w:pPr>
        <w:pStyle w:val="14"/>
        <w:widowControl/>
        <w:ind w:left="420" w:firstLine="0" w:firstLineChars="0"/>
        <w:jc w:val="left"/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  <w:t>C</w:t>
      </w: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  <w:lang w:eastAsia="zh-CN"/>
        </w:rPr>
        <w:t xml:space="preserve">) </w:t>
      </w: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  <w:t>is spontaneous in both directions</w:t>
      </w:r>
    </w:p>
    <w:p w14:paraId="58122425">
      <w:pPr>
        <w:pStyle w:val="14"/>
        <w:widowControl/>
        <w:ind w:left="420" w:firstLine="0" w:firstLineChars="0"/>
        <w:jc w:val="left"/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  <w:t>D</w:t>
      </w: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  <w:lang w:eastAsia="zh-CN"/>
        </w:rPr>
        <w:t xml:space="preserve">) </w:t>
      </w: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  <w:t>must be carried out at low temperature</w:t>
      </w:r>
    </w:p>
    <w:p w14:paraId="018FE065">
      <w:pPr>
        <w:pStyle w:val="14"/>
        <w:widowControl/>
        <w:ind w:left="420" w:firstLine="0" w:firstLineChars="0"/>
        <w:jc w:val="left"/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  <w:t>E</w:t>
      </w:r>
      <w:r>
        <w:rPr>
          <w:rFonts w:hint="default" w:ascii="Times New Roman" w:hAnsi="Times New Roman" w:eastAsia="宋体" w:cs="Times New Roman"/>
          <w:color w:val="auto"/>
          <w:sz w:val="22"/>
          <w:szCs w:val="22"/>
          <w:highlight w:val="none"/>
          <w:lang w:eastAsia="zh-CN"/>
        </w:rPr>
        <w:t xml:space="preserve">) </w:t>
      </w: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  <w:t>can be reversed with no net change in either system or surroundings</w:t>
      </w:r>
    </w:p>
    <w:p w14:paraId="1ADA9638">
      <w:pPr>
        <w:pStyle w:val="13"/>
        <w:snapToGrid w:val="0"/>
        <w:ind w:left="420"/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</w:pPr>
    </w:p>
    <w:bookmarkEnd w:id="0"/>
    <w:p w14:paraId="525BA2F0">
      <w:pPr>
        <w:pStyle w:val="14"/>
        <w:widowControl/>
        <w:numPr>
          <w:ilvl w:val="0"/>
          <w:numId w:val="1"/>
        </w:numPr>
        <w:ind w:firstLineChars="0"/>
        <w:jc w:val="left"/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  <w:t>Which one of the following processes produces a decrease of the entropy of the system?</w:t>
      </w:r>
    </w:p>
    <w:p w14:paraId="34ABF537">
      <w:pPr>
        <w:pStyle w:val="14"/>
        <w:widowControl/>
        <w:ind w:left="420" w:firstLine="0" w:firstLineChars="0"/>
        <w:jc w:val="left"/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  <w:t>A</w:t>
      </w:r>
      <w:r>
        <w:rPr>
          <w:rFonts w:hint="eastAsia" w:ascii="Times New Roman" w:hAnsi="Times New Roman" w:eastAsia="宋体" w:cs="Times New Roman"/>
          <w:color w:val="auto"/>
          <w:sz w:val="22"/>
          <w:szCs w:val="22"/>
          <w:highlight w:val="none"/>
          <w:lang w:eastAsia="zh-CN"/>
        </w:rPr>
        <w:t xml:space="preserve">) </w:t>
      </w: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  <w:t xml:space="preserve">dissolving </w:t>
      </w: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  <w:lang w:val="en-US" w:eastAsia="zh-CN"/>
        </w:rPr>
        <w:t>potassium</w:t>
      </w: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  <w:t xml:space="preserve"> chloride in water</w:t>
      </w:r>
    </w:p>
    <w:p w14:paraId="69B8078E">
      <w:pPr>
        <w:pStyle w:val="14"/>
        <w:widowControl/>
        <w:ind w:left="420" w:firstLine="0" w:firstLineChars="0"/>
        <w:jc w:val="left"/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  <w:t>B</w:t>
      </w:r>
      <w:r>
        <w:rPr>
          <w:rFonts w:hint="eastAsia" w:ascii="Times New Roman" w:hAnsi="Times New Roman" w:eastAsia="宋体" w:cs="Times New Roman"/>
          <w:color w:val="auto"/>
          <w:sz w:val="22"/>
          <w:szCs w:val="22"/>
          <w:highlight w:val="none"/>
          <w:lang w:eastAsia="zh-CN"/>
        </w:rPr>
        <w:t xml:space="preserve">) </w:t>
      </w: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  <w:t xml:space="preserve">sublimation of </w:t>
      </w: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  <w:lang w:val="en-US" w:eastAsia="zh-CN"/>
        </w:rPr>
        <w:t xml:space="preserve">iodine </w:t>
      </w:r>
    </w:p>
    <w:p w14:paraId="7E668DCC">
      <w:pPr>
        <w:pStyle w:val="14"/>
        <w:widowControl/>
        <w:ind w:left="420" w:firstLine="0" w:firstLineChars="0"/>
        <w:jc w:val="left"/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  <w:t>C</w:t>
      </w:r>
      <w:r>
        <w:rPr>
          <w:rFonts w:hint="eastAsia" w:ascii="Times New Roman" w:hAnsi="Times New Roman" w:eastAsia="宋体" w:cs="Times New Roman"/>
          <w:color w:val="auto"/>
          <w:sz w:val="22"/>
          <w:szCs w:val="22"/>
          <w:highlight w:val="none"/>
          <w:lang w:eastAsia="zh-CN"/>
        </w:rPr>
        <w:t xml:space="preserve">) </w:t>
      </w: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  <w:t>dissolving oxygen in water</w:t>
      </w:r>
    </w:p>
    <w:p w14:paraId="7413E044">
      <w:pPr>
        <w:pStyle w:val="14"/>
        <w:widowControl/>
        <w:ind w:left="420" w:firstLine="0" w:firstLineChars="0"/>
        <w:jc w:val="left"/>
        <w:rPr>
          <w:rFonts w:hint="default" w:ascii="Times New Roman" w:hAnsi="Times New Roman" w:cs="Times New Roman" w:eastAsiaTheme="minorEastAsia"/>
          <w:color w:val="auto"/>
          <w:sz w:val="22"/>
          <w:szCs w:val="22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  <w:t>D</w:t>
      </w:r>
      <w:r>
        <w:rPr>
          <w:rFonts w:hint="eastAsia" w:ascii="Times New Roman" w:hAnsi="Times New Roman" w:cs="Times New Roman"/>
          <w:color w:val="auto"/>
          <w:sz w:val="22"/>
          <w:szCs w:val="22"/>
          <w:highlight w:val="none"/>
          <w:lang w:eastAsia="zh-CN"/>
        </w:rPr>
        <w:t xml:space="preserve">) </w:t>
      </w: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  <w:t xml:space="preserve">boiling of </w:t>
      </w: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  <w:lang w:val="en-US" w:eastAsia="zh-CN"/>
        </w:rPr>
        <w:t>ethanol</w:t>
      </w:r>
    </w:p>
    <w:p w14:paraId="06F4FA1B">
      <w:pPr>
        <w:pStyle w:val="14"/>
        <w:widowControl/>
        <w:ind w:left="420" w:firstLine="0" w:firstLineChars="0"/>
        <w:jc w:val="left"/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  <w:t>E</w:t>
      </w:r>
      <w:r>
        <w:rPr>
          <w:rFonts w:hint="eastAsia" w:ascii="Times New Roman" w:hAnsi="Times New Roman" w:cs="Times New Roman"/>
          <w:color w:val="auto"/>
          <w:sz w:val="22"/>
          <w:szCs w:val="22"/>
          <w:highlight w:val="none"/>
          <w:lang w:eastAsia="zh-CN"/>
        </w:rPr>
        <w:t xml:space="preserve">) </w:t>
      </w: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  <w:t>explosion of nitroglycerine</w:t>
      </w:r>
    </w:p>
    <w:p w14:paraId="4ADB61F9">
      <w:pPr>
        <w:pStyle w:val="14"/>
        <w:widowControl/>
        <w:ind w:left="420" w:firstLine="0" w:firstLineChars="0"/>
        <w:jc w:val="left"/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</w:pPr>
    </w:p>
    <w:p w14:paraId="578F176B">
      <w:pPr>
        <w:pStyle w:val="14"/>
        <w:widowControl/>
        <w:numPr>
          <w:ilvl w:val="0"/>
          <w:numId w:val="1"/>
        </w:numPr>
        <w:ind w:firstLineChars="0"/>
        <w:jc w:val="left"/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  <w:t>When a system is at equilibrium, ________.</w:t>
      </w:r>
    </w:p>
    <w:p w14:paraId="4A3A04A2">
      <w:pPr>
        <w:pStyle w:val="13"/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  <w:t>A) the reverse process is spontaneous but the forward process is not</w:t>
      </w:r>
    </w:p>
    <w:p w14:paraId="46039F7F">
      <w:pPr>
        <w:pStyle w:val="13"/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  <w:t>B) the forward and the reverse processes are both spontaneous</w:t>
      </w:r>
    </w:p>
    <w:p w14:paraId="5AD2D937">
      <w:pPr>
        <w:pStyle w:val="13"/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  <w:t>C) the forward process is spontaneous but the reverse process is not</w:t>
      </w:r>
    </w:p>
    <w:p w14:paraId="3F9EF335">
      <w:pPr>
        <w:pStyle w:val="13"/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  <w:t>D) the process is not spontaneous in either direction</w:t>
      </w:r>
    </w:p>
    <w:p w14:paraId="0234D876">
      <w:pPr>
        <w:pStyle w:val="14"/>
        <w:widowControl/>
        <w:ind w:left="420" w:firstLine="0" w:firstLineChars="0"/>
        <w:jc w:val="left"/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  <w:t>E) both forward and reverse processes have stopped</w:t>
      </w:r>
    </w:p>
    <w:p w14:paraId="1B22D5ED">
      <w:pPr>
        <w:pStyle w:val="14"/>
        <w:widowControl/>
        <w:ind w:left="420" w:firstLine="0" w:firstLineChars="0"/>
        <w:jc w:val="left"/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</w:pPr>
    </w:p>
    <w:p w14:paraId="614E36C9">
      <w:pPr>
        <w:pStyle w:val="14"/>
        <w:widowControl/>
        <w:numPr>
          <w:ilvl w:val="0"/>
          <w:numId w:val="1"/>
        </w:numPr>
        <w:ind w:firstLineChars="0"/>
        <w:jc w:val="left"/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  <w:t>The entropy change accompanying any process is given by the equation:</w:t>
      </w:r>
    </w:p>
    <w:p w14:paraId="57160CBC">
      <w:pPr>
        <w:pStyle w:val="13"/>
        <w:rPr>
          <w:rFonts w:hint="default" w:ascii="Times New Roman" w:hAnsi="Times New Roman" w:cs="Times New Roman"/>
          <w:color w:val="auto"/>
          <w:position w:val="-4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  <w:t>A) Δ</w:t>
      </w:r>
      <w:r>
        <w:rPr>
          <w:rFonts w:hint="default" w:ascii="Times New Roman" w:hAnsi="Times New Roman" w:cs="Times New Roman"/>
          <w:i/>
          <w:iCs/>
          <w:color w:val="auto"/>
          <w:sz w:val="22"/>
          <w:szCs w:val="22"/>
          <w:highlight w:val="none"/>
        </w:rPr>
        <w:t>S</w:t>
      </w: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  <w:t xml:space="preserve"> = </w:t>
      </w:r>
      <w:r>
        <w:rPr>
          <w:rFonts w:hint="default" w:ascii="Times New Roman" w:hAnsi="Times New Roman" w:cs="Times New Roman"/>
          <w:i/>
          <w:iCs/>
          <w:color w:val="auto"/>
          <w:sz w:val="22"/>
          <w:szCs w:val="22"/>
          <w:highlight w:val="none"/>
        </w:rPr>
        <w:t>k</w:t>
      </w: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  <w:t xml:space="preserve"> ln</w:t>
      </w:r>
      <w:r>
        <w:rPr>
          <w:rFonts w:hint="default" w:ascii="Times New Roman" w:hAnsi="Times New Roman" w:cs="Times New Roman"/>
          <w:i/>
          <w:iCs/>
          <w:color w:val="auto"/>
          <w:sz w:val="22"/>
          <w:szCs w:val="22"/>
          <w:highlight w:val="none"/>
        </w:rPr>
        <w:t>W</w:t>
      </w:r>
      <w:r>
        <w:rPr>
          <w:rFonts w:hint="default" w:ascii="Times New Roman" w:hAnsi="Times New Roman" w:cs="Times New Roman"/>
          <w:i/>
          <w:iCs/>
          <w:color w:val="auto"/>
          <w:sz w:val="22"/>
          <w:szCs w:val="22"/>
          <w:highlight w:val="none"/>
          <w:vertAlign w:val="subscript"/>
          <w:lang w:val="en-US" w:eastAsia="zh-CN"/>
        </w:rPr>
        <w:t>final</w:t>
      </w:r>
    </w:p>
    <w:p w14:paraId="2EC8F0D5">
      <w:pPr>
        <w:pStyle w:val="13"/>
        <w:rPr>
          <w:rFonts w:hint="default" w:ascii="Times New Roman" w:hAnsi="Times New Roman" w:eastAsia="宋体" w:cs="Times New Roman"/>
          <w:color w:val="auto"/>
          <w:position w:val="-4"/>
          <w:sz w:val="22"/>
          <w:szCs w:val="22"/>
          <w:highlight w:val="none"/>
          <w:vertAlign w:val="subscript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  <w:t>B) Δ</w:t>
      </w:r>
      <w:r>
        <w:rPr>
          <w:rFonts w:hint="default" w:ascii="Times New Roman" w:hAnsi="Times New Roman" w:cs="Times New Roman"/>
          <w:i/>
          <w:iCs/>
          <w:color w:val="auto"/>
          <w:sz w:val="22"/>
          <w:szCs w:val="22"/>
          <w:highlight w:val="none"/>
        </w:rPr>
        <w:t>S</w:t>
      </w: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  <w:t xml:space="preserve"> = </w:t>
      </w:r>
      <w:r>
        <w:rPr>
          <w:rFonts w:hint="default" w:ascii="Times New Roman" w:hAnsi="Times New Roman" w:cs="Times New Roman"/>
          <w:i/>
          <w:iCs/>
          <w:color w:val="auto"/>
          <w:sz w:val="22"/>
          <w:szCs w:val="22"/>
          <w:highlight w:val="none"/>
        </w:rPr>
        <w:t>k</w:t>
      </w: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  <w:t xml:space="preserve"> </w:t>
      </w:r>
      <w:r>
        <w:rPr>
          <w:rFonts w:hint="default" w:ascii="Times New Roman" w:hAnsi="Times New Roman" w:cs="Times New Roman"/>
          <w:i/>
          <w:iCs/>
          <w:color w:val="auto"/>
          <w:sz w:val="22"/>
          <w:szCs w:val="22"/>
          <w:highlight w:val="none"/>
        </w:rPr>
        <w:t>W</w:t>
      </w:r>
      <w:r>
        <w:rPr>
          <w:rFonts w:hint="default" w:ascii="Times New Roman" w:hAnsi="Times New Roman" w:cs="Times New Roman"/>
          <w:i/>
          <w:iCs/>
          <w:color w:val="auto"/>
          <w:sz w:val="22"/>
          <w:szCs w:val="22"/>
          <w:highlight w:val="none"/>
          <w:vertAlign w:val="subscript"/>
          <w:lang w:val="en-US" w:eastAsia="zh-CN"/>
        </w:rPr>
        <w:t>final</w:t>
      </w: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  <w:t xml:space="preserve"> - </w:t>
      </w:r>
      <w:r>
        <w:rPr>
          <w:rFonts w:hint="default" w:ascii="Times New Roman" w:hAnsi="Times New Roman" w:cs="Times New Roman"/>
          <w:i/>
          <w:iCs/>
          <w:color w:val="auto"/>
          <w:sz w:val="22"/>
          <w:szCs w:val="22"/>
          <w:highlight w:val="none"/>
        </w:rPr>
        <w:t>k</w:t>
      </w: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  <w:t xml:space="preserve"> </w:t>
      </w:r>
      <w:r>
        <w:rPr>
          <w:rFonts w:hint="default" w:ascii="Times New Roman" w:hAnsi="Times New Roman" w:cs="Times New Roman"/>
          <w:i/>
          <w:iCs/>
          <w:color w:val="auto"/>
          <w:sz w:val="22"/>
          <w:szCs w:val="22"/>
          <w:highlight w:val="none"/>
        </w:rPr>
        <w:t>W</w:t>
      </w:r>
      <w:r>
        <w:rPr>
          <w:rFonts w:hint="default" w:ascii="Times New Roman" w:hAnsi="Times New Roman" w:cs="Times New Roman"/>
          <w:i/>
          <w:iCs/>
          <w:color w:val="auto"/>
          <w:sz w:val="22"/>
          <w:szCs w:val="22"/>
          <w:highlight w:val="none"/>
          <w:vertAlign w:val="subscript"/>
          <w:lang w:val="en-US" w:eastAsia="zh-CN"/>
        </w:rPr>
        <w:t>initial</w:t>
      </w:r>
    </w:p>
    <w:p w14:paraId="0AA7C385">
      <w:pPr>
        <w:pStyle w:val="13"/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  <w:t>C) Δ</w:t>
      </w:r>
      <w:r>
        <w:rPr>
          <w:rFonts w:hint="default" w:ascii="Times New Roman" w:hAnsi="Times New Roman" w:cs="Times New Roman"/>
          <w:i/>
          <w:iCs/>
          <w:color w:val="auto"/>
          <w:sz w:val="22"/>
          <w:szCs w:val="22"/>
          <w:highlight w:val="none"/>
        </w:rPr>
        <w:t>S</w:t>
      </w: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  <w:t xml:space="preserve"> = </w:t>
      </w:r>
      <w:r>
        <w:rPr>
          <w:rFonts w:hint="default" w:ascii="Times New Roman" w:hAnsi="Times New Roman" w:cs="Times New Roman"/>
          <w:i/>
          <w:iCs/>
          <w:color w:val="auto"/>
          <w:sz w:val="22"/>
          <w:szCs w:val="22"/>
          <w:highlight w:val="none"/>
        </w:rPr>
        <w:t>k</w:t>
      </w: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  <w:t xml:space="preserve"> ln(</w:t>
      </w:r>
      <w:r>
        <w:rPr>
          <w:rFonts w:hint="default" w:ascii="Times New Roman" w:hAnsi="Times New Roman" w:cs="Times New Roman"/>
          <w:i/>
          <w:iCs/>
          <w:color w:val="auto"/>
          <w:sz w:val="22"/>
          <w:szCs w:val="22"/>
          <w:highlight w:val="none"/>
        </w:rPr>
        <w:t>W</w:t>
      </w:r>
      <w:r>
        <w:rPr>
          <w:rFonts w:hint="default" w:ascii="Times New Roman" w:hAnsi="Times New Roman" w:cs="Times New Roman"/>
          <w:i/>
          <w:iCs/>
          <w:color w:val="auto"/>
          <w:sz w:val="22"/>
          <w:szCs w:val="22"/>
          <w:highlight w:val="none"/>
          <w:vertAlign w:val="subscript"/>
          <w:lang w:val="en-US" w:eastAsia="zh-CN"/>
        </w:rPr>
        <w:t>final</w:t>
      </w: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  <w:t xml:space="preserve"> / </w:t>
      </w:r>
      <w:r>
        <w:rPr>
          <w:rFonts w:hint="default" w:ascii="Times New Roman" w:hAnsi="Times New Roman" w:cs="Times New Roman"/>
          <w:i/>
          <w:iCs/>
          <w:color w:val="auto"/>
          <w:sz w:val="22"/>
          <w:szCs w:val="22"/>
          <w:highlight w:val="none"/>
        </w:rPr>
        <w:t>W</w:t>
      </w:r>
      <w:r>
        <w:rPr>
          <w:rFonts w:hint="default" w:ascii="Times New Roman" w:hAnsi="Times New Roman" w:cs="Times New Roman"/>
          <w:i/>
          <w:iCs/>
          <w:color w:val="auto"/>
          <w:sz w:val="22"/>
          <w:szCs w:val="22"/>
          <w:highlight w:val="none"/>
          <w:vertAlign w:val="subscript"/>
          <w:lang w:val="en-US" w:eastAsia="zh-CN"/>
        </w:rPr>
        <w:t>initial</w:t>
      </w: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  <w:t>)</w:t>
      </w:r>
    </w:p>
    <w:p w14:paraId="0AC75650">
      <w:pPr>
        <w:pStyle w:val="13"/>
        <w:rPr>
          <w:rFonts w:hint="default" w:ascii="Times New Roman" w:hAnsi="Times New Roman" w:cs="Times New Roman"/>
          <w:color w:val="auto"/>
          <w:position w:val="-4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  <w:t>D) Δ</w:t>
      </w:r>
      <w:r>
        <w:rPr>
          <w:rFonts w:hint="default" w:ascii="Times New Roman" w:hAnsi="Times New Roman" w:cs="Times New Roman"/>
          <w:i/>
          <w:iCs/>
          <w:color w:val="auto"/>
          <w:sz w:val="22"/>
          <w:szCs w:val="22"/>
          <w:highlight w:val="none"/>
        </w:rPr>
        <w:t>S</w:t>
      </w: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  <w:t xml:space="preserve"> = </w:t>
      </w:r>
      <w:r>
        <w:rPr>
          <w:rFonts w:hint="default" w:ascii="Times New Roman" w:hAnsi="Times New Roman" w:cs="Times New Roman"/>
          <w:i/>
          <w:iCs/>
          <w:color w:val="auto"/>
          <w:sz w:val="22"/>
          <w:szCs w:val="22"/>
          <w:highlight w:val="none"/>
        </w:rPr>
        <w:t>k</w:t>
      </w:r>
      <w:r>
        <w:rPr>
          <w:rFonts w:hint="default" w:ascii="Times New Roman" w:hAnsi="Times New Roman" w:cs="Times New Roman"/>
          <w:i/>
          <w:iCs/>
          <w:color w:val="auto"/>
          <w:sz w:val="22"/>
          <w:szCs w:val="22"/>
          <w:highlight w:val="none"/>
          <w:vertAlign w:val="subscript"/>
          <w:lang w:val="en-US" w:eastAsia="zh-CN"/>
        </w:rPr>
        <w:t>final</w:t>
      </w: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  <w:t xml:space="preserve"> - </w:t>
      </w:r>
      <w:r>
        <w:rPr>
          <w:rFonts w:hint="default" w:ascii="Times New Roman" w:hAnsi="Times New Roman" w:cs="Times New Roman"/>
          <w:i/>
          <w:iCs/>
          <w:color w:val="auto"/>
          <w:sz w:val="22"/>
          <w:szCs w:val="22"/>
          <w:highlight w:val="none"/>
        </w:rPr>
        <w:t>k</w:t>
      </w:r>
      <w:r>
        <w:rPr>
          <w:rFonts w:hint="default" w:ascii="Times New Roman" w:hAnsi="Times New Roman" w:cs="Times New Roman"/>
          <w:i/>
          <w:iCs/>
          <w:color w:val="auto"/>
          <w:sz w:val="22"/>
          <w:szCs w:val="22"/>
          <w:highlight w:val="none"/>
          <w:vertAlign w:val="subscript"/>
          <w:lang w:val="en-US" w:eastAsia="zh-CN"/>
        </w:rPr>
        <w:t>initial</w:t>
      </w:r>
    </w:p>
    <w:p w14:paraId="368AB2ED">
      <w:pPr>
        <w:pStyle w:val="13"/>
        <w:rPr>
          <w:rFonts w:hint="default" w:ascii="Times New Roman" w:hAnsi="Times New Roman" w:cs="Times New Roman"/>
          <w:i/>
          <w:iCs/>
          <w:color w:val="auto"/>
          <w:sz w:val="22"/>
          <w:szCs w:val="22"/>
          <w:highlight w:val="none"/>
          <w:vertAlign w:val="baseline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  <w:t>E) Δ</w:t>
      </w:r>
      <w:r>
        <w:rPr>
          <w:rFonts w:hint="default" w:ascii="Times New Roman" w:hAnsi="Times New Roman" w:cs="Times New Roman"/>
          <w:i/>
          <w:iCs/>
          <w:color w:val="auto"/>
          <w:sz w:val="22"/>
          <w:szCs w:val="22"/>
          <w:highlight w:val="none"/>
        </w:rPr>
        <w:t>S</w:t>
      </w: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  <w:t xml:space="preserve"> = </w:t>
      </w:r>
      <w:r>
        <w:rPr>
          <w:rFonts w:hint="default" w:ascii="Times New Roman" w:hAnsi="Times New Roman" w:cs="Times New Roman"/>
          <w:i/>
          <w:iCs/>
          <w:color w:val="auto"/>
          <w:sz w:val="22"/>
          <w:szCs w:val="22"/>
          <w:highlight w:val="none"/>
        </w:rPr>
        <w:t>W</w:t>
      </w:r>
      <w:r>
        <w:rPr>
          <w:rFonts w:hint="default" w:ascii="Times New Roman" w:hAnsi="Times New Roman" w:cs="Times New Roman"/>
          <w:i/>
          <w:iCs/>
          <w:color w:val="auto"/>
          <w:sz w:val="22"/>
          <w:szCs w:val="22"/>
          <w:highlight w:val="none"/>
          <w:vertAlign w:val="subscript"/>
          <w:lang w:val="en-US" w:eastAsia="zh-CN"/>
        </w:rPr>
        <w:t>final</w:t>
      </w: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  <w:t xml:space="preserve"> - </w:t>
      </w:r>
      <w:r>
        <w:rPr>
          <w:rFonts w:hint="default" w:ascii="Times New Roman" w:hAnsi="Times New Roman" w:cs="Times New Roman"/>
          <w:i/>
          <w:iCs/>
          <w:color w:val="auto"/>
          <w:sz w:val="22"/>
          <w:szCs w:val="22"/>
          <w:highlight w:val="none"/>
        </w:rPr>
        <w:t>W</w:t>
      </w:r>
      <w:r>
        <w:rPr>
          <w:rFonts w:hint="default" w:ascii="Times New Roman" w:hAnsi="Times New Roman" w:cs="Times New Roman"/>
          <w:i/>
          <w:iCs/>
          <w:color w:val="auto"/>
          <w:sz w:val="22"/>
          <w:szCs w:val="22"/>
          <w:highlight w:val="none"/>
          <w:vertAlign w:val="subscript"/>
          <w:lang w:val="en-US" w:eastAsia="zh-CN"/>
        </w:rPr>
        <w:t>initial</w:t>
      </w:r>
    </w:p>
    <w:p w14:paraId="66415658">
      <w:pPr>
        <w:pStyle w:val="14"/>
        <w:widowControl/>
        <w:numPr>
          <w:ilvl w:val="0"/>
          <w:numId w:val="0"/>
        </w:numPr>
        <w:ind w:leftChars="0"/>
        <w:jc w:val="left"/>
        <w:rPr>
          <w:rFonts w:hint="default" w:ascii="Times New Roman" w:hAnsi="Times New Roman" w:eastAsia="宋体" w:cs="Times New Roman"/>
          <w:color w:val="auto"/>
          <w:kern w:val="0"/>
          <w:sz w:val="22"/>
          <w:szCs w:val="22"/>
          <w:highlight w:val="none"/>
        </w:rPr>
      </w:pPr>
    </w:p>
    <w:p w14:paraId="15BB592D">
      <w:pPr>
        <w:pStyle w:val="14"/>
        <w:widowControl/>
        <w:numPr>
          <w:ilvl w:val="0"/>
          <w:numId w:val="1"/>
        </w:numPr>
        <w:ind w:firstLineChars="0"/>
        <w:jc w:val="left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none"/>
        </w:rPr>
        <w:t>For the reaction</w:t>
      </w:r>
    </w:p>
    <w:p w14:paraId="787A2C55">
      <w:pPr>
        <w:pStyle w:val="13"/>
        <w:tabs>
          <w:tab w:val="left" w:pos="700"/>
        </w:tabs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none"/>
        </w:rPr>
        <w:tab/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none"/>
        </w:rPr>
        <w:t>C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2"/>
          <w:szCs w:val="22"/>
          <w:highlight w:val="none"/>
          <w:vertAlign w:val="subscript"/>
          <w:lang w:eastAsia="zh-CN"/>
        </w:rPr>
        <w:t>2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none"/>
        </w:rPr>
        <w:t>H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2"/>
          <w:szCs w:val="22"/>
          <w:highlight w:val="none"/>
          <w:vertAlign w:val="subscript"/>
          <w:lang w:eastAsia="zh-CN"/>
        </w:rPr>
        <w:t>6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none"/>
        </w:rPr>
        <w:t xml:space="preserve"> (</w:t>
      </w:r>
      <w:r>
        <w:rPr>
          <w:rFonts w:hint="default" w:ascii="Times New Roman" w:hAnsi="Times New Roman" w:cs="Times New Roman"/>
          <w:b w:val="0"/>
          <w:bCs/>
          <w:i/>
          <w:iCs/>
          <w:color w:val="auto"/>
          <w:sz w:val="22"/>
          <w:szCs w:val="22"/>
          <w:highlight w:val="none"/>
        </w:rPr>
        <w:t>g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none"/>
        </w:rPr>
        <w:t>)  →  C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2"/>
          <w:szCs w:val="22"/>
          <w:highlight w:val="none"/>
          <w:vertAlign w:val="subscript"/>
          <w:lang w:eastAsia="zh-CN"/>
        </w:rPr>
        <w:t>2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none"/>
        </w:rPr>
        <w:t>H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2"/>
          <w:szCs w:val="22"/>
          <w:highlight w:val="none"/>
          <w:vertAlign w:val="subscript"/>
          <w:lang w:eastAsia="zh-CN"/>
        </w:rPr>
        <w:t>4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none"/>
        </w:rPr>
        <w:t xml:space="preserve"> (</w:t>
      </w:r>
      <w:r>
        <w:rPr>
          <w:rFonts w:hint="default" w:ascii="Times New Roman" w:hAnsi="Times New Roman" w:cs="Times New Roman"/>
          <w:b w:val="0"/>
          <w:bCs/>
          <w:i/>
          <w:iCs/>
          <w:color w:val="auto"/>
          <w:sz w:val="22"/>
          <w:szCs w:val="22"/>
          <w:highlight w:val="none"/>
        </w:rPr>
        <w:t>g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none"/>
        </w:rPr>
        <w:t>)  +  H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2"/>
          <w:szCs w:val="22"/>
          <w:highlight w:val="none"/>
          <w:vertAlign w:val="subscript"/>
          <w:lang w:eastAsia="zh-CN"/>
        </w:rPr>
        <w:t>2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none"/>
        </w:rPr>
        <w:t xml:space="preserve"> (</w:t>
      </w:r>
      <w:r>
        <w:rPr>
          <w:rFonts w:hint="default" w:ascii="Times New Roman" w:hAnsi="Times New Roman" w:cs="Times New Roman"/>
          <w:b w:val="0"/>
          <w:bCs/>
          <w:i/>
          <w:iCs/>
          <w:color w:val="auto"/>
          <w:sz w:val="22"/>
          <w:szCs w:val="22"/>
          <w:highlight w:val="none"/>
        </w:rPr>
        <w:t>g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none"/>
        </w:rPr>
        <w:t>)</w:t>
      </w:r>
    </w:p>
    <w:p w14:paraId="188892F3">
      <w:pPr>
        <w:pStyle w:val="13"/>
        <w:ind w:firstLine="440" w:firstLineChars="20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none"/>
        </w:rPr>
        <w:t>Δ</w:t>
      </w:r>
      <w:r>
        <w:rPr>
          <w:rFonts w:hint="default" w:ascii="Times New Roman" w:hAnsi="Times New Roman" w:cs="Times New Roman"/>
          <w:b w:val="0"/>
          <w:bCs/>
          <w:i/>
          <w:iCs/>
          <w:color w:val="auto"/>
          <w:sz w:val="22"/>
          <w:szCs w:val="22"/>
          <w:highlight w:val="none"/>
        </w:rPr>
        <w:t>H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2"/>
          <w:szCs w:val="22"/>
          <w:highlight w:val="none"/>
          <w:vertAlign w:val="superscript"/>
          <w:lang w:val="en-US" w:eastAsia="zh-CN"/>
        </w:rPr>
        <w:t>o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none"/>
        </w:rPr>
        <w:t xml:space="preserve"> is +137 kJ/mol and Δ</w:t>
      </w:r>
      <w:r>
        <w:rPr>
          <w:rFonts w:hint="default" w:ascii="Times New Roman" w:hAnsi="Times New Roman" w:cs="Times New Roman"/>
          <w:b w:val="0"/>
          <w:bCs/>
          <w:i/>
          <w:iCs/>
          <w:color w:val="auto"/>
          <w:sz w:val="22"/>
          <w:szCs w:val="22"/>
          <w:highlight w:val="none"/>
        </w:rPr>
        <w:t>S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2"/>
          <w:szCs w:val="22"/>
          <w:highlight w:val="none"/>
          <w:vertAlign w:val="superscript"/>
          <w:lang w:val="en-US" w:eastAsia="zh-CN"/>
        </w:rPr>
        <w:t>o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none"/>
        </w:rPr>
        <w:t xml:space="preserve"> is +120 J/K ∙ mol. This reaction is ________.</w:t>
      </w:r>
    </w:p>
    <w:p w14:paraId="74D3AEBF">
      <w:pPr>
        <w:pStyle w:val="14"/>
        <w:widowControl/>
        <w:ind w:left="420" w:firstLine="0" w:firstLineChars="0"/>
        <w:jc w:val="left"/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</w:pPr>
      <w:r>
        <w:rPr>
          <w:rFonts w:hint="eastAsia" w:ascii="Times New Roman" w:hAnsi="Times New Roman" w:eastAsia="宋体" w:cs="Times New Roman"/>
          <w:color w:val="auto"/>
          <w:sz w:val="22"/>
          <w:szCs w:val="22"/>
          <w:highlight w:val="none"/>
          <w:lang w:val="en-US" w:eastAsia="zh-CN"/>
        </w:rPr>
        <w:t>A</w:t>
      </w:r>
      <w:r>
        <w:rPr>
          <w:rFonts w:hint="default" w:ascii="Times New Roman" w:hAnsi="Times New Roman" w:eastAsia="宋体" w:cs="Times New Roman"/>
          <w:color w:val="auto"/>
          <w:sz w:val="22"/>
          <w:szCs w:val="22"/>
          <w:highlight w:val="none"/>
          <w:lang w:eastAsia="zh-CN"/>
        </w:rPr>
        <w:t xml:space="preserve">) </w:t>
      </w: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  <w:t>spontaneous only at low temperature</w:t>
      </w:r>
    </w:p>
    <w:p w14:paraId="56D0B4BB">
      <w:pPr>
        <w:pStyle w:val="14"/>
        <w:widowControl/>
        <w:ind w:left="420" w:firstLine="0" w:firstLineChars="0"/>
        <w:jc w:val="left"/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</w:pPr>
      <w:r>
        <w:rPr>
          <w:rFonts w:hint="eastAsia" w:ascii="Times New Roman" w:hAnsi="Times New Roman" w:eastAsia="宋体" w:cs="Times New Roman"/>
          <w:color w:val="auto"/>
          <w:sz w:val="22"/>
          <w:szCs w:val="22"/>
          <w:highlight w:val="none"/>
          <w:lang w:val="en-US" w:eastAsia="zh-CN"/>
        </w:rPr>
        <w:t>B</w:t>
      </w:r>
      <w:r>
        <w:rPr>
          <w:rFonts w:hint="default" w:ascii="Times New Roman" w:hAnsi="Times New Roman" w:eastAsia="宋体" w:cs="Times New Roman"/>
          <w:color w:val="auto"/>
          <w:sz w:val="22"/>
          <w:szCs w:val="22"/>
          <w:highlight w:val="none"/>
          <w:lang w:eastAsia="zh-CN"/>
        </w:rPr>
        <w:t xml:space="preserve">) </w:t>
      </w: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  <w:t>nonspontaneous at all temperatures</w:t>
      </w:r>
    </w:p>
    <w:p w14:paraId="1506DFB2">
      <w:pPr>
        <w:pStyle w:val="14"/>
        <w:widowControl/>
        <w:ind w:left="420" w:firstLine="0" w:firstLineChars="0"/>
        <w:jc w:val="left"/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</w:pPr>
      <w:r>
        <w:rPr>
          <w:rFonts w:hint="eastAsia" w:ascii="Times New Roman" w:hAnsi="Times New Roman" w:eastAsia="宋体" w:cs="Times New Roman"/>
          <w:color w:val="auto"/>
          <w:sz w:val="22"/>
          <w:szCs w:val="22"/>
          <w:highlight w:val="none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color w:val="auto"/>
          <w:sz w:val="22"/>
          <w:szCs w:val="22"/>
          <w:highlight w:val="none"/>
          <w:lang w:eastAsia="zh-CN"/>
        </w:rPr>
        <w:t xml:space="preserve">) </w:t>
      </w: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  <w:t>spontaneous only at high temperature</w:t>
      </w:r>
    </w:p>
    <w:p w14:paraId="640B12B1">
      <w:pPr>
        <w:pStyle w:val="14"/>
        <w:widowControl/>
        <w:ind w:left="420" w:firstLine="0" w:firstLineChars="0"/>
        <w:jc w:val="left"/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</w:pPr>
      <w:r>
        <w:rPr>
          <w:rFonts w:hint="eastAsia" w:ascii="Times New Roman" w:hAnsi="Times New Roman" w:eastAsia="宋体" w:cs="Times New Roman"/>
          <w:color w:val="auto"/>
          <w:sz w:val="22"/>
          <w:szCs w:val="22"/>
          <w:highlight w:val="none"/>
          <w:lang w:val="en-US" w:eastAsia="zh-CN"/>
        </w:rPr>
        <w:t>D</w:t>
      </w:r>
      <w:r>
        <w:rPr>
          <w:rFonts w:hint="default" w:ascii="Times New Roman" w:hAnsi="Times New Roman" w:eastAsia="宋体" w:cs="Times New Roman"/>
          <w:color w:val="auto"/>
          <w:sz w:val="22"/>
          <w:szCs w:val="22"/>
          <w:highlight w:val="none"/>
          <w:lang w:eastAsia="zh-CN"/>
        </w:rPr>
        <w:t xml:space="preserve">) </w:t>
      </w:r>
      <w:r>
        <w:rPr>
          <w:rFonts w:hint="default" w:ascii="Times New Roman" w:hAnsi="Times New Roman" w:cs="Times New Roman"/>
          <w:color w:val="auto"/>
          <w:sz w:val="22"/>
          <w:szCs w:val="22"/>
          <w:highlight w:val="none"/>
        </w:rPr>
        <w:t>spontaneous at all temperatures</w:t>
      </w:r>
    </w:p>
    <w:p w14:paraId="51DC6C90">
      <w:pPr>
        <w:pStyle w:val="14"/>
        <w:widowControl/>
        <w:ind w:left="-420" w:firstLine="0" w:firstLineChars="0"/>
        <w:jc w:val="left"/>
        <w:rPr>
          <w:rFonts w:hint="default" w:ascii="Times New Roman" w:hAnsi="Times New Roman" w:cs="Times New Roman"/>
          <w:b/>
          <w:bCs/>
          <w:color w:val="auto"/>
          <w:sz w:val="22"/>
          <w:szCs w:val="22"/>
          <w:highlight w:val="none"/>
        </w:rPr>
      </w:pPr>
    </w:p>
    <w:p w14:paraId="2606FE20">
      <w:pPr>
        <w:pStyle w:val="14"/>
        <w:widowControl/>
        <w:ind w:left="-420" w:firstLine="0" w:firstLineChars="0"/>
        <w:jc w:val="left"/>
        <w:rPr>
          <w:rFonts w:hint="default" w:ascii="Times New Roman" w:hAnsi="Times New Roman" w:cs="Times New Roman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highlight w:val="none"/>
        </w:rPr>
        <w:t>Part B: Short Answer --</w:t>
      </w:r>
      <w:r>
        <w:rPr>
          <w:rFonts w:hint="default" w:ascii="Times New Roman" w:hAnsi="Times New Roman" w:cs="Times New Roman"/>
          <w:sz w:val="22"/>
          <w:szCs w:val="22"/>
          <w:highlight w:val="none"/>
        </w:rPr>
        <w:t>Write legibly and show all work for all steps in the problem. (</w:t>
      </w:r>
      <w:r>
        <w:rPr>
          <w:rFonts w:hint="default" w:ascii="Times New Roman" w:hAnsi="Times New Roman" w:cs="Times New Roman"/>
          <w:sz w:val="22"/>
          <w:szCs w:val="22"/>
          <w:highlight w:val="none"/>
          <w:lang w:val="en-US" w:eastAsia="zh-CN"/>
        </w:rPr>
        <w:t>8</w:t>
      </w:r>
      <w:r>
        <w:rPr>
          <w:rFonts w:hint="default" w:ascii="Times New Roman" w:hAnsi="Times New Roman" w:cs="Times New Roman"/>
          <w:sz w:val="22"/>
          <w:szCs w:val="22"/>
          <w:highlight w:val="none"/>
        </w:rPr>
        <w:t xml:space="preserve"> points)</w:t>
      </w:r>
    </w:p>
    <w:p w14:paraId="1EB90D59">
      <w:pPr>
        <w:pStyle w:val="14"/>
        <w:widowControl/>
        <w:adjustRightInd w:val="0"/>
        <w:snapToGrid w:val="0"/>
        <w:ind w:left="-420" w:firstLine="0" w:firstLineChars="0"/>
        <w:jc w:val="left"/>
        <w:rPr>
          <w:rFonts w:hint="default" w:ascii="Times New Roman" w:hAnsi="Times New Roman" w:eastAsia="宋体" w:cs="Times New Roman"/>
          <w:sz w:val="22"/>
          <w:szCs w:val="22"/>
          <w:highlight w:val="none"/>
        </w:rPr>
      </w:pPr>
    </w:p>
    <w:p w14:paraId="29DC6F43">
      <w:pPr>
        <w:pStyle w:val="14"/>
        <w:widowControl/>
        <w:numPr>
          <w:ilvl w:val="0"/>
          <w:numId w:val="1"/>
        </w:numPr>
        <w:ind w:firstLineChars="0"/>
        <w:jc w:val="left"/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</w:pPr>
      <w:r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 xml:space="preserve">(3 points) 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>For the isothermal expansion of a gas into a vacuum,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>∆</w:t>
      </w:r>
      <w:r>
        <w:rPr>
          <w:rFonts w:hint="default" w:ascii="Times New Roman" w:hAnsi="Times New Roman" w:eastAsia="宋体" w:cs="Times New Roman"/>
          <w:i/>
          <w:iCs/>
          <w:color w:val="auto"/>
          <w:sz w:val="24"/>
          <w:szCs w:val="24"/>
          <w:highlight w:val="none"/>
        </w:rPr>
        <w:t>E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 xml:space="preserve"> = 0, </w:t>
      </w:r>
      <w:r>
        <w:rPr>
          <w:rFonts w:hint="default" w:ascii="Times New Roman" w:hAnsi="Times New Roman" w:eastAsia="宋体" w:cs="Times New Roman"/>
          <w:i/>
          <w:iCs/>
          <w:color w:val="auto"/>
          <w:sz w:val="24"/>
          <w:szCs w:val="24"/>
          <w:highlight w:val="none"/>
        </w:rPr>
        <w:t>q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 xml:space="preserve"> = 0, and </w:t>
      </w:r>
      <w:r>
        <w:rPr>
          <w:rFonts w:hint="default" w:ascii="Times New Roman" w:hAnsi="Times New Roman" w:eastAsia="宋体" w:cs="Times New Roman"/>
          <w:i/>
          <w:iCs/>
          <w:color w:val="auto"/>
          <w:sz w:val="24"/>
          <w:szCs w:val="24"/>
          <w:highlight w:val="none"/>
        </w:rPr>
        <w:t>w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 xml:space="preserve"> = 0. (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highlight w:val="none"/>
        </w:rPr>
        <w:t>a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>) Is this a spontaneous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 xml:space="preserve"> process? (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highlight w:val="none"/>
          <w:lang w:val="en-US" w:eastAsia="zh-CN"/>
        </w:rPr>
        <w:t>b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) Explain why no work is done by the system during this process. (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highlight w:val="none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) What is the “driving force” for the expansion of the gas: enthalpy or entropy?</w:t>
      </w:r>
    </w:p>
    <w:p w14:paraId="0E9CC860">
      <w:pPr>
        <w:pStyle w:val="14"/>
        <w:widowControl/>
        <w:numPr>
          <w:numId w:val="0"/>
        </w:numPr>
        <w:ind w:leftChars="0"/>
        <w:jc w:val="left"/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</w:pPr>
    </w:p>
    <w:p w14:paraId="0FBA8BD6">
      <w:pPr>
        <w:pStyle w:val="14"/>
        <w:widowControl/>
        <w:numPr>
          <w:numId w:val="0"/>
        </w:numPr>
        <w:ind w:leftChars="0"/>
        <w:jc w:val="left"/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</w:pPr>
      <w:bookmarkStart w:id="4" w:name="_GoBack"/>
      <w:bookmarkEnd w:id="4"/>
    </w:p>
    <w:p w14:paraId="491B1AB0">
      <w:pPr>
        <w:pStyle w:val="14"/>
        <w:widowControl/>
        <w:numPr>
          <w:numId w:val="0"/>
        </w:numPr>
        <w:ind w:leftChars="0"/>
        <w:jc w:val="left"/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</w:pPr>
    </w:p>
    <w:p w14:paraId="37BEEAA9">
      <w:pPr>
        <w:pStyle w:val="14"/>
        <w:widowControl/>
        <w:numPr>
          <w:ilvl w:val="0"/>
          <w:numId w:val="1"/>
        </w:numPr>
        <w:ind w:firstLineChars="0"/>
        <w:jc w:val="left"/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</w:pPr>
      <w:bookmarkStart w:id="1" w:name="OLE_LINK2"/>
      <w:r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 xml:space="preserve">(4 points) </w:t>
      </w:r>
      <w:bookmarkEnd w:id="1"/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 xml:space="preserve">Predict the sign of </w:t>
      </w:r>
      <w:bookmarkStart w:id="2" w:name="OLE_LINK1"/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∆</w:t>
      </w:r>
      <w:r>
        <w:rPr>
          <w:rFonts w:hint="default" w:ascii="Times New Roman" w:hAnsi="Times New Roman" w:eastAsia="宋体" w:cs="Times New Roman"/>
          <w:i/>
          <w:iCs/>
          <w:color w:val="auto"/>
          <w:sz w:val="24"/>
          <w:szCs w:val="24"/>
          <w:highlight w:val="none"/>
          <w:lang w:val="en-US" w:eastAsia="zh-CN"/>
        </w:rPr>
        <w:t>S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vertAlign w:val="subscript"/>
          <w:lang w:val="en-US" w:eastAsia="zh-CN"/>
        </w:rPr>
        <w:t>sys</w:t>
      </w:r>
      <w:bookmarkEnd w:id="2"/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 xml:space="preserve"> for each of the following processes: (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highlight w:val="none"/>
          <w:lang w:val="en-US" w:eastAsia="zh-CN"/>
        </w:rPr>
        <w:t>a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) Gaseous H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 xml:space="preserve"> reacts with liquid palmitoleic acid (C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vertAlign w:val="subscript"/>
          <w:lang w:val="en-US" w:eastAsia="zh-CN"/>
        </w:rPr>
        <w:t>16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H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vertAlign w:val="subscript"/>
          <w:lang w:val="en-US" w:eastAsia="zh-CN"/>
        </w:rPr>
        <w:t>30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O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, unsaturated fatty acid) to form liquid palmitic acid (C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vertAlign w:val="subscript"/>
          <w:lang w:val="en-US" w:eastAsia="zh-CN"/>
        </w:rPr>
        <w:t>16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H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vertAlign w:val="subscript"/>
          <w:lang w:val="en-US" w:eastAsia="zh-CN"/>
        </w:rPr>
        <w:t>30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O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 xml:space="preserve"> saturated fatty acid). (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highlight w:val="none"/>
          <w:lang w:val="en-US" w:eastAsia="zh-CN"/>
        </w:rPr>
        <w:t>b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) Liquid palmitic acid solidifies at 1 ℃ to solid palmitic acid. (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highlight w:val="none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) Silver chloride precipitates upon mixing AgNO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vertAlign w:val="subscript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(</w:t>
      </w:r>
      <w:r>
        <w:rPr>
          <w:rFonts w:hint="default" w:ascii="Times New Roman" w:hAnsi="Times New Roman" w:eastAsia="宋体" w:cs="Times New Roman"/>
          <w:i/>
          <w:iCs/>
          <w:color w:val="auto"/>
          <w:sz w:val="24"/>
          <w:szCs w:val="24"/>
          <w:highlight w:val="none"/>
          <w:lang w:val="en-US" w:eastAsia="zh-CN"/>
        </w:rPr>
        <w:t>aq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) and NaCl(</w:t>
      </w:r>
      <w:r>
        <w:rPr>
          <w:rFonts w:hint="default" w:ascii="Times New Roman" w:hAnsi="Times New Roman" w:eastAsia="宋体" w:cs="Times New Roman"/>
          <w:i/>
          <w:iCs/>
          <w:color w:val="auto"/>
          <w:sz w:val="24"/>
          <w:szCs w:val="24"/>
          <w:highlight w:val="none"/>
          <w:lang w:val="en-US" w:eastAsia="zh-CN"/>
        </w:rPr>
        <w:t>aq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). (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highlight w:val="none"/>
          <w:lang w:val="en-US" w:eastAsia="zh-CN"/>
        </w:rPr>
        <w:t>d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) Gaseous H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 xml:space="preserve"> dissociates in an electric arc to form gaseous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H atoms (used in atomic hydrogen welding)</w:t>
      </w:r>
    </w:p>
    <w:p w14:paraId="33554DA6">
      <w:pPr>
        <w:pStyle w:val="14"/>
        <w:widowControl/>
        <w:numPr>
          <w:numId w:val="0"/>
        </w:numPr>
        <w:ind w:leftChars="0"/>
        <w:jc w:val="left"/>
        <w:rPr>
          <w:rFonts w:ascii="Times New Roman" w:hAnsi="Times New Roman" w:eastAsia="宋体" w:cs="Times New Roman"/>
          <w:color w:val="FF0000"/>
          <w:sz w:val="24"/>
          <w:szCs w:val="24"/>
          <w:highlight w:val="none"/>
        </w:rPr>
      </w:pPr>
    </w:p>
    <w:p w14:paraId="450F1292">
      <w:pPr>
        <w:pStyle w:val="14"/>
        <w:widowControl/>
        <w:numPr>
          <w:numId w:val="0"/>
        </w:numPr>
        <w:ind w:leftChars="0"/>
        <w:jc w:val="left"/>
        <w:rPr>
          <w:rFonts w:ascii="Times New Roman" w:hAnsi="Times New Roman" w:eastAsia="宋体" w:cs="Times New Roman"/>
          <w:color w:val="FF0000"/>
          <w:sz w:val="24"/>
          <w:szCs w:val="24"/>
          <w:highlight w:val="none"/>
        </w:rPr>
      </w:pPr>
    </w:p>
    <w:p w14:paraId="383607B1">
      <w:pPr>
        <w:pStyle w:val="14"/>
        <w:widowControl/>
        <w:numPr>
          <w:numId w:val="0"/>
        </w:numPr>
        <w:ind w:leftChars="0"/>
        <w:jc w:val="left"/>
        <w:rPr>
          <w:rFonts w:ascii="Times New Roman" w:hAnsi="Times New Roman" w:eastAsia="宋体" w:cs="Times New Roman"/>
          <w:color w:val="FF0000"/>
          <w:sz w:val="24"/>
          <w:szCs w:val="24"/>
          <w:highlight w:val="none"/>
        </w:rPr>
      </w:pPr>
    </w:p>
    <w:p w14:paraId="5A8C5E4B">
      <w:pPr>
        <w:pStyle w:val="14"/>
        <w:widowControl/>
        <w:numPr>
          <w:ilvl w:val="0"/>
          <w:numId w:val="1"/>
        </w:numPr>
        <w:ind w:firstLineChars="0"/>
        <w:jc w:val="left"/>
        <w:rPr>
          <w:rFonts w:ascii="Times New Roman" w:hAnsi="Times New Roman" w:eastAsia="宋体" w:cs="Times New Roman"/>
          <w:color w:val="FF0000"/>
          <w:sz w:val="24"/>
          <w:szCs w:val="24"/>
          <w:highlight w:val="none"/>
        </w:rPr>
      </w:pPr>
      <w:r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 xml:space="preserve">(7 points) 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</w:rPr>
        <w:t xml:space="preserve">The value of </w:t>
      </w:r>
      <w:r>
        <w:rPr>
          <w:rFonts w:ascii="Times New Roman" w:hAnsi="Times New Roman" w:cs="Times New Roman"/>
          <w:i/>
          <w:iCs/>
          <w:color w:val="231F20"/>
          <w:sz w:val="24"/>
          <w:szCs w:val="24"/>
          <w:highlight w:val="none"/>
        </w:rPr>
        <w:t>K</w:t>
      </w:r>
      <w:r>
        <w:rPr>
          <w:rFonts w:ascii="Times New Roman" w:hAnsi="Times New Roman" w:cs="Times New Roman"/>
          <w:i w:val="0"/>
          <w:iCs w:val="0"/>
          <w:color w:val="231F20"/>
          <w:sz w:val="24"/>
          <w:szCs w:val="24"/>
          <w:highlight w:val="none"/>
          <w:vertAlign w:val="subscript"/>
        </w:rPr>
        <w:t>a</w:t>
      </w:r>
      <w:r>
        <w:rPr>
          <w:rFonts w:ascii="Times New Roman" w:hAnsi="Times New Roman" w:cs="Times New Roman"/>
          <w:i/>
          <w:iCs/>
          <w:color w:val="231F20"/>
          <w:sz w:val="24"/>
          <w:szCs w:val="24"/>
          <w:highlight w:val="none"/>
        </w:rPr>
        <w:t xml:space="preserve"> 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</w:rPr>
        <w:t>for nitrous acid (HNO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  <w:vertAlign w:val="subscript"/>
        </w:rPr>
        <w:t>2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</w:rPr>
        <w:t>) at 25 ℃</w:t>
      </w:r>
      <w:r>
        <w:rPr>
          <w:rFonts w:hint="eastAsia" w:ascii="Times New Roman" w:hAnsi="Times New Roman" w:cs="Times New Roman"/>
          <w:color w:val="231F20"/>
          <w:sz w:val="24"/>
          <w:szCs w:val="24"/>
          <w:highlight w:val="none"/>
          <w:lang w:val="en-US" w:eastAsia="zh-CN"/>
        </w:rPr>
        <w:t xml:space="preserve"> 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</w:rPr>
        <w:t xml:space="preserve">is </w:t>
      </w:r>
      <w:r>
        <w:rPr>
          <w:rFonts w:hint="eastAsia" w:ascii="Times New Roman" w:hAnsi="Times New Roman" w:cs="Times New Roman"/>
          <w:color w:val="231F20"/>
          <w:sz w:val="24"/>
          <w:szCs w:val="24"/>
          <w:highlight w:val="none"/>
          <w:lang w:val="en-US" w:eastAsia="zh-CN"/>
        </w:rPr>
        <w:t>4.5</w:t>
      </w:r>
      <w:r>
        <w:rPr>
          <w:rFonts w:hint="default" w:ascii="Arial" w:hAnsi="Arial" w:cs="Arial"/>
          <w:color w:val="231F20"/>
          <w:sz w:val="24"/>
          <w:szCs w:val="24"/>
          <w:highlight w:val="none"/>
          <w:lang w:val="en-US" w:eastAsia="zh-CN"/>
        </w:rPr>
        <w:t>×</w:t>
      </w:r>
      <w:r>
        <w:rPr>
          <w:rFonts w:hint="eastAsia" w:ascii="Times New Roman" w:hAnsi="Times New Roman" w:cs="Times New Roman"/>
          <w:color w:val="231F20"/>
          <w:sz w:val="24"/>
          <w:szCs w:val="24"/>
          <w:highlight w:val="none"/>
          <w:lang w:val="en-US" w:eastAsia="zh-CN"/>
        </w:rPr>
        <w:t>10</w:t>
      </w:r>
      <w:r>
        <w:rPr>
          <w:rFonts w:hint="eastAsia" w:ascii="Times New Roman" w:hAnsi="Times New Roman" w:cs="Times New Roman"/>
          <w:color w:val="231F20"/>
          <w:sz w:val="24"/>
          <w:szCs w:val="24"/>
          <w:highlight w:val="none"/>
          <w:vertAlign w:val="superscript"/>
          <w:lang w:val="en-US" w:eastAsia="zh-CN"/>
        </w:rPr>
        <w:t>-4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</w:rPr>
        <w:t xml:space="preserve">. </w:t>
      </w:r>
      <w:r>
        <w:rPr>
          <w:rFonts w:ascii="Times New Roman" w:hAnsi="Times New Roman" w:cs="Times New Roman"/>
          <w:b/>
          <w:bCs/>
          <w:color w:val="231F20"/>
          <w:sz w:val="24"/>
          <w:szCs w:val="24"/>
          <w:highlight w:val="none"/>
        </w:rPr>
        <w:t xml:space="preserve">(a) 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</w:rPr>
        <w:t xml:space="preserve">Write the chemical equation for the equilibrium that corresponds to </w:t>
      </w:r>
      <w:r>
        <w:rPr>
          <w:rFonts w:ascii="Times New Roman" w:hAnsi="Times New Roman" w:cs="Times New Roman"/>
          <w:i/>
          <w:iCs/>
          <w:color w:val="231F20"/>
          <w:sz w:val="24"/>
          <w:szCs w:val="24"/>
          <w:highlight w:val="none"/>
        </w:rPr>
        <w:t>K</w:t>
      </w:r>
      <w:bookmarkStart w:id="3" w:name="OLE_LINK8"/>
      <w:r>
        <w:rPr>
          <w:rFonts w:ascii="Times New Roman" w:hAnsi="Times New Roman" w:cs="Times New Roman"/>
          <w:i w:val="0"/>
          <w:iCs w:val="0"/>
          <w:color w:val="231F20"/>
          <w:sz w:val="24"/>
          <w:szCs w:val="24"/>
          <w:highlight w:val="none"/>
          <w:vertAlign w:val="subscript"/>
        </w:rPr>
        <w:t>a</w:t>
      </w:r>
      <w:bookmarkEnd w:id="3"/>
      <w:r>
        <w:rPr>
          <w:rFonts w:ascii="Times New Roman" w:hAnsi="Times New Roman" w:cs="Times New Roman"/>
          <w:color w:val="231F20"/>
          <w:sz w:val="24"/>
          <w:szCs w:val="24"/>
          <w:highlight w:val="none"/>
        </w:rPr>
        <w:t xml:space="preserve">. </w:t>
      </w:r>
      <w:r>
        <w:rPr>
          <w:rFonts w:ascii="Times New Roman" w:hAnsi="Times New Roman" w:cs="Times New Roman"/>
          <w:b/>
          <w:bCs/>
          <w:color w:val="231F20"/>
          <w:sz w:val="24"/>
          <w:szCs w:val="24"/>
          <w:highlight w:val="none"/>
        </w:rPr>
        <w:t xml:space="preserve">(b) 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</w:rPr>
        <w:t xml:space="preserve">By using the value of </w:t>
      </w:r>
      <w:r>
        <w:rPr>
          <w:rFonts w:ascii="Times New Roman" w:hAnsi="Times New Roman" w:cs="Times New Roman"/>
          <w:i/>
          <w:iCs/>
          <w:color w:val="231F20"/>
          <w:sz w:val="24"/>
          <w:szCs w:val="24"/>
          <w:highlight w:val="none"/>
        </w:rPr>
        <w:t>K</w:t>
      </w:r>
      <w:r>
        <w:rPr>
          <w:rFonts w:ascii="Times New Roman" w:hAnsi="Times New Roman" w:cs="Times New Roman"/>
          <w:i w:val="0"/>
          <w:iCs w:val="0"/>
          <w:color w:val="231F20"/>
          <w:sz w:val="24"/>
          <w:szCs w:val="24"/>
          <w:highlight w:val="none"/>
          <w:vertAlign w:val="subscript"/>
        </w:rPr>
        <w:t>a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</w:rPr>
        <w:t>, calculate ∆</w:t>
      </w:r>
      <w:r>
        <w:rPr>
          <w:rFonts w:ascii="Times New Roman" w:hAnsi="Times New Roman" w:cs="Times New Roman"/>
          <w:i/>
          <w:iCs/>
          <w:color w:val="231F20"/>
          <w:sz w:val="24"/>
          <w:szCs w:val="24"/>
          <w:highlight w:val="none"/>
        </w:rPr>
        <w:t>G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</w:rPr>
        <w:t xml:space="preserve">° for the dissociation of nitrous acid in aqueous solution. </w:t>
      </w:r>
      <w:r>
        <w:rPr>
          <w:rFonts w:ascii="Times New Roman" w:hAnsi="Times New Roman" w:cs="Times New Roman"/>
          <w:b/>
          <w:bCs/>
          <w:color w:val="231F20"/>
          <w:sz w:val="24"/>
          <w:szCs w:val="24"/>
          <w:highlight w:val="none"/>
        </w:rPr>
        <w:t xml:space="preserve">(c) 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</w:rPr>
        <w:t>What is the value of ∆</w:t>
      </w:r>
      <w:r>
        <w:rPr>
          <w:rFonts w:ascii="Times New Roman" w:hAnsi="Times New Roman" w:cs="Times New Roman"/>
          <w:i/>
          <w:iCs/>
          <w:color w:val="231F20"/>
          <w:sz w:val="24"/>
          <w:szCs w:val="24"/>
          <w:highlight w:val="none"/>
        </w:rPr>
        <w:t xml:space="preserve">G 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</w:rPr>
        <w:t xml:space="preserve">at equilibrium? </w:t>
      </w:r>
      <w:r>
        <w:rPr>
          <w:rFonts w:ascii="Times New Roman" w:hAnsi="Times New Roman" w:cs="Times New Roman"/>
          <w:b/>
          <w:bCs/>
          <w:color w:val="231F20"/>
          <w:sz w:val="24"/>
          <w:szCs w:val="24"/>
          <w:highlight w:val="none"/>
        </w:rPr>
        <w:t xml:space="preserve">(d) 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</w:rPr>
        <w:t>What is the value of ∆</w:t>
      </w:r>
      <w:r>
        <w:rPr>
          <w:rFonts w:ascii="Times New Roman" w:hAnsi="Times New Roman" w:cs="Times New Roman"/>
          <w:i/>
          <w:iCs/>
          <w:color w:val="231F20"/>
          <w:sz w:val="24"/>
          <w:szCs w:val="24"/>
          <w:highlight w:val="none"/>
        </w:rPr>
        <w:t xml:space="preserve">G 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</w:rPr>
        <w:t>when [H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  <w:vertAlign w:val="superscript"/>
        </w:rPr>
        <w:t>+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</w:rPr>
        <w:t>] = 5.0 × 10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  <w:vertAlign w:val="superscript"/>
        </w:rPr>
        <w:t>-2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</w:rPr>
        <w:t xml:space="preserve"> </w:t>
      </w:r>
      <w:r>
        <w:rPr>
          <w:rFonts w:ascii="Times New Roman" w:hAnsi="Times New Roman" w:cs="Times New Roman"/>
          <w:i/>
          <w:iCs/>
          <w:color w:val="231F20"/>
          <w:sz w:val="24"/>
          <w:szCs w:val="24"/>
          <w:highlight w:val="none"/>
        </w:rPr>
        <w:t>M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</w:rPr>
        <w:t>, [NO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  <w:vertAlign w:val="subscript"/>
        </w:rPr>
        <w:t>2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  <w:vertAlign w:val="superscript"/>
        </w:rPr>
        <w:t xml:space="preserve"> -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</w:rPr>
        <w:t>] = 6.0 × 10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  <w:vertAlign w:val="superscript"/>
        </w:rPr>
        <w:t>-4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</w:rPr>
        <w:t xml:space="preserve"> </w:t>
      </w:r>
      <w:r>
        <w:rPr>
          <w:rFonts w:ascii="Times New Roman" w:hAnsi="Times New Roman" w:cs="Times New Roman"/>
          <w:i/>
          <w:iCs/>
          <w:color w:val="231F20"/>
          <w:sz w:val="24"/>
          <w:szCs w:val="24"/>
          <w:highlight w:val="none"/>
        </w:rPr>
        <w:t>M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</w:rPr>
        <w:t>, and [HNO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  <w:vertAlign w:val="subscript"/>
        </w:rPr>
        <w:t>2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</w:rPr>
        <w:t xml:space="preserve">] = 0.20 </w:t>
      </w:r>
      <w:r>
        <w:rPr>
          <w:rFonts w:ascii="Times New Roman" w:hAnsi="Times New Roman" w:cs="Times New Roman"/>
          <w:i/>
          <w:iCs/>
          <w:color w:val="231F20"/>
          <w:sz w:val="24"/>
          <w:szCs w:val="24"/>
          <w:highlight w:val="none"/>
        </w:rPr>
        <w:t>M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</w:rPr>
        <w:t>?</w:t>
      </w:r>
    </w:p>
    <w:p w14:paraId="21D87AFC">
      <w:pPr>
        <w:pStyle w:val="14"/>
        <w:widowControl/>
        <w:numPr>
          <w:ilvl w:val="0"/>
          <w:numId w:val="0"/>
        </w:numPr>
        <w:ind w:leftChars="0"/>
        <w:jc w:val="left"/>
        <w:rPr>
          <w:rFonts w:hint="eastAsia" w:ascii="Times New Roman" w:hAnsi="Times New Roman" w:eastAsia="宋体" w:cs="Times New Roman"/>
          <w:color w:val="0000FF"/>
          <w:sz w:val="22"/>
          <w:szCs w:val="22"/>
          <w:highlight w:val="none"/>
          <w:lang w:val="en-US" w:eastAsia="zh-CN"/>
        </w:rPr>
      </w:pPr>
    </w:p>
    <w:p w14:paraId="35598FD9">
      <w:pPr>
        <w:pStyle w:val="14"/>
        <w:widowControl/>
        <w:numPr>
          <w:ilvl w:val="0"/>
          <w:numId w:val="0"/>
        </w:numPr>
        <w:ind w:leftChars="0"/>
        <w:jc w:val="left"/>
        <w:rPr>
          <w:rFonts w:hint="eastAsia" w:ascii="Times New Roman" w:hAnsi="Times New Roman" w:eastAsia="宋体" w:cs="Times New Roman"/>
          <w:color w:val="0000FF"/>
          <w:sz w:val="22"/>
          <w:szCs w:val="22"/>
          <w:highlight w:val="none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236" w:bottom="1440" w:left="123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  <w:font w:name="MinionPro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nionPro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nionPro-I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earsonMATHPRO0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earsonMATHPRO08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9254A1">
    <w:pPr>
      <w:pStyle w:val="7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B179FF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q/o+UsAgAAV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yr+j5S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FB179FF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CF812E">
    <w:pPr>
      <w:widowControl/>
      <w:spacing w:before="120" w:beforeLines="50" w:after="120" w:afterLines="50" w:line="360" w:lineRule="auto"/>
      <w:jc w:val="center"/>
      <w:rPr>
        <w:rFonts w:ascii="Times New Roman" w:hAnsi="Times New Roman" w:eastAsia="宋体" w:cs="Times New Roman"/>
        <w:b/>
        <w:kern w:val="0"/>
        <w:sz w:val="24"/>
        <w:szCs w:val="24"/>
      </w:rPr>
    </w:pPr>
    <w:r>
      <w:rPr>
        <w:rFonts w:hint="eastAsia" w:ascii="Times New Roman" w:hAnsi="Times New Roman" w:eastAsia="宋体" w:cs="Times New Roman"/>
        <w:b/>
        <w:kern w:val="0"/>
        <w:sz w:val="24"/>
        <w:szCs w:val="24"/>
      </w:rPr>
      <w:t>Chapter 1</w:t>
    </w:r>
    <w:r>
      <w:rPr>
        <w:rFonts w:hint="eastAsia" w:ascii="Times New Roman" w:hAnsi="Times New Roman" w:eastAsia="宋体" w:cs="Times New Roman"/>
        <w:b/>
        <w:kern w:val="0"/>
        <w:sz w:val="24"/>
        <w:szCs w:val="24"/>
        <w:lang w:val="en-US" w:eastAsia="zh-CN"/>
      </w:rPr>
      <w:t>9</w:t>
    </w:r>
    <w:r>
      <w:rPr>
        <w:rFonts w:hint="eastAsia" w:ascii="Times New Roman" w:hAnsi="Times New Roman" w:eastAsia="宋体" w:cs="Times New Roman"/>
        <w:b/>
        <w:kern w:val="0"/>
        <w:sz w:val="24"/>
        <w:szCs w:val="24"/>
      </w:rPr>
      <w:t xml:space="preserve"> Quiz</w:t>
    </w:r>
  </w:p>
  <w:p w14:paraId="2CD43134">
    <w:pPr>
      <w:widowControl/>
      <w:spacing w:before="120" w:beforeLines="50" w:after="120" w:afterLines="50" w:line="360" w:lineRule="auto"/>
      <w:jc w:val="left"/>
    </w:pPr>
    <w:r>
      <w:rPr>
        <w:rFonts w:hint="eastAsia" w:ascii="Times New Roman" w:hAnsi="Times New Roman" w:eastAsia="宋体" w:cs="Times New Roman"/>
        <w:b/>
        <w:kern w:val="0"/>
        <w:sz w:val="24"/>
        <w:szCs w:val="24"/>
      </w:rPr>
      <w:t>Name:</w:t>
    </w:r>
    <w:r>
      <w:rPr>
        <w:rFonts w:hint="eastAsia" w:ascii="Times New Roman" w:hAnsi="Times New Roman" w:eastAsia="宋体" w:cs="Times New Roman"/>
        <w:b/>
        <w:kern w:val="0"/>
        <w:sz w:val="24"/>
        <w:szCs w:val="24"/>
        <w:u w:val="single"/>
      </w:rPr>
      <w:t xml:space="preserve">        </w:t>
    </w:r>
    <w:r>
      <w:rPr>
        <w:rFonts w:hint="eastAsia" w:ascii="Times New Roman" w:hAnsi="Times New Roman" w:eastAsia="宋体" w:cs="Times New Roman"/>
        <w:b/>
        <w:kern w:val="0"/>
        <w:sz w:val="24"/>
        <w:szCs w:val="24"/>
      </w:rPr>
      <w:t xml:space="preserve">  Student ID:</w:t>
    </w:r>
    <w:r>
      <w:rPr>
        <w:rFonts w:hint="eastAsia" w:ascii="Times New Roman" w:hAnsi="Times New Roman" w:eastAsia="宋体" w:cs="Times New Roman"/>
        <w:b/>
        <w:kern w:val="0"/>
        <w:sz w:val="24"/>
        <w:szCs w:val="24"/>
        <w:u w:val="single"/>
      </w:rPr>
      <w:t xml:space="preserve">        </w:t>
    </w:r>
    <w:r>
      <w:rPr>
        <w:rFonts w:hint="eastAsia" w:ascii="Times New Roman" w:hAnsi="Times New Roman" w:eastAsia="宋体" w:cs="Times New Roman"/>
        <w:b/>
        <w:kern w:val="0"/>
        <w:sz w:val="24"/>
        <w:szCs w:val="24"/>
      </w:rPr>
      <w:t xml:space="preserve">  Instructor:</w:t>
    </w:r>
    <w:r>
      <w:rPr>
        <w:rFonts w:hint="eastAsia" w:ascii="Times New Roman" w:hAnsi="Times New Roman" w:eastAsia="宋体" w:cs="Times New Roman"/>
        <w:b/>
        <w:kern w:val="0"/>
        <w:sz w:val="24"/>
        <w:szCs w:val="24"/>
        <w:u w:val="single"/>
      </w:rPr>
      <w:t xml:space="preserve">        </w:t>
    </w:r>
    <w:r>
      <w:rPr>
        <w:rFonts w:hint="eastAsia" w:ascii="Times New Roman" w:hAnsi="Times New Roman" w:eastAsia="宋体" w:cs="Times New Roman"/>
        <w:b/>
        <w:kern w:val="0"/>
        <w:sz w:val="24"/>
        <w:szCs w:val="24"/>
      </w:rPr>
      <w:t xml:space="preserve">  Score:</w:t>
    </w:r>
    <w:r>
      <w:rPr>
        <w:rFonts w:hint="eastAsia" w:ascii="Times New Roman" w:hAnsi="Times New Roman" w:eastAsia="宋体" w:cs="Times New Roman"/>
        <w:b/>
        <w:kern w:val="0"/>
        <w:sz w:val="24"/>
        <w:szCs w:val="24"/>
        <w:u w:val="single"/>
      </w:rPr>
      <w:t xml:space="preserve">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3115FA"/>
    <w:multiLevelType w:val="multilevel"/>
    <w:tmpl w:val="193115FA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 w:ascii="Times New Roman" w:hAnsi="Times New Roman" w:cs="Times New Roman"/>
        <w:b/>
        <w:color w:val="auto"/>
      </w:rPr>
    </w:lvl>
    <w:lvl w:ilvl="1" w:tentative="0">
      <w:start w:val="1"/>
      <w:numFmt w:val="lowerLetter"/>
      <w:lvlText w:val="(%2)"/>
      <w:lvlJc w:val="left"/>
      <w:pPr>
        <w:ind w:left="780" w:hanging="360"/>
      </w:pPr>
      <w:rPr>
        <w:rFonts w:hint="default" w:ascii="MinionPro-Bold" w:hAnsi="MinionPro-Bold" w:eastAsiaTheme="minorEastAsia" w:cstheme="minorBidi"/>
        <w:color w:val="231F20"/>
        <w:sz w:val="18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AyODgyYzY1MzgyODQxNzAyMDc2MWU3NWIwZDY1ODkifQ=="/>
  </w:docVars>
  <w:rsids>
    <w:rsidRoot w:val="00121A01"/>
    <w:rsid w:val="00072291"/>
    <w:rsid w:val="00072E4A"/>
    <w:rsid w:val="00121A01"/>
    <w:rsid w:val="0020328C"/>
    <w:rsid w:val="00224D8C"/>
    <w:rsid w:val="00317940"/>
    <w:rsid w:val="00452AF5"/>
    <w:rsid w:val="005309EB"/>
    <w:rsid w:val="00603C1B"/>
    <w:rsid w:val="006668C5"/>
    <w:rsid w:val="00671B45"/>
    <w:rsid w:val="006A7A4F"/>
    <w:rsid w:val="006B22FD"/>
    <w:rsid w:val="007A03CC"/>
    <w:rsid w:val="008D6DC9"/>
    <w:rsid w:val="0097380C"/>
    <w:rsid w:val="009B6018"/>
    <w:rsid w:val="009C4F68"/>
    <w:rsid w:val="00A17073"/>
    <w:rsid w:val="00A219E1"/>
    <w:rsid w:val="00A31096"/>
    <w:rsid w:val="00A7353C"/>
    <w:rsid w:val="00A9594E"/>
    <w:rsid w:val="00B27C5E"/>
    <w:rsid w:val="00B52F1C"/>
    <w:rsid w:val="00B62C29"/>
    <w:rsid w:val="00BF2293"/>
    <w:rsid w:val="00C543F9"/>
    <w:rsid w:val="00CC673E"/>
    <w:rsid w:val="00CD33AC"/>
    <w:rsid w:val="00DB3F88"/>
    <w:rsid w:val="00DD1A31"/>
    <w:rsid w:val="00E17063"/>
    <w:rsid w:val="00E42AF6"/>
    <w:rsid w:val="00EB42B1"/>
    <w:rsid w:val="00ED34DF"/>
    <w:rsid w:val="00FA0C37"/>
    <w:rsid w:val="00FD6EF7"/>
    <w:rsid w:val="00FE73F6"/>
    <w:rsid w:val="012746CB"/>
    <w:rsid w:val="01735146"/>
    <w:rsid w:val="02993584"/>
    <w:rsid w:val="02C57477"/>
    <w:rsid w:val="03FB0689"/>
    <w:rsid w:val="040515D0"/>
    <w:rsid w:val="0464583C"/>
    <w:rsid w:val="0474355A"/>
    <w:rsid w:val="04900E4A"/>
    <w:rsid w:val="05477DC6"/>
    <w:rsid w:val="057A5F5A"/>
    <w:rsid w:val="05950296"/>
    <w:rsid w:val="05BD3FE1"/>
    <w:rsid w:val="05DA0253"/>
    <w:rsid w:val="06176EF1"/>
    <w:rsid w:val="06206BB6"/>
    <w:rsid w:val="079E56A7"/>
    <w:rsid w:val="07AD40C1"/>
    <w:rsid w:val="07E04D0F"/>
    <w:rsid w:val="08066A7F"/>
    <w:rsid w:val="081F69AD"/>
    <w:rsid w:val="08440DBB"/>
    <w:rsid w:val="084C16FC"/>
    <w:rsid w:val="09EA0AFB"/>
    <w:rsid w:val="0A45459F"/>
    <w:rsid w:val="0A52682B"/>
    <w:rsid w:val="0A6D385C"/>
    <w:rsid w:val="0A992F6E"/>
    <w:rsid w:val="0AB63E9B"/>
    <w:rsid w:val="0B7F6086"/>
    <w:rsid w:val="0C1414E2"/>
    <w:rsid w:val="0C3D1575"/>
    <w:rsid w:val="0C495B02"/>
    <w:rsid w:val="0C744139"/>
    <w:rsid w:val="0DFD5D94"/>
    <w:rsid w:val="0E4C63E1"/>
    <w:rsid w:val="0E545760"/>
    <w:rsid w:val="0FA35E0C"/>
    <w:rsid w:val="100A7067"/>
    <w:rsid w:val="10E748CA"/>
    <w:rsid w:val="11194BB7"/>
    <w:rsid w:val="11455714"/>
    <w:rsid w:val="11496EB1"/>
    <w:rsid w:val="1202325C"/>
    <w:rsid w:val="1204436F"/>
    <w:rsid w:val="121C13CE"/>
    <w:rsid w:val="12417014"/>
    <w:rsid w:val="12471B55"/>
    <w:rsid w:val="128A4171"/>
    <w:rsid w:val="12B4226D"/>
    <w:rsid w:val="12D04E14"/>
    <w:rsid w:val="1351335C"/>
    <w:rsid w:val="13F03026"/>
    <w:rsid w:val="140E3B92"/>
    <w:rsid w:val="145F5B64"/>
    <w:rsid w:val="14A46A0A"/>
    <w:rsid w:val="14C00F3E"/>
    <w:rsid w:val="14F12D41"/>
    <w:rsid w:val="1515328A"/>
    <w:rsid w:val="15204A99"/>
    <w:rsid w:val="1574353C"/>
    <w:rsid w:val="15C1486B"/>
    <w:rsid w:val="15CC5063"/>
    <w:rsid w:val="161E261B"/>
    <w:rsid w:val="164B23B3"/>
    <w:rsid w:val="167D3E53"/>
    <w:rsid w:val="16C30C34"/>
    <w:rsid w:val="173B75FF"/>
    <w:rsid w:val="176C45F9"/>
    <w:rsid w:val="18437818"/>
    <w:rsid w:val="18526858"/>
    <w:rsid w:val="18CA06CB"/>
    <w:rsid w:val="18E8633F"/>
    <w:rsid w:val="196966F5"/>
    <w:rsid w:val="1AB84364"/>
    <w:rsid w:val="1ABF484D"/>
    <w:rsid w:val="1B654704"/>
    <w:rsid w:val="1BB25344"/>
    <w:rsid w:val="1BCF0653"/>
    <w:rsid w:val="1BFA0C73"/>
    <w:rsid w:val="1C05435C"/>
    <w:rsid w:val="1C107C4B"/>
    <w:rsid w:val="1C5B5C10"/>
    <w:rsid w:val="1C961A5D"/>
    <w:rsid w:val="1D393B17"/>
    <w:rsid w:val="1D5F2F48"/>
    <w:rsid w:val="1DDC6EA1"/>
    <w:rsid w:val="1DF2096B"/>
    <w:rsid w:val="1EB13FE8"/>
    <w:rsid w:val="1F1D2685"/>
    <w:rsid w:val="1F400CFB"/>
    <w:rsid w:val="1FDC06F4"/>
    <w:rsid w:val="1FE71E41"/>
    <w:rsid w:val="1FE929AF"/>
    <w:rsid w:val="20A21C91"/>
    <w:rsid w:val="2110162A"/>
    <w:rsid w:val="2158310A"/>
    <w:rsid w:val="218800C4"/>
    <w:rsid w:val="21E10028"/>
    <w:rsid w:val="2273147A"/>
    <w:rsid w:val="237A7CEB"/>
    <w:rsid w:val="23830450"/>
    <w:rsid w:val="240B3941"/>
    <w:rsid w:val="24411AA9"/>
    <w:rsid w:val="249238EE"/>
    <w:rsid w:val="25335070"/>
    <w:rsid w:val="26D63E17"/>
    <w:rsid w:val="271B6D7D"/>
    <w:rsid w:val="271F793C"/>
    <w:rsid w:val="272C033E"/>
    <w:rsid w:val="27681B39"/>
    <w:rsid w:val="288B1A82"/>
    <w:rsid w:val="288C60E2"/>
    <w:rsid w:val="28AC0F40"/>
    <w:rsid w:val="29E028D3"/>
    <w:rsid w:val="2A896125"/>
    <w:rsid w:val="2A913D74"/>
    <w:rsid w:val="2AEB3116"/>
    <w:rsid w:val="2B600874"/>
    <w:rsid w:val="2B681F2A"/>
    <w:rsid w:val="2B6960D3"/>
    <w:rsid w:val="2BAB0610"/>
    <w:rsid w:val="2BEE0273"/>
    <w:rsid w:val="2C0E4A07"/>
    <w:rsid w:val="2C4D092C"/>
    <w:rsid w:val="2C7702F0"/>
    <w:rsid w:val="2D09223E"/>
    <w:rsid w:val="2DBD7BAF"/>
    <w:rsid w:val="2DC43CB8"/>
    <w:rsid w:val="2E3748A2"/>
    <w:rsid w:val="2E852ACB"/>
    <w:rsid w:val="2EFA10C5"/>
    <w:rsid w:val="2F3F0ED9"/>
    <w:rsid w:val="2F494845"/>
    <w:rsid w:val="2F94009A"/>
    <w:rsid w:val="2F992AF4"/>
    <w:rsid w:val="2FC91092"/>
    <w:rsid w:val="309967FD"/>
    <w:rsid w:val="30CE554B"/>
    <w:rsid w:val="314F297F"/>
    <w:rsid w:val="31AD6BC4"/>
    <w:rsid w:val="31E62954"/>
    <w:rsid w:val="32084888"/>
    <w:rsid w:val="321F29BB"/>
    <w:rsid w:val="32222E53"/>
    <w:rsid w:val="32B63C4F"/>
    <w:rsid w:val="33082A64"/>
    <w:rsid w:val="34192649"/>
    <w:rsid w:val="34437D84"/>
    <w:rsid w:val="346C064E"/>
    <w:rsid w:val="34AD7C1E"/>
    <w:rsid w:val="357D536B"/>
    <w:rsid w:val="35AB2081"/>
    <w:rsid w:val="35CE786B"/>
    <w:rsid w:val="35DE2567"/>
    <w:rsid w:val="35F0743F"/>
    <w:rsid w:val="35FB5207"/>
    <w:rsid w:val="37041259"/>
    <w:rsid w:val="37166052"/>
    <w:rsid w:val="376D1D16"/>
    <w:rsid w:val="388E2DF2"/>
    <w:rsid w:val="38B77B89"/>
    <w:rsid w:val="38D07C3F"/>
    <w:rsid w:val="38DB1985"/>
    <w:rsid w:val="38F96151"/>
    <w:rsid w:val="3A08069F"/>
    <w:rsid w:val="3A543896"/>
    <w:rsid w:val="3A803832"/>
    <w:rsid w:val="3A897645"/>
    <w:rsid w:val="3A9A1AE3"/>
    <w:rsid w:val="3AE47481"/>
    <w:rsid w:val="3B4E27E4"/>
    <w:rsid w:val="3B9D0DD1"/>
    <w:rsid w:val="3BEE1154"/>
    <w:rsid w:val="3C026F16"/>
    <w:rsid w:val="3C940DC6"/>
    <w:rsid w:val="3CAE22CF"/>
    <w:rsid w:val="3D124AED"/>
    <w:rsid w:val="3D1346EB"/>
    <w:rsid w:val="3D9F5595"/>
    <w:rsid w:val="3DDD2303"/>
    <w:rsid w:val="3EB1089B"/>
    <w:rsid w:val="3EC40A9D"/>
    <w:rsid w:val="3F071F01"/>
    <w:rsid w:val="3F145471"/>
    <w:rsid w:val="3F9C0B6E"/>
    <w:rsid w:val="3FAD7998"/>
    <w:rsid w:val="401A60E8"/>
    <w:rsid w:val="404A3A20"/>
    <w:rsid w:val="40D35C4F"/>
    <w:rsid w:val="41676E24"/>
    <w:rsid w:val="4179762C"/>
    <w:rsid w:val="424053A9"/>
    <w:rsid w:val="42DC6CA9"/>
    <w:rsid w:val="4337667E"/>
    <w:rsid w:val="436504AA"/>
    <w:rsid w:val="438B325E"/>
    <w:rsid w:val="43B16B60"/>
    <w:rsid w:val="442401FD"/>
    <w:rsid w:val="44B01579"/>
    <w:rsid w:val="44FD5ECF"/>
    <w:rsid w:val="469A0B55"/>
    <w:rsid w:val="477E402C"/>
    <w:rsid w:val="477F521E"/>
    <w:rsid w:val="486B3961"/>
    <w:rsid w:val="48A118E0"/>
    <w:rsid w:val="48E518E8"/>
    <w:rsid w:val="49D93732"/>
    <w:rsid w:val="4A7C5C3B"/>
    <w:rsid w:val="4B1C1E31"/>
    <w:rsid w:val="4C80256E"/>
    <w:rsid w:val="4CA01242"/>
    <w:rsid w:val="4CC12DD3"/>
    <w:rsid w:val="4D2116E5"/>
    <w:rsid w:val="4D752F95"/>
    <w:rsid w:val="4D813EA3"/>
    <w:rsid w:val="4ED82109"/>
    <w:rsid w:val="4F8F1DFA"/>
    <w:rsid w:val="50045F71"/>
    <w:rsid w:val="501333E8"/>
    <w:rsid w:val="50286F5C"/>
    <w:rsid w:val="504E318A"/>
    <w:rsid w:val="50681F00"/>
    <w:rsid w:val="50770A09"/>
    <w:rsid w:val="51584A92"/>
    <w:rsid w:val="519131B1"/>
    <w:rsid w:val="5253407A"/>
    <w:rsid w:val="52AC35E1"/>
    <w:rsid w:val="52F2576E"/>
    <w:rsid w:val="531F5C9E"/>
    <w:rsid w:val="53B83F16"/>
    <w:rsid w:val="549D237E"/>
    <w:rsid w:val="5549375D"/>
    <w:rsid w:val="55BE3ECB"/>
    <w:rsid w:val="56034EB3"/>
    <w:rsid w:val="57214AB3"/>
    <w:rsid w:val="58C35B8D"/>
    <w:rsid w:val="58FE045F"/>
    <w:rsid w:val="59570B49"/>
    <w:rsid w:val="598055E0"/>
    <w:rsid w:val="5A262C13"/>
    <w:rsid w:val="5A2B31D9"/>
    <w:rsid w:val="5A49402F"/>
    <w:rsid w:val="5B135D8D"/>
    <w:rsid w:val="5BAC2ECB"/>
    <w:rsid w:val="5C066D64"/>
    <w:rsid w:val="5C59770F"/>
    <w:rsid w:val="5CF61DC5"/>
    <w:rsid w:val="5DBA26F7"/>
    <w:rsid w:val="5EE43A09"/>
    <w:rsid w:val="5F155D21"/>
    <w:rsid w:val="5F247B6A"/>
    <w:rsid w:val="5F5F4A81"/>
    <w:rsid w:val="60712A30"/>
    <w:rsid w:val="61086282"/>
    <w:rsid w:val="61631906"/>
    <w:rsid w:val="618B72E9"/>
    <w:rsid w:val="61DE4423"/>
    <w:rsid w:val="62031E4A"/>
    <w:rsid w:val="62432510"/>
    <w:rsid w:val="626927B2"/>
    <w:rsid w:val="62AF6368"/>
    <w:rsid w:val="63252ECA"/>
    <w:rsid w:val="63733360"/>
    <w:rsid w:val="637F5B6F"/>
    <w:rsid w:val="63E07BE8"/>
    <w:rsid w:val="64DC4B1F"/>
    <w:rsid w:val="654A73A9"/>
    <w:rsid w:val="65577519"/>
    <w:rsid w:val="65AB7DFB"/>
    <w:rsid w:val="65BC778B"/>
    <w:rsid w:val="66520026"/>
    <w:rsid w:val="66672626"/>
    <w:rsid w:val="67534F1A"/>
    <w:rsid w:val="67857F91"/>
    <w:rsid w:val="67B33933"/>
    <w:rsid w:val="68A121DD"/>
    <w:rsid w:val="68D443D1"/>
    <w:rsid w:val="69174880"/>
    <w:rsid w:val="691F5C7E"/>
    <w:rsid w:val="694B4391"/>
    <w:rsid w:val="69C92328"/>
    <w:rsid w:val="6B821511"/>
    <w:rsid w:val="6BAB4C12"/>
    <w:rsid w:val="6CBD5601"/>
    <w:rsid w:val="6D326102"/>
    <w:rsid w:val="6D6D6945"/>
    <w:rsid w:val="6D752FEC"/>
    <w:rsid w:val="6E5B2D93"/>
    <w:rsid w:val="6F433E02"/>
    <w:rsid w:val="6F462C27"/>
    <w:rsid w:val="70AD299A"/>
    <w:rsid w:val="70B75C1E"/>
    <w:rsid w:val="71076028"/>
    <w:rsid w:val="71192BA1"/>
    <w:rsid w:val="712A6C68"/>
    <w:rsid w:val="719C4138"/>
    <w:rsid w:val="71C5065B"/>
    <w:rsid w:val="724B3F51"/>
    <w:rsid w:val="72511870"/>
    <w:rsid w:val="72A05A27"/>
    <w:rsid w:val="72A37D76"/>
    <w:rsid w:val="736D078D"/>
    <w:rsid w:val="739D16CF"/>
    <w:rsid w:val="73A70AF6"/>
    <w:rsid w:val="73B626BD"/>
    <w:rsid w:val="7473794C"/>
    <w:rsid w:val="7479111B"/>
    <w:rsid w:val="74B63759"/>
    <w:rsid w:val="74D006CE"/>
    <w:rsid w:val="7502779F"/>
    <w:rsid w:val="752A72FE"/>
    <w:rsid w:val="75432124"/>
    <w:rsid w:val="75E9092E"/>
    <w:rsid w:val="76895866"/>
    <w:rsid w:val="768A0E39"/>
    <w:rsid w:val="769F4BEC"/>
    <w:rsid w:val="77A86C05"/>
    <w:rsid w:val="78857DC0"/>
    <w:rsid w:val="78AF0084"/>
    <w:rsid w:val="78C61480"/>
    <w:rsid w:val="791814C4"/>
    <w:rsid w:val="79B21156"/>
    <w:rsid w:val="7A2C3B9E"/>
    <w:rsid w:val="7A4A6CC9"/>
    <w:rsid w:val="7AF61F97"/>
    <w:rsid w:val="7B3168BB"/>
    <w:rsid w:val="7BA567E8"/>
    <w:rsid w:val="7D0C10CD"/>
    <w:rsid w:val="7D1A388E"/>
    <w:rsid w:val="7D7E7793"/>
    <w:rsid w:val="7D92501A"/>
    <w:rsid w:val="7EB35F94"/>
    <w:rsid w:val="7F7520E0"/>
    <w:rsid w:val="7F8C243D"/>
    <w:rsid w:val="7FE85BE3"/>
    <w:rsid w:val="7FFB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00" w:after="100"/>
      <w:outlineLvl w:val="0"/>
    </w:pPr>
    <w:rPr>
      <w:rFonts w:ascii="Times New Roman" w:hAnsi="Times New Roman" w:eastAsia="宋体"/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jc w:val="left"/>
      <w:outlineLvl w:val="1"/>
    </w:pPr>
    <w:rPr>
      <w:rFonts w:hint="eastAsia" w:ascii="Arial" w:hAnsi="Arial" w:eastAsia="宋体" w:cs="Times New Roman"/>
      <w:b/>
      <w:color w:val="000000" w:themeColor="text1"/>
      <w:kern w:val="0"/>
      <w:sz w:val="32"/>
      <w:szCs w:val="32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Arial" w:hAnsi="Arial" w:eastAsia="宋体" w:cs="Times New Roman"/>
      <w:b/>
      <w:bCs/>
      <w:i/>
      <w:iCs/>
      <w:color w:val="000000" w:themeColor="text1"/>
      <w:kern w:val="0"/>
      <w:sz w:val="28"/>
      <w:szCs w:val="28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Arial" w:hAnsi="Arial" w:eastAsia="宋体" w:cs="Times New Roman"/>
      <w:b/>
      <w:color w:val="000000" w:themeColor="text1"/>
      <w:kern w:val="0"/>
      <w:sz w:val="28"/>
      <w:szCs w:val="24"/>
      <w14:textFill>
        <w14:solidFill>
          <w14:schemeClr w14:val="tx1"/>
        </w14:solidFill>
      </w14:textFill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8"/>
    <w:qFormat/>
    <w:uiPriority w:val="0"/>
    <w:rPr>
      <w:sz w:val="18"/>
      <w:szCs w:val="18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1">
    <w:name w:val="Table Grid"/>
    <w:basedOn w:val="10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customStyle="1" w:styleId="13">
    <w:name w:val="Normal Text"/>
    <w:qFormat/>
    <w:uiPriority w:val="0"/>
    <w:pPr>
      <w:widowControl w:val="0"/>
      <w:autoSpaceDE w:val="0"/>
      <w:autoSpaceDN w:val="0"/>
      <w:adjustRightInd w:val="0"/>
      <w:ind w:left="840" w:leftChars="200"/>
    </w:pPr>
    <w:rPr>
      <w:rFonts w:ascii="Times New Roman" w:hAnsi="Times New Roman" w:eastAsia="宋体" w:cs="Palatino Linotype"/>
      <w:color w:val="000000"/>
      <w:lang w:val="en-US" w:eastAsia="en-US" w:bidi="ar-SA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fontstyle01"/>
    <w:basedOn w:val="12"/>
    <w:qFormat/>
    <w:uiPriority w:val="0"/>
    <w:rPr>
      <w:rFonts w:ascii="MinionPro-Regular" w:hAnsi="MinionPro-Regular" w:eastAsia="MinionPro-Regular" w:cs="MinionPro-Regular"/>
      <w:color w:val="231F20"/>
      <w:sz w:val="18"/>
      <w:szCs w:val="18"/>
    </w:rPr>
  </w:style>
  <w:style w:type="character" w:customStyle="1" w:styleId="16">
    <w:name w:val="fontstyle21"/>
    <w:basedOn w:val="12"/>
    <w:qFormat/>
    <w:uiPriority w:val="0"/>
    <w:rPr>
      <w:rFonts w:ascii="MinionPro-Bold" w:hAnsi="MinionPro-Bold" w:eastAsia="MinionPro-Bold" w:cs="MinionPro-Bold"/>
      <w:b/>
      <w:color w:val="231F20"/>
      <w:sz w:val="18"/>
      <w:szCs w:val="18"/>
    </w:rPr>
  </w:style>
  <w:style w:type="character" w:customStyle="1" w:styleId="17">
    <w:name w:val="fontstyle31"/>
    <w:basedOn w:val="12"/>
    <w:qFormat/>
    <w:uiPriority w:val="0"/>
    <w:rPr>
      <w:rFonts w:ascii="MinionPro-Bold" w:hAnsi="MinionPro-Bold" w:eastAsia="MinionPro-Bold" w:cs="MinionPro-Bold"/>
      <w:b/>
      <w:color w:val="231F20"/>
      <w:sz w:val="18"/>
      <w:szCs w:val="18"/>
    </w:rPr>
  </w:style>
  <w:style w:type="character" w:customStyle="1" w:styleId="18">
    <w:name w:val="批注框文本 字符"/>
    <w:basedOn w:val="12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9">
    <w:name w:val="List Paragraph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  <w:style w:type="character" w:customStyle="1" w:styleId="20">
    <w:name w:val="15"/>
    <w:basedOn w:val="12"/>
    <w:qFormat/>
    <w:uiPriority w:val="0"/>
    <w:rPr>
      <w:rFonts w:hint="default" w:ascii="Times New Roman" w:hAnsi="Times New Roman" w:cs="Times New Roman"/>
    </w:rPr>
  </w:style>
  <w:style w:type="character" w:customStyle="1" w:styleId="21">
    <w:name w:val="multichoicequestion"/>
    <w:basedOn w:val="12"/>
    <w:qFormat/>
    <w:uiPriority w:val="0"/>
  </w:style>
  <w:style w:type="character" w:customStyle="1" w:styleId="22">
    <w:name w:val="fontstyle41"/>
    <w:basedOn w:val="12"/>
    <w:qFormat/>
    <w:uiPriority w:val="0"/>
    <w:rPr>
      <w:rFonts w:ascii="MinionPro-It" w:hAnsi="MinionPro-It" w:eastAsia="MinionPro-It" w:cs="MinionPro-It"/>
      <w:i/>
      <w:color w:val="231F20"/>
      <w:sz w:val="18"/>
      <w:szCs w:val="18"/>
    </w:rPr>
  </w:style>
  <w:style w:type="character" w:customStyle="1" w:styleId="23">
    <w:name w:val="fontstyle51"/>
    <w:basedOn w:val="12"/>
    <w:qFormat/>
    <w:uiPriority w:val="0"/>
    <w:rPr>
      <w:rFonts w:ascii="PearsonMATHPRO02" w:hAnsi="PearsonMATHPRO02" w:eastAsia="PearsonMATHPRO02" w:cs="PearsonMATHPRO02"/>
      <w:color w:val="231F20"/>
      <w:sz w:val="18"/>
      <w:szCs w:val="18"/>
    </w:rPr>
  </w:style>
  <w:style w:type="character" w:customStyle="1" w:styleId="24">
    <w:name w:val="fontstyle11"/>
    <w:basedOn w:val="12"/>
    <w:qFormat/>
    <w:uiPriority w:val="0"/>
    <w:rPr>
      <w:rFonts w:ascii="MinionPro-Bold" w:hAnsi="MinionPro-Bold" w:eastAsia="MinionPro-Bold" w:cs="MinionPro-Bold"/>
      <w:b/>
      <w:bCs/>
      <w:color w:val="242021"/>
      <w:sz w:val="18"/>
      <w:szCs w:val="18"/>
    </w:rPr>
  </w:style>
  <w:style w:type="character" w:customStyle="1" w:styleId="25">
    <w:name w:val="mo"/>
    <w:basedOn w:val="12"/>
    <w:qFormat/>
    <w:uiPriority w:val="0"/>
  </w:style>
  <w:style w:type="character" w:customStyle="1" w:styleId="26">
    <w:name w:val="fontstyle61"/>
    <w:basedOn w:val="12"/>
    <w:qFormat/>
    <w:uiPriority w:val="0"/>
    <w:rPr>
      <w:rFonts w:ascii="PearsonMATHPRO02" w:hAnsi="PearsonMATHPRO02" w:eastAsia="PearsonMATHPRO02" w:cs="PearsonMATHPRO02"/>
      <w:color w:val="242021"/>
      <w:sz w:val="18"/>
      <w:szCs w:val="18"/>
    </w:rPr>
  </w:style>
  <w:style w:type="character" w:customStyle="1" w:styleId="27">
    <w:name w:val="fontstyle71"/>
    <w:basedOn w:val="12"/>
    <w:qFormat/>
    <w:uiPriority w:val="0"/>
    <w:rPr>
      <w:rFonts w:ascii="PearsonMATHPRO08" w:hAnsi="PearsonMATHPRO08" w:eastAsia="PearsonMATHPRO08" w:cs="PearsonMATHPRO08"/>
      <w:color w:val="242021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600</Words>
  <Characters>2878</Characters>
  <Lines>16</Lines>
  <Paragraphs>4</Paragraphs>
  <TotalTime>1</TotalTime>
  <ScaleCrop>false</ScaleCrop>
  <LinksUpToDate>false</LinksUpToDate>
  <CharactersWithSpaces>3422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2020-03-25T07:48:00Z</dcterms:created>
  <dc:creator>lenovo</dc:creator>
  <cp:lastModifiedBy>周若邻</cp:lastModifiedBy>
  <dcterms:modified xsi:type="dcterms:W3CDTF">2025-12-29T04:26:36Z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6E22B9B41B3541DFB46EA05739185575_13</vt:lpwstr>
  </property>
  <property fmtid="{D5CDD505-2E9C-101B-9397-08002B2CF9AE}" pid="4" name="KSOTemplateDocerSaveRecord">
    <vt:lpwstr>eyJoZGlkIjoiYWExZTcwZGQzOWE2OTZkNDc5OThkOTNhOTAyOTE2MGMiLCJ1c2VySWQiOiI3OTU5NjgzNTQifQ==</vt:lpwstr>
  </property>
</Properties>
</file>