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DF5AB" w14:textId="4882A042" w:rsidR="00A91125" w:rsidRDefault="00A91125" w:rsidP="00A91125"/>
    <w:p w14:paraId="564AE216" w14:textId="77777777" w:rsidR="00A600B5" w:rsidRDefault="00A600B5" w:rsidP="00A91125"/>
    <w:tbl>
      <w:tblPr>
        <w:tblpPr w:leftFromText="180" w:rightFromText="180" w:vertAnchor="page" w:horzAnchor="page" w:tblpX="1250" w:tblpY="3058"/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  <w:gridCol w:w="1701"/>
        <w:gridCol w:w="1701"/>
      </w:tblGrid>
      <w:tr w:rsidR="00A600B5" w:rsidRPr="00A91125" w14:paraId="2E7929B1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extDirection w:val="btLr"/>
          </w:tcPr>
          <w:p w14:paraId="7A750126" w14:textId="77777777" w:rsidR="00A600B5" w:rsidRPr="00A91125" w:rsidRDefault="00A600B5" w:rsidP="001433B5">
            <w:pPr>
              <w:pStyle w:val="a7"/>
            </w:pPr>
            <w:r w:rsidRPr="00A91125">
              <w:t>Регистрационный номер записи в реестре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extDirection w:val="btLr"/>
          </w:tcPr>
          <w:p w14:paraId="75BA039D" w14:textId="77777777" w:rsidR="00A600B5" w:rsidRPr="00A91125" w:rsidRDefault="00A600B5" w:rsidP="001433B5">
            <w:pPr>
              <w:pStyle w:val="a7"/>
            </w:pPr>
            <w:r w:rsidRPr="00A91125">
              <w:t>Дата внесения в реестр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extDirection w:val="btLr"/>
          </w:tcPr>
          <w:p w14:paraId="7C29A521" w14:textId="77777777" w:rsidR="00A600B5" w:rsidRPr="00A91125" w:rsidRDefault="00A600B5" w:rsidP="001433B5">
            <w:pPr>
              <w:pStyle w:val="a7"/>
            </w:pPr>
            <w:r w:rsidRPr="00A91125">
              <w:t>Полное наименование организации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extDirection w:val="btLr"/>
          </w:tcPr>
          <w:p w14:paraId="64B0D002" w14:textId="77777777" w:rsidR="00A600B5" w:rsidRPr="00A91125" w:rsidRDefault="00A600B5" w:rsidP="001433B5">
            <w:pPr>
              <w:pStyle w:val="a7"/>
            </w:pPr>
            <w:r w:rsidRPr="00A91125">
              <w:t>Место нахождения организации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extDirection w:val="btLr"/>
          </w:tcPr>
          <w:p w14:paraId="6E28C1A7" w14:textId="77777777" w:rsidR="00A600B5" w:rsidRPr="00A91125" w:rsidRDefault="00A600B5" w:rsidP="001433B5">
            <w:pPr>
              <w:pStyle w:val="a7"/>
            </w:pPr>
            <w:r w:rsidRPr="00A91125">
              <w:t>Идентификационный номер налогоплательщика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2C9A1735" w14:textId="77777777" w:rsidR="00A600B5" w:rsidRPr="00A91125" w:rsidRDefault="00A600B5" w:rsidP="001433B5">
            <w:pPr>
              <w:pStyle w:val="a7"/>
            </w:pPr>
            <w:r w:rsidRPr="00A91125">
              <w:t>Основной государственный регистрационный номер</w:t>
            </w:r>
          </w:p>
        </w:tc>
      </w:tr>
      <w:tr w:rsidR="00A600B5" w:rsidRPr="00A91125" w14:paraId="608952B8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41322E" w14:textId="77777777" w:rsidR="00A600B5" w:rsidRPr="00A600B5" w:rsidRDefault="00A600B5" w:rsidP="001433B5">
            <w:pPr>
              <w:pStyle w:val="a7"/>
            </w:pPr>
          </w:p>
          <w:p w14:paraId="552F0878" w14:textId="0A4B921D" w:rsidR="00A600B5" w:rsidRPr="00A91125" w:rsidRDefault="00A600B5" w:rsidP="001433B5">
            <w:pPr>
              <w:pStyle w:val="a7"/>
            </w:pPr>
            <w:r w:rsidRPr="00A600B5">
              <w:t>208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6087DA" w14:textId="77777777" w:rsidR="00A600B5" w:rsidRPr="00A600B5" w:rsidRDefault="00A600B5" w:rsidP="001433B5">
            <w:pPr>
              <w:pStyle w:val="a7"/>
            </w:pPr>
            <w:r w:rsidRPr="00A600B5">
              <w:t>01.02.2016</w:t>
            </w:r>
          </w:p>
          <w:p w14:paraId="0864C3E1" w14:textId="77777777" w:rsidR="00A600B5" w:rsidRPr="00A91125" w:rsidRDefault="00A600B5" w:rsidP="001433B5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0D4A5D" w14:textId="77777777" w:rsidR="00A600B5" w:rsidRPr="00A600B5" w:rsidRDefault="00A600B5" w:rsidP="001433B5">
            <w:pPr>
              <w:pStyle w:val="a7"/>
            </w:pPr>
            <w:r w:rsidRPr="00A600B5">
              <w:t>Общество с ограниченной ответственностью «Забайкальское агентство технической экспертизы»</w:t>
            </w:r>
          </w:p>
          <w:p w14:paraId="1CBB51E0" w14:textId="77777777" w:rsidR="00A600B5" w:rsidRPr="00A91125" w:rsidRDefault="00A600B5" w:rsidP="001433B5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2C8971" w14:textId="77777777" w:rsidR="00A600B5" w:rsidRPr="00A600B5" w:rsidRDefault="00A600B5" w:rsidP="001433B5">
            <w:pPr>
              <w:pStyle w:val="a7"/>
            </w:pPr>
            <w:r w:rsidRPr="00A600B5">
              <w:t>672040, Забайкальский край Забайкальский край, г. Чита, ул. Горбунова, 18а</w:t>
            </w:r>
          </w:p>
          <w:p w14:paraId="5940CE9F" w14:textId="77777777" w:rsidR="00A600B5" w:rsidRPr="00A91125" w:rsidRDefault="00A600B5" w:rsidP="001433B5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439835" w14:textId="2319E4DC" w:rsidR="00A600B5" w:rsidRPr="00A91125" w:rsidRDefault="00A600B5" w:rsidP="001433B5">
            <w:pPr>
              <w:pStyle w:val="a7"/>
            </w:pPr>
            <w:r w:rsidRPr="00A600B5">
              <w:t>7536141870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32F90E" w14:textId="16812EE4" w:rsidR="00A600B5" w:rsidRPr="00A91125" w:rsidRDefault="00A600B5" w:rsidP="001433B5">
            <w:pPr>
              <w:pStyle w:val="a7"/>
            </w:pPr>
            <w:r w:rsidRPr="00A600B5">
              <w:t>1147536001634</w:t>
            </w:r>
          </w:p>
        </w:tc>
      </w:tr>
      <w:tr w:rsidR="00A600B5" w:rsidRPr="00A91125" w14:paraId="1D73ADC3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37455F" w14:textId="7E354523" w:rsidR="00A600B5" w:rsidRPr="00A91125" w:rsidRDefault="00A600B5" w:rsidP="001433B5">
            <w:pPr>
              <w:pStyle w:val="a7"/>
            </w:pPr>
            <w:r w:rsidRPr="00A600B5">
              <w:t>379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E3B59C" w14:textId="77777777" w:rsidR="00A600B5" w:rsidRPr="00A600B5" w:rsidRDefault="00A600B5" w:rsidP="001433B5">
            <w:pPr>
              <w:pStyle w:val="a7"/>
            </w:pPr>
            <w:r w:rsidRPr="00A600B5">
              <w:t>30.09.2016</w:t>
            </w:r>
          </w:p>
          <w:p w14:paraId="566D0FE6" w14:textId="77777777" w:rsidR="00A600B5" w:rsidRPr="00A91125" w:rsidRDefault="00A600B5" w:rsidP="001433B5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E841C1" w14:textId="77777777" w:rsidR="00A600B5" w:rsidRPr="00A600B5" w:rsidRDefault="00A600B5" w:rsidP="001433B5">
            <w:pPr>
              <w:pStyle w:val="a7"/>
            </w:pPr>
            <w:r w:rsidRPr="00A600B5">
              <w:t>Федеральное бюджетное учреждение «Государственный региональный центр стандартизации, метрологии и испытаний в Забайкальском крае»</w:t>
            </w:r>
          </w:p>
          <w:p w14:paraId="3107C1D9" w14:textId="77777777" w:rsidR="00A600B5" w:rsidRPr="00A91125" w:rsidRDefault="00A600B5" w:rsidP="001433B5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B525D5" w14:textId="77777777" w:rsidR="00A600B5" w:rsidRPr="00A600B5" w:rsidRDefault="00A600B5" w:rsidP="001433B5">
            <w:pPr>
              <w:pStyle w:val="a7"/>
            </w:pPr>
            <w:r w:rsidRPr="00A600B5">
              <w:t xml:space="preserve">672027, Забайкальский край г. Чита, ул. </w:t>
            </w:r>
            <w:proofErr w:type="spellStart"/>
            <w:r w:rsidRPr="00A600B5">
              <w:t>Кайдаловская</w:t>
            </w:r>
            <w:proofErr w:type="spellEnd"/>
            <w:r w:rsidRPr="00A600B5">
              <w:t>, д. 8</w:t>
            </w:r>
          </w:p>
          <w:p w14:paraId="11A46CC3" w14:textId="77777777" w:rsidR="00A600B5" w:rsidRPr="00A91125" w:rsidRDefault="00A600B5" w:rsidP="001433B5">
            <w:pPr>
              <w:pStyle w:val="a7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D40E4" w14:textId="699E7BE5" w:rsidR="00A600B5" w:rsidRPr="00A91125" w:rsidRDefault="00A600B5" w:rsidP="001433B5">
            <w:pPr>
              <w:pStyle w:val="a7"/>
            </w:pPr>
            <w:r w:rsidRPr="00A600B5">
              <w:t>7536000823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2AF" w14:textId="1F199EA5" w:rsidR="00A600B5" w:rsidRPr="00A91125" w:rsidRDefault="00A600B5" w:rsidP="001433B5">
            <w:pPr>
              <w:pStyle w:val="a7"/>
            </w:pPr>
            <w:r w:rsidRPr="00A600B5">
              <w:t>1027501178044</w:t>
            </w:r>
          </w:p>
        </w:tc>
      </w:tr>
    </w:tbl>
    <w:p w14:paraId="2F6097F2" w14:textId="69E4FD8A" w:rsidR="004F75B6" w:rsidRPr="0055367E" w:rsidRDefault="00A600B5" w:rsidP="00A600B5">
      <w:pPr>
        <w:rPr>
          <w:b/>
          <w:bCs/>
        </w:rPr>
      </w:pPr>
      <w:r w:rsidRPr="0055367E">
        <w:rPr>
          <w:b/>
          <w:bCs/>
        </w:rPr>
        <w:t xml:space="preserve"> </w:t>
      </w:r>
      <w:r w:rsidRPr="0055367E">
        <w:rPr>
          <w:b/>
          <w:bCs/>
        </w:rPr>
        <w:t>Реестр организаций, проводящих специальную оценку условий труда</w:t>
      </w:r>
    </w:p>
    <w:p w14:paraId="10DF85E1" w14:textId="6A1FCE0B" w:rsidR="00A600B5" w:rsidRDefault="00A600B5" w:rsidP="00A600B5"/>
    <w:p w14:paraId="61307CDF" w14:textId="1C33610A" w:rsidR="00A600B5" w:rsidRDefault="00A600B5" w:rsidP="00A600B5"/>
    <w:p w14:paraId="7A1E70EE" w14:textId="7CDF526B" w:rsidR="00A600B5" w:rsidRDefault="00A600B5" w:rsidP="00A600B5"/>
    <w:tbl>
      <w:tblPr>
        <w:tblW w:w="10207" w:type="dxa"/>
        <w:tblInd w:w="-4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2314"/>
        <w:gridCol w:w="2314"/>
        <w:gridCol w:w="2839"/>
      </w:tblGrid>
      <w:tr w:rsidR="00A600B5" w:rsidRPr="00A600B5" w14:paraId="363BF105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BDA85EE" w14:textId="77777777" w:rsidR="00A600B5" w:rsidRPr="00A600B5" w:rsidRDefault="00A600B5" w:rsidP="00AA1AAA">
            <w:pPr>
              <w:pStyle w:val="a7"/>
              <w:rPr>
                <w:sz w:val="24"/>
                <w:szCs w:val="24"/>
              </w:rPr>
            </w:pPr>
            <w:r w:rsidRPr="00A600B5">
              <w:t>№ п/п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950EE06" w14:textId="77777777" w:rsidR="00A600B5" w:rsidRPr="00A600B5" w:rsidRDefault="00A600B5" w:rsidP="00AA1AAA">
            <w:pPr>
              <w:pStyle w:val="a7"/>
              <w:rPr>
                <w:sz w:val="24"/>
                <w:szCs w:val="24"/>
              </w:rPr>
            </w:pPr>
            <w:r w:rsidRPr="00A600B5">
              <w:t>Вопрос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0C851F7" w14:textId="483C8DE5" w:rsidR="00A600B5" w:rsidRPr="00A600B5" w:rsidRDefault="00A600B5" w:rsidP="00AA1AAA">
            <w:pPr>
              <w:pStyle w:val="a7"/>
              <w:rPr>
                <w:sz w:val="24"/>
                <w:szCs w:val="24"/>
              </w:rPr>
            </w:pPr>
            <w:r w:rsidRPr="00A600B5">
              <w:t>Вариант ответов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FD5F3F" w14:textId="77777777" w:rsidR="00A600B5" w:rsidRPr="00A600B5" w:rsidRDefault="00A600B5" w:rsidP="00AA1AAA">
            <w:pPr>
              <w:pStyle w:val="a7"/>
              <w:rPr>
                <w:sz w:val="24"/>
                <w:szCs w:val="24"/>
              </w:rPr>
            </w:pPr>
            <w:r w:rsidRPr="00A600B5">
              <w:t>Обоснование правильного ответа</w:t>
            </w:r>
          </w:p>
        </w:tc>
      </w:tr>
      <w:tr w:rsidR="00A600B5" w:rsidRPr="00A600B5" w14:paraId="4DA0C9DF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9A0D7B" w14:textId="0ACDA57F" w:rsidR="00A600B5" w:rsidRPr="00A600B5" w:rsidRDefault="009033B7" w:rsidP="00AA1AAA">
            <w:pPr>
              <w:pStyle w:val="a7"/>
            </w:pPr>
            <w:r>
              <w:t>1.3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503F829" w14:textId="31410F23" w:rsidR="00A600B5" w:rsidRPr="00A600B5" w:rsidRDefault="009033B7" w:rsidP="00AA1AAA">
            <w:pPr>
              <w:pStyle w:val="a7"/>
            </w:pPr>
            <w:r w:rsidRPr="009033B7">
              <w:t>3. Сколько существует классов опасности вредных химических веществ: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453F384" w14:textId="2ABDA3AB" w:rsidR="00A600B5" w:rsidRPr="001433B5" w:rsidRDefault="009033B7" w:rsidP="001433B5">
            <w:pPr>
              <w:pStyle w:val="a7"/>
              <w:rPr>
                <w:b/>
                <w:bCs/>
              </w:rPr>
            </w:pPr>
            <w:r w:rsidRPr="00AA1AAA">
              <w:rPr>
                <w:b/>
                <w:bCs/>
              </w:rPr>
              <w:t xml:space="preserve">б) 4 класса (1 класс – чрезвычайно опасные, 2 класс – </w:t>
            </w:r>
            <w:proofErr w:type="spellStart"/>
            <w:r w:rsidRPr="00AA1AAA">
              <w:rPr>
                <w:b/>
                <w:bCs/>
              </w:rPr>
              <w:t>высокоопасные</w:t>
            </w:r>
            <w:proofErr w:type="spellEnd"/>
            <w:r w:rsidRPr="00AA1AAA">
              <w:rPr>
                <w:b/>
                <w:bCs/>
              </w:rPr>
              <w:t>, 3 класс – умеренно опасные, 4 класс – малоопасные);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B1F8C1" w14:textId="12BDC7DA" w:rsidR="00A600B5" w:rsidRPr="00A600B5" w:rsidRDefault="009033B7" w:rsidP="00AA1AAA">
            <w:pPr>
              <w:pStyle w:val="a7"/>
            </w:pPr>
            <w:r w:rsidRPr="009033B7">
              <w:t xml:space="preserve">Согласно ГОСТ 12.1.007-76 по степени воздействия на организм вредные вещества подразделяются на 4 класса опасности: 1-ый - вещества чрезвычайно опасные; 2-ой - вещества </w:t>
            </w:r>
            <w:proofErr w:type="spellStart"/>
            <w:r w:rsidRPr="009033B7">
              <w:t>высокоопасные</w:t>
            </w:r>
            <w:proofErr w:type="spellEnd"/>
            <w:r w:rsidRPr="009033B7">
              <w:t>; 3-ий - вещества умеренно опасные; 4-ый - вещества малоопасные.</w:t>
            </w:r>
          </w:p>
        </w:tc>
      </w:tr>
      <w:tr w:rsidR="00A600B5" w:rsidRPr="00A600B5" w14:paraId="6312950B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6D4DF9" w14:textId="60C39DBC" w:rsidR="00A600B5" w:rsidRPr="00A600B5" w:rsidRDefault="009033B7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551AC0" w14:textId="163608BD" w:rsidR="00A600B5" w:rsidRPr="00A600B5" w:rsidRDefault="009033B7" w:rsidP="00AA1AAA">
            <w:pPr>
              <w:pStyle w:val="a7"/>
            </w:pPr>
            <w:r w:rsidRPr="009033B7">
              <w:t xml:space="preserve">К какому классу относится условия труда при наличии возбудителей особо </w:t>
            </w:r>
            <w:r w:rsidRPr="009033B7">
              <w:lastRenderedPageBreak/>
              <w:t>опасных инфекций, независимо от их концентрации в воздухе рабочей зоны: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4E07FE" w14:textId="77777777" w:rsidR="00AA1AAA" w:rsidRPr="00AA1AAA" w:rsidRDefault="00AA1AAA" w:rsidP="00AA1AAA">
            <w:pPr>
              <w:pStyle w:val="a7"/>
              <w:rPr>
                <w:b/>
                <w:bCs/>
              </w:rPr>
            </w:pPr>
            <w:r w:rsidRPr="00AA1AAA">
              <w:rPr>
                <w:b/>
                <w:bCs/>
              </w:rPr>
              <w:lastRenderedPageBreak/>
              <w:t>г) опасный – 4 класс;</w:t>
            </w:r>
          </w:p>
          <w:p w14:paraId="73F03B06" w14:textId="7003710D" w:rsidR="00A600B5" w:rsidRPr="00A600B5" w:rsidRDefault="00A600B5" w:rsidP="00AA1AAA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3802" w14:textId="41CA6A29" w:rsidR="00A600B5" w:rsidRPr="00AA1AAA" w:rsidRDefault="00AA1AAA" w:rsidP="00AA1AAA">
            <w:pPr>
              <w:pStyle w:val="a7"/>
            </w:pPr>
            <w:r w:rsidRPr="00AA1AAA">
              <w:t xml:space="preserve">Приказ Министерства труда и социальной защиты РФ от 20 января 2015 г. № 24н "О </w:t>
            </w:r>
            <w:r w:rsidRPr="00AA1AAA">
              <w:lastRenderedPageBreak/>
              <w:t>внесении изменений в Методику проведения специальной оценки условий труда и Классификатор вредных и (или) опасных производственных факторов, утвержденные приказом Министерства труда и социальной защиты Российской Федерации от 24 января 2014 г. № 33н"</w:t>
            </w:r>
          </w:p>
        </w:tc>
      </w:tr>
      <w:tr w:rsidR="00AA1AAA" w:rsidRPr="00A600B5" w14:paraId="163B7F9C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A8A47" w14:textId="44B517AE" w:rsidR="00AA1AAA" w:rsidRPr="0034557F" w:rsidRDefault="0034557F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A795F7" w14:textId="1160BD8B" w:rsidR="00AA1AAA" w:rsidRPr="009033B7" w:rsidRDefault="0034557F" w:rsidP="00AA1AAA">
            <w:pPr>
              <w:pStyle w:val="a7"/>
            </w:pPr>
            <w:r w:rsidRPr="0034557F">
              <w:t>2. Что такое эффект суммации: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46701A" w14:textId="77777777" w:rsidR="0034557F" w:rsidRPr="0034557F" w:rsidRDefault="0034557F" w:rsidP="0034557F">
            <w:pPr>
              <w:pStyle w:val="a7"/>
              <w:rPr>
                <w:b/>
                <w:bCs/>
              </w:rPr>
            </w:pPr>
            <w:r w:rsidRPr="0034557F">
              <w:rPr>
                <w:b/>
                <w:bCs/>
              </w:rPr>
              <w:t>а) суммарный эффект смеси веществ однонаправленного действия;</w:t>
            </w:r>
          </w:p>
          <w:p w14:paraId="47310C35" w14:textId="3E80D8A1" w:rsidR="00AA1AAA" w:rsidRPr="00AA1AAA" w:rsidRDefault="00AA1AAA" w:rsidP="0034557F">
            <w:pPr>
              <w:pStyle w:val="a7"/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212D" w14:textId="54611B5E" w:rsidR="00AA1AAA" w:rsidRPr="00AA1AAA" w:rsidRDefault="0034557F" w:rsidP="00AA1AAA">
            <w:pPr>
              <w:pStyle w:val="a7"/>
            </w:pPr>
            <w:r w:rsidRPr="0034557F">
              <w:t>Приказ Минтруда России от 24.01.2014 N 33н (ред. от 27.04.2020)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 (Зарегистрировано в Минюсте России 21.03.2014 N 31689)</w:t>
            </w:r>
          </w:p>
        </w:tc>
      </w:tr>
      <w:tr w:rsidR="00AA1AAA" w:rsidRPr="00A600B5" w14:paraId="57A90D63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9B495C" w14:textId="4BA32ADE" w:rsidR="00AA1AAA" w:rsidRDefault="0034557F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887B64" w14:textId="77777777" w:rsidR="0034557F" w:rsidRDefault="0034557F" w:rsidP="0034557F">
            <w:pPr>
              <w:pStyle w:val="a7"/>
            </w:pPr>
            <w:r>
              <w:t xml:space="preserve">2. Что относится к показателям тяжести трудового процесса? </w:t>
            </w:r>
          </w:p>
          <w:p w14:paraId="7759FF0C" w14:textId="77777777" w:rsidR="00AA1AAA" w:rsidRPr="009033B7" w:rsidRDefault="00AA1AAA" w:rsidP="0034557F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B75436" w14:textId="2193CF35" w:rsidR="0034557F" w:rsidRDefault="0034557F" w:rsidP="0034557F">
            <w:pPr>
              <w:pStyle w:val="a7"/>
            </w:pPr>
          </w:p>
          <w:p w14:paraId="1026577D" w14:textId="77777777" w:rsidR="0034557F" w:rsidRPr="0034557F" w:rsidRDefault="0034557F" w:rsidP="0034557F">
            <w:pPr>
              <w:pStyle w:val="a7"/>
              <w:rPr>
                <w:b/>
                <w:bCs/>
              </w:rPr>
            </w:pPr>
            <w:r w:rsidRPr="0034557F">
              <w:rPr>
                <w:b/>
                <w:bCs/>
              </w:rPr>
              <w:t xml:space="preserve">в) масса поднимаемого и перемещаемого груза вручную; </w:t>
            </w:r>
          </w:p>
          <w:p w14:paraId="0603B27A" w14:textId="77777777" w:rsidR="0034557F" w:rsidRPr="0034557F" w:rsidRDefault="0034557F" w:rsidP="0034557F">
            <w:pPr>
              <w:pStyle w:val="a7"/>
              <w:rPr>
                <w:b/>
                <w:bCs/>
              </w:rPr>
            </w:pPr>
            <w:r w:rsidRPr="0034557F">
              <w:rPr>
                <w:b/>
                <w:bCs/>
              </w:rPr>
              <w:t xml:space="preserve">д) перемещение в пространстве; </w:t>
            </w:r>
          </w:p>
          <w:p w14:paraId="529A6B24" w14:textId="77777777" w:rsidR="00AA1AAA" w:rsidRPr="00AA1AAA" w:rsidRDefault="00AA1AAA" w:rsidP="00AA1AAA">
            <w:pPr>
              <w:pStyle w:val="a7"/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209E" w14:textId="31BD2638" w:rsidR="00AA1AAA" w:rsidRPr="00AA1AAA" w:rsidRDefault="0034557F" w:rsidP="00AA1AAA">
            <w:pPr>
              <w:pStyle w:val="a7"/>
            </w:pPr>
            <w:r w:rsidRPr="0034557F">
              <w:t xml:space="preserve">Приказ Минтруда России от 24.01.2014 N 33н (ред. от 27.04.2020)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 </w:t>
            </w:r>
            <w:r>
              <w:br/>
            </w:r>
            <w:r w:rsidRPr="0034557F">
              <w:t>Отнесение условий труда к классу (подклассу) условий труда по тяжести трудового процесса</w:t>
            </w:r>
          </w:p>
        </w:tc>
      </w:tr>
      <w:tr w:rsidR="00AA1AAA" w:rsidRPr="00A600B5" w14:paraId="546BE9E7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736D74" w14:textId="37AEA71E" w:rsidR="00AA1AAA" w:rsidRDefault="0034557F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50D406" w14:textId="77777777" w:rsidR="0034557F" w:rsidRDefault="0034557F" w:rsidP="0034557F">
            <w:pPr>
              <w:pStyle w:val="a7"/>
            </w:pPr>
            <w:r>
              <w:t>3. Кто возглавляет комиссию по проведению специальной оценки условий труда:</w:t>
            </w:r>
          </w:p>
          <w:p w14:paraId="663AB07D" w14:textId="458C2934" w:rsidR="00AA1AAA" w:rsidRPr="009033B7" w:rsidRDefault="00AA1AAA" w:rsidP="0034557F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1588C2" w14:textId="77777777" w:rsidR="0034557F" w:rsidRPr="0034557F" w:rsidRDefault="0034557F" w:rsidP="0034557F">
            <w:pPr>
              <w:pStyle w:val="a7"/>
              <w:rPr>
                <w:b/>
                <w:bCs/>
              </w:rPr>
            </w:pPr>
            <w:r w:rsidRPr="0034557F">
              <w:rPr>
                <w:b/>
                <w:bCs/>
              </w:rPr>
              <w:t>а) работодатель или его представитель;</w:t>
            </w:r>
          </w:p>
          <w:p w14:paraId="749191D6" w14:textId="6718C3B3" w:rsidR="00AA1AAA" w:rsidRPr="00AA1AAA" w:rsidRDefault="00AA1AAA" w:rsidP="0034557F">
            <w:pPr>
              <w:pStyle w:val="a7"/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F9E4" w14:textId="77777777" w:rsidR="0034557F" w:rsidRDefault="0034557F" w:rsidP="0034557F">
            <w:pPr>
              <w:pStyle w:val="a7"/>
            </w:pPr>
            <w:r>
              <w:t>Федеральный закон от 28.12.2013 N 426-ФЗ (ред. от 28.12.2022) "О специальной оценке условий труда"</w:t>
            </w:r>
          </w:p>
          <w:p w14:paraId="23558D27" w14:textId="16DCE2E1" w:rsidR="0034557F" w:rsidRDefault="0034557F" w:rsidP="0034557F">
            <w:pPr>
              <w:pStyle w:val="a7"/>
            </w:pPr>
            <w:r>
              <w:t>Проведение специальной оценки условий труда</w:t>
            </w:r>
          </w:p>
          <w:p w14:paraId="0F94A433" w14:textId="2414C52C" w:rsidR="00AA1AAA" w:rsidRPr="00AA1AAA" w:rsidRDefault="0034557F" w:rsidP="0034557F">
            <w:pPr>
              <w:pStyle w:val="a7"/>
            </w:pPr>
            <w:r>
              <w:t>Статья 9. Подготовка к проведению специальной оценки условий труда</w:t>
            </w:r>
          </w:p>
        </w:tc>
      </w:tr>
      <w:tr w:rsidR="0034557F" w:rsidRPr="00A600B5" w14:paraId="6080D727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C13DA4" w14:textId="0639DAAE" w:rsidR="0034557F" w:rsidRDefault="0034557F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D0A3BA" w14:textId="23825CED" w:rsidR="0034557F" w:rsidRDefault="0034557F" w:rsidP="0034557F">
            <w:pPr>
              <w:pStyle w:val="a7"/>
            </w:pPr>
            <w:r>
              <w:t>2</w:t>
            </w:r>
            <w:r>
              <w:t>. Идентификация потенциально вредных и (или) опасных производственных факторов на рабочих местах осуществляется:</w:t>
            </w:r>
          </w:p>
          <w:p w14:paraId="08669D9D" w14:textId="06984A4E" w:rsidR="0034557F" w:rsidRDefault="0034557F" w:rsidP="0034557F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7352E" w14:textId="77777777" w:rsidR="0034557F" w:rsidRPr="0034557F" w:rsidRDefault="0034557F" w:rsidP="0034557F">
            <w:pPr>
              <w:pStyle w:val="a7"/>
              <w:rPr>
                <w:b/>
                <w:bCs/>
              </w:rPr>
            </w:pPr>
            <w:r w:rsidRPr="0034557F">
              <w:rPr>
                <w:b/>
                <w:bCs/>
              </w:rPr>
              <w:t>а) экспертом организации, проводящей специальную оценку условий труда;</w:t>
            </w:r>
          </w:p>
          <w:p w14:paraId="63B94C20" w14:textId="670C8A0B" w:rsidR="0034557F" w:rsidRPr="0034557F" w:rsidRDefault="0034557F" w:rsidP="0034557F">
            <w:pPr>
              <w:pStyle w:val="a7"/>
              <w:rPr>
                <w:b/>
                <w:bCs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1A51" w14:textId="77777777" w:rsidR="0034557F" w:rsidRDefault="0034557F" w:rsidP="0034557F">
            <w:pPr>
              <w:pStyle w:val="a7"/>
            </w:pPr>
            <w:r w:rsidRPr="0034557F">
              <w:t>Приказ Минтруда России от 24.01.2014 N 33н (ред. от 27.04.2020)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      </w:r>
          </w:p>
          <w:p w14:paraId="56AA5B63" w14:textId="1F99026B" w:rsidR="0034557F" w:rsidRDefault="0034557F" w:rsidP="0034557F">
            <w:pPr>
              <w:pStyle w:val="a7"/>
            </w:pPr>
            <w:r w:rsidRPr="0034557F">
              <w:t>II. Идентификация потенциально вредных и (или) опасных производственных факторов</w:t>
            </w:r>
          </w:p>
        </w:tc>
      </w:tr>
      <w:tr w:rsidR="0034557F" w:rsidRPr="00A600B5" w14:paraId="2882D250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CAEC7A" w14:textId="428CF349" w:rsidR="0034557F" w:rsidRDefault="0034557F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33CD08" w14:textId="77777777" w:rsidR="0034557F" w:rsidRDefault="0034557F" w:rsidP="0034557F">
            <w:pPr>
              <w:pStyle w:val="a7"/>
            </w:pPr>
            <w:r>
              <w:t>4. Декларация соответствия условий труда государственным нормативным требованиям охраны труда действительна в течение:</w:t>
            </w:r>
          </w:p>
          <w:p w14:paraId="08DEE116" w14:textId="334E79FF" w:rsidR="0034557F" w:rsidRDefault="0034557F" w:rsidP="0034557F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AAFF7B" w14:textId="77777777" w:rsidR="0034557F" w:rsidRPr="0034557F" w:rsidRDefault="0034557F" w:rsidP="0034557F">
            <w:pPr>
              <w:pStyle w:val="a7"/>
              <w:rPr>
                <w:b/>
                <w:bCs/>
              </w:rPr>
            </w:pPr>
            <w:r w:rsidRPr="0034557F">
              <w:rPr>
                <w:b/>
                <w:bCs/>
              </w:rPr>
              <w:t>а) пяти лет;</w:t>
            </w:r>
          </w:p>
          <w:p w14:paraId="696DB785" w14:textId="3F6D8177" w:rsidR="0034557F" w:rsidRPr="0034557F" w:rsidRDefault="0034557F" w:rsidP="0034557F">
            <w:pPr>
              <w:pStyle w:val="a7"/>
              <w:rPr>
                <w:b/>
                <w:bCs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61CD" w14:textId="061FD47E" w:rsidR="0034557F" w:rsidRDefault="0034557F" w:rsidP="0034557F">
            <w:pPr>
              <w:pStyle w:val="a7"/>
            </w:pPr>
            <w:r w:rsidRPr="0034557F">
      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      </w:r>
          </w:p>
        </w:tc>
      </w:tr>
      <w:tr w:rsidR="0034557F" w:rsidRPr="00A600B5" w14:paraId="770F1666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CAFC90" w14:textId="4483C74A" w:rsidR="0034557F" w:rsidRDefault="0034557F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F70522" w14:textId="6FE2B4F7" w:rsidR="0034557F" w:rsidRDefault="0034557F" w:rsidP="0034557F">
            <w:pPr>
              <w:pStyle w:val="a7"/>
            </w:pPr>
            <w:r>
              <w:t>4</w:t>
            </w:r>
            <w:r>
              <w:t>. Суммарное количество измеряемых факторов при проведении специальной оценки условий труда:</w:t>
            </w:r>
          </w:p>
          <w:p w14:paraId="2F47EE50" w14:textId="4E6293ED" w:rsidR="0034557F" w:rsidRDefault="0034557F" w:rsidP="0034557F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5045" w14:textId="3669B23E" w:rsidR="0034557F" w:rsidRPr="0034557F" w:rsidRDefault="0034557F" w:rsidP="0034557F">
            <w:pPr>
              <w:pStyle w:val="a7"/>
              <w:rPr>
                <w:b/>
                <w:bCs/>
              </w:rPr>
            </w:pPr>
            <w:r w:rsidRPr="0034557F">
              <w:rPr>
                <w:b/>
                <w:bCs/>
              </w:rPr>
              <w:t>г) не регламентируется</w:t>
            </w:r>
            <w:r>
              <w:t>.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65C4" w14:textId="5A2CDC95" w:rsidR="0034557F" w:rsidRDefault="0034557F" w:rsidP="0034557F">
            <w:pPr>
              <w:pStyle w:val="a7"/>
            </w:pPr>
            <w:r w:rsidRPr="0034557F">
      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 (с изменениями и дополнениями)</w:t>
            </w:r>
          </w:p>
        </w:tc>
      </w:tr>
      <w:tr w:rsidR="0034557F" w:rsidRPr="00A600B5" w14:paraId="5EEC955F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DB2D2F" w14:textId="74538309" w:rsidR="0034557F" w:rsidRDefault="001433B5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9.6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984AF9" w14:textId="77777777" w:rsidR="001433B5" w:rsidRDefault="001433B5" w:rsidP="001433B5">
            <w:pPr>
              <w:pStyle w:val="a7"/>
            </w:pPr>
            <w:r>
              <w:t>6. Критерии классификации условий труда на рабочем месте устанавливаются:</w:t>
            </w:r>
          </w:p>
          <w:p w14:paraId="2B612DBB" w14:textId="50271985" w:rsidR="0034557F" w:rsidRDefault="0034557F" w:rsidP="001433B5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6111B7" w14:textId="77777777" w:rsidR="001433B5" w:rsidRPr="001433B5" w:rsidRDefault="001433B5" w:rsidP="001433B5">
            <w:pPr>
              <w:pStyle w:val="a7"/>
              <w:rPr>
                <w:b/>
                <w:bCs/>
              </w:rPr>
            </w:pPr>
            <w:r w:rsidRPr="001433B5">
              <w:rPr>
                <w:b/>
                <w:bCs/>
              </w:rPr>
              <w:t>в) методикой проведения специальной оценки условий труда;</w:t>
            </w:r>
          </w:p>
          <w:p w14:paraId="4A24279D" w14:textId="3844B8AC" w:rsidR="0034557F" w:rsidRPr="0034557F" w:rsidRDefault="0034557F" w:rsidP="001433B5">
            <w:pPr>
              <w:pStyle w:val="a7"/>
              <w:rPr>
                <w:b/>
                <w:bCs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03E5" w14:textId="77777777" w:rsidR="001433B5" w:rsidRDefault="001433B5" w:rsidP="001433B5">
            <w:pPr>
              <w:pStyle w:val="a7"/>
            </w:pPr>
            <w:r>
              <w:t>Федеральный закон от 28.12.2013 N 426-ФЗ (ред. от 28.12.2022) "О специальной оценке условий труда"</w:t>
            </w:r>
          </w:p>
          <w:p w14:paraId="5ABB6E3D" w14:textId="77777777" w:rsidR="001433B5" w:rsidRDefault="001433B5" w:rsidP="001433B5">
            <w:pPr>
              <w:pStyle w:val="a7"/>
            </w:pPr>
            <w:r>
              <w:t>Статья 14. Классификация условий труда</w:t>
            </w:r>
          </w:p>
          <w:p w14:paraId="68109337" w14:textId="77777777" w:rsidR="0034557F" w:rsidRDefault="0034557F" w:rsidP="0034557F">
            <w:pPr>
              <w:pStyle w:val="a7"/>
            </w:pPr>
          </w:p>
        </w:tc>
      </w:tr>
      <w:tr w:rsidR="0034557F" w:rsidRPr="00A600B5" w14:paraId="10684043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2B4909" w14:textId="10CA08D9" w:rsidR="0034557F" w:rsidRDefault="001433B5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10.1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ACBA49" w14:textId="77777777" w:rsidR="001433B5" w:rsidRDefault="001433B5" w:rsidP="001433B5">
            <w:pPr>
              <w:pStyle w:val="a7"/>
            </w:pPr>
          </w:p>
          <w:p w14:paraId="3A736C3E" w14:textId="77777777" w:rsidR="001433B5" w:rsidRDefault="001433B5" w:rsidP="001433B5">
            <w:pPr>
              <w:pStyle w:val="a7"/>
            </w:pPr>
            <w:r>
              <w:t>1. Перечень средств индивидуальной защиты, подлежащих обязательной сертификации, определяется:</w:t>
            </w:r>
          </w:p>
          <w:p w14:paraId="589DAAD8" w14:textId="771D2AA0" w:rsidR="0034557F" w:rsidRDefault="0034557F" w:rsidP="001433B5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2ADFB3" w14:textId="77777777" w:rsidR="001433B5" w:rsidRPr="001433B5" w:rsidRDefault="001433B5" w:rsidP="001433B5">
            <w:pPr>
              <w:pStyle w:val="a7"/>
              <w:rPr>
                <w:b/>
                <w:bCs/>
              </w:rPr>
            </w:pPr>
            <w:r w:rsidRPr="001433B5">
              <w:rPr>
                <w:b/>
                <w:bCs/>
              </w:rPr>
              <w:t>г) техническим регламентом Таможенного союза ТР ТС 019/2011 «О безопасности средств индивидуальной защиты»;</w:t>
            </w:r>
          </w:p>
          <w:p w14:paraId="33B012BC" w14:textId="54E38A7D" w:rsidR="0034557F" w:rsidRPr="0034557F" w:rsidRDefault="0034557F" w:rsidP="001433B5">
            <w:pPr>
              <w:pStyle w:val="a7"/>
              <w:rPr>
                <w:b/>
                <w:bCs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9037" w14:textId="39B09B5C" w:rsidR="0034557F" w:rsidRDefault="001433B5" w:rsidP="0034557F">
            <w:pPr>
              <w:pStyle w:val="a7"/>
            </w:pPr>
            <w:r w:rsidRPr="001433B5">
              <w:t>"ТР ТС 019/2011. Технический регламент Таможенного союза. О безопасности средств индивидуальной защиты"</w:t>
            </w:r>
          </w:p>
        </w:tc>
      </w:tr>
      <w:tr w:rsidR="0034557F" w:rsidRPr="00A600B5" w14:paraId="4A144BD1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75F940" w14:textId="56F4D761" w:rsidR="0034557F" w:rsidRDefault="001433B5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11.2.5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7B47C" w14:textId="73188235" w:rsidR="0034557F" w:rsidRDefault="001433B5" w:rsidP="001433B5">
            <w:pPr>
              <w:pStyle w:val="a7"/>
            </w:pPr>
            <w:r>
              <w:t xml:space="preserve">5. </w:t>
            </w:r>
            <w:proofErr w:type="gramStart"/>
            <w:r>
              <w:t>Срок действия</w:t>
            </w:r>
            <w:proofErr w:type="gramEnd"/>
            <w:r>
              <w:t xml:space="preserve"> выдаваемого Федеральной службой по аккредитации аттестата аккредитации испытательной лаборатории (центра) организации, проводящей специальную оценку условий труда: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03E7A4" w14:textId="56BFC01E" w:rsidR="0034557F" w:rsidRPr="001433B5" w:rsidRDefault="001433B5" w:rsidP="001433B5">
            <w:pPr>
              <w:pStyle w:val="a7"/>
              <w:rPr>
                <w:b/>
                <w:bCs/>
              </w:rPr>
            </w:pPr>
            <w:r w:rsidRPr="001433B5">
              <w:rPr>
                <w:b/>
                <w:bCs/>
              </w:rPr>
              <w:t>в) аттестат аккредитации является бессрочным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6BB0" w14:textId="77777777" w:rsidR="001433B5" w:rsidRDefault="001433B5" w:rsidP="001433B5">
            <w:pPr>
              <w:pStyle w:val="a7"/>
            </w:pPr>
            <w:r>
              <w:t>Федеральный закон от 28.12.2013 N 426-ФЗ (ред. от 28.12.2022) "О специальной оценке условий труда"</w:t>
            </w:r>
          </w:p>
          <w:p w14:paraId="6EDA5C50" w14:textId="43F12897" w:rsidR="0034557F" w:rsidRDefault="001433B5" w:rsidP="001433B5">
            <w:pPr>
              <w:pStyle w:val="a7"/>
            </w:pPr>
            <w:r>
              <w:t>Статья 19. Организация, проводящая специальную оценку условий труда</w:t>
            </w:r>
          </w:p>
        </w:tc>
      </w:tr>
      <w:tr w:rsidR="001433B5" w:rsidRPr="00A600B5" w14:paraId="7B20A881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479C02" w14:textId="29E83FF9" w:rsidR="001433B5" w:rsidRDefault="001433B5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E68AC6" w14:textId="45A69CC5" w:rsidR="001433B5" w:rsidRDefault="001433B5" w:rsidP="001433B5">
            <w:pPr>
              <w:pStyle w:val="a7"/>
            </w:pPr>
            <w:r>
              <w:t>1</w:t>
            </w:r>
            <w:r>
              <w:t>. Размеры, порядок и условия предоставления гарантий и компенсаций работникам, занятым на работах с вредными и (или) опасными условиями труда, устанавливаются в порядке, предусмотренном:</w:t>
            </w:r>
          </w:p>
          <w:p w14:paraId="2F38C9BA" w14:textId="626B3931" w:rsidR="001433B5" w:rsidRDefault="001433B5" w:rsidP="001433B5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AE0E66" w14:textId="77777777" w:rsidR="001433B5" w:rsidRPr="001433B5" w:rsidRDefault="001433B5" w:rsidP="001433B5">
            <w:pPr>
              <w:pStyle w:val="a7"/>
              <w:rPr>
                <w:b/>
                <w:bCs/>
              </w:rPr>
            </w:pPr>
            <w:r w:rsidRPr="001433B5">
              <w:rPr>
                <w:b/>
                <w:bCs/>
              </w:rPr>
              <w:t>а) Трудовым кодексом Российской Федерации;</w:t>
            </w:r>
          </w:p>
          <w:p w14:paraId="309FA59C" w14:textId="77777777" w:rsidR="001433B5" w:rsidRPr="001433B5" w:rsidRDefault="001433B5" w:rsidP="001433B5">
            <w:pPr>
              <w:pStyle w:val="a7"/>
              <w:rPr>
                <w:b/>
                <w:bCs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6E09" w14:textId="77777777" w:rsidR="0055367E" w:rsidRDefault="0055367E" w:rsidP="0055367E">
            <w:pPr>
              <w:pStyle w:val="a7"/>
            </w:pPr>
            <w:r>
              <w:t>Федеральный закон от 28.12.2013 N 421-ФЗ (ред. от 28.06.2021) "О внесении изменений в отдельные законодательные акты Российской Федерации в связи с принятием Федерального закона "О специальной оценке условий труда"</w:t>
            </w:r>
          </w:p>
          <w:p w14:paraId="77A11E9F" w14:textId="0B6D18ED" w:rsidR="001433B5" w:rsidRDefault="0055367E" w:rsidP="0055367E">
            <w:pPr>
              <w:pStyle w:val="a7"/>
            </w:pPr>
            <w:r>
              <w:t>Статья 12</w:t>
            </w:r>
          </w:p>
        </w:tc>
      </w:tr>
      <w:tr w:rsidR="001433B5" w:rsidRPr="00A600B5" w14:paraId="2B969C6A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ED48B0" w14:textId="1274C529" w:rsidR="001433B5" w:rsidRDefault="001433B5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BF8A1" w14:textId="77777777" w:rsidR="001433B5" w:rsidRDefault="001433B5" w:rsidP="001433B5">
            <w:pPr>
              <w:pStyle w:val="a7"/>
            </w:pPr>
            <w:r>
              <w:t>2. Заключение по результатам проведения государственной экспертизы условий труда в целях оценки качества проведения специальной оценки условий труда в обязательном порядке направляется:</w:t>
            </w:r>
          </w:p>
          <w:p w14:paraId="600A4A19" w14:textId="6BA1AD7E" w:rsidR="001433B5" w:rsidRDefault="001433B5" w:rsidP="001433B5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989D6" w14:textId="34899EA7" w:rsidR="001433B5" w:rsidRPr="001433B5" w:rsidRDefault="001433B5" w:rsidP="001433B5">
            <w:pPr>
              <w:pStyle w:val="a7"/>
              <w:rPr>
                <w:b/>
                <w:bCs/>
              </w:rPr>
            </w:pPr>
            <w:r w:rsidRPr="001433B5">
              <w:rPr>
                <w:b/>
                <w:bCs/>
              </w:rPr>
              <w:t>в) лицам, обратившимся за проведением государственной экспертизы условий труда.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D5FB" w14:textId="77777777" w:rsidR="001433B5" w:rsidRDefault="001433B5" w:rsidP="001433B5">
            <w:pPr>
              <w:pStyle w:val="a7"/>
            </w:pPr>
            <w:r>
              <w:t>Приказ Министерства труда и социальной защиты РФ от 29 октября 2021 г. № 775н "Об утверждении Порядка проведения государственной экспертизы условий труда"</w:t>
            </w:r>
          </w:p>
          <w:p w14:paraId="1FB987AC" w14:textId="07E4C60B" w:rsidR="001433B5" w:rsidRDefault="001433B5" w:rsidP="001433B5">
            <w:pPr>
              <w:pStyle w:val="a7"/>
            </w:pPr>
            <w:r>
              <w:t>21 декабря 2021</w:t>
            </w:r>
          </w:p>
        </w:tc>
      </w:tr>
      <w:tr w:rsidR="001433B5" w:rsidRPr="00A600B5" w14:paraId="1B958277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FB5A8F" w14:textId="2E472336" w:rsidR="001433B5" w:rsidRDefault="001433B5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424789" w14:textId="77777777" w:rsidR="001433B5" w:rsidRDefault="001433B5" w:rsidP="001433B5">
            <w:pPr>
              <w:pStyle w:val="a7"/>
            </w:pPr>
            <w:r>
              <w:t xml:space="preserve">3. Жалобы работодателя на действия (бездействие) организации, проводящей </w:t>
            </w:r>
            <w:proofErr w:type="gramStart"/>
            <w:r>
              <w:t>специальную оценку условий труда</w:t>
            </w:r>
            <w:proofErr w:type="gramEnd"/>
            <w:r>
              <w:t xml:space="preserve"> рассматриваются:</w:t>
            </w:r>
          </w:p>
          <w:p w14:paraId="04CE07CE" w14:textId="26C2C2DB" w:rsidR="001433B5" w:rsidRDefault="001433B5" w:rsidP="001433B5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7B4996" w14:textId="77777777" w:rsidR="001433B5" w:rsidRPr="001433B5" w:rsidRDefault="001433B5" w:rsidP="001433B5">
            <w:pPr>
              <w:pStyle w:val="a7"/>
              <w:rPr>
                <w:b/>
                <w:bCs/>
              </w:rPr>
            </w:pPr>
            <w:r w:rsidRPr="001433B5">
              <w:rPr>
                <w:b/>
                <w:bCs/>
              </w:rPr>
              <w:t>а) Федеральной службой по труду и занятости и ее территориальными органами;</w:t>
            </w:r>
          </w:p>
          <w:p w14:paraId="6F0E13DE" w14:textId="77777777" w:rsidR="001433B5" w:rsidRPr="001433B5" w:rsidRDefault="001433B5" w:rsidP="001433B5">
            <w:pPr>
              <w:pStyle w:val="a7"/>
              <w:rPr>
                <w:b/>
                <w:bCs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A996" w14:textId="77777777" w:rsidR="001433B5" w:rsidRDefault="001433B5" w:rsidP="001433B5">
            <w:pPr>
              <w:pStyle w:val="a7"/>
            </w:pPr>
            <w:r>
              <w:t>Федеральный закон от 28.12.2013 N 426-ФЗ (ред. от 28.12.2022) "О специальной оценке условий труда"</w:t>
            </w:r>
          </w:p>
          <w:p w14:paraId="0A1D2808" w14:textId="1759A8C6" w:rsidR="001433B5" w:rsidRDefault="001433B5" w:rsidP="001433B5">
            <w:pPr>
              <w:pStyle w:val="a7"/>
            </w:pPr>
            <w:r>
              <w:t>Статья 26. Рассмотрение разногласий по вопросам проведения специальной оценки условий труда</w:t>
            </w:r>
          </w:p>
        </w:tc>
      </w:tr>
      <w:tr w:rsidR="001433B5" w:rsidRPr="00A600B5" w14:paraId="576D28A8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BAD49D" w14:textId="0ED1EE16" w:rsidR="001433B5" w:rsidRDefault="001433B5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15.5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7B6C85" w14:textId="059A4F6A" w:rsidR="001433B5" w:rsidRDefault="001433B5" w:rsidP="001433B5">
            <w:pPr>
              <w:pStyle w:val="a7"/>
            </w:pPr>
            <w:r w:rsidRPr="001433B5">
              <w:t xml:space="preserve">5. В каком случае итоговый класс (подкласс) условий труда на рабочих </w:t>
            </w:r>
            <w:r w:rsidRPr="001433B5">
              <w:lastRenderedPageBreak/>
              <w:t>местах работников культуры повышается на одну степень?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FEE9DC" w14:textId="3305A773" w:rsidR="001433B5" w:rsidRPr="001433B5" w:rsidRDefault="0055367E" w:rsidP="001433B5">
            <w:pPr>
              <w:pStyle w:val="a7"/>
              <w:rPr>
                <w:b/>
                <w:bCs/>
              </w:rPr>
            </w:pPr>
            <w:r w:rsidRPr="0055367E">
              <w:rPr>
                <w:b/>
                <w:bCs/>
              </w:rPr>
              <w:lastRenderedPageBreak/>
              <w:t xml:space="preserve">в) когда по результатам оценки </w:t>
            </w:r>
            <w:proofErr w:type="spellStart"/>
            <w:r w:rsidRPr="0055367E">
              <w:rPr>
                <w:b/>
                <w:bCs/>
              </w:rPr>
              <w:t>травмоопасности</w:t>
            </w:r>
            <w:proofErr w:type="spellEnd"/>
            <w:r w:rsidRPr="0055367E">
              <w:rPr>
                <w:b/>
                <w:bCs/>
              </w:rPr>
              <w:t xml:space="preserve"> данного рабочего </w:t>
            </w:r>
            <w:r w:rsidRPr="0055367E">
              <w:rPr>
                <w:b/>
                <w:bCs/>
              </w:rPr>
              <w:lastRenderedPageBreak/>
              <w:t>места установлен опасный класс.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F944" w14:textId="77777777" w:rsidR="001433B5" w:rsidRDefault="001433B5" w:rsidP="001433B5">
            <w:pPr>
              <w:pStyle w:val="a7"/>
            </w:pPr>
            <w:r>
              <w:lastRenderedPageBreak/>
              <w:t xml:space="preserve">Федеральный закон от 28.12.2013 N 426-ФЗ (ред. от 28.12.2022) "О </w:t>
            </w:r>
            <w:r>
              <w:lastRenderedPageBreak/>
              <w:t>специальной оценке условий труда"</w:t>
            </w:r>
          </w:p>
          <w:p w14:paraId="625E5198" w14:textId="1318AB01" w:rsidR="001433B5" w:rsidRDefault="001433B5" w:rsidP="001433B5">
            <w:pPr>
              <w:pStyle w:val="a7"/>
            </w:pPr>
            <w:r>
              <w:t>Статья 14. Классификация условий труда</w:t>
            </w:r>
          </w:p>
        </w:tc>
      </w:tr>
      <w:tr w:rsidR="001433B5" w:rsidRPr="00A600B5" w14:paraId="26A5C4AE" w14:textId="77777777" w:rsidTr="00553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4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BD9937" w14:textId="345A091B" w:rsidR="001433B5" w:rsidRDefault="0055367E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16.5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51003B" w14:textId="77777777" w:rsidR="0055367E" w:rsidRDefault="0055367E" w:rsidP="0055367E">
            <w:pPr>
              <w:pStyle w:val="a7"/>
            </w:pPr>
            <w:r>
              <w:t>5. Сведения о защитных свойствах средств индивидуальной защиты устанавливаются:</w:t>
            </w:r>
          </w:p>
          <w:p w14:paraId="31AB80D6" w14:textId="3B3C0654" w:rsidR="001433B5" w:rsidRDefault="001433B5" w:rsidP="0055367E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7A71E1" w14:textId="6F5F6F41" w:rsidR="001433B5" w:rsidRPr="0055367E" w:rsidRDefault="0055367E" w:rsidP="001433B5">
            <w:pPr>
              <w:pStyle w:val="a7"/>
              <w:rPr>
                <w:b/>
                <w:bCs/>
              </w:rPr>
            </w:pPr>
            <w:r w:rsidRPr="0055367E">
              <w:rPr>
                <w:b/>
                <w:bCs/>
              </w:rPr>
              <w:t>в) экспертом путем изучения эксплуатационной документации СИЗ и иных документов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6387" w14:textId="77777777" w:rsidR="0055367E" w:rsidRDefault="0055367E" w:rsidP="0055367E">
            <w:pPr>
              <w:pStyle w:val="a7"/>
            </w:pPr>
            <w:r>
              <w:t>Методика</w:t>
            </w:r>
          </w:p>
          <w:p w14:paraId="436F79F0" w14:textId="376504C4" w:rsidR="001433B5" w:rsidRDefault="0055367E" w:rsidP="0055367E">
            <w:pPr>
              <w:pStyle w:val="a7"/>
            </w:pPr>
            <w:r>
              <w:t>снижения класса (подкласса) условий труда при применении работниками, занятыми на рабочих местах с вредными условиями труда, эффективных средств индивидуальной защиты, прошедших обязательную сертификацию в порядке, установленном соответствующим техническим регламентом</w:t>
            </w:r>
          </w:p>
        </w:tc>
      </w:tr>
      <w:tr w:rsidR="001433B5" w:rsidRPr="00A600B5" w14:paraId="2AD2B92C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770E8B" w14:textId="2DB43C6A" w:rsidR="001433B5" w:rsidRDefault="0055367E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AFA27B" w14:textId="77777777" w:rsidR="0055367E" w:rsidRDefault="0055367E" w:rsidP="0055367E">
            <w:pPr>
              <w:pStyle w:val="a7"/>
            </w:pPr>
            <w:r>
              <w:t xml:space="preserve">2. Куда передаются сведения о результатах проведения специальной оценки условий труда? </w:t>
            </w:r>
          </w:p>
          <w:p w14:paraId="3275C157" w14:textId="534C18D9" w:rsidR="001433B5" w:rsidRDefault="001433B5" w:rsidP="0055367E">
            <w:pPr>
              <w:pStyle w:val="a7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86EE16" w14:textId="457F70A2" w:rsidR="001433B5" w:rsidRPr="0055367E" w:rsidRDefault="0055367E" w:rsidP="0055367E">
            <w:pPr>
              <w:pStyle w:val="a7"/>
              <w:rPr>
                <w:b/>
                <w:bCs/>
              </w:rPr>
            </w:pPr>
            <w:r w:rsidRPr="0055367E">
              <w:rPr>
                <w:b/>
                <w:bCs/>
              </w:rPr>
              <w:t>в) в Федеральную государственную информационную систему учета результатов проведения специальной оценки условий труда (в форме электронного документа</w:t>
            </w:r>
            <w:proofErr w:type="gramStart"/>
            <w:r w:rsidRPr="0055367E">
              <w:rPr>
                <w:b/>
                <w:bCs/>
              </w:rPr>
              <w:t>.</w:t>
            </w:r>
            <w:proofErr w:type="gramEnd"/>
            <w:r w:rsidRPr="0055367E">
              <w:rPr>
                <w:b/>
                <w:bCs/>
              </w:rPr>
              <w:t xml:space="preserve"> подписанного квалифицированной электронной подписью).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67C0" w14:textId="77777777" w:rsidR="0055367E" w:rsidRDefault="0055367E" w:rsidP="0055367E">
            <w:pPr>
              <w:pStyle w:val="a7"/>
            </w:pPr>
            <w:r>
              <w:t>Федеральный закон от 28.12.2013 N 426-ФЗ (ред. от 28.12.2022) "О специальной оценке условий труда"</w:t>
            </w:r>
          </w:p>
          <w:p w14:paraId="5568A6C5" w14:textId="6E18E619" w:rsidR="001433B5" w:rsidRPr="0055367E" w:rsidRDefault="0055367E" w:rsidP="0055367E">
            <w:pPr>
              <w:pStyle w:val="a7"/>
            </w:pPr>
            <w:r>
              <w:t>Статья 18. Федеральная государственная информационная система учета результатов проведения специальной оценки условий труда</w:t>
            </w:r>
          </w:p>
        </w:tc>
      </w:tr>
      <w:tr w:rsidR="001433B5" w:rsidRPr="00A600B5" w14:paraId="41B2BA61" w14:textId="77777777" w:rsidTr="00A600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68C25" w14:textId="2A72C118" w:rsidR="001433B5" w:rsidRDefault="0055367E" w:rsidP="00AA1AAA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18.3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0B6C5E" w14:textId="389A40C8" w:rsidR="001433B5" w:rsidRDefault="0055367E" w:rsidP="001433B5">
            <w:pPr>
              <w:pStyle w:val="a7"/>
            </w:pPr>
            <w:r>
              <w:t>3. При проведении исследований (испытаний) и измерений вредных и (или) опасных производственных факторов в подземных выработках шахт, опасных по газу, должны применяться: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490E9E" w14:textId="4ABC33C0" w:rsidR="001433B5" w:rsidRPr="001433B5" w:rsidRDefault="0055367E" w:rsidP="001433B5">
            <w:pPr>
              <w:pStyle w:val="a7"/>
              <w:rPr>
                <w:b/>
                <w:bCs/>
              </w:rPr>
            </w:pPr>
            <w:r w:rsidRPr="0055367E">
              <w:rPr>
                <w:b/>
                <w:bCs/>
              </w:rPr>
              <w:t>а) средства измерений в рудничном искробезопасном исполнении;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4174" w14:textId="77777777" w:rsidR="0055367E" w:rsidRDefault="0055367E" w:rsidP="0055367E">
            <w:pPr>
              <w:pStyle w:val="a7"/>
            </w:pPr>
            <w:r>
              <w:t>Федеральный закон от 28.12.2013 N 426-ФЗ (ред. от 28.12.2022) "О специальной оценке условий труда"</w:t>
            </w:r>
          </w:p>
          <w:p w14:paraId="1A8BBB9C" w14:textId="77777777" w:rsidR="0055367E" w:rsidRDefault="0055367E" w:rsidP="0055367E">
            <w:pPr>
              <w:pStyle w:val="a7"/>
            </w:pPr>
          </w:p>
          <w:p w14:paraId="0BC28D48" w14:textId="7DA9198C" w:rsidR="001433B5" w:rsidRDefault="0055367E" w:rsidP="0055367E">
            <w:pPr>
              <w:pStyle w:val="a7"/>
            </w:pPr>
            <w:r>
              <w:t>Статья 12. Исследования (испытания) и измерения вредных и (или) опасных производственных факторов</w:t>
            </w:r>
          </w:p>
        </w:tc>
      </w:tr>
    </w:tbl>
    <w:p w14:paraId="1E69CBBC" w14:textId="5BB99E52" w:rsidR="00A600B5" w:rsidRDefault="00A600B5" w:rsidP="00A600B5"/>
    <w:p w14:paraId="7AFBA460" w14:textId="77777777" w:rsidR="00A600B5" w:rsidRDefault="00A600B5" w:rsidP="00A600B5"/>
    <w:sectPr w:rsidR="00A60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7A406" w14:textId="77777777" w:rsidR="00A600B5" w:rsidRDefault="00A600B5" w:rsidP="00A600B5">
      <w:pPr>
        <w:spacing w:after="0" w:line="240" w:lineRule="auto"/>
      </w:pPr>
      <w:r>
        <w:separator/>
      </w:r>
    </w:p>
  </w:endnote>
  <w:endnote w:type="continuationSeparator" w:id="0">
    <w:p w14:paraId="4508A053" w14:textId="77777777" w:rsidR="00A600B5" w:rsidRDefault="00A600B5" w:rsidP="00A6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1AF5F" w14:textId="77777777" w:rsidR="00A600B5" w:rsidRDefault="00A600B5" w:rsidP="00A600B5">
      <w:pPr>
        <w:spacing w:after="0" w:line="240" w:lineRule="auto"/>
      </w:pPr>
      <w:r>
        <w:separator/>
      </w:r>
    </w:p>
  </w:footnote>
  <w:footnote w:type="continuationSeparator" w:id="0">
    <w:p w14:paraId="529D5DA4" w14:textId="77777777" w:rsidR="00A600B5" w:rsidRDefault="00A600B5" w:rsidP="00A60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25"/>
    <w:rsid w:val="001433B5"/>
    <w:rsid w:val="0034557F"/>
    <w:rsid w:val="003C1EC5"/>
    <w:rsid w:val="004F75B6"/>
    <w:rsid w:val="0055367E"/>
    <w:rsid w:val="009033B7"/>
    <w:rsid w:val="00A600B5"/>
    <w:rsid w:val="00A91125"/>
    <w:rsid w:val="00AA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8C36"/>
  <w15:chartTrackingRefBased/>
  <w15:docId w15:val="{D18A3C5F-1A7B-4E2A-8819-60A73575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00B5"/>
  </w:style>
  <w:style w:type="paragraph" w:styleId="a5">
    <w:name w:val="footer"/>
    <w:basedOn w:val="a"/>
    <w:link w:val="a6"/>
    <w:uiPriority w:val="99"/>
    <w:unhideWhenUsed/>
    <w:rsid w:val="00A60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00B5"/>
  </w:style>
  <w:style w:type="paragraph" w:styleId="a7">
    <w:name w:val="No Spacing"/>
    <w:basedOn w:val="a"/>
    <w:uiPriority w:val="1"/>
    <w:qFormat/>
    <w:rsid w:val="009033B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4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F9FDA"/>
                        <w:left w:val="single" w:sz="6" w:space="0" w:color="9F9FDA"/>
                        <w:bottom w:val="single" w:sz="6" w:space="0" w:color="9F9FDA"/>
                        <w:right w:val="single" w:sz="6" w:space="0" w:color="9F9FDA"/>
                      </w:divBdr>
                      <w:divsChild>
                        <w:div w:id="15265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4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4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1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1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04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03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1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4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9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2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6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2</cp:revision>
  <dcterms:created xsi:type="dcterms:W3CDTF">2023-04-19T10:45:00Z</dcterms:created>
  <dcterms:modified xsi:type="dcterms:W3CDTF">2023-04-19T10:45:00Z</dcterms:modified>
</cp:coreProperties>
</file>