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03F9" w14:textId="769A255B" w:rsidR="00E22E94" w:rsidRDefault="00E22E94" w:rsidP="00E22E94">
      <w:pPr>
        <w:pStyle w:val="1"/>
      </w:pPr>
      <w:r>
        <w:rPr>
          <w:rFonts w:hint="eastAsia"/>
        </w:rPr>
        <w:t>登录系统</w:t>
      </w:r>
    </w:p>
    <w:tbl>
      <w:tblPr>
        <w:tblStyle w:val="a7"/>
        <w:tblW w:w="0" w:type="auto"/>
        <w:tblLook w:val="04A0" w:firstRow="1" w:lastRow="0" w:firstColumn="1" w:lastColumn="0" w:noHBand="0" w:noVBand="1"/>
      </w:tblPr>
      <w:tblGrid>
        <w:gridCol w:w="8296"/>
      </w:tblGrid>
      <w:tr w:rsidR="00E22E94" w14:paraId="29BF1120" w14:textId="77777777" w:rsidTr="00EF37B5">
        <w:tc>
          <w:tcPr>
            <w:tcW w:w="8296" w:type="dxa"/>
          </w:tcPr>
          <w:p w14:paraId="65C37B67" w14:textId="1E1604DB" w:rsidR="00E22E94" w:rsidRPr="00E22E94" w:rsidRDefault="00E22E94" w:rsidP="00EF37B5">
            <w:pPr>
              <w:rPr>
                <w:b/>
                <w:bCs/>
              </w:rPr>
            </w:pPr>
            <w:r w:rsidRPr="00E22E94">
              <w:rPr>
                <w:rFonts w:hint="eastAsia"/>
                <w:b/>
                <w:bCs/>
              </w:rPr>
              <w:t>简要描述</w:t>
            </w:r>
            <w:r>
              <w:rPr>
                <w:rFonts w:hint="eastAsia"/>
                <w:b/>
                <w:bCs/>
              </w:rPr>
              <w:t>：</w:t>
            </w:r>
          </w:p>
          <w:p w14:paraId="17621B54" w14:textId="003FC500" w:rsidR="00E22E94" w:rsidRDefault="00E22E94" w:rsidP="00EF37B5">
            <w:r>
              <w:rPr>
                <w:rFonts w:hint="eastAsia"/>
              </w:rPr>
              <w:t>登</w:t>
            </w:r>
            <w:r>
              <w:rPr>
                <w:rFonts w:hint="eastAsia"/>
              </w:rPr>
              <w:t>录</w:t>
            </w:r>
            <w:r>
              <w:rPr>
                <w:rFonts w:hint="eastAsia"/>
              </w:rPr>
              <w:t>系统用例检验用户身份信息以使用此系统。</w:t>
            </w:r>
          </w:p>
        </w:tc>
      </w:tr>
      <w:tr w:rsidR="00E22E94" w14:paraId="22E5AF51" w14:textId="77777777" w:rsidTr="00EF37B5">
        <w:tc>
          <w:tcPr>
            <w:tcW w:w="8296" w:type="dxa"/>
          </w:tcPr>
          <w:p w14:paraId="2200C787" w14:textId="7C27CDFB" w:rsidR="00E22E94" w:rsidRPr="00E22E94" w:rsidRDefault="00E22E94" w:rsidP="00EF37B5">
            <w:pPr>
              <w:rPr>
                <w:b/>
                <w:bCs/>
              </w:rPr>
            </w:pPr>
            <w:r w:rsidRPr="00E22E94">
              <w:rPr>
                <w:rFonts w:hint="eastAsia"/>
                <w:b/>
                <w:bCs/>
              </w:rPr>
              <w:t>按步骤描述</w:t>
            </w:r>
            <w:r>
              <w:rPr>
                <w:rFonts w:hint="eastAsia"/>
                <w:b/>
                <w:bCs/>
              </w:rPr>
              <w:t>：</w:t>
            </w:r>
          </w:p>
          <w:p w14:paraId="12F343C9" w14:textId="77777777" w:rsidR="00E22E94" w:rsidRDefault="00E22E94" w:rsidP="00E22E94">
            <w:pPr>
              <w:pStyle w:val="a8"/>
              <w:numPr>
                <w:ilvl w:val="0"/>
                <w:numId w:val="4"/>
              </w:numPr>
              <w:ind w:firstLineChars="0"/>
            </w:pPr>
            <w:r>
              <w:rPr>
                <w:rFonts w:hint="eastAsia"/>
              </w:rPr>
              <w:t>用户输入自己的身份信息：</w:t>
            </w:r>
          </w:p>
          <w:p w14:paraId="197C4346" w14:textId="77777777" w:rsidR="00E22E94" w:rsidRDefault="00E22E94" w:rsidP="00EF37B5">
            <w:pPr>
              <w:pStyle w:val="a8"/>
              <w:ind w:left="420" w:firstLineChars="0" w:firstLine="0"/>
            </w:pPr>
            <w:r>
              <w:rPr>
                <w:rFonts w:hint="eastAsia"/>
              </w:rPr>
              <w:t>用户类型</w:t>
            </w:r>
          </w:p>
          <w:p w14:paraId="4F2D9252" w14:textId="77777777" w:rsidR="00E22E94" w:rsidRDefault="00E22E94" w:rsidP="00EF37B5">
            <w:pPr>
              <w:pStyle w:val="a8"/>
              <w:ind w:left="420" w:firstLineChars="0" w:firstLine="0"/>
            </w:pPr>
            <w:r>
              <w:rPr>
                <w:rFonts w:hint="eastAsia"/>
              </w:rPr>
              <w:t>用户名</w:t>
            </w:r>
          </w:p>
          <w:p w14:paraId="22532EFB" w14:textId="77777777" w:rsidR="00E22E94" w:rsidRDefault="00E22E94" w:rsidP="00EF37B5">
            <w:pPr>
              <w:pStyle w:val="a8"/>
              <w:ind w:left="420" w:firstLineChars="0" w:firstLine="0"/>
            </w:pPr>
            <w:r>
              <w:rPr>
                <w:rFonts w:hint="eastAsia"/>
              </w:rPr>
              <w:t>用户密码</w:t>
            </w:r>
          </w:p>
          <w:p w14:paraId="6C3E08D4" w14:textId="77777777" w:rsidR="00E22E94" w:rsidRPr="00416E86" w:rsidRDefault="00E22E94" w:rsidP="00E22E94">
            <w:pPr>
              <w:pStyle w:val="a8"/>
              <w:numPr>
                <w:ilvl w:val="0"/>
                <w:numId w:val="4"/>
              </w:numPr>
              <w:ind w:firstLineChars="0"/>
            </w:pPr>
            <w:r>
              <w:rPr>
                <w:rFonts w:hint="eastAsia"/>
              </w:rPr>
              <w:t>系统核对对应用户类型下用户信息</w:t>
            </w:r>
          </w:p>
        </w:tc>
      </w:tr>
    </w:tbl>
    <w:p w14:paraId="7A1F5101" w14:textId="5DBE24E1" w:rsidR="00E22E94" w:rsidRDefault="00E22E94"/>
    <w:p w14:paraId="6299A13B" w14:textId="14F1B70A" w:rsidR="00E22E94" w:rsidRPr="00E22E94" w:rsidRDefault="00E22E94" w:rsidP="00E22E94">
      <w:pPr>
        <w:pStyle w:val="1"/>
        <w:rPr>
          <w:rFonts w:hint="eastAsia"/>
        </w:rPr>
      </w:pPr>
      <w:r>
        <w:rPr>
          <w:rFonts w:hint="eastAsia"/>
        </w:rPr>
        <w:t>车辆借还</w:t>
      </w:r>
    </w:p>
    <w:tbl>
      <w:tblPr>
        <w:tblStyle w:val="a7"/>
        <w:tblW w:w="0" w:type="auto"/>
        <w:tblLook w:val="04A0" w:firstRow="1" w:lastRow="0" w:firstColumn="1" w:lastColumn="0" w:noHBand="0" w:noVBand="1"/>
      </w:tblPr>
      <w:tblGrid>
        <w:gridCol w:w="8296"/>
      </w:tblGrid>
      <w:tr w:rsidR="00E22E94" w:rsidRPr="00FA4646" w14:paraId="5627F62F" w14:textId="77777777" w:rsidTr="00EF37B5">
        <w:tc>
          <w:tcPr>
            <w:tcW w:w="8296" w:type="dxa"/>
          </w:tcPr>
          <w:p w14:paraId="419532CB" w14:textId="77777777" w:rsidR="00E22E94" w:rsidRPr="00E22E94" w:rsidRDefault="00E22E94" w:rsidP="00EF37B5">
            <w:pPr>
              <w:rPr>
                <w:b/>
                <w:bCs/>
              </w:rPr>
            </w:pPr>
            <w:r w:rsidRPr="00E22E94">
              <w:rPr>
                <w:rFonts w:hint="eastAsia"/>
                <w:b/>
                <w:bCs/>
              </w:rPr>
              <w:t>简要描述：</w:t>
            </w:r>
          </w:p>
          <w:p w14:paraId="13CA6240" w14:textId="77777777" w:rsidR="00E22E94" w:rsidRPr="00FA4646" w:rsidRDefault="00E22E94" w:rsidP="00EF37B5">
            <w:pPr>
              <w:rPr>
                <w:rFonts w:ascii="宋体" w:eastAsia="宋体" w:hAnsi="宋体"/>
                <w:sz w:val="24"/>
                <w:szCs w:val="24"/>
              </w:rPr>
            </w:pPr>
            <w:r w:rsidRPr="00E22E94">
              <w:rPr>
                <w:rFonts w:hint="eastAsia"/>
              </w:rPr>
              <w:t>“车辆借还”用例使车辆使用者进行借车申请和还车申请，系统生成派车单供管理员审批。</w:t>
            </w:r>
          </w:p>
        </w:tc>
      </w:tr>
      <w:tr w:rsidR="00E22E94" w14:paraId="332CB802" w14:textId="77777777" w:rsidTr="00EF37B5">
        <w:tc>
          <w:tcPr>
            <w:tcW w:w="8296" w:type="dxa"/>
          </w:tcPr>
          <w:p w14:paraId="561C471C" w14:textId="77777777" w:rsidR="00E22E94" w:rsidRPr="00E22E94" w:rsidRDefault="00E22E94" w:rsidP="00EF37B5">
            <w:pPr>
              <w:rPr>
                <w:b/>
                <w:bCs/>
              </w:rPr>
            </w:pPr>
            <w:r w:rsidRPr="00E22E94">
              <w:rPr>
                <w:rFonts w:hint="eastAsia"/>
                <w:b/>
                <w:bCs/>
              </w:rPr>
              <w:t>按步骤描述:</w:t>
            </w:r>
          </w:p>
          <w:p w14:paraId="15E0D571" w14:textId="77777777" w:rsidR="00E22E94" w:rsidRPr="00E22E94" w:rsidRDefault="00E22E94" w:rsidP="00E22E94">
            <w:pPr>
              <w:pStyle w:val="a8"/>
              <w:numPr>
                <w:ilvl w:val="0"/>
                <w:numId w:val="5"/>
              </w:numPr>
              <w:ind w:firstLineChars="0"/>
            </w:pPr>
            <w:r w:rsidRPr="00E22E94">
              <w:rPr>
                <w:rFonts w:hint="eastAsia"/>
              </w:rPr>
              <w:t>车辆使用者提交借车申请：</w:t>
            </w:r>
          </w:p>
          <w:p w14:paraId="6D69027A" w14:textId="77777777" w:rsidR="00E22E94" w:rsidRPr="00E22E94" w:rsidRDefault="00E22E94" w:rsidP="00EF37B5">
            <w:pPr>
              <w:pStyle w:val="a8"/>
              <w:ind w:left="360" w:firstLineChars="0" w:firstLine="0"/>
            </w:pPr>
            <w:r w:rsidRPr="00E22E94">
              <w:rPr>
                <w:rFonts w:hint="eastAsia"/>
              </w:rPr>
              <w:t>借车人信息</w:t>
            </w:r>
          </w:p>
          <w:p w14:paraId="7090E586" w14:textId="77777777" w:rsidR="00E22E94" w:rsidRPr="00E22E94" w:rsidRDefault="00E22E94" w:rsidP="00EF37B5">
            <w:pPr>
              <w:pStyle w:val="a8"/>
              <w:ind w:left="360" w:firstLineChars="0" w:firstLine="0"/>
            </w:pPr>
            <w:r w:rsidRPr="00E22E94">
              <w:rPr>
                <w:rFonts w:hint="eastAsia"/>
              </w:rPr>
              <w:t>出车地</w:t>
            </w:r>
          </w:p>
          <w:p w14:paraId="01C23268" w14:textId="77777777" w:rsidR="00E22E94" w:rsidRPr="00E22E94" w:rsidRDefault="00E22E94" w:rsidP="00E22E94">
            <w:pPr>
              <w:pStyle w:val="a8"/>
              <w:numPr>
                <w:ilvl w:val="0"/>
                <w:numId w:val="5"/>
              </w:numPr>
              <w:ind w:firstLineChars="0"/>
            </w:pPr>
            <w:r w:rsidRPr="00E22E94">
              <w:rPr>
                <w:rFonts w:hint="eastAsia"/>
              </w:rPr>
              <w:t>系统查询空闲车辆信息</w:t>
            </w:r>
          </w:p>
          <w:p w14:paraId="1214627A" w14:textId="77777777" w:rsidR="00E22E94" w:rsidRPr="00E22E94" w:rsidRDefault="00E22E94" w:rsidP="00E22E94">
            <w:pPr>
              <w:pStyle w:val="a8"/>
              <w:numPr>
                <w:ilvl w:val="0"/>
                <w:numId w:val="5"/>
              </w:numPr>
              <w:ind w:firstLineChars="0"/>
            </w:pPr>
            <w:r w:rsidRPr="00E22E94">
              <w:rPr>
                <w:rFonts w:hint="eastAsia"/>
              </w:rPr>
              <w:t>若查询不到空闲车辆信息则提示无空闲车辆拒绝申请。</w:t>
            </w:r>
          </w:p>
          <w:p w14:paraId="3312999F" w14:textId="77777777" w:rsidR="00E22E94" w:rsidRPr="00E22E94" w:rsidRDefault="00E22E94" w:rsidP="00E22E94">
            <w:pPr>
              <w:pStyle w:val="a8"/>
              <w:numPr>
                <w:ilvl w:val="0"/>
                <w:numId w:val="5"/>
              </w:numPr>
              <w:ind w:firstLineChars="0"/>
            </w:pPr>
            <w:r w:rsidRPr="00E22E94">
              <w:rPr>
                <w:rFonts w:hint="eastAsia"/>
              </w:rPr>
              <w:t>否则系统随机分配一辆勘查车生成派车单：</w:t>
            </w:r>
          </w:p>
          <w:p w14:paraId="6B9C3530" w14:textId="77777777" w:rsidR="00E22E94" w:rsidRPr="00E22E94" w:rsidRDefault="00E22E94" w:rsidP="00EF37B5">
            <w:pPr>
              <w:pStyle w:val="a8"/>
              <w:ind w:left="360" w:firstLineChars="0" w:firstLine="0"/>
            </w:pPr>
            <w:r w:rsidRPr="00E22E94">
              <w:rPr>
                <w:rFonts w:hint="eastAsia"/>
              </w:rPr>
              <w:t>勘查车信息</w:t>
            </w:r>
          </w:p>
          <w:p w14:paraId="62B156C4" w14:textId="77777777" w:rsidR="00E22E94" w:rsidRPr="00E22E94" w:rsidRDefault="00E22E94" w:rsidP="00EF37B5">
            <w:pPr>
              <w:pStyle w:val="a8"/>
              <w:ind w:left="360" w:firstLineChars="0" w:firstLine="0"/>
            </w:pPr>
            <w:r w:rsidRPr="00E22E94">
              <w:rPr>
                <w:rFonts w:hint="eastAsia"/>
              </w:rPr>
              <w:t>出车时间</w:t>
            </w:r>
          </w:p>
          <w:p w14:paraId="485A7F6F" w14:textId="77777777" w:rsidR="00E22E94" w:rsidRPr="00E22E94" w:rsidRDefault="00E22E94" w:rsidP="00EF37B5">
            <w:pPr>
              <w:pStyle w:val="a8"/>
              <w:ind w:left="360" w:firstLineChars="0" w:firstLine="0"/>
            </w:pPr>
            <w:r w:rsidRPr="00E22E94">
              <w:rPr>
                <w:rFonts w:hint="eastAsia"/>
              </w:rPr>
              <w:t>出车地</w:t>
            </w:r>
          </w:p>
          <w:p w14:paraId="52D7A42F" w14:textId="77777777" w:rsidR="00E22E94" w:rsidRPr="00E22E94" w:rsidRDefault="00E22E94" w:rsidP="00EF37B5">
            <w:pPr>
              <w:pStyle w:val="a8"/>
              <w:ind w:left="360" w:firstLineChars="0" w:firstLine="0"/>
            </w:pPr>
            <w:r w:rsidRPr="00E22E94">
              <w:rPr>
                <w:rFonts w:hint="eastAsia"/>
              </w:rPr>
              <w:t>借车人信息</w:t>
            </w:r>
          </w:p>
          <w:p w14:paraId="35C27744" w14:textId="77777777" w:rsidR="00E22E94" w:rsidRPr="00E22E94" w:rsidRDefault="00E22E94" w:rsidP="00EF37B5">
            <w:pPr>
              <w:pStyle w:val="a8"/>
              <w:ind w:left="360" w:firstLineChars="0" w:firstLine="0"/>
            </w:pPr>
            <w:r w:rsidRPr="00E22E94">
              <w:rPr>
                <w:rFonts w:hint="eastAsia"/>
              </w:rPr>
              <w:t>车辆管理者信息</w:t>
            </w:r>
          </w:p>
          <w:p w14:paraId="00663D87" w14:textId="77777777" w:rsidR="00E22E94" w:rsidRPr="00E22E94" w:rsidRDefault="00E22E94" w:rsidP="00E22E94">
            <w:pPr>
              <w:pStyle w:val="a8"/>
              <w:numPr>
                <w:ilvl w:val="0"/>
                <w:numId w:val="5"/>
              </w:numPr>
              <w:ind w:firstLineChars="0"/>
            </w:pPr>
            <w:r w:rsidRPr="00E22E94">
              <w:rPr>
                <w:rFonts w:hint="eastAsia"/>
              </w:rPr>
              <w:t>管理员获取派车单确认派车信息，借车成功。</w:t>
            </w:r>
          </w:p>
          <w:p w14:paraId="6D532501" w14:textId="77777777" w:rsidR="00E22E94" w:rsidRPr="00E22E94" w:rsidRDefault="00E22E94" w:rsidP="00E22E94">
            <w:pPr>
              <w:pStyle w:val="a8"/>
              <w:numPr>
                <w:ilvl w:val="0"/>
                <w:numId w:val="5"/>
              </w:numPr>
              <w:ind w:firstLineChars="0"/>
            </w:pPr>
            <w:r w:rsidRPr="00E22E94">
              <w:rPr>
                <w:rFonts w:hint="eastAsia"/>
              </w:rPr>
              <w:t>车辆使用者使用完该车后，提出还车申请。</w:t>
            </w:r>
          </w:p>
          <w:p w14:paraId="29BF83B6" w14:textId="77777777" w:rsidR="00E22E94" w:rsidRPr="00E22E94" w:rsidRDefault="00E22E94" w:rsidP="00E22E94">
            <w:pPr>
              <w:pStyle w:val="a8"/>
              <w:numPr>
                <w:ilvl w:val="0"/>
                <w:numId w:val="5"/>
              </w:numPr>
              <w:ind w:firstLineChars="0"/>
              <w:rPr>
                <w:b/>
                <w:bCs/>
              </w:rPr>
            </w:pPr>
            <w:r w:rsidRPr="00E22E94">
              <w:rPr>
                <w:rFonts w:hint="eastAsia"/>
              </w:rPr>
              <w:t>管理者收到还车申请后，可以点击确认，管理员确认后，系统及时添加还车时间记录。</w:t>
            </w:r>
          </w:p>
        </w:tc>
      </w:tr>
    </w:tbl>
    <w:p w14:paraId="75EA9136" w14:textId="42D1CD70" w:rsidR="00E22E94" w:rsidRPr="00E22E94" w:rsidRDefault="00E22E94"/>
    <w:p w14:paraId="05C30F3E" w14:textId="5249F476" w:rsidR="00E22E94" w:rsidRDefault="00E22E94" w:rsidP="00E22E94">
      <w:pPr>
        <w:pStyle w:val="1"/>
      </w:pPr>
      <w:r>
        <w:rPr>
          <w:rFonts w:hint="eastAsia"/>
        </w:rPr>
        <w:t>车辆调度</w:t>
      </w:r>
    </w:p>
    <w:tbl>
      <w:tblPr>
        <w:tblStyle w:val="a7"/>
        <w:tblW w:w="0" w:type="auto"/>
        <w:tblLook w:val="04A0" w:firstRow="1" w:lastRow="0" w:firstColumn="1" w:lastColumn="0" w:noHBand="0" w:noVBand="1"/>
      </w:tblPr>
      <w:tblGrid>
        <w:gridCol w:w="8296"/>
      </w:tblGrid>
      <w:tr w:rsidR="00E22E94" w14:paraId="34903D13" w14:textId="77777777" w:rsidTr="00EF37B5">
        <w:tc>
          <w:tcPr>
            <w:tcW w:w="8296" w:type="dxa"/>
          </w:tcPr>
          <w:p w14:paraId="26B6CBE2" w14:textId="6E003181" w:rsidR="00E22E94" w:rsidRPr="00E22E94" w:rsidRDefault="00E22E94" w:rsidP="00EF37B5">
            <w:pPr>
              <w:rPr>
                <w:b/>
                <w:bCs/>
              </w:rPr>
            </w:pPr>
            <w:r w:rsidRPr="00E22E94">
              <w:rPr>
                <w:rFonts w:hint="eastAsia"/>
                <w:b/>
                <w:bCs/>
              </w:rPr>
              <w:t>简要描述</w:t>
            </w:r>
            <w:r>
              <w:rPr>
                <w:rFonts w:hint="eastAsia"/>
                <w:b/>
                <w:bCs/>
              </w:rPr>
              <w:t>：</w:t>
            </w:r>
          </w:p>
          <w:p w14:paraId="4DB85B37" w14:textId="77777777" w:rsidR="00E22E94" w:rsidRDefault="00E22E94" w:rsidP="00EF37B5">
            <w:r>
              <w:rPr>
                <w:rFonts w:hint="eastAsia"/>
              </w:rPr>
              <w:t>车辆调度用例用于判断不同区域间是否需要车辆调度</w:t>
            </w:r>
          </w:p>
        </w:tc>
      </w:tr>
      <w:tr w:rsidR="00E22E94" w14:paraId="1414326A" w14:textId="77777777" w:rsidTr="00EF37B5">
        <w:tc>
          <w:tcPr>
            <w:tcW w:w="8296" w:type="dxa"/>
          </w:tcPr>
          <w:p w14:paraId="5CB0A12B" w14:textId="07F8715D" w:rsidR="00E22E94" w:rsidRPr="00E22E94" w:rsidRDefault="00E22E94" w:rsidP="00E22E94">
            <w:pPr>
              <w:rPr>
                <w:rFonts w:hint="eastAsia"/>
                <w:b/>
                <w:bCs/>
              </w:rPr>
            </w:pPr>
            <w:r>
              <w:rPr>
                <w:rFonts w:hint="eastAsia"/>
                <w:b/>
                <w:bCs/>
              </w:rPr>
              <w:t>详细</w:t>
            </w:r>
            <w:r w:rsidRPr="00E22E94">
              <w:rPr>
                <w:rFonts w:hint="eastAsia"/>
                <w:b/>
                <w:bCs/>
              </w:rPr>
              <w:t>描述</w:t>
            </w:r>
            <w:r>
              <w:rPr>
                <w:rFonts w:hint="eastAsia"/>
                <w:b/>
                <w:bCs/>
              </w:rPr>
              <w:t>：</w:t>
            </w:r>
          </w:p>
          <w:p w14:paraId="1C83D18E" w14:textId="48B1810D" w:rsidR="00E22E94" w:rsidRDefault="00E22E94" w:rsidP="00E22E94">
            <w:pPr>
              <w:pStyle w:val="a8"/>
              <w:numPr>
                <w:ilvl w:val="0"/>
                <w:numId w:val="6"/>
              </w:numPr>
              <w:ind w:firstLineChars="0"/>
            </w:pPr>
            <w:r>
              <w:rPr>
                <w:rFonts w:hint="eastAsia"/>
              </w:rPr>
              <w:lastRenderedPageBreak/>
              <w:t>后勤人员按月获取各管辖地区派车单信息。</w:t>
            </w:r>
          </w:p>
          <w:p w14:paraId="080AEB4A" w14:textId="77777777" w:rsidR="00E22E94" w:rsidRDefault="00E22E94" w:rsidP="00E22E94">
            <w:pPr>
              <w:pStyle w:val="a8"/>
              <w:numPr>
                <w:ilvl w:val="0"/>
                <w:numId w:val="6"/>
              </w:numPr>
              <w:ind w:firstLineChars="0"/>
            </w:pPr>
            <w:r>
              <w:rPr>
                <w:rFonts w:hint="eastAsia"/>
              </w:rPr>
              <w:t>系统计算各地区车辆派出次数。</w:t>
            </w:r>
          </w:p>
          <w:p w14:paraId="25F119ED" w14:textId="77777777" w:rsidR="00E22E94" w:rsidRDefault="00E22E94" w:rsidP="00E22E94">
            <w:pPr>
              <w:pStyle w:val="a8"/>
              <w:numPr>
                <w:ilvl w:val="0"/>
                <w:numId w:val="6"/>
              </w:numPr>
              <w:ind w:firstLineChars="0"/>
            </w:pPr>
            <w:r>
              <w:rPr>
                <w:rFonts w:hint="eastAsia"/>
              </w:rPr>
              <w:t>系统将此数据除以各地车辆总数，其值作为各管辖地该月的车辆使用频次。</w:t>
            </w:r>
          </w:p>
          <w:p w14:paraId="2D7C5ABC" w14:textId="77777777" w:rsidR="00E22E94" w:rsidRDefault="00E22E94" w:rsidP="00E22E94">
            <w:pPr>
              <w:pStyle w:val="a8"/>
              <w:numPr>
                <w:ilvl w:val="0"/>
                <w:numId w:val="6"/>
              </w:numPr>
              <w:ind w:firstLineChars="0"/>
            </w:pPr>
            <w:r>
              <w:rPr>
                <w:rFonts w:hint="eastAsia"/>
              </w:rPr>
              <w:t>调度算法如下：</w:t>
            </w:r>
            <w:r>
              <w:br/>
              <w:t xml:space="preserve">4.1 </w:t>
            </w:r>
            <w:r>
              <w:rPr>
                <w:rFonts w:hint="eastAsia"/>
              </w:rPr>
              <w:t>将各地车辆使用频次降序排序。</w:t>
            </w:r>
          </w:p>
          <w:p w14:paraId="16B1BCA2" w14:textId="77777777" w:rsidR="00E22E94" w:rsidRDefault="00E22E94" w:rsidP="00EF37B5">
            <w:pPr>
              <w:pStyle w:val="a8"/>
              <w:ind w:left="420" w:firstLineChars="0" w:firstLine="0"/>
            </w:pPr>
            <w:r>
              <w:rPr>
                <w:rFonts w:hint="eastAsia"/>
              </w:rPr>
              <w:t>4</w:t>
            </w:r>
            <w:r>
              <w:t xml:space="preserve">.2 </w:t>
            </w:r>
            <w:r>
              <w:rPr>
                <w:rFonts w:hint="eastAsia"/>
              </w:rPr>
              <w:t>计算首项和末项数据之差。</w:t>
            </w:r>
          </w:p>
          <w:p w14:paraId="3B9E60A1" w14:textId="77777777" w:rsidR="00E22E94" w:rsidRDefault="00E22E94" w:rsidP="00EF37B5">
            <w:pPr>
              <w:pStyle w:val="a8"/>
              <w:ind w:left="420" w:firstLineChars="0" w:firstLine="0"/>
            </w:pPr>
            <w:r>
              <w:rPr>
                <w:rFonts w:hint="eastAsia"/>
              </w:rPr>
              <w:t>4</w:t>
            </w:r>
            <w:r>
              <w:t xml:space="preserve">.3 </w:t>
            </w:r>
            <w:r>
              <w:rPr>
                <w:rFonts w:hint="eastAsia"/>
              </w:rPr>
              <w:t>如果该差值大于2，则将末项数据对应管辖区勘查车数量的1</w:t>
            </w:r>
            <w:r>
              <w:t>0%</w:t>
            </w:r>
            <w:r>
              <w:rPr>
                <w:rFonts w:hint="eastAsia"/>
              </w:rPr>
              <w:t>（向下取整）调度到首项数据对应的管辖区，修改两地相应数据信息，完成两地车辆调度，删除使用频次信息。</w:t>
            </w:r>
          </w:p>
          <w:p w14:paraId="45EDC8CB" w14:textId="77777777" w:rsidR="00E22E94" w:rsidRDefault="00E22E94" w:rsidP="00EF37B5">
            <w:pPr>
              <w:pStyle w:val="a8"/>
              <w:ind w:left="420" w:firstLineChars="0" w:firstLine="0"/>
            </w:pPr>
            <w:r>
              <w:rPr>
                <w:rFonts w:hint="eastAsia"/>
              </w:rPr>
              <w:t>4</w:t>
            </w:r>
            <w:r>
              <w:t xml:space="preserve">.4 </w:t>
            </w:r>
            <w:r>
              <w:rPr>
                <w:rFonts w:hint="eastAsia"/>
              </w:rPr>
              <w:t>否则，则无需调度并退出调度算法。</w:t>
            </w:r>
          </w:p>
          <w:p w14:paraId="4E3CF873" w14:textId="77777777" w:rsidR="00E22E94" w:rsidRDefault="00E22E94" w:rsidP="00E22E94">
            <w:pPr>
              <w:pStyle w:val="a8"/>
              <w:numPr>
                <w:ilvl w:val="0"/>
                <w:numId w:val="6"/>
              </w:numPr>
              <w:ind w:firstLineChars="0"/>
            </w:pPr>
            <w:r>
              <w:rPr>
                <w:rFonts w:hint="eastAsia"/>
              </w:rPr>
              <w:t>打印本月调度信息</w:t>
            </w:r>
          </w:p>
        </w:tc>
      </w:tr>
    </w:tbl>
    <w:p w14:paraId="6EF4FECC" w14:textId="1FBEAFE6" w:rsidR="00E22E94" w:rsidRDefault="00E22E94"/>
    <w:p w14:paraId="716EBE1A" w14:textId="0DC17606" w:rsidR="00E22E94" w:rsidRDefault="00E22E94" w:rsidP="00E22E94">
      <w:pPr>
        <w:pStyle w:val="1"/>
        <w:rPr>
          <w:rFonts w:hint="eastAsia"/>
        </w:rPr>
      </w:pPr>
      <w:r>
        <w:rPr>
          <w:rFonts w:hint="eastAsia"/>
        </w:rPr>
        <w:t>违章处理</w:t>
      </w:r>
    </w:p>
    <w:tbl>
      <w:tblPr>
        <w:tblStyle w:val="a7"/>
        <w:tblW w:w="0" w:type="auto"/>
        <w:tblLook w:val="04A0" w:firstRow="1" w:lastRow="0" w:firstColumn="1" w:lastColumn="0" w:noHBand="0" w:noVBand="1"/>
      </w:tblPr>
      <w:tblGrid>
        <w:gridCol w:w="8296"/>
      </w:tblGrid>
      <w:tr w:rsidR="00E22E94" w14:paraId="4699F2DD" w14:textId="77777777" w:rsidTr="00EF37B5">
        <w:tc>
          <w:tcPr>
            <w:tcW w:w="8522" w:type="dxa"/>
          </w:tcPr>
          <w:p w14:paraId="28D9FEF2" w14:textId="77777777" w:rsidR="00E22E94" w:rsidRDefault="00E22E94" w:rsidP="00EF37B5">
            <w:r>
              <w:rPr>
                <w:rFonts w:hint="eastAsia"/>
                <w:b/>
                <w:bCs/>
              </w:rPr>
              <w:t>简要描述：</w:t>
            </w:r>
          </w:p>
          <w:p w14:paraId="4E163FC9" w14:textId="77777777" w:rsidR="00E22E94" w:rsidRDefault="00E22E94" w:rsidP="00EF37B5">
            <w:r>
              <w:rPr>
                <w:rFonts w:hint="eastAsia"/>
              </w:rPr>
              <w:t xml:space="preserve">    违章处理用例用于处理车辆在使用过程中的违规违章记录，行政人员录入相关违规记录后有系统自动得到负责人。</w:t>
            </w:r>
          </w:p>
        </w:tc>
      </w:tr>
      <w:tr w:rsidR="00E22E94" w14:paraId="4BA60635" w14:textId="77777777" w:rsidTr="00EF37B5">
        <w:tc>
          <w:tcPr>
            <w:tcW w:w="8522" w:type="dxa"/>
          </w:tcPr>
          <w:p w14:paraId="1B06D0E5" w14:textId="77777777" w:rsidR="00E22E94" w:rsidRDefault="00E22E94" w:rsidP="00EF37B5">
            <w:r>
              <w:rPr>
                <w:rFonts w:hint="eastAsia"/>
                <w:b/>
                <w:bCs/>
              </w:rPr>
              <w:t>按步骤描述：</w:t>
            </w:r>
          </w:p>
          <w:p w14:paraId="6F88950A" w14:textId="77777777" w:rsidR="00E22E94" w:rsidRDefault="00E22E94" w:rsidP="00E22E94">
            <w:pPr>
              <w:numPr>
                <w:ilvl w:val="0"/>
                <w:numId w:val="7"/>
              </w:numPr>
            </w:pPr>
            <w:r>
              <w:rPr>
                <w:rFonts w:hint="eastAsia"/>
              </w:rPr>
              <w:t>行政人员获取车辆违规记录后手动将相关信息录入系统：</w:t>
            </w:r>
          </w:p>
          <w:p w14:paraId="65CA9525" w14:textId="77777777" w:rsidR="00E22E94" w:rsidRDefault="00E22E94" w:rsidP="00EF37B5">
            <w:r>
              <w:rPr>
                <w:rFonts w:hint="eastAsia"/>
              </w:rPr>
              <w:t xml:space="preserve">     查勘车车牌号</w:t>
            </w:r>
          </w:p>
          <w:p w14:paraId="27C897AA" w14:textId="77777777" w:rsidR="00E22E94" w:rsidRDefault="00E22E94" w:rsidP="00EF37B5">
            <w:r>
              <w:rPr>
                <w:rFonts w:hint="eastAsia"/>
              </w:rPr>
              <w:t xml:space="preserve">     违规地点</w:t>
            </w:r>
          </w:p>
          <w:p w14:paraId="556F2BD3" w14:textId="77777777" w:rsidR="00E22E94" w:rsidRDefault="00E22E94" w:rsidP="00EF37B5">
            <w:r>
              <w:rPr>
                <w:rFonts w:hint="eastAsia"/>
              </w:rPr>
              <w:t xml:space="preserve">     违规时间</w:t>
            </w:r>
          </w:p>
          <w:p w14:paraId="24F11A0A" w14:textId="77777777" w:rsidR="00E22E94" w:rsidRDefault="00E22E94" w:rsidP="00EF37B5">
            <w:r>
              <w:rPr>
                <w:rFonts w:hint="eastAsia"/>
              </w:rPr>
              <w:t xml:space="preserve">     违规内容</w:t>
            </w:r>
          </w:p>
          <w:p w14:paraId="5080CA0C" w14:textId="77777777" w:rsidR="00E22E94" w:rsidRDefault="00E22E94" w:rsidP="00E22E94">
            <w:pPr>
              <w:numPr>
                <w:ilvl w:val="0"/>
                <w:numId w:val="7"/>
              </w:numPr>
            </w:pPr>
            <w:r>
              <w:rPr>
                <w:rFonts w:hint="eastAsia"/>
              </w:rPr>
              <w:t>系统将步骤1中的四个数据保存。</w:t>
            </w:r>
          </w:p>
          <w:p w14:paraId="77D41515" w14:textId="77777777" w:rsidR="00E22E94" w:rsidRDefault="00E22E94" w:rsidP="00E22E94">
            <w:pPr>
              <w:numPr>
                <w:ilvl w:val="0"/>
                <w:numId w:val="7"/>
              </w:numPr>
            </w:pPr>
            <w:r>
              <w:rPr>
                <w:rFonts w:hint="eastAsia"/>
              </w:rPr>
              <w:t>系统根据查勘车车牌号查询出该车相关的派车单和还车单。</w:t>
            </w:r>
          </w:p>
          <w:p w14:paraId="1E39C7F5" w14:textId="77777777" w:rsidR="00E22E94" w:rsidRDefault="00E22E94" w:rsidP="00E22E94">
            <w:pPr>
              <w:numPr>
                <w:ilvl w:val="0"/>
                <w:numId w:val="7"/>
              </w:numPr>
            </w:pPr>
            <w:r>
              <w:rPr>
                <w:rFonts w:hint="eastAsia"/>
              </w:rPr>
              <w:t>系统根据违规时间在相关派车单和还车单中查询出符合条件的派车单和还车单：</w:t>
            </w:r>
          </w:p>
          <w:p w14:paraId="29B8C943" w14:textId="77777777" w:rsidR="00E22E94" w:rsidRDefault="00E22E94" w:rsidP="00EF37B5">
            <w:pPr>
              <w:ind w:firstLine="420"/>
            </w:pPr>
            <w:r>
              <w:rPr>
                <w:rFonts w:hint="eastAsia"/>
              </w:rPr>
              <w:t>违规时间需要在派车单处理完毕的时间和还车单处理完毕的时间之间。</w:t>
            </w:r>
          </w:p>
          <w:p w14:paraId="310DDF37" w14:textId="77777777" w:rsidR="00E22E94" w:rsidRDefault="00E22E94" w:rsidP="00E22E94">
            <w:pPr>
              <w:numPr>
                <w:ilvl w:val="0"/>
                <w:numId w:val="7"/>
              </w:numPr>
            </w:pPr>
            <w:r>
              <w:rPr>
                <w:rFonts w:hint="eastAsia"/>
              </w:rPr>
              <w:t>系统根据步骤4查询出的结果进行后续处理：</w:t>
            </w:r>
          </w:p>
          <w:p w14:paraId="7C390C94" w14:textId="77777777" w:rsidR="00E22E94" w:rsidRDefault="00E22E94" w:rsidP="00E22E94">
            <w:pPr>
              <w:numPr>
                <w:ilvl w:val="1"/>
                <w:numId w:val="7"/>
              </w:numPr>
            </w:pPr>
            <w:r>
              <w:rPr>
                <w:rFonts w:hint="eastAsia"/>
              </w:rPr>
              <w:t>如果系统在步骤4查询出结果</w:t>
            </w:r>
          </w:p>
          <w:p w14:paraId="33A49489" w14:textId="77777777" w:rsidR="00E22E94" w:rsidRDefault="00E22E94" w:rsidP="00EF37B5">
            <w:pPr>
              <w:ind w:firstLineChars="300" w:firstLine="630"/>
            </w:pPr>
            <w:r>
              <w:rPr>
                <w:rFonts w:hint="eastAsia"/>
              </w:rPr>
              <w:t>5.1.1 读取派车单中的使用人信息并获取其账号信息</w:t>
            </w:r>
          </w:p>
          <w:p w14:paraId="4BE30E88" w14:textId="77777777" w:rsidR="00E22E94" w:rsidRDefault="00E22E94" w:rsidP="00EF37B5">
            <w:pPr>
              <w:ind w:firstLineChars="300" w:firstLine="630"/>
            </w:pPr>
            <w:r>
              <w:rPr>
                <w:rFonts w:hint="eastAsia"/>
              </w:rPr>
              <w:t>5.1.2 将步骤2中保存的信息发送给使用人账号，并标记为违规人员</w:t>
            </w:r>
          </w:p>
          <w:p w14:paraId="60B14B2D" w14:textId="77777777" w:rsidR="00E22E94" w:rsidRDefault="00E22E94" w:rsidP="00EF37B5">
            <w:r>
              <w:rPr>
                <w:rFonts w:hint="eastAsia"/>
              </w:rPr>
              <w:t xml:space="preserve">   5.2 如果系统在步骤4中没有查询出结果</w:t>
            </w:r>
          </w:p>
          <w:p w14:paraId="0C9DDA0A" w14:textId="77777777" w:rsidR="00E22E94" w:rsidRDefault="00E22E94" w:rsidP="00EF37B5">
            <w:r>
              <w:rPr>
                <w:rFonts w:hint="eastAsia"/>
              </w:rPr>
              <w:t xml:space="preserve">      5.2.1 系统查询出该车所属的管理人的信息并获取其账号信息</w:t>
            </w:r>
          </w:p>
          <w:p w14:paraId="1EC25933" w14:textId="77777777" w:rsidR="00E22E94" w:rsidRDefault="00E22E94" w:rsidP="00EF37B5">
            <w:r>
              <w:rPr>
                <w:rFonts w:hint="eastAsia"/>
              </w:rPr>
              <w:t xml:space="preserve">      5.2.2 将步骤2中保存的信息发送给管理员账号，并标记存在违规记录</w:t>
            </w:r>
          </w:p>
          <w:p w14:paraId="20E4A969" w14:textId="77777777" w:rsidR="00E22E94" w:rsidRDefault="00E22E94" w:rsidP="00EF37B5">
            <w:r>
              <w:rPr>
                <w:rFonts w:hint="eastAsia"/>
              </w:rPr>
              <w:t>6. 如果使用人收到违章信息，则需要提交违章处理信息以清除账号违规人员记录：</w:t>
            </w:r>
          </w:p>
          <w:p w14:paraId="7F43D73D" w14:textId="77777777" w:rsidR="00E22E94" w:rsidRDefault="00E22E94" w:rsidP="00EF37B5">
            <w:r>
              <w:rPr>
                <w:rFonts w:hint="eastAsia"/>
              </w:rPr>
              <w:t xml:space="preserve">     交通部门开出的违规处理</w:t>
            </w:r>
            <w:proofErr w:type="gramStart"/>
            <w:r>
              <w:rPr>
                <w:rFonts w:hint="eastAsia"/>
              </w:rPr>
              <w:t>单照片</w:t>
            </w:r>
            <w:proofErr w:type="gramEnd"/>
            <w:r>
              <w:rPr>
                <w:rFonts w:hint="eastAsia"/>
              </w:rPr>
              <w:t>或图片</w:t>
            </w:r>
          </w:p>
          <w:p w14:paraId="68A544E8" w14:textId="77777777" w:rsidR="00E22E94" w:rsidRDefault="00E22E94" w:rsidP="00EF37B5">
            <w:r>
              <w:rPr>
                <w:rFonts w:hint="eastAsia"/>
              </w:rPr>
              <w:t xml:space="preserve">   6.1 在使用人提交处理单并审批完成之前关闭提交派车单的功能。</w:t>
            </w:r>
          </w:p>
          <w:p w14:paraId="27515AF7" w14:textId="77777777" w:rsidR="00E22E94" w:rsidRDefault="00E22E94" w:rsidP="00EF37B5">
            <w:r>
              <w:rPr>
                <w:rFonts w:hint="eastAsia"/>
              </w:rPr>
              <w:t>7. 如果管理员收到违章消息，则需要提交违章处理信息以清除账号违规记录</w:t>
            </w:r>
          </w:p>
          <w:p w14:paraId="771B71AC" w14:textId="77777777" w:rsidR="00E22E94" w:rsidRDefault="00E22E94" w:rsidP="00EF37B5">
            <w:r>
              <w:rPr>
                <w:rFonts w:hint="eastAsia"/>
              </w:rPr>
              <w:t xml:space="preserve">   7.1 在管理员逾期未提交处理单时注销账号</w:t>
            </w:r>
          </w:p>
          <w:p w14:paraId="72E4B94F" w14:textId="77777777" w:rsidR="00E22E94" w:rsidRDefault="00E22E94" w:rsidP="00EF37B5">
            <w:r>
              <w:rPr>
                <w:rFonts w:hint="eastAsia"/>
              </w:rPr>
              <w:t>8. 行政部门在收到使用人或管理人的违规处理单信息时进行审批。</w:t>
            </w:r>
          </w:p>
        </w:tc>
      </w:tr>
    </w:tbl>
    <w:p w14:paraId="53BFEA1C" w14:textId="77777777" w:rsidR="00E22E94" w:rsidRPr="00E22E94" w:rsidRDefault="00E22E94"/>
    <w:p w14:paraId="01F85DED" w14:textId="6CD4FC25" w:rsidR="00E22E94" w:rsidRDefault="00E22E94"/>
    <w:p w14:paraId="41DA16D2" w14:textId="21C9D47C" w:rsidR="002217B8" w:rsidRDefault="002217B8" w:rsidP="002217B8">
      <w:pPr>
        <w:pStyle w:val="1"/>
        <w:rPr>
          <w:rFonts w:hint="eastAsia"/>
        </w:rPr>
      </w:pPr>
      <w:r>
        <w:rPr>
          <w:rFonts w:hint="eastAsia"/>
        </w:rPr>
        <w:lastRenderedPageBreak/>
        <w:t>车辆信息查询</w:t>
      </w:r>
    </w:p>
    <w:tbl>
      <w:tblPr>
        <w:tblStyle w:val="a7"/>
        <w:tblW w:w="0" w:type="auto"/>
        <w:tblLook w:val="04A0" w:firstRow="1" w:lastRow="0" w:firstColumn="1" w:lastColumn="0" w:noHBand="0" w:noVBand="1"/>
      </w:tblPr>
      <w:tblGrid>
        <w:gridCol w:w="8296"/>
      </w:tblGrid>
      <w:tr w:rsidR="002217B8" w14:paraId="3A6D3D30" w14:textId="77777777" w:rsidTr="00EF37B5">
        <w:tc>
          <w:tcPr>
            <w:tcW w:w="8296" w:type="dxa"/>
          </w:tcPr>
          <w:p w14:paraId="66F6F5F3" w14:textId="77777777" w:rsidR="002217B8" w:rsidRPr="002217B8" w:rsidRDefault="002217B8" w:rsidP="00EF37B5">
            <w:pPr>
              <w:rPr>
                <w:rFonts w:asciiTheme="minorEastAsia" w:hAnsiTheme="minorEastAsia"/>
                <w:b/>
                <w:bCs/>
                <w:szCs w:val="21"/>
              </w:rPr>
            </w:pPr>
            <w:r w:rsidRPr="002217B8">
              <w:rPr>
                <w:rFonts w:asciiTheme="minorEastAsia" w:hAnsiTheme="minorEastAsia" w:hint="eastAsia"/>
                <w:b/>
                <w:bCs/>
                <w:szCs w:val="21"/>
              </w:rPr>
              <w:t>简要描述：</w:t>
            </w:r>
          </w:p>
          <w:p w14:paraId="44884288" w14:textId="7FEC1824" w:rsidR="002217B8" w:rsidRPr="002217B8" w:rsidRDefault="002217B8" w:rsidP="00EF37B5">
            <w:pPr>
              <w:rPr>
                <w:rFonts w:asciiTheme="minorEastAsia" w:hAnsiTheme="minorEastAsia" w:hint="eastAsia"/>
                <w:szCs w:val="21"/>
              </w:rPr>
            </w:pPr>
            <w:r w:rsidRPr="002217B8">
              <w:rPr>
                <w:rFonts w:asciiTheme="minorEastAsia" w:hAnsiTheme="minorEastAsia" w:hint="eastAsia"/>
                <w:szCs w:val="21"/>
              </w:rPr>
              <w:t>“车辆信息查询”用例使车辆管理者可以进行车辆信息的查询。</w:t>
            </w:r>
          </w:p>
        </w:tc>
      </w:tr>
      <w:tr w:rsidR="002217B8" w:rsidRPr="00526E71" w14:paraId="7E2F6ABC" w14:textId="77777777" w:rsidTr="00EF37B5">
        <w:tc>
          <w:tcPr>
            <w:tcW w:w="8296" w:type="dxa"/>
          </w:tcPr>
          <w:p w14:paraId="0BD135DB" w14:textId="77777777" w:rsidR="002217B8" w:rsidRPr="002217B8" w:rsidRDefault="002217B8" w:rsidP="00EF37B5">
            <w:pPr>
              <w:rPr>
                <w:rFonts w:asciiTheme="minorEastAsia" w:hAnsiTheme="minorEastAsia"/>
                <w:b/>
                <w:bCs/>
                <w:szCs w:val="21"/>
              </w:rPr>
            </w:pPr>
            <w:r w:rsidRPr="002217B8">
              <w:rPr>
                <w:rFonts w:asciiTheme="minorEastAsia" w:hAnsiTheme="minorEastAsia" w:hint="eastAsia"/>
                <w:b/>
                <w:bCs/>
                <w:szCs w:val="21"/>
              </w:rPr>
              <w:t>按步骤描述:</w:t>
            </w:r>
          </w:p>
          <w:p w14:paraId="740BB6BF" w14:textId="77777777" w:rsidR="002217B8" w:rsidRPr="002217B8" w:rsidRDefault="002217B8" w:rsidP="002217B8">
            <w:pPr>
              <w:pStyle w:val="a8"/>
              <w:numPr>
                <w:ilvl w:val="0"/>
                <w:numId w:val="8"/>
              </w:numPr>
              <w:ind w:firstLineChars="0"/>
              <w:rPr>
                <w:rFonts w:asciiTheme="minorEastAsia" w:hAnsiTheme="minorEastAsia"/>
                <w:szCs w:val="21"/>
              </w:rPr>
            </w:pPr>
            <w:r w:rsidRPr="002217B8">
              <w:rPr>
                <w:rFonts w:asciiTheme="minorEastAsia" w:hAnsiTheme="minorEastAsia" w:hint="eastAsia"/>
                <w:szCs w:val="21"/>
              </w:rPr>
              <w:t>管理者可以查询派车报表图：</w:t>
            </w:r>
          </w:p>
          <w:p w14:paraId="006EB354" w14:textId="77777777" w:rsidR="002217B8" w:rsidRPr="002217B8" w:rsidRDefault="002217B8" w:rsidP="00EF37B5">
            <w:pPr>
              <w:pStyle w:val="a8"/>
              <w:ind w:left="425" w:firstLineChars="0" w:firstLine="0"/>
              <w:rPr>
                <w:rFonts w:asciiTheme="minorEastAsia" w:hAnsiTheme="minorEastAsia"/>
                <w:szCs w:val="21"/>
              </w:rPr>
            </w:pPr>
            <w:r w:rsidRPr="002217B8">
              <w:rPr>
                <w:rFonts w:asciiTheme="minorEastAsia" w:hAnsiTheme="minorEastAsia" w:hint="eastAsia"/>
                <w:szCs w:val="21"/>
              </w:rPr>
              <w:t>车牌号</w:t>
            </w:r>
          </w:p>
          <w:p w14:paraId="31E24D65" w14:textId="77777777" w:rsidR="002217B8" w:rsidRPr="002217B8" w:rsidRDefault="002217B8" w:rsidP="00EF37B5">
            <w:pPr>
              <w:pStyle w:val="a8"/>
              <w:ind w:left="425" w:firstLineChars="0" w:firstLine="0"/>
              <w:rPr>
                <w:rFonts w:asciiTheme="minorEastAsia" w:hAnsiTheme="minorEastAsia"/>
                <w:szCs w:val="21"/>
              </w:rPr>
            </w:pPr>
            <w:r w:rsidRPr="002217B8">
              <w:rPr>
                <w:rFonts w:asciiTheme="minorEastAsia" w:hAnsiTheme="minorEastAsia" w:hint="eastAsia"/>
                <w:szCs w:val="21"/>
              </w:rPr>
              <w:t>出车时间</w:t>
            </w:r>
          </w:p>
          <w:p w14:paraId="51BFF827" w14:textId="77777777" w:rsidR="002217B8" w:rsidRPr="002217B8" w:rsidRDefault="002217B8" w:rsidP="00EF37B5">
            <w:pPr>
              <w:pStyle w:val="a8"/>
              <w:ind w:left="425" w:firstLineChars="0" w:firstLine="0"/>
              <w:rPr>
                <w:rFonts w:asciiTheme="minorEastAsia" w:hAnsiTheme="minorEastAsia"/>
                <w:szCs w:val="21"/>
              </w:rPr>
            </w:pPr>
            <w:r w:rsidRPr="002217B8">
              <w:rPr>
                <w:rFonts w:asciiTheme="minorEastAsia" w:hAnsiTheme="minorEastAsia" w:hint="eastAsia"/>
                <w:szCs w:val="21"/>
              </w:rPr>
              <w:t>出车目的地</w:t>
            </w:r>
          </w:p>
          <w:p w14:paraId="4C9FDB0E" w14:textId="77777777" w:rsidR="002217B8" w:rsidRPr="002217B8" w:rsidRDefault="002217B8" w:rsidP="002217B8">
            <w:pPr>
              <w:pStyle w:val="a8"/>
              <w:numPr>
                <w:ilvl w:val="0"/>
                <w:numId w:val="8"/>
              </w:numPr>
              <w:ind w:firstLineChars="0"/>
              <w:rPr>
                <w:rFonts w:asciiTheme="minorEastAsia" w:hAnsiTheme="minorEastAsia"/>
                <w:szCs w:val="21"/>
              </w:rPr>
            </w:pPr>
            <w:r w:rsidRPr="002217B8">
              <w:rPr>
                <w:rFonts w:asciiTheme="minorEastAsia" w:hAnsiTheme="minorEastAsia" w:hint="eastAsia"/>
                <w:szCs w:val="21"/>
              </w:rPr>
              <w:t>管理者可以查询车辆信息：</w:t>
            </w:r>
          </w:p>
          <w:p w14:paraId="2BA37304" w14:textId="77777777" w:rsidR="002217B8" w:rsidRPr="002217B8" w:rsidRDefault="002217B8" w:rsidP="00EF37B5">
            <w:pPr>
              <w:pStyle w:val="a8"/>
              <w:ind w:firstLineChars="0" w:firstLine="0"/>
              <w:rPr>
                <w:rFonts w:asciiTheme="minorEastAsia" w:hAnsiTheme="minorEastAsia"/>
                <w:szCs w:val="21"/>
              </w:rPr>
            </w:pPr>
            <w:r w:rsidRPr="002217B8">
              <w:rPr>
                <w:rFonts w:asciiTheme="minorEastAsia" w:hAnsiTheme="minorEastAsia" w:hint="eastAsia"/>
                <w:szCs w:val="21"/>
              </w:rPr>
              <w:t xml:space="preserve">    车辆类型</w:t>
            </w:r>
          </w:p>
          <w:p w14:paraId="38802C82"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车辆是否空闲</w:t>
            </w:r>
          </w:p>
          <w:p w14:paraId="283838B7"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车辆借出时间</w:t>
            </w:r>
          </w:p>
          <w:p w14:paraId="0FE494E2"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车辆还车时间</w:t>
            </w:r>
          </w:p>
          <w:p w14:paraId="4F3051C1"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车辆用车时间</w:t>
            </w:r>
          </w:p>
          <w:p w14:paraId="0BBD4709"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车辆保养记录</w:t>
            </w:r>
          </w:p>
          <w:p w14:paraId="775AE9A6"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车辆维修记录</w:t>
            </w:r>
          </w:p>
          <w:p w14:paraId="75C28D26" w14:textId="77777777" w:rsidR="002217B8" w:rsidRPr="002217B8" w:rsidRDefault="002217B8" w:rsidP="00EF37B5">
            <w:pPr>
              <w:pStyle w:val="a8"/>
              <w:ind w:firstLineChars="0" w:firstLine="480"/>
              <w:rPr>
                <w:rFonts w:asciiTheme="minorEastAsia" w:hAnsiTheme="minorEastAsia"/>
                <w:szCs w:val="21"/>
              </w:rPr>
            </w:pPr>
            <w:r w:rsidRPr="002217B8">
              <w:rPr>
                <w:rFonts w:asciiTheme="minorEastAsia" w:hAnsiTheme="minorEastAsia" w:hint="eastAsia"/>
                <w:szCs w:val="21"/>
              </w:rPr>
              <w:t>车辆管理者信息</w:t>
            </w:r>
          </w:p>
          <w:p w14:paraId="43ADD0C8" w14:textId="77777777" w:rsidR="002217B8" w:rsidRPr="002217B8" w:rsidRDefault="002217B8" w:rsidP="00EF37B5">
            <w:pPr>
              <w:ind w:left="719"/>
              <w:rPr>
                <w:rFonts w:asciiTheme="minorEastAsia" w:hAnsiTheme="minorEastAsia"/>
                <w:szCs w:val="21"/>
              </w:rPr>
            </w:pPr>
          </w:p>
        </w:tc>
      </w:tr>
    </w:tbl>
    <w:p w14:paraId="6FABB6E0" w14:textId="3F0AF646" w:rsidR="00E22E94" w:rsidRDefault="00E22E94"/>
    <w:p w14:paraId="2296AF47" w14:textId="26903F37" w:rsidR="002217B8" w:rsidRDefault="002217B8" w:rsidP="002217B8">
      <w:pPr>
        <w:pStyle w:val="1"/>
        <w:rPr>
          <w:rFonts w:hint="eastAsia"/>
        </w:rPr>
      </w:pPr>
      <w:r>
        <w:rPr>
          <w:rFonts w:hint="eastAsia"/>
        </w:rPr>
        <w:t>材料打印</w:t>
      </w:r>
    </w:p>
    <w:tbl>
      <w:tblPr>
        <w:tblStyle w:val="a7"/>
        <w:tblW w:w="0" w:type="auto"/>
        <w:tblLook w:val="04A0" w:firstRow="1" w:lastRow="0" w:firstColumn="1" w:lastColumn="0" w:noHBand="0" w:noVBand="1"/>
      </w:tblPr>
      <w:tblGrid>
        <w:gridCol w:w="8296"/>
      </w:tblGrid>
      <w:tr w:rsidR="002217B8" w14:paraId="3B92C54C" w14:textId="77777777" w:rsidTr="00EF37B5">
        <w:tc>
          <w:tcPr>
            <w:tcW w:w="8522" w:type="dxa"/>
          </w:tcPr>
          <w:p w14:paraId="037270E6" w14:textId="77777777" w:rsidR="002217B8" w:rsidRDefault="002217B8" w:rsidP="00EF37B5">
            <w:r>
              <w:rPr>
                <w:rFonts w:hint="eastAsia"/>
                <w:b/>
                <w:bCs/>
              </w:rPr>
              <w:t>简要描述：</w:t>
            </w:r>
          </w:p>
          <w:p w14:paraId="5861D0C4" w14:textId="77777777" w:rsidR="002217B8" w:rsidRDefault="002217B8" w:rsidP="00EF37B5">
            <w:pPr>
              <w:ind w:firstLineChars="200" w:firstLine="420"/>
            </w:pPr>
            <w:r>
              <w:rPr>
                <w:rFonts w:hint="eastAsia"/>
              </w:rPr>
              <w:t>材料打印用例使车辆管理员和车辆使用者可以打印文档材料。</w:t>
            </w:r>
          </w:p>
        </w:tc>
      </w:tr>
      <w:tr w:rsidR="002217B8" w14:paraId="66E92A08" w14:textId="77777777" w:rsidTr="00EF37B5">
        <w:tc>
          <w:tcPr>
            <w:tcW w:w="8522" w:type="dxa"/>
          </w:tcPr>
          <w:p w14:paraId="08A7C323" w14:textId="77777777" w:rsidR="002217B8" w:rsidRDefault="002217B8" w:rsidP="00EF37B5">
            <w:r>
              <w:rPr>
                <w:rFonts w:hint="eastAsia"/>
                <w:b/>
                <w:bCs/>
              </w:rPr>
              <w:t>按步骤描述：</w:t>
            </w:r>
          </w:p>
          <w:p w14:paraId="26F5D6FB" w14:textId="77777777" w:rsidR="002217B8" w:rsidRDefault="002217B8" w:rsidP="002217B8">
            <w:pPr>
              <w:numPr>
                <w:ilvl w:val="0"/>
                <w:numId w:val="9"/>
              </w:numPr>
            </w:pPr>
            <w:r>
              <w:rPr>
                <w:rFonts w:hint="eastAsia"/>
              </w:rPr>
              <w:t>为车辆使用者提供打印如下文档材料：</w:t>
            </w:r>
          </w:p>
          <w:p w14:paraId="404516AD" w14:textId="77777777" w:rsidR="002217B8" w:rsidRDefault="002217B8" w:rsidP="00EF37B5">
            <w:pPr>
              <w:ind w:firstLine="420"/>
            </w:pPr>
            <w:r>
              <w:rPr>
                <w:rFonts w:hint="eastAsia"/>
              </w:rPr>
              <w:t>派车单</w:t>
            </w:r>
          </w:p>
          <w:p w14:paraId="3583CD3B" w14:textId="77777777" w:rsidR="002217B8" w:rsidRDefault="002217B8" w:rsidP="00EF37B5">
            <w:pPr>
              <w:ind w:firstLine="420"/>
            </w:pPr>
            <w:r>
              <w:rPr>
                <w:rFonts w:hint="eastAsia"/>
              </w:rPr>
              <w:t>派修单</w:t>
            </w:r>
          </w:p>
          <w:p w14:paraId="1C6516DE" w14:textId="77777777" w:rsidR="002217B8" w:rsidRDefault="002217B8" w:rsidP="00EF37B5">
            <w:pPr>
              <w:ind w:firstLine="420"/>
            </w:pPr>
            <w:r>
              <w:rPr>
                <w:rFonts w:hint="eastAsia"/>
              </w:rPr>
              <w:t>违规记录</w:t>
            </w:r>
          </w:p>
          <w:p w14:paraId="6D2B1298" w14:textId="77777777" w:rsidR="002217B8" w:rsidRDefault="002217B8" w:rsidP="002217B8">
            <w:pPr>
              <w:numPr>
                <w:ilvl w:val="0"/>
                <w:numId w:val="9"/>
              </w:numPr>
            </w:pPr>
            <w:r>
              <w:rPr>
                <w:rFonts w:hint="eastAsia"/>
              </w:rPr>
              <w:t>为车辆管理员提供打印如下文档材料：</w:t>
            </w:r>
          </w:p>
          <w:p w14:paraId="28754A28" w14:textId="77777777" w:rsidR="002217B8" w:rsidRDefault="002217B8" w:rsidP="00EF37B5">
            <w:pPr>
              <w:ind w:firstLine="420"/>
            </w:pPr>
            <w:r>
              <w:rPr>
                <w:rFonts w:hint="eastAsia"/>
              </w:rPr>
              <w:t>派车单</w:t>
            </w:r>
          </w:p>
          <w:p w14:paraId="36AA9A9A" w14:textId="77777777" w:rsidR="002217B8" w:rsidRDefault="002217B8" w:rsidP="00EF37B5">
            <w:pPr>
              <w:ind w:firstLine="420"/>
            </w:pPr>
            <w:r>
              <w:rPr>
                <w:rFonts w:hint="eastAsia"/>
              </w:rPr>
              <w:t>派修单</w:t>
            </w:r>
          </w:p>
          <w:p w14:paraId="49F9D704" w14:textId="77777777" w:rsidR="002217B8" w:rsidRDefault="002217B8" w:rsidP="00EF37B5">
            <w:pPr>
              <w:ind w:firstLine="420"/>
            </w:pPr>
            <w:r>
              <w:rPr>
                <w:rFonts w:hint="eastAsia"/>
              </w:rPr>
              <w:t>违规记录</w:t>
            </w:r>
          </w:p>
          <w:p w14:paraId="10BAA2D3" w14:textId="77777777" w:rsidR="002217B8" w:rsidRDefault="002217B8" w:rsidP="00EF37B5">
            <w:pPr>
              <w:ind w:firstLine="420"/>
            </w:pPr>
            <w:r>
              <w:rPr>
                <w:rFonts w:hint="eastAsia"/>
              </w:rPr>
              <w:t>车辆调度单</w:t>
            </w:r>
          </w:p>
          <w:p w14:paraId="6305417B" w14:textId="77777777" w:rsidR="002217B8" w:rsidRDefault="002217B8" w:rsidP="00EF37B5">
            <w:pPr>
              <w:ind w:firstLine="420"/>
            </w:pPr>
            <w:r>
              <w:rPr>
                <w:rFonts w:hint="eastAsia"/>
              </w:rPr>
              <w:t>车辆状况报表</w:t>
            </w:r>
          </w:p>
          <w:p w14:paraId="5BADFACD" w14:textId="77777777" w:rsidR="002217B8" w:rsidRDefault="002217B8" w:rsidP="00EF37B5">
            <w:pPr>
              <w:ind w:firstLine="420"/>
            </w:pPr>
            <w:r>
              <w:rPr>
                <w:rFonts w:hint="eastAsia"/>
              </w:rPr>
              <w:t>派车报表</w:t>
            </w:r>
          </w:p>
          <w:p w14:paraId="3C7B72A0" w14:textId="77777777" w:rsidR="002217B8" w:rsidRDefault="002217B8" w:rsidP="00EF37B5">
            <w:pPr>
              <w:ind w:firstLine="420"/>
            </w:pPr>
          </w:p>
        </w:tc>
      </w:tr>
    </w:tbl>
    <w:p w14:paraId="1F20B616" w14:textId="73475E15" w:rsidR="00E22E94" w:rsidRDefault="00E22E94"/>
    <w:p w14:paraId="13F1361B" w14:textId="27B561A2" w:rsidR="002217B8" w:rsidRDefault="002217B8"/>
    <w:p w14:paraId="16D75FED" w14:textId="77777777" w:rsidR="002217B8" w:rsidRDefault="002217B8">
      <w:pPr>
        <w:rPr>
          <w:rFonts w:hint="eastAsia"/>
        </w:rPr>
      </w:pPr>
    </w:p>
    <w:p w14:paraId="30838AC9" w14:textId="25F04B99" w:rsidR="00D65E5A" w:rsidRDefault="00D65E5A" w:rsidP="002217B8">
      <w:pPr>
        <w:pStyle w:val="1"/>
        <w:rPr>
          <w:rFonts w:hint="eastAsia"/>
        </w:rPr>
      </w:pPr>
      <w:r>
        <w:rPr>
          <w:rFonts w:hint="eastAsia"/>
        </w:rPr>
        <w:lastRenderedPageBreak/>
        <w:t>车辆异常处理</w:t>
      </w:r>
    </w:p>
    <w:tbl>
      <w:tblPr>
        <w:tblStyle w:val="a7"/>
        <w:tblW w:w="0" w:type="auto"/>
        <w:tblLook w:val="04A0" w:firstRow="1" w:lastRow="0" w:firstColumn="1" w:lastColumn="0" w:noHBand="0" w:noVBand="1"/>
      </w:tblPr>
      <w:tblGrid>
        <w:gridCol w:w="8296"/>
      </w:tblGrid>
      <w:tr w:rsidR="00D65E5A" w14:paraId="5954A5D9" w14:textId="77777777" w:rsidTr="00D65E5A">
        <w:tc>
          <w:tcPr>
            <w:tcW w:w="8296" w:type="dxa"/>
          </w:tcPr>
          <w:p w14:paraId="76D5FBF8" w14:textId="77777777" w:rsidR="00D65E5A" w:rsidRDefault="00D65E5A">
            <w:pPr>
              <w:rPr>
                <w:b/>
                <w:bCs/>
              </w:rPr>
            </w:pPr>
            <w:r w:rsidRPr="00D65E5A">
              <w:rPr>
                <w:rFonts w:hint="eastAsia"/>
                <w:b/>
                <w:bCs/>
              </w:rPr>
              <w:t>简要描述：</w:t>
            </w:r>
          </w:p>
          <w:p w14:paraId="0EBBE534" w14:textId="19C98061" w:rsidR="00D65E5A" w:rsidRPr="00D65E5A" w:rsidRDefault="00D65E5A">
            <w:r>
              <w:rPr>
                <w:rFonts w:hint="eastAsia"/>
                <w:b/>
                <w:bCs/>
              </w:rPr>
              <w:t xml:space="preserve"> </w:t>
            </w:r>
            <w:r w:rsidRPr="00D65E5A">
              <w:rPr>
                <w:rFonts w:hint="eastAsia"/>
              </w:rPr>
              <w:t>车辆异常处理用例</w:t>
            </w:r>
            <w:r>
              <w:rPr>
                <w:rFonts w:hint="eastAsia"/>
              </w:rPr>
              <w:t>使得查勘人员能够在使用车辆的过程中上报车辆故障信息</w:t>
            </w:r>
            <w:r w:rsidR="00EF6B36">
              <w:rPr>
                <w:rFonts w:hint="eastAsia"/>
              </w:rPr>
              <w:t>(如剐蹭、爆胎、汽油耗尽</w:t>
            </w:r>
            <w:r w:rsidR="00EF6B36">
              <w:t>)</w:t>
            </w:r>
            <w:r>
              <w:rPr>
                <w:rFonts w:hint="eastAsia"/>
              </w:rPr>
              <w:t>，车辆管理者能够上报需要保养的车辆信息，后勤部门能够处理</w:t>
            </w:r>
            <w:r w:rsidR="000F1A5B">
              <w:rPr>
                <w:rFonts w:hint="eastAsia"/>
              </w:rPr>
              <w:t>收到的车辆异常信息(故障或需要保养</w:t>
            </w:r>
            <w:r w:rsidR="000F1A5B">
              <w:t>)</w:t>
            </w:r>
            <w:r w:rsidR="000F1A5B">
              <w:rPr>
                <w:rFonts w:hint="eastAsia"/>
              </w:rPr>
              <w:t>。</w:t>
            </w:r>
          </w:p>
        </w:tc>
      </w:tr>
      <w:tr w:rsidR="00D65E5A" w14:paraId="76FE1B90" w14:textId="77777777" w:rsidTr="00D65E5A">
        <w:tc>
          <w:tcPr>
            <w:tcW w:w="8296" w:type="dxa"/>
          </w:tcPr>
          <w:p w14:paraId="11EB0663" w14:textId="77777777" w:rsidR="00D65E5A" w:rsidRDefault="00D65E5A">
            <w:pPr>
              <w:rPr>
                <w:b/>
                <w:bCs/>
              </w:rPr>
            </w:pPr>
            <w:r w:rsidRPr="00D65E5A">
              <w:rPr>
                <w:rFonts w:hint="eastAsia"/>
                <w:b/>
                <w:bCs/>
              </w:rPr>
              <w:t>详细描述：</w:t>
            </w:r>
          </w:p>
          <w:p w14:paraId="28F9B875" w14:textId="59B0D883" w:rsidR="000F1A5B" w:rsidRPr="00B73718" w:rsidRDefault="000F1A5B" w:rsidP="000F1A5B">
            <w:pPr>
              <w:pStyle w:val="a8"/>
              <w:numPr>
                <w:ilvl w:val="0"/>
                <w:numId w:val="1"/>
              </w:numPr>
              <w:ind w:firstLineChars="0"/>
            </w:pPr>
            <w:r w:rsidRPr="00B73718">
              <w:rPr>
                <w:rFonts w:hint="eastAsia"/>
              </w:rPr>
              <w:t>车辆故障信息由查勘人员上报。</w:t>
            </w:r>
          </w:p>
          <w:p w14:paraId="074E4C8E" w14:textId="0623D498" w:rsidR="000F1A5B" w:rsidRPr="00B73718" w:rsidRDefault="000F1A5B" w:rsidP="000F1A5B">
            <w:pPr>
              <w:pStyle w:val="a8"/>
              <w:numPr>
                <w:ilvl w:val="1"/>
                <w:numId w:val="1"/>
              </w:numPr>
              <w:ind w:firstLineChars="0"/>
            </w:pPr>
            <w:r w:rsidRPr="00B73718">
              <w:rPr>
                <w:rFonts w:hint="eastAsia"/>
              </w:rPr>
              <w:t>对于上报的车辆故障信息，需要包括：</w:t>
            </w:r>
          </w:p>
          <w:p w14:paraId="17954950" w14:textId="2933866C" w:rsidR="000F1A5B" w:rsidRPr="00B73718" w:rsidRDefault="000F1A5B" w:rsidP="000F1A5B">
            <w:pPr>
              <w:ind w:left="960"/>
            </w:pPr>
            <w:r w:rsidRPr="00B73718">
              <w:rPr>
                <w:rFonts w:hint="eastAsia"/>
              </w:rPr>
              <w:t>故障车辆车牌，</w:t>
            </w:r>
          </w:p>
          <w:p w14:paraId="407CA043" w14:textId="18702A3F" w:rsidR="000F1A5B" w:rsidRPr="00B73718" w:rsidRDefault="000F1A5B" w:rsidP="000F1A5B">
            <w:pPr>
              <w:ind w:left="960"/>
            </w:pPr>
            <w:r w:rsidRPr="00B73718">
              <w:rPr>
                <w:rFonts w:hint="eastAsia"/>
              </w:rPr>
              <w:t>车辆故障信息，</w:t>
            </w:r>
          </w:p>
          <w:p w14:paraId="2211665D" w14:textId="25CC39AA" w:rsidR="00B73718" w:rsidRPr="00B73718" w:rsidRDefault="00B73718" w:rsidP="00B73718">
            <w:pPr>
              <w:ind w:left="960"/>
            </w:pPr>
            <w:r w:rsidRPr="00B73718">
              <w:rPr>
                <w:rFonts w:hint="eastAsia"/>
              </w:rPr>
              <w:t>车辆是否可移动</w:t>
            </w:r>
          </w:p>
          <w:p w14:paraId="4272B004" w14:textId="1E8847FB" w:rsidR="00B73718" w:rsidRDefault="00B73718" w:rsidP="00B73718">
            <w:pPr>
              <w:pStyle w:val="a8"/>
              <w:numPr>
                <w:ilvl w:val="1"/>
                <w:numId w:val="1"/>
              </w:numPr>
              <w:ind w:firstLineChars="0"/>
            </w:pPr>
            <w:r w:rsidRPr="00B73718">
              <w:rPr>
                <w:rFonts w:hint="eastAsia"/>
              </w:rPr>
              <w:t>若故障车辆不可移动，需要上报车辆抛锚地点</w:t>
            </w:r>
            <w:r w:rsidR="00EF6B36">
              <w:rPr>
                <w:rFonts w:hint="eastAsia"/>
              </w:rPr>
              <w:t>，以便于后勤人员拖车</w:t>
            </w:r>
            <w:r w:rsidRPr="00B73718">
              <w:rPr>
                <w:rFonts w:hint="eastAsia"/>
              </w:rPr>
              <w:t>。</w:t>
            </w:r>
          </w:p>
          <w:p w14:paraId="6984B38D" w14:textId="463F3422" w:rsidR="00D6250F" w:rsidRDefault="00D6250F" w:rsidP="00B73718">
            <w:pPr>
              <w:pStyle w:val="a8"/>
              <w:numPr>
                <w:ilvl w:val="0"/>
                <w:numId w:val="1"/>
              </w:numPr>
              <w:ind w:firstLineChars="0"/>
            </w:pPr>
            <w:r>
              <w:rPr>
                <w:rFonts w:hint="eastAsia"/>
              </w:rPr>
              <w:t>当车辆用车总时间更新后系统自动判断该车是否需要保养。</w:t>
            </w:r>
          </w:p>
          <w:p w14:paraId="7738CA3B" w14:textId="29308971" w:rsidR="00B73718" w:rsidRDefault="00D6250F" w:rsidP="00B73718">
            <w:pPr>
              <w:pStyle w:val="a8"/>
              <w:numPr>
                <w:ilvl w:val="0"/>
                <w:numId w:val="1"/>
              </w:numPr>
              <w:ind w:firstLineChars="0"/>
            </w:pPr>
            <w:proofErr w:type="gramStart"/>
            <w:r>
              <w:rPr>
                <w:rFonts w:hint="eastAsia"/>
              </w:rPr>
              <w:t>若车辆</w:t>
            </w:r>
            <w:proofErr w:type="gramEnd"/>
            <w:r>
              <w:rPr>
                <w:rFonts w:hint="eastAsia"/>
              </w:rPr>
              <w:t>需要保养，提醒</w:t>
            </w:r>
            <w:r w:rsidR="00914B07">
              <w:rPr>
                <w:rFonts w:hint="eastAsia"/>
              </w:rPr>
              <w:t>后勤部门</w:t>
            </w:r>
            <w:r>
              <w:rPr>
                <w:rFonts w:hint="eastAsia"/>
              </w:rPr>
              <w:t>对车辆进行保养</w:t>
            </w:r>
          </w:p>
          <w:p w14:paraId="14F14AEE" w14:textId="1D02B34D" w:rsidR="00B73718" w:rsidRDefault="00B73718" w:rsidP="009C5F34">
            <w:pPr>
              <w:pStyle w:val="a8"/>
              <w:numPr>
                <w:ilvl w:val="1"/>
                <w:numId w:val="1"/>
              </w:numPr>
              <w:ind w:firstLineChars="0"/>
            </w:pPr>
            <w:r>
              <w:rPr>
                <w:rFonts w:hint="eastAsia"/>
              </w:rPr>
              <w:t>对于</w:t>
            </w:r>
            <w:r w:rsidR="00914B07">
              <w:rPr>
                <w:rFonts w:hint="eastAsia"/>
              </w:rPr>
              <w:t>待</w:t>
            </w:r>
            <w:r>
              <w:rPr>
                <w:rFonts w:hint="eastAsia"/>
              </w:rPr>
              <w:t>保养车辆</w:t>
            </w:r>
            <w:r w:rsidR="00D6250F">
              <w:rPr>
                <w:rFonts w:hint="eastAsia"/>
              </w:rPr>
              <w:t>的</w:t>
            </w:r>
            <w:r>
              <w:rPr>
                <w:rFonts w:hint="eastAsia"/>
              </w:rPr>
              <w:t>信息，需要包括：</w:t>
            </w:r>
          </w:p>
          <w:p w14:paraId="309B9069" w14:textId="1CEAB2A2" w:rsidR="00B73718" w:rsidRDefault="00B73718" w:rsidP="00B73718">
            <w:pPr>
              <w:pStyle w:val="a8"/>
              <w:ind w:left="960" w:firstLineChars="0" w:firstLine="0"/>
            </w:pPr>
            <w:r>
              <w:rPr>
                <w:rFonts w:hint="eastAsia"/>
              </w:rPr>
              <w:t>待保养车辆车牌,</w:t>
            </w:r>
          </w:p>
          <w:p w14:paraId="72D3A18D" w14:textId="171579CE" w:rsidR="00C238CC" w:rsidRDefault="00C238CC" w:rsidP="00B73718">
            <w:pPr>
              <w:pStyle w:val="a8"/>
              <w:ind w:left="960" w:firstLineChars="0" w:firstLine="0"/>
            </w:pPr>
            <w:r>
              <w:rPr>
                <w:rFonts w:hint="eastAsia"/>
              </w:rPr>
              <w:t>车辆所在的管辖区，</w:t>
            </w:r>
          </w:p>
          <w:p w14:paraId="5F290F52" w14:textId="2DEE98D9" w:rsidR="00B73718" w:rsidRPr="00B73718" w:rsidRDefault="00B73718" w:rsidP="00B73718">
            <w:pPr>
              <w:pStyle w:val="a8"/>
              <w:ind w:left="960" w:firstLineChars="0" w:firstLine="0"/>
            </w:pPr>
            <w:r>
              <w:rPr>
                <w:rFonts w:hint="eastAsia"/>
              </w:rPr>
              <w:t>车辆使用总时间</w:t>
            </w:r>
          </w:p>
          <w:p w14:paraId="55BD66F1" w14:textId="6F4BAFF6" w:rsidR="00C238CC" w:rsidRDefault="00C238CC" w:rsidP="00C238CC">
            <w:pPr>
              <w:pStyle w:val="a8"/>
              <w:numPr>
                <w:ilvl w:val="0"/>
                <w:numId w:val="1"/>
              </w:numPr>
              <w:ind w:firstLineChars="0"/>
            </w:pPr>
            <w:r>
              <w:rPr>
                <w:rFonts w:hint="eastAsia"/>
              </w:rPr>
              <w:t>后勤部门处理接收到的车辆异常信息并对车辆进行保养或维修</w:t>
            </w:r>
            <w:r w:rsidR="00E652C3">
              <w:rPr>
                <w:rFonts w:hint="eastAsia"/>
              </w:rPr>
              <w:t>。</w:t>
            </w:r>
          </w:p>
          <w:p w14:paraId="2C326722" w14:textId="045E9231" w:rsidR="00FE2053" w:rsidRPr="00C238CC" w:rsidRDefault="00E652C3" w:rsidP="00FE2053">
            <w:pPr>
              <w:pStyle w:val="a8"/>
              <w:numPr>
                <w:ilvl w:val="0"/>
                <w:numId w:val="1"/>
              </w:numPr>
              <w:ind w:firstLineChars="0"/>
            </w:pPr>
            <w:r>
              <w:rPr>
                <w:rFonts w:hint="eastAsia"/>
              </w:rPr>
              <w:t>完成维修后需要提示</w:t>
            </w:r>
            <w:r w:rsidR="00914B07">
              <w:rPr>
                <w:rFonts w:hint="eastAsia"/>
              </w:rPr>
              <w:t>查勘员</w:t>
            </w:r>
            <w:r>
              <w:rPr>
                <w:rFonts w:hint="eastAsia"/>
              </w:rPr>
              <w:t>修理已完成，并且上报维修花费的费用</w:t>
            </w:r>
            <w:r w:rsidR="008412CF">
              <w:rPr>
                <w:rFonts w:hint="eastAsia"/>
              </w:rPr>
              <w:t>并提交报销证明</w:t>
            </w:r>
            <w:r>
              <w:rPr>
                <w:rFonts w:hint="eastAsia"/>
              </w:rPr>
              <w:t>。</w:t>
            </w:r>
          </w:p>
          <w:p w14:paraId="1F6B6B3F" w14:textId="5890A7A7" w:rsidR="000F1A5B" w:rsidRPr="00914B07" w:rsidRDefault="000F1A5B" w:rsidP="000F1A5B">
            <w:pPr>
              <w:ind w:left="960"/>
              <w:rPr>
                <w:b/>
                <w:bCs/>
              </w:rPr>
            </w:pPr>
          </w:p>
        </w:tc>
      </w:tr>
    </w:tbl>
    <w:p w14:paraId="0372EABB" w14:textId="5F13D119" w:rsidR="00D65E5A" w:rsidRDefault="00D65E5A"/>
    <w:p w14:paraId="164982ED" w14:textId="084E85FC" w:rsidR="00E652C3" w:rsidRDefault="00E652C3" w:rsidP="002217B8">
      <w:pPr>
        <w:pStyle w:val="1"/>
      </w:pPr>
      <w:r>
        <w:rPr>
          <w:rFonts w:hint="eastAsia"/>
        </w:rPr>
        <w:t>车辆维护费用报销</w:t>
      </w:r>
    </w:p>
    <w:tbl>
      <w:tblPr>
        <w:tblStyle w:val="a7"/>
        <w:tblW w:w="0" w:type="auto"/>
        <w:tblLook w:val="04A0" w:firstRow="1" w:lastRow="0" w:firstColumn="1" w:lastColumn="0" w:noHBand="0" w:noVBand="1"/>
      </w:tblPr>
      <w:tblGrid>
        <w:gridCol w:w="8296"/>
      </w:tblGrid>
      <w:tr w:rsidR="00E652C3" w14:paraId="4FC7D6B3" w14:textId="77777777" w:rsidTr="006272C9">
        <w:tc>
          <w:tcPr>
            <w:tcW w:w="8296" w:type="dxa"/>
          </w:tcPr>
          <w:p w14:paraId="1C32E729" w14:textId="77777777" w:rsidR="00E652C3" w:rsidRDefault="00E652C3" w:rsidP="006272C9">
            <w:pPr>
              <w:rPr>
                <w:b/>
                <w:bCs/>
              </w:rPr>
            </w:pPr>
            <w:r w:rsidRPr="00D65E5A">
              <w:rPr>
                <w:rFonts w:hint="eastAsia"/>
                <w:b/>
                <w:bCs/>
              </w:rPr>
              <w:t>简要描述：</w:t>
            </w:r>
          </w:p>
          <w:p w14:paraId="67DACBC3" w14:textId="27E9C3A7" w:rsidR="00E652C3" w:rsidRPr="008412CF" w:rsidRDefault="00E652C3" w:rsidP="006272C9">
            <w:r w:rsidRPr="008412CF">
              <w:rPr>
                <w:rFonts w:hint="eastAsia"/>
              </w:rPr>
              <w:t xml:space="preserve"> 车辆维护费用报销用例使得</w:t>
            </w:r>
            <w:r w:rsidR="008412CF">
              <w:rPr>
                <w:rFonts w:hint="eastAsia"/>
              </w:rPr>
              <w:t>后勤</w:t>
            </w:r>
            <w:r w:rsidRPr="008412CF">
              <w:rPr>
                <w:rFonts w:hint="eastAsia"/>
              </w:rPr>
              <w:t>部门能够查询出所有的车辆维护记录，并且查看维修费用是否被报销。同时能够</w:t>
            </w:r>
            <w:r w:rsidR="008412CF" w:rsidRPr="008412CF">
              <w:rPr>
                <w:rFonts w:hint="eastAsia"/>
              </w:rPr>
              <w:t>筛选出所有未报销的记录并</w:t>
            </w:r>
            <w:r w:rsidRPr="008412CF">
              <w:rPr>
                <w:rFonts w:hint="eastAsia"/>
              </w:rPr>
              <w:t>生成一张</w:t>
            </w:r>
            <w:r w:rsidR="008412CF" w:rsidRPr="008412CF">
              <w:rPr>
                <w:rFonts w:hint="eastAsia"/>
              </w:rPr>
              <w:t>待报销记录报表。</w:t>
            </w:r>
          </w:p>
        </w:tc>
      </w:tr>
      <w:tr w:rsidR="00E652C3" w14:paraId="748AC0CD" w14:textId="77777777" w:rsidTr="006272C9">
        <w:tc>
          <w:tcPr>
            <w:tcW w:w="8296" w:type="dxa"/>
          </w:tcPr>
          <w:p w14:paraId="40846938" w14:textId="753DD203" w:rsidR="00E652C3" w:rsidRDefault="00E652C3" w:rsidP="006272C9">
            <w:pPr>
              <w:rPr>
                <w:b/>
                <w:bCs/>
              </w:rPr>
            </w:pPr>
            <w:r w:rsidRPr="00D65E5A">
              <w:rPr>
                <w:rFonts w:hint="eastAsia"/>
                <w:b/>
                <w:bCs/>
              </w:rPr>
              <w:t>详细描述：</w:t>
            </w:r>
          </w:p>
          <w:p w14:paraId="5FAEB44D" w14:textId="44941FB9" w:rsidR="008412CF" w:rsidRPr="002217B8" w:rsidRDefault="008412CF" w:rsidP="008412CF">
            <w:pPr>
              <w:pStyle w:val="a8"/>
              <w:numPr>
                <w:ilvl w:val="0"/>
                <w:numId w:val="3"/>
              </w:numPr>
              <w:ind w:firstLineChars="0"/>
            </w:pPr>
            <w:r w:rsidRPr="002217B8">
              <w:rPr>
                <w:rFonts w:hint="eastAsia"/>
              </w:rPr>
              <w:t>后勤部门能查询出所有的车辆维护记录</w:t>
            </w:r>
          </w:p>
          <w:p w14:paraId="6AB6E9B2" w14:textId="63B505D1" w:rsidR="008412CF" w:rsidRPr="002217B8" w:rsidRDefault="008412CF" w:rsidP="008412CF">
            <w:pPr>
              <w:pStyle w:val="a8"/>
              <w:numPr>
                <w:ilvl w:val="1"/>
                <w:numId w:val="3"/>
              </w:numPr>
              <w:ind w:firstLineChars="0"/>
            </w:pPr>
            <w:r w:rsidRPr="002217B8">
              <w:rPr>
                <w:rFonts w:hint="eastAsia"/>
              </w:rPr>
              <w:t>对于车辆维护记录，需要包括：</w:t>
            </w:r>
          </w:p>
          <w:p w14:paraId="62AEB726" w14:textId="4D0C620C" w:rsidR="008412CF" w:rsidRPr="002217B8" w:rsidRDefault="008412CF" w:rsidP="008412CF">
            <w:pPr>
              <w:pStyle w:val="a8"/>
              <w:ind w:left="750" w:firstLineChars="0" w:firstLine="0"/>
            </w:pPr>
            <w:r w:rsidRPr="002217B8">
              <w:rPr>
                <w:rFonts w:hint="eastAsia"/>
              </w:rPr>
              <w:t>车辆车牌号，</w:t>
            </w:r>
          </w:p>
          <w:p w14:paraId="6F1A4631" w14:textId="4866BEF5" w:rsidR="008412CF" w:rsidRPr="002217B8" w:rsidRDefault="008412CF" w:rsidP="008412CF">
            <w:pPr>
              <w:pStyle w:val="a8"/>
              <w:ind w:left="750" w:firstLineChars="0" w:firstLine="0"/>
            </w:pPr>
            <w:r w:rsidRPr="002217B8">
              <w:rPr>
                <w:rFonts w:hint="eastAsia"/>
              </w:rPr>
              <w:t>车辆维护原因，</w:t>
            </w:r>
          </w:p>
          <w:p w14:paraId="28B89605" w14:textId="20A3D59E" w:rsidR="008412CF" w:rsidRPr="002217B8" w:rsidRDefault="008412CF" w:rsidP="008412CF">
            <w:pPr>
              <w:pStyle w:val="a8"/>
              <w:ind w:left="750" w:firstLineChars="0" w:firstLine="0"/>
            </w:pPr>
            <w:r w:rsidRPr="002217B8">
              <w:rPr>
                <w:rFonts w:hint="eastAsia"/>
              </w:rPr>
              <w:t>车辆完成维护时间，</w:t>
            </w:r>
          </w:p>
          <w:p w14:paraId="4846D2CF" w14:textId="7FD147AD" w:rsidR="008412CF" w:rsidRPr="002217B8" w:rsidRDefault="008412CF" w:rsidP="008412CF">
            <w:pPr>
              <w:pStyle w:val="a8"/>
              <w:ind w:left="750" w:firstLineChars="0" w:firstLine="0"/>
            </w:pPr>
            <w:r w:rsidRPr="002217B8">
              <w:rPr>
                <w:rFonts w:hint="eastAsia"/>
              </w:rPr>
              <w:t>车辆维护花费金额，</w:t>
            </w:r>
          </w:p>
          <w:p w14:paraId="1AB7A4DF" w14:textId="27008CD5" w:rsidR="008412CF" w:rsidRPr="002217B8" w:rsidRDefault="008412CF" w:rsidP="008412CF">
            <w:pPr>
              <w:pStyle w:val="a8"/>
              <w:ind w:left="750" w:firstLineChars="0" w:firstLine="0"/>
            </w:pPr>
            <w:r w:rsidRPr="002217B8">
              <w:rPr>
                <w:rFonts w:hint="eastAsia"/>
              </w:rPr>
              <w:t>维护费用报销状态</w:t>
            </w:r>
          </w:p>
          <w:p w14:paraId="5B27971A" w14:textId="37EBCC42" w:rsidR="008412CF" w:rsidRPr="002217B8" w:rsidRDefault="008412CF" w:rsidP="008412CF">
            <w:pPr>
              <w:pStyle w:val="a8"/>
              <w:numPr>
                <w:ilvl w:val="0"/>
                <w:numId w:val="3"/>
              </w:numPr>
              <w:ind w:firstLineChars="0"/>
            </w:pPr>
            <w:r w:rsidRPr="002217B8">
              <w:rPr>
                <w:rFonts w:hint="eastAsia"/>
              </w:rPr>
              <w:t>后勤部门能够</w:t>
            </w:r>
            <w:r w:rsidR="009C5F34" w:rsidRPr="002217B8">
              <w:rPr>
                <w:rFonts w:hint="eastAsia"/>
              </w:rPr>
              <w:t>筛选未被报销的记录并生成一张带报销记录报表</w:t>
            </w:r>
          </w:p>
          <w:p w14:paraId="6C07D205" w14:textId="15CFD333" w:rsidR="009C5F34" w:rsidRPr="002217B8" w:rsidRDefault="009C5F34" w:rsidP="009C5F34">
            <w:pPr>
              <w:pStyle w:val="a8"/>
              <w:numPr>
                <w:ilvl w:val="1"/>
                <w:numId w:val="3"/>
              </w:numPr>
              <w:ind w:firstLineChars="0"/>
            </w:pPr>
            <w:r w:rsidRPr="002217B8">
              <w:rPr>
                <w:rFonts w:hint="eastAsia"/>
              </w:rPr>
              <w:t>对于报表信息，需要包括:</w:t>
            </w:r>
          </w:p>
          <w:p w14:paraId="09EEAEF1" w14:textId="77777777" w:rsidR="009C5F34" w:rsidRPr="002217B8" w:rsidRDefault="009C5F34" w:rsidP="009C5F34">
            <w:pPr>
              <w:pStyle w:val="a8"/>
              <w:ind w:left="750" w:firstLineChars="0" w:firstLine="0"/>
            </w:pPr>
            <w:r w:rsidRPr="002217B8">
              <w:rPr>
                <w:rFonts w:hint="eastAsia"/>
              </w:rPr>
              <w:t>车辆车牌号，</w:t>
            </w:r>
          </w:p>
          <w:p w14:paraId="24BA08C0" w14:textId="77777777" w:rsidR="009C5F34" w:rsidRPr="002217B8" w:rsidRDefault="009C5F34" w:rsidP="009C5F34">
            <w:pPr>
              <w:pStyle w:val="a8"/>
              <w:ind w:left="750" w:firstLineChars="0" w:firstLine="0"/>
            </w:pPr>
            <w:r w:rsidRPr="002217B8">
              <w:rPr>
                <w:rFonts w:hint="eastAsia"/>
              </w:rPr>
              <w:lastRenderedPageBreak/>
              <w:t>车辆维护原因，</w:t>
            </w:r>
          </w:p>
          <w:p w14:paraId="0FEE863E" w14:textId="77777777" w:rsidR="009C5F34" w:rsidRPr="002217B8" w:rsidRDefault="009C5F34" w:rsidP="009C5F34">
            <w:pPr>
              <w:pStyle w:val="a8"/>
              <w:ind w:left="750" w:firstLineChars="0" w:firstLine="0"/>
            </w:pPr>
            <w:r w:rsidRPr="002217B8">
              <w:rPr>
                <w:rFonts w:hint="eastAsia"/>
              </w:rPr>
              <w:t>车辆完成维护时间，</w:t>
            </w:r>
          </w:p>
          <w:p w14:paraId="4CA0BFDB" w14:textId="77777777" w:rsidR="009C5F34" w:rsidRPr="002217B8" w:rsidRDefault="009C5F34" w:rsidP="009C5F34">
            <w:pPr>
              <w:pStyle w:val="a8"/>
              <w:ind w:left="750" w:firstLineChars="0" w:firstLine="0"/>
            </w:pPr>
            <w:r w:rsidRPr="002217B8">
              <w:rPr>
                <w:rFonts w:hint="eastAsia"/>
              </w:rPr>
              <w:t>车辆维护花费金额，</w:t>
            </w:r>
          </w:p>
          <w:p w14:paraId="2ED5D336" w14:textId="6563831F" w:rsidR="009C5F34" w:rsidRPr="009C5F34" w:rsidRDefault="009C5F34" w:rsidP="009C5F34">
            <w:pPr>
              <w:pStyle w:val="a8"/>
              <w:numPr>
                <w:ilvl w:val="1"/>
                <w:numId w:val="3"/>
              </w:numPr>
              <w:ind w:firstLineChars="0"/>
              <w:rPr>
                <w:b/>
                <w:bCs/>
              </w:rPr>
            </w:pPr>
            <w:r w:rsidRPr="002217B8">
              <w:rPr>
                <w:rFonts w:hint="eastAsia"/>
              </w:rPr>
              <w:t>报表信息最后一行需要显示维护花费总额,计算公式为</w:t>
            </w:r>
            <m:oMath>
              <m:r>
                <w:rPr>
                  <w:rFonts w:ascii="Cambria Math" w:hAnsi="Cambria Math"/>
                </w:rPr>
                <m:t>∑(</m:t>
              </m:r>
              <m:r>
                <w:rPr>
                  <w:rFonts w:ascii="Cambria Math" w:hAnsi="Cambria Math" w:hint="eastAsia"/>
                </w:rPr>
                <m:t>车辆维护花费金额</m:t>
              </m:r>
              <m:r>
                <w:rPr>
                  <w:rFonts w:ascii="Cambria Math" w:hAnsi="Cambria Math"/>
                </w:rPr>
                <m:t>)</m:t>
              </m:r>
            </m:oMath>
            <w:r w:rsidRPr="009C5F34">
              <w:rPr>
                <w:rFonts w:hint="eastAsia"/>
                <w:b/>
                <w:bCs/>
              </w:rPr>
              <w:t>。</w:t>
            </w:r>
          </w:p>
          <w:p w14:paraId="65E7468F" w14:textId="77777777" w:rsidR="00E652C3" w:rsidRPr="009C5F34" w:rsidRDefault="00E652C3" w:rsidP="00E652C3">
            <w:pPr>
              <w:pStyle w:val="a8"/>
              <w:ind w:left="570" w:firstLineChars="0" w:firstLine="0"/>
              <w:rPr>
                <w:b/>
                <w:bCs/>
              </w:rPr>
            </w:pPr>
          </w:p>
        </w:tc>
      </w:tr>
    </w:tbl>
    <w:p w14:paraId="4776B78A" w14:textId="306BFC4E" w:rsidR="00E652C3" w:rsidRPr="00E652C3" w:rsidRDefault="00E652C3"/>
    <w:p w14:paraId="39BB07A4" w14:textId="77777777" w:rsidR="00E652C3" w:rsidRDefault="00E652C3"/>
    <w:sectPr w:rsidR="00E652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CEC8" w14:textId="77777777" w:rsidR="00BA6073" w:rsidRDefault="00BA6073" w:rsidP="00D65E5A">
      <w:r>
        <w:separator/>
      </w:r>
    </w:p>
  </w:endnote>
  <w:endnote w:type="continuationSeparator" w:id="0">
    <w:p w14:paraId="7F227A1E" w14:textId="77777777" w:rsidR="00BA6073" w:rsidRDefault="00BA6073" w:rsidP="00D6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3489" w14:textId="77777777" w:rsidR="00BA6073" w:rsidRDefault="00BA6073" w:rsidP="00D65E5A">
      <w:r>
        <w:separator/>
      </w:r>
    </w:p>
  </w:footnote>
  <w:footnote w:type="continuationSeparator" w:id="0">
    <w:p w14:paraId="6438DBD3" w14:textId="77777777" w:rsidR="00BA6073" w:rsidRDefault="00BA6073" w:rsidP="00D65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5CF314"/>
    <w:multiLevelType w:val="multilevel"/>
    <w:tmpl w:val="FC5CF314"/>
    <w:lvl w:ilvl="0">
      <w:start w:val="1"/>
      <w:numFmt w:val="decimal"/>
      <w:suff w:val="space"/>
      <w:lvlText w:val="%1."/>
      <w:lvlJc w:val="left"/>
    </w:lvl>
    <w:lvl w:ilvl="1">
      <w:start w:val="1"/>
      <w:numFmt w:val="decimal"/>
      <w:suff w:val="space"/>
      <w:lvlText w:val="%1.%2"/>
      <w:lvlJc w:val="left"/>
      <w:pPr>
        <w:ind w:left="315" w:firstLine="0"/>
      </w:pPr>
      <w:rPr>
        <w:rFonts w:hint="default"/>
      </w:rPr>
    </w:lvl>
    <w:lvl w:ilvl="2">
      <w:start w:val="1"/>
      <w:numFmt w:val="decimal"/>
      <w:suff w:val="space"/>
      <w:lvlText w:val="%1.%2.%3"/>
      <w:lvlJc w:val="left"/>
      <w:pPr>
        <w:ind w:left="315" w:firstLine="0"/>
      </w:pPr>
      <w:rPr>
        <w:rFonts w:hint="default"/>
      </w:rPr>
    </w:lvl>
    <w:lvl w:ilvl="3">
      <w:start w:val="1"/>
      <w:numFmt w:val="decimal"/>
      <w:suff w:val="space"/>
      <w:lvlText w:val="%1.%2.%3.%4"/>
      <w:lvlJc w:val="left"/>
      <w:pPr>
        <w:ind w:left="315" w:firstLine="0"/>
      </w:pPr>
      <w:rPr>
        <w:rFonts w:hint="default"/>
      </w:rPr>
    </w:lvl>
    <w:lvl w:ilvl="4">
      <w:start w:val="1"/>
      <w:numFmt w:val="decimal"/>
      <w:suff w:val="space"/>
      <w:lvlText w:val="%1.%2.%3.%4.%5"/>
      <w:lvlJc w:val="left"/>
      <w:pPr>
        <w:ind w:left="315" w:firstLine="0"/>
      </w:pPr>
      <w:rPr>
        <w:rFonts w:hint="default"/>
      </w:rPr>
    </w:lvl>
    <w:lvl w:ilvl="5">
      <w:start w:val="1"/>
      <w:numFmt w:val="decimal"/>
      <w:suff w:val="space"/>
      <w:lvlText w:val="%1.%2.%3.%4.%5.%6"/>
      <w:lvlJc w:val="left"/>
      <w:pPr>
        <w:ind w:left="315" w:firstLine="0"/>
      </w:pPr>
      <w:rPr>
        <w:rFonts w:hint="default"/>
      </w:rPr>
    </w:lvl>
    <w:lvl w:ilvl="6">
      <w:start w:val="1"/>
      <w:numFmt w:val="decimal"/>
      <w:suff w:val="space"/>
      <w:lvlText w:val="%1.%2.%3.%4.%5.%6.%7"/>
      <w:lvlJc w:val="left"/>
      <w:pPr>
        <w:ind w:left="315" w:firstLine="0"/>
      </w:pPr>
      <w:rPr>
        <w:rFonts w:hint="default"/>
      </w:rPr>
    </w:lvl>
    <w:lvl w:ilvl="7">
      <w:start w:val="1"/>
      <w:numFmt w:val="decimal"/>
      <w:suff w:val="space"/>
      <w:lvlText w:val="%1.%2.%3.%4.%5.%6.%7.%8"/>
      <w:lvlJc w:val="left"/>
      <w:pPr>
        <w:ind w:left="315" w:firstLine="0"/>
      </w:pPr>
      <w:rPr>
        <w:rFonts w:hint="default"/>
      </w:rPr>
    </w:lvl>
    <w:lvl w:ilvl="8">
      <w:start w:val="1"/>
      <w:numFmt w:val="decimal"/>
      <w:suff w:val="space"/>
      <w:lvlText w:val="%1.%2.%3.%4.%5.%6.%7.%8.%9"/>
      <w:lvlJc w:val="left"/>
      <w:pPr>
        <w:ind w:left="315" w:firstLine="0"/>
      </w:pPr>
      <w:rPr>
        <w:rFonts w:hint="default"/>
      </w:rPr>
    </w:lvl>
  </w:abstractNum>
  <w:abstractNum w:abstractNumId="1" w15:restartNumberingAfterBreak="0">
    <w:nsid w:val="01136FD5"/>
    <w:multiLevelType w:val="hybridMultilevel"/>
    <w:tmpl w:val="D45C637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D21E99"/>
    <w:multiLevelType w:val="multilevel"/>
    <w:tmpl w:val="65586BE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D074E59"/>
    <w:multiLevelType w:val="hybridMultilevel"/>
    <w:tmpl w:val="ACF237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E3A76"/>
    <w:multiLevelType w:val="multilevel"/>
    <w:tmpl w:val="1650608E"/>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5" w15:restartNumberingAfterBreak="0">
    <w:nsid w:val="45545988"/>
    <w:multiLevelType w:val="multilevel"/>
    <w:tmpl w:val="105044D8"/>
    <w:lvl w:ilvl="0">
      <w:start w:val="1"/>
      <w:numFmt w:val="decimal"/>
      <w:lvlText w:val="%1."/>
      <w:lvlJc w:val="left"/>
      <w:pPr>
        <w:ind w:left="570" w:hanging="360"/>
      </w:pPr>
      <w:rPr>
        <w:rFonts w:hint="default"/>
      </w:rPr>
    </w:lvl>
    <w:lvl w:ilvl="1">
      <w:start w:val="1"/>
      <w:numFmt w:val="decimal"/>
      <w:isLgl/>
      <w:lvlText w:val="%1.%2"/>
      <w:lvlJc w:val="left"/>
      <w:pPr>
        <w:ind w:left="960" w:hanging="39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730" w:hanging="1080"/>
      </w:pPr>
      <w:rPr>
        <w:rFonts w:hint="default"/>
      </w:rPr>
    </w:lvl>
    <w:lvl w:ilvl="5">
      <w:start w:val="1"/>
      <w:numFmt w:val="decimal"/>
      <w:isLgl/>
      <w:lvlText w:val="%1.%2.%3.%4.%5.%6"/>
      <w:lvlJc w:val="left"/>
      <w:pPr>
        <w:ind w:left="309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890" w:hanging="1800"/>
      </w:pPr>
      <w:rPr>
        <w:rFonts w:hint="default"/>
      </w:rPr>
    </w:lvl>
  </w:abstractNum>
  <w:abstractNum w:abstractNumId="6" w15:restartNumberingAfterBreak="0">
    <w:nsid w:val="45FC2D99"/>
    <w:multiLevelType w:val="singleLevel"/>
    <w:tmpl w:val="45FC2D99"/>
    <w:lvl w:ilvl="0">
      <w:start w:val="1"/>
      <w:numFmt w:val="decimal"/>
      <w:lvlText w:val="%1."/>
      <w:lvlJc w:val="left"/>
      <w:pPr>
        <w:ind w:left="425" w:hanging="425"/>
      </w:pPr>
      <w:rPr>
        <w:rFonts w:hint="default"/>
      </w:rPr>
    </w:lvl>
  </w:abstractNum>
  <w:abstractNum w:abstractNumId="7" w15:restartNumberingAfterBreak="0">
    <w:nsid w:val="531335A8"/>
    <w:multiLevelType w:val="multilevel"/>
    <w:tmpl w:val="68C4AAE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5D69963A"/>
    <w:multiLevelType w:val="singleLevel"/>
    <w:tmpl w:val="5D69963A"/>
    <w:lvl w:ilvl="0">
      <w:start w:val="1"/>
      <w:numFmt w:val="decimal"/>
      <w:suff w:val="space"/>
      <w:lvlText w:val="%1."/>
      <w:lvlJc w:val="left"/>
    </w:lvl>
  </w:abstractNum>
  <w:num w:numId="1">
    <w:abstractNumId w:val="5"/>
  </w:num>
  <w:num w:numId="2">
    <w:abstractNumId w:val="4"/>
  </w:num>
  <w:num w:numId="3">
    <w:abstractNumId w:val="2"/>
  </w:num>
  <w:num w:numId="4">
    <w:abstractNumId w:val="3"/>
  </w:num>
  <w:num w:numId="5">
    <w:abstractNumId w:val="7"/>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46"/>
    <w:rsid w:val="000F1A5B"/>
    <w:rsid w:val="002217B8"/>
    <w:rsid w:val="00340AB7"/>
    <w:rsid w:val="00495220"/>
    <w:rsid w:val="006C5B46"/>
    <w:rsid w:val="008412CF"/>
    <w:rsid w:val="008F0C21"/>
    <w:rsid w:val="00914B07"/>
    <w:rsid w:val="009C5F34"/>
    <w:rsid w:val="00B73718"/>
    <w:rsid w:val="00BA6073"/>
    <w:rsid w:val="00C238CC"/>
    <w:rsid w:val="00D154AC"/>
    <w:rsid w:val="00D6250F"/>
    <w:rsid w:val="00D65E5A"/>
    <w:rsid w:val="00E22E94"/>
    <w:rsid w:val="00E64116"/>
    <w:rsid w:val="00E652C3"/>
    <w:rsid w:val="00EF6B36"/>
    <w:rsid w:val="00FE2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8A4CB"/>
  <w15:chartTrackingRefBased/>
  <w15:docId w15:val="{ACCEA10E-FF8D-4E21-A1A9-DF1E9219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2E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E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E5A"/>
    <w:rPr>
      <w:sz w:val="18"/>
      <w:szCs w:val="18"/>
    </w:rPr>
  </w:style>
  <w:style w:type="paragraph" w:styleId="a5">
    <w:name w:val="footer"/>
    <w:basedOn w:val="a"/>
    <w:link w:val="a6"/>
    <w:uiPriority w:val="99"/>
    <w:unhideWhenUsed/>
    <w:rsid w:val="00D65E5A"/>
    <w:pPr>
      <w:tabs>
        <w:tab w:val="center" w:pos="4153"/>
        <w:tab w:val="right" w:pos="8306"/>
      </w:tabs>
      <w:snapToGrid w:val="0"/>
      <w:jc w:val="left"/>
    </w:pPr>
    <w:rPr>
      <w:sz w:val="18"/>
      <w:szCs w:val="18"/>
    </w:rPr>
  </w:style>
  <w:style w:type="character" w:customStyle="1" w:styleId="a6">
    <w:name w:val="页脚 字符"/>
    <w:basedOn w:val="a0"/>
    <w:link w:val="a5"/>
    <w:uiPriority w:val="99"/>
    <w:rsid w:val="00D65E5A"/>
    <w:rPr>
      <w:sz w:val="18"/>
      <w:szCs w:val="18"/>
    </w:rPr>
  </w:style>
  <w:style w:type="table" w:styleId="a7">
    <w:name w:val="Table Grid"/>
    <w:basedOn w:val="a1"/>
    <w:qFormat/>
    <w:rsid w:val="00D65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F1A5B"/>
    <w:pPr>
      <w:ind w:firstLineChars="200" w:firstLine="420"/>
    </w:pPr>
  </w:style>
  <w:style w:type="character" w:customStyle="1" w:styleId="10">
    <w:name w:val="标题 1 字符"/>
    <w:basedOn w:val="a0"/>
    <w:link w:val="1"/>
    <w:uiPriority w:val="9"/>
    <w:rsid w:val="00E22E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ii</dc:creator>
  <cp:keywords/>
  <dc:description/>
  <cp:lastModifiedBy>jj ii</cp:lastModifiedBy>
  <cp:revision>8</cp:revision>
  <dcterms:created xsi:type="dcterms:W3CDTF">2021-11-17T11:07:00Z</dcterms:created>
  <dcterms:modified xsi:type="dcterms:W3CDTF">2021-11-19T03:23:00Z</dcterms:modified>
</cp:coreProperties>
</file>