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4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4"/>
          <w:sz w:val="28"/>
          <w:szCs w:val="24"/>
          <w:lang w:val="ru-RU"/>
        </w:rPr>
        <w:br w:type="textWrapping"/>
      </w:r>
      <w:r>
        <w:rPr>
          <w:rStyle w:val="14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  <w:r>
        <w:rPr>
          <w:rStyle w:val="14"/>
          <w:lang w:val="ru-RU"/>
        </w:rPr>
        <w:br w:type="textWrapping"/>
      </w: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  <w:r>
        <w:rPr>
          <w:rFonts w:hint="default" w:ascii="Times New Roman" w:hAnsi="Times New Roman" w:cs="Times New Roman"/>
          <w:color w:val="000000"/>
          <w:sz w:val="34"/>
          <w:szCs w:val="34"/>
          <w:lang w:val="ru-RU"/>
        </w:rPr>
        <w:t>Рубежный контроль №</w:t>
      </w:r>
      <w:r>
        <w:rPr>
          <w:rFonts w:hint="eastAsia" w:ascii="Times New Roman" w:hAnsi="Times New Roman" w:cs="Times New Roman"/>
          <w:color w:val="000000"/>
          <w:sz w:val="34"/>
          <w:szCs w:val="34"/>
          <w:lang w:val="en-US" w:eastAsia="zh-CN"/>
        </w:rPr>
        <w:t>2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4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4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4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4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lang w:val="ru-RU"/>
        </w:rPr>
        <w:br w:type="textWrapping"/>
      </w: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  <w:lang w:val="ru-RU"/>
        </w:rPr>
        <w:t>«Методы обработки текстов</w:t>
      </w: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4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4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4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4"/>
          <w:sz w:val="28"/>
          <w:szCs w:val="32"/>
          <w:lang w:val="ru-RU"/>
        </w:rPr>
        <w:t>Джин Шуо</w:t>
      </w:r>
    </w:p>
    <w:p>
      <w:pPr>
        <w:rPr>
          <w:rStyle w:val="14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4"/>
          <w:rFonts w:hint="eastAsia"/>
          <w:sz w:val="30"/>
          <w:szCs w:val="36"/>
          <w:lang w:val="ru-RU"/>
        </w:rPr>
      </w:pPr>
      <w:r>
        <w:rPr>
          <w:rStyle w:val="14"/>
          <w:sz w:val="30"/>
          <w:szCs w:val="36"/>
          <w:lang w:val="ru-RU"/>
        </w:rPr>
        <w:t>Москва — 2024 г.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  <w:t>Варианты заданий</w:t>
      </w:r>
    </w:p>
    <w:tbl>
      <w:tblPr>
        <w:tblStyle w:val="9"/>
        <w:tblpPr w:leftFromText="180" w:rightFromText="180" w:vertAnchor="text" w:horzAnchor="page" w:tblpX="1577" w:tblpY="32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0"/>
        <w:gridCol w:w="3034"/>
        <w:gridCol w:w="2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F2328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F2328"/>
                <w:spacing w:val="0"/>
                <w:sz w:val="28"/>
                <w:szCs w:val="28"/>
              </w:rPr>
              <w:t>Группа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F2328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Классификатор№1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1F2328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F2328"/>
                <w:spacing w:val="0"/>
                <w:sz w:val="28"/>
                <w:szCs w:val="28"/>
              </w:rPr>
              <w:t>Классификатор№</w:t>
            </w: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caps w:val="0"/>
                <w:color w:val="1F2328"/>
                <w:spacing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7" w:hRule="atLeast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ИУ5И-22М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RandomForestClassifier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LogisticRegression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36"/>
          <w:szCs w:val="36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MUSerif-Bold-Identity-H" w:hAnsi="CMUSerif-Bold-Identity-H"/>
          <w:b/>
          <w:bCs/>
          <w:color w:val="000000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from sklearn.datasets import fetch_20newsgroups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from sklearn.model_selection import train_test_split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from sklearn.feature_extraction.text import CountVectorizer, TfidfVectorizer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from sklearn.ensemble import RandomForestClassifier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from sklearn.linear_model import LogisticRegression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from sklearn.metrics import classification_report, accuracy_score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categories = ['alt.atheism', 'comp.graphics', 'sci.space', 'talk.religion.misc']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newsgroups = fetch_20newsgroups(subset='all', categories=categories)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X_train, X_test, y_train, y_test = train_test_split(newsgroups.data, newsgroups.target, test_size=0.3, random_state=42)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# CountVectorizer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count_vectorizer = CountVectorizer()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X_train_counts = count_vectorizer.fit_transform(X_train)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X_test_counts = count_vectorizer.transform(X_test)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# TfidfVectorizer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tfidf_vectorizer = TfidfVectorizer()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X_train_tfidf = tfidf_vectorizer.fit_transform(X_train)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X_test_tfidf = tfidf_vectorizer.transform(X_test)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# CountVectorizer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#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kern w:val="0"/>
          <w:sz w:val="28"/>
          <w:szCs w:val="28"/>
          <w:lang w:val="en-US" w:eastAsia="zh-CN" w:bidi="ar"/>
        </w:rPr>
        <w:t>Классификатор№1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28"/>
          <w:szCs w:val="28"/>
          <w:lang w:val="en-US" w:eastAsia="zh-CN" w:bidi="ar"/>
        </w:rPr>
        <w:t>RandomForestClassifier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rf_classifier = RandomForestClassifier(random_state=42)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rf_classifier.fit(X_train_counts, y_train)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y_pred_rf_counts = rf_classifier.predict(X_test_counts)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print("RandomForestClassifier with CountVectorizer")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print(classification_report(y_test, y_pred_rf_counts))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print("Accuracy:", accuracy_score(y_test, y_pred_rf_counts))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#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Классификатор№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28"/>
          <w:szCs w:val="28"/>
          <w:lang w:val="en-US" w:eastAsia="zh-CN" w:bidi="ar"/>
        </w:rPr>
        <w:t>LogisticRegression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lr_classifier = LogisticRegression(max_iter=1000, random_state=42)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lr_classifier.fit(X_train_counts, y_train)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y_pred_lr_counts = lr_classifier.predict(X_test_counts)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print("LogisticRegression with CountVectorizer")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print(classification_report(y_test, y_pred_lr_counts))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print("Accuracy:", accuracy_score(y_test, y_pred_lr_counts))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# TfidfVectorizer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#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kern w:val="0"/>
          <w:sz w:val="28"/>
          <w:szCs w:val="28"/>
          <w:lang w:val="en-US" w:eastAsia="zh-CN" w:bidi="ar"/>
        </w:rPr>
        <w:t>Классификатор№1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28"/>
          <w:szCs w:val="28"/>
          <w:lang w:val="en-US" w:eastAsia="zh-CN" w:bidi="ar"/>
        </w:rPr>
        <w:t>RandomForestClassifier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rf_classifier.fit(X_train_tfidf, y_train)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y_pred_rf_tfidf = rf_classifier.predict(X_test_tfidf)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print("RandomForestClassifier with TfidfVectorizer")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print(classification_report(y_test, y_pred_rf_tfidf))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print("Accuracy:", accuracy_score(y_test, y_pred_rf_tfidf))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#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Классификатор№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kern w:val="0"/>
          <w:sz w:val="28"/>
          <w:szCs w:val="28"/>
          <w:lang w:val="en-US" w:eastAsia="zh-CN" w:bidi="ar"/>
        </w:rPr>
        <w:t>LogisticRegression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lr_classifier.fit(X_train_tfidf, y_train)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y_pred_lr_tfidf = lr_classifier.predict(X_test_tfidf)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print("LogisticRegression with TfidfVectorizer")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print(classification_report(y_test, y_pred_lr_tfidf))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print("Accuracy:", accuracy_score(y_test, y_pred_lr_tfidf))</w:t>
      </w:r>
    </w:p>
    <w:p>
      <w:pP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bCs/>
          <w:color w:val="1F2328"/>
          <w:sz w:val="36"/>
          <w:szCs w:val="36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6"/>
          <w:szCs w:val="36"/>
          <w:lang w:val="ru-RU" w:eastAsia="zh-CN"/>
        </w:rPr>
        <w:t>экранные формы с примерами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drawing>
          <wp:inline distT="0" distB="0" distL="114300" distR="114300">
            <wp:extent cx="5938520" cy="7348855"/>
            <wp:effectExtent l="0" t="0" r="508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3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 w:eastAsia="宋体"/>
          <w:sz w:val="36"/>
          <w:szCs w:val="40"/>
          <w:lang w:val="en-US" w:eastAsia="zh-CN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>
        <w:rPr>
          <w:rFonts w:ascii="Times New Roman" w:hAnsi="Times New Roman" w:cs="Times New Roman"/>
          <w:color w:val="000000"/>
          <w:sz w:val="24"/>
          <w:szCs w:val="24"/>
        </w:rPr>
        <w:t>LAB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MMO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STORY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Лабораторная работа №1Создание "истории о данных" (Data Storytelling)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>
        <w:rPr>
          <w:rFonts w:ascii="CMUSerif-Roman-Identity-H" w:hAnsi="CMUSerif-Roman-Identity-H"/>
          <w:color w:val="000000"/>
          <w:sz w:val="24"/>
          <w:szCs w:val="24"/>
        </w:rPr>
        <w:t>GitHub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>. –– 2024. –– Режим доступа:</w:t>
      </w:r>
      <w:r>
        <w:rPr>
          <w:rFonts w:hint="eastAsia"/>
          <w:color w:val="000000"/>
          <w:sz w:val="24"/>
          <w:szCs w:val="24"/>
        </w:rPr>
        <w:t>https://github.com/ugapanyuk/courses_current/wiki/MMO_RK_</w:t>
      </w:r>
      <w:r>
        <w:rPr>
          <w:rFonts w:hint="eastAsia"/>
          <w:color w:val="000000"/>
          <w:sz w:val="24"/>
          <w:szCs w:val="24"/>
          <w:lang w:val="en-US" w:eastAsia="zh-CN"/>
        </w:rPr>
        <w:t>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008C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1F3E6060"/>
    <w:rsid w:val="403E509E"/>
    <w:rsid w:val="44186480"/>
    <w:rsid w:val="74F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9"/>
    <w:autoRedefine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fontstyle01"/>
    <w:basedOn w:val="10"/>
    <w:autoRedefine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4">
    <w:name w:val="fontstyle21"/>
    <w:basedOn w:val="10"/>
    <w:autoRedefine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5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6">
    <w:name w:val="批注框文本 字符"/>
    <w:basedOn w:val="10"/>
    <w:link w:val="5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页眉 字符"/>
    <w:basedOn w:val="10"/>
    <w:link w:val="7"/>
    <w:qFormat/>
    <w:uiPriority w:val="99"/>
  </w:style>
  <w:style w:type="character" w:customStyle="1" w:styleId="18">
    <w:name w:val="页脚 字符"/>
    <w:basedOn w:val="10"/>
    <w:link w:val="6"/>
    <w:qFormat/>
    <w:uiPriority w:val="99"/>
  </w:style>
  <w:style w:type="character" w:customStyle="1" w:styleId="19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0">
    <w:name w:val="标题 1 字符"/>
    <w:basedOn w:val="1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jlqj4b"/>
    <w:basedOn w:val="10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210</Words>
  <Characters>2766</Characters>
  <Lines>29</Lines>
  <Paragraphs>8</Paragraphs>
  <TotalTime>1</TotalTime>
  <ScaleCrop>false</ScaleCrop>
  <LinksUpToDate>false</LinksUpToDate>
  <CharactersWithSpaces>2910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2024-06-06T07:28:31Z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E5CC1258697B4E3EBF5EBFE78BA67EC0_13</vt:lpwstr>
  </property>
</Properties>
</file>