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07B" w:rsidRPr="00D3707B" w:rsidRDefault="00D3707B">
      <w:pPr>
        <w:rPr>
          <w:rFonts w:ascii="Times New Roman" w:hAnsi="Times New Roman" w:cs="Times New Roman"/>
          <w:b/>
          <w:sz w:val="28"/>
          <w:szCs w:val="28"/>
        </w:rPr>
      </w:pPr>
      <w:r w:rsidRPr="00D3707B">
        <w:rPr>
          <w:rFonts w:ascii="Times New Roman" w:hAnsi="Times New Roman" w:cs="Times New Roman"/>
          <w:b/>
          <w:sz w:val="28"/>
          <w:szCs w:val="28"/>
        </w:rPr>
        <w:t>Partie 1</w:t>
      </w:r>
      <w:r>
        <w:rPr>
          <w:rFonts w:ascii="Times New Roman" w:hAnsi="Times New Roman" w:cs="Times New Roman"/>
          <w:b/>
          <w:sz w:val="28"/>
          <w:szCs w:val="28"/>
        </w:rPr>
        <w:t>, les exercices du cours</w:t>
      </w:r>
    </w:p>
    <w:p w:rsidR="00EC5324" w:rsidRPr="00B31720" w:rsidRDefault="003C79FC">
      <w:pPr>
        <w:rPr>
          <w:rFonts w:ascii="Times New Roman" w:hAnsi="Times New Roman" w:cs="Times New Roman"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>Exercice 1</w:t>
      </w:r>
    </w:p>
    <w:p w:rsidR="003C79FC" w:rsidRPr="00B31720" w:rsidRDefault="0071388A">
      <w:pPr>
        <w:rPr>
          <w:rFonts w:ascii="Times New Roman" w:hAnsi="Times New Roman" w:cs="Times New Roman"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 xml:space="preserve">Effectuer l’appel AJAX tel qu’il est décrit dans le </w:t>
      </w:r>
      <w:proofErr w:type="spellStart"/>
      <w:r w:rsidRPr="00B31720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Pr="00B31720">
        <w:rPr>
          <w:rFonts w:ascii="Times New Roman" w:hAnsi="Times New Roman" w:cs="Times New Roman"/>
          <w:sz w:val="24"/>
          <w:szCs w:val="24"/>
        </w:rPr>
        <w:t xml:space="preserve"> 6. Vous disposez du fichier html </w:t>
      </w:r>
      <w:r w:rsidRPr="00B31720">
        <w:rPr>
          <w:rFonts w:ascii="Times New Roman" w:hAnsi="Times New Roman" w:cs="Times New Roman"/>
          <w:i/>
          <w:sz w:val="24"/>
          <w:szCs w:val="24"/>
        </w:rPr>
        <w:t>demo1.html</w:t>
      </w:r>
    </w:p>
    <w:p w:rsidR="0071388A" w:rsidRPr="00B31720" w:rsidRDefault="0071388A">
      <w:pPr>
        <w:rPr>
          <w:rFonts w:ascii="Times New Roman" w:hAnsi="Times New Roman" w:cs="Times New Roman"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>Exercice 2</w:t>
      </w:r>
    </w:p>
    <w:p w:rsidR="0071388A" w:rsidRPr="00B31720" w:rsidRDefault="0071388A" w:rsidP="0071388A">
      <w:pPr>
        <w:rPr>
          <w:rFonts w:ascii="Times New Roman" w:hAnsi="Times New Roman" w:cs="Times New Roman"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 xml:space="preserve">Effectuer l’appel AJAX tel qu’il est décrit dans le </w:t>
      </w:r>
      <w:proofErr w:type="spellStart"/>
      <w:r w:rsidRPr="00B31720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Pr="00B31720">
        <w:rPr>
          <w:rFonts w:ascii="Times New Roman" w:hAnsi="Times New Roman" w:cs="Times New Roman"/>
          <w:sz w:val="24"/>
          <w:szCs w:val="24"/>
        </w:rPr>
        <w:t xml:space="preserve"> 7. Vous disposez du fichier html </w:t>
      </w:r>
      <w:r w:rsidRPr="00B31720">
        <w:rPr>
          <w:rFonts w:ascii="Times New Roman" w:hAnsi="Times New Roman" w:cs="Times New Roman"/>
          <w:i/>
          <w:sz w:val="24"/>
          <w:szCs w:val="24"/>
        </w:rPr>
        <w:t>demo1.html</w:t>
      </w:r>
    </w:p>
    <w:p w:rsidR="0071388A" w:rsidRPr="00B31720" w:rsidRDefault="0071388A" w:rsidP="0071388A">
      <w:pPr>
        <w:rPr>
          <w:rFonts w:ascii="Times New Roman" w:hAnsi="Times New Roman" w:cs="Times New Roman"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>Exercice 3</w:t>
      </w:r>
    </w:p>
    <w:p w:rsidR="0071388A" w:rsidRPr="00B31720" w:rsidRDefault="0071388A" w:rsidP="0071388A">
      <w:pPr>
        <w:rPr>
          <w:rFonts w:ascii="Times New Roman" w:hAnsi="Times New Roman" w:cs="Times New Roman"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 xml:space="preserve">Effectuer l’appel AJAX tel qu’il est décrit dans le </w:t>
      </w:r>
      <w:proofErr w:type="spellStart"/>
      <w:r w:rsidRPr="00B31720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Pr="00B31720">
        <w:rPr>
          <w:rFonts w:ascii="Times New Roman" w:hAnsi="Times New Roman" w:cs="Times New Roman"/>
          <w:sz w:val="24"/>
          <w:szCs w:val="24"/>
        </w:rPr>
        <w:t xml:space="preserve"> 8. Vous disposez du fichier html </w:t>
      </w:r>
      <w:r w:rsidRPr="00B31720">
        <w:rPr>
          <w:rFonts w:ascii="Times New Roman" w:hAnsi="Times New Roman" w:cs="Times New Roman"/>
          <w:i/>
          <w:sz w:val="24"/>
          <w:szCs w:val="24"/>
        </w:rPr>
        <w:t>demo1.html</w:t>
      </w:r>
      <w:r w:rsidRPr="00B31720">
        <w:rPr>
          <w:rFonts w:ascii="Times New Roman" w:hAnsi="Times New Roman" w:cs="Times New Roman"/>
          <w:sz w:val="24"/>
          <w:szCs w:val="24"/>
        </w:rPr>
        <w:t xml:space="preserve"> et du fichier </w:t>
      </w:r>
      <w:proofErr w:type="spellStart"/>
      <w:r w:rsidRPr="00B3172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31720">
        <w:rPr>
          <w:rFonts w:ascii="Times New Roman" w:hAnsi="Times New Roman" w:cs="Times New Roman"/>
          <w:i/>
          <w:sz w:val="24"/>
          <w:szCs w:val="24"/>
        </w:rPr>
        <w:t xml:space="preserve"> import1ter.php</w:t>
      </w:r>
    </w:p>
    <w:p w:rsidR="0034121F" w:rsidRPr="00B31720" w:rsidRDefault="0034121F" w:rsidP="0034121F">
      <w:pPr>
        <w:rPr>
          <w:rFonts w:ascii="Times New Roman" w:hAnsi="Times New Roman" w:cs="Times New Roman"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 xml:space="preserve">Exercice 4 </w:t>
      </w:r>
    </w:p>
    <w:p w:rsidR="0034121F" w:rsidRPr="00B31720" w:rsidRDefault="0034121F" w:rsidP="0034121F">
      <w:pPr>
        <w:rPr>
          <w:rFonts w:ascii="Times New Roman" w:hAnsi="Times New Roman" w:cs="Times New Roman"/>
          <w:i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 xml:space="preserve">Effectuer l’appel AJAX tel qu’il est décrit dans le </w:t>
      </w:r>
      <w:proofErr w:type="spellStart"/>
      <w:r w:rsidRPr="00B31720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Pr="00B31720">
        <w:rPr>
          <w:rFonts w:ascii="Times New Roman" w:hAnsi="Times New Roman" w:cs="Times New Roman"/>
          <w:sz w:val="24"/>
          <w:szCs w:val="24"/>
        </w:rPr>
        <w:t xml:space="preserve"> 9. Vous disposez du fichier html </w:t>
      </w:r>
      <w:r w:rsidRPr="00B31720">
        <w:rPr>
          <w:rFonts w:ascii="Times New Roman" w:hAnsi="Times New Roman" w:cs="Times New Roman"/>
          <w:i/>
          <w:sz w:val="24"/>
          <w:szCs w:val="24"/>
        </w:rPr>
        <w:t>demo1.html</w:t>
      </w:r>
      <w:r w:rsidRPr="00B31720">
        <w:rPr>
          <w:rFonts w:ascii="Times New Roman" w:hAnsi="Times New Roman" w:cs="Times New Roman"/>
          <w:sz w:val="24"/>
          <w:szCs w:val="24"/>
        </w:rPr>
        <w:t xml:space="preserve"> et du fichier </w:t>
      </w:r>
      <w:proofErr w:type="spellStart"/>
      <w:r w:rsidRPr="00B3172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31720">
        <w:rPr>
          <w:rFonts w:ascii="Times New Roman" w:hAnsi="Times New Roman" w:cs="Times New Roman"/>
          <w:i/>
          <w:sz w:val="24"/>
          <w:szCs w:val="24"/>
        </w:rPr>
        <w:t xml:space="preserve"> import1ter.php</w:t>
      </w:r>
    </w:p>
    <w:p w:rsidR="0034121F" w:rsidRPr="00B31720" w:rsidRDefault="0034121F" w:rsidP="0034121F">
      <w:pPr>
        <w:rPr>
          <w:rFonts w:ascii="Times New Roman" w:hAnsi="Times New Roman" w:cs="Times New Roman"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 xml:space="preserve">Exercice 5 </w:t>
      </w:r>
    </w:p>
    <w:p w:rsidR="0034121F" w:rsidRPr="00B31720" w:rsidRDefault="0034121F" w:rsidP="0034121F">
      <w:pPr>
        <w:rPr>
          <w:rFonts w:ascii="Times New Roman" w:hAnsi="Times New Roman" w:cs="Times New Roman"/>
          <w:i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 xml:space="preserve">Effectuer l’appel AJAX tel qu’il est décrit dans le </w:t>
      </w:r>
      <w:proofErr w:type="spellStart"/>
      <w:r w:rsidRPr="00B31720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Pr="00B31720">
        <w:rPr>
          <w:rFonts w:ascii="Times New Roman" w:hAnsi="Times New Roman" w:cs="Times New Roman"/>
          <w:sz w:val="24"/>
          <w:szCs w:val="24"/>
        </w:rPr>
        <w:t xml:space="preserve"> 10. Vous disposez du fichier html </w:t>
      </w:r>
      <w:r w:rsidRPr="00B31720">
        <w:rPr>
          <w:rFonts w:ascii="Times New Roman" w:hAnsi="Times New Roman" w:cs="Times New Roman"/>
          <w:i/>
          <w:sz w:val="24"/>
          <w:szCs w:val="24"/>
        </w:rPr>
        <w:t>demo2.html</w:t>
      </w:r>
      <w:r w:rsidRPr="00B31720">
        <w:rPr>
          <w:rFonts w:ascii="Times New Roman" w:hAnsi="Times New Roman" w:cs="Times New Roman"/>
          <w:sz w:val="24"/>
          <w:szCs w:val="24"/>
        </w:rPr>
        <w:t xml:space="preserve"> et du fichier </w:t>
      </w:r>
      <w:proofErr w:type="spellStart"/>
      <w:r w:rsidRPr="00B3172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31720">
        <w:rPr>
          <w:rFonts w:ascii="Times New Roman" w:hAnsi="Times New Roman" w:cs="Times New Roman"/>
          <w:i/>
          <w:sz w:val="24"/>
          <w:szCs w:val="24"/>
        </w:rPr>
        <w:t xml:space="preserve"> import1quart.php</w:t>
      </w:r>
    </w:p>
    <w:p w:rsidR="0034121F" w:rsidRPr="00B31720" w:rsidRDefault="0034121F" w:rsidP="0034121F">
      <w:pPr>
        <w:rPr>
          <w:rFonts w:ascii="Times New Roman" w:hAnsi="Times New Roman" w:cs="Times New Roman"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 xml:space="preserve">Exercice 6 </w:t>
      </w:r>
    </w:p>
    <w:p w:rsidR="0034121F" w:rsidRPr="00B31720" w:rsidRDefault="0034121F" w:rsidP="0034121F">
      <w:pPr>
        <w:rPr>
          <w:rFonts w:ascii="Times New Roman" w:hAnsi="Times New Roman" w:cs="Times New Roman"/>
          <w:i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 xml:space="preserve">Effectuer l’appel AJAX tel qu’il est décrit dans les </w:t>
      </w:r>
      <w:proofErr w:type="spellStart"/>
      <w:r w:rsidRPr="00B31720">
        <w:rPr>
          <w:rFonts w:ascii="Times New Roman" w:hAnsi="Times New Roman" w:cs="Times New Roman"/>
          <w:sz w:val="24"/>
          <w:szCs w:val="24"/>
        </w:rPr>
        <w:t>slides</w:t>
      </w:r>
      <w:proofErr w:type="spellEnd"/>
      <w:r w:rsidRPr="00B31720">
        <w:rPr>
          <w:rFonts w:ascii="Times New Roman" w:hAnsi="Times New Roman" w:cs="Times New Roman"/>
          <w:sz w:val="24"/>
          <w:szCs w:val="24"/>
        </w:rPr>
        <w:t xml:space="preserve"> 15/16. Vous disposez du fichier html </w:t>
      </w:r>
      <w:r w:rsidRPr="00B31720">
        <w:rPr>
          <w:rFonts w:ascii="Times New Roman" w:hAnsi="Times New Roman" w:cs="Times New Roman"/>
          <w:i/>
          <w:sz w:val="24"/>
          <w:szCs w:val="24"/>
        </w:rPr>
        <w:t>demo2.html</w:t>
      </w:r>
      <w:r w:rsidRPr="00B31720">
        <w:rPr>
          <w:rFonts w:ascii="Times New Roman" w:hAnsi="Times New Roman" w:cs="Times New Roman"/>
          <w:sz w:val="24"/>
          <w:szCs w:val="24"/>
        </w:rPr>
        <w:t xml:space="preserve"> et du fichier </w:t>
      </w:r>
      <w:proofErr w:type="spellStart"/>
      <w:r w:rsidRPr="00B3172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31720">
        <w:rPr>
          <w:rFonts w:ascii="Times New Roman" w:hAnsi="Times New Roman" w:cs="Times New Roman"/>
          <w:i/>
          <w:sz w:val="24"/>
          <w:szCs w:val="24"/>
        </w:rPr>
        <w:t xml:space="preserve"> import1quart.php</w:t>
      </w:r>
    </w:p>
    <w:p w:rsidR="0034121F" w:rsidRPr="00351F9A" w:rsidRDefault="0034121F" w:rsidP="0034121F">
      <w:pPr>
        <w:rPr>
          <w:rFonts w:ascii="Times New Roman" w:hAnsi="Times New Roman" w:cs="Times New Roman"/>
          <w:sz w:val="24"/>
          <w:szCs w:val="24"/>
        </w:rPr>
      </w:pPr>
      <w:r w:rsidRPr="00351F9A">
        <w:rPr>
          <w:rFonts w:ascii="Times New Roman" w:hAnsi="Times New Roman" w:cs="Times New Roman"/>
          <w:sz w:val="24"/>
          <w:szCs w:val="24"/>
        </w:rPr>
        <w:t>Exercice 7</w:t>
      </w:r>
    </w:p>
    <w:p w:rsidR="0034121F" w:rsidRPr="00B31720" w:rsidRDefault="0034121F" w:rsidP="0034121F">
      <w:pPr>
        <w:rPr>
          <w:rFonts w:ascii="Times New Roman" w:hAnsi="Times New Roman" w:cs="Times New Roman"/>
          <w:i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 xml:space="preserve">Effectuer l’appel AJAX tel qu’il est décrit dans les </w:t>
      </w:r>
      <w:proofErr w:type="spellStart"/>
      <w:r w:rsidRPr="00B31720">
        <w:rPr>
          <w:rFonts w:ascii="Times New Roman" w:hAnsi="Times New Roman" w:cs="Times New Roman"/>
          <w:sz w:val="24"/>
          <w:szCs w:val="24"/>
        </w:rPr>
        <w:t>slides</w:t>
      </w:r>
      <w:proofErr w:type="spellEnd"/>
      <w:r w:rsidRPr="00B31720">
        <w:rPr>
          <w:rFonts w:ascii="Times New Roman" w:hAnsi="Times New Roman" w:cs="Times New Roman"/>
          <w:sz w:val="24"/>
          <w:szCs w:val="24"/>
        </w:rPr>
        <w:t xml:space="preserve"> 17/18. Vous disposez du fichier html </w:t>
      </w:r>
      <w:r w:rsidRPr="00B31720">
        <w:rPr>
          <w:rFonts w:ascii="Times New Roman" w:hAnsi="Times New Roman" w:cs="Times New Roman"/>
          <w:i/>
          <w:sz w:val="24"/>
          <w:szCs w:val="24"/>
        </w:rPr>
        <w:t>demo3.html</w:t>
      </w:r>
      <w:r w:rsidRPr="00B31720">
        <w:rPr>
          <w:rFonts w:ascii="Times New Roman" w:hAnsi="Times New Roman" w:cs="Times New Roman"/>
          <w:sz w:val="24"/>
          <w:szCs w:val="24"/>
        </w:rPr>
        <w:t xml:space="preserve"> et du fichier </w:t>
      </w:r>
      <w:proofErr w:type="spellStart"/>
      <w:r w:rsidRPr="00B3172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31720">
        <w:rPr>
          <w:rFonts w:ascii="Times New Roman" w:hAnsi="Times New Roman" w:cs="Times New Roman"/>
          <w:i/>
          <w:sz w:val="24"/>
          <w:szCs w:val="24"/>
        </w:rPr>
        <w:t xml:space="preserve"> retourPost1.php</w:t>
      </w:r>
    </w:p>
    <w:p w:rsidR="000F7612" w:rsidRPr="00B31720" w:rsidRDefault="000F7612" w:rsidP="000F7612">
      <w:pPr>
        <w:rPr>
          <w:rFonts w:ascii="Times New Roman" w:hAnsi="Times New Roman" w:cs="Times New Roman"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>Exercice 8</w:t>
      </w:r>
    </w:p>
    <w:p w:rsidR="000F7612" w:rsidRPr="00B31720" w:rsidRDefault="000F7612" w:rsidP="000F7612">
      <w:pPr>
        <w:rPr>
          <w:rFonts w:ascii="Times New Roman" w:hAnsi="Times New Roman" w:cs="Times New Roman"/>
          <w:i/>
          <w:sz w:val="24"/>
          <w:szCs w:val="24"/>
        </w:rPr>
      </w:pPr>
      <w:r w:rsidRPr="00B31720">
        <w:rPr>
          <w:rFonts w:ascii="Times New Roman" w:hAnsi="Times New Roman" w:cs="Times New Roman"/>
          <w:sz w:val="24"/>
          <w:szCs w:val="24"/>
        </w:rPr>
        <w:t xml:space="preserve">Effectuer l’appel AJAX tel qu’il est décrit dans les </w:t>
      </w:r>
      <w:proofErr w:type="spellStart"/>
      <w:r w:rsidRPr="00B31720">
        <w:rPr>
          <w:rFonts w:ascii="Times New Roman" w:hAnsi="Times New Roman" w:cs="Times New Roman"/>
          <w:sz w:val="24"/>
          <w:szCs w:val="24"/>
        </w:rPr>
        <w:t>slides</w:t>
      </w:r>
      <w:proofErr w:type="spellEnd"/>
      <w:r w:rsidRPr="00B31720">
        <w:rPr>
          <w:rFonts w:ascii="Times New Roman" w:hAnsi="Times New Roman" w:cs="Times New Roman"/>
          <w:sz w:val="24"/>
          <w:szCs w:val="24"/>
        </w:rPr>
        <w:t xml:space="preserve"> 20/22. Vous disposez du fichier html </w:t>
      </w:r>
      <w:r w:rsidRPr="00B31720">
        <w:rPr>
          <w:rFonts w:ascii="Times New Roman" w:hAnsi="Times New Roman" w:cs="Times New Roman"/>
          <w:i/>
          <w:sz w:val="24"/>
          <w:szCs w:val="24"/>
        </w:rPr>
        <w:t>demo4.html</w:t>
      </w:r>
      <w:r w:rsidRPr="00B31720">
        <w:rPr>
          <w:rFonts w:ascii="Times New Roman" w:hAnsi="Times New Roman" w:cs="Times New Roman"/>
          <w:sz w:val="24"/>
          <w:szCs w:val="24"/>
        </w:rPr>
        <w:t xml:space="preserve"> et du fichier </w:t>
      </w:r>
      <w:proofErr w:type="spellStart"/>
      <w:r w:rsidRPr="00B3172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317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1720">
        <w:rPr>
          <w:rFonts w:ascii="Times New Roman" w:hAnsi="Times New Roman" w:cs="Times New Roman"/>
          <w:i/>
          <w:sz w:val="24"/>
          <w:szCs w:val="24"/>
        </w:rPr>
        <w:t>retourJson.php</w:t>
      </w:r>
      <w:proofErr w:type="spellEnd"/>
    </w:p>
    <w:p w:rsidR="00A67B14" w:rsidRDefault="00A67B14" w:rsidP="0034121F">
      <w:pPr>
        <w:rPr>
          <w:rFonts w:ascii="Times New Roman" w:hAnsi="Times New Roman" w:cs="Times New Roman"/>
          <w:b/>
          <w:sz w:val="28"/>
          <w:szCs w:val="28"/>
        </w:rPr>
      </w:pPr>
    </w:p>
    <w:p w:rsidR="00A67B14" w:rsidRDefault="00A67B14" w:rsidP="0034121F">
      <w:pPr>
        <w:rPr>
          <w:rFonts w:ascii="Times New Roman" w:hAnsi="Times New Roman" w:cs="Times New Roman"/>
          <w:b/>
          <w:sz w:val="28"/>
          <w:szCs w:val="28"/>
        </w:rPr>
      </w:pPr>
    </w:p>
    <w:p w:rsidR="00A67B14" w:rsidRDefault="00A67B14" w:rsidP="0034121F">
      <w:pPr>
        <w:rPr>
          <w:rFonts w:ascii="Times New Roman" w:hAnsi="Times New Roman" w:cs="Times New Roman"/>
          <w:b/>
          <w:sz w:val="28"/>
          <w:szCs w:val="28"/>
        </w:rPr>
      </w:pPr>
    </w:p>
    <w:p w:rsidR="00A67B14" w:rsidRDefault="00A67B14" w:rsidP="0034121F">
      <w:pPr>
        <w:rPr>
          <w:rFonts w:ascii="Times New Roman" w:hAnsi="Times New Roman" w:cs="Times New Roman"/>
          <w:b/>
          <w:sz w:val="28"/>
          <w:szCs w:val="28"/>
        </w:rPr>
      </w:pPr>
    </w:p>
    <w:p w:rsidR="00A67B14" w:rsidRDefault="00A67B14" w:rsidP="0034121F">
      <w:pPr>
        <w:rPr>
          <w:rFonts w:ascii="Times New Roman" w:hAnsi="Times New Roman" w:cs="Times New Roman"/>
          <w:b/>
          <w:sz w:val="28"/>
          <w:szCs w:val="28"/>
        </w:rPr>
      </w:pPr>
    </w:p>
    <w:p w:rsidR="000F7612" w:rsidRPr="00D3707B" w:rsidRDefault="00D3707B" w:rsidP="0034121F">
      <w:pPr>
        <w:rPr>
          <w:rFonts w:ascii="Times New Roman" w:hAnsi="Times New Roman" w:cs="Times New Roman"/>
          <w:b/>
          <w:sz w:val="28"/>
          <w:szCs w:val="28"/>
        </w:rPr>
      </w:pPr>
      <w:r w:rsidRPr="00D3707B">
        <w:rPr>
          <w:rFonts w:ascii="Times New Roman" w:hAnsi="Times New Roman" w:cs="Times New Roman"/>
          <w:b/>
          <w:sz w:val="28"/>
          <w:szCs w:val="28"/>
        </w:rPr>
        <w:lastRenderedPageBreak/>
        <w:t>Partie 2</w:t>
      </w:r>
      <w:r>
        <w:rPr>
          <w:rFonts w:ascii="Times New Roman" w:hAnsi="Times New Roman" w:cs="Times New Roman"/>
          <w:b/>
          <w:sz w:val="28"/>
          <w:szCs w:val="28"/>
        </w:rPr>
        <w:t> : un petit projet</w:t>
      </w:r>
    </w:p>
    <w:p w:rsidR="0071388A" w:rsidRDefault="00D3707B" w:rsidP="0071388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Vous disposez d’une table </w:t>
      </w:r>
      <w:proofErr w:type="spellStart"/>
      <w:r w:rsidRPr="00D3707B">
        <w:rPr>
          <w:rFonts w:ascii="Times New Roman" w:hAnsi="Times New Roman" w:cs="Times New Roman"/>
          <w:i/>
          <w:sz w:val="20"/>
        </w:rPr>
        <w:t>etablissement</w:t>
      </w:r>
      <w:proofErr w:type="spellEnd"/>
      <w:r>
        <w:rPr>
          <w:rFonts w:ascii="Times New Roman" w:hAnsi="Times New Roman" w:cs="Times New Roman"/>
          <w:sz w:val="20"/>
        </w:rPr>
        <w:t xml:space="preserve"> qui fournit la liste des établissements du primaire de la ville de Paris</w:t>
      </w:r>
      <w:r w:rsidR="00A67B14">
        <w:rPr>
          <w:rFonts w:ascii="Times New Roman" w:hAnsi="Times New Roman" w:cs="Times New Roman"/>
          <w:sz w:val="20"/>
        </w:rPr>
        <w:t> :</w:t>
      </w:r>
    </w:p>
    <w:p w:rsidR="00A67B14" w:rsidRDefault="00A67B14" w:rsidP="00A67B14">
      <w:pPr>
        <w:rPr>
          <w:rFonts w:ascii="Times New Roman" w:hAnsi="Times New Roman" w:cs="Times New Roman"/>
          <w:sz w:val="20"/>
        </w:rPr>
      </w:pPr>
      <w:r w:rsidRPr="00A67B14">
        <w:rPr>
          <w:rFonts w:ascii="Times New Roman" w:hAnsi="Times New Roman" w:cs="Times New Roman"/>
          <w:sz w:val="20"/>
        </w:rPr>
        <w:t>CREATE TABLE Etablissement (</w:t>
      </w:r>
      <w:r>
        <w:rPr>
          <w:rFonts w:ascii="Times New Roman" w:hAnsi="Times New Roman" w:cs="Times New Roman"/>
          <w:sz w:val="20"/>
        </w:rPr>
        <w:br/>
      </w:r>
      <w:r w:rsidRPr="00A67B14">
        <w:rPr>
          <w:rFonts w:ascii="Times New Roman" w:hAnsi="Times New Roman" w:cs="Times New Roman"/>
          <w:sz w:val="20"/>
        </w:rPr>
        <w:tab/>
        <w:t xml:space="preserve">code </w:t>
      </w:r>
      <w:proofErr w:type="spellStart"/>
      <w:r w:rsidRPr="00A67B14">
        <w:rPr>
          <w:rFonts w:ascii="Times New Roman" w:hAnsi="Times New Roman" w:cs="Times New Roman"/>
          <w:sz w:val="20"/>
        </w:rPr>
        <w:t>varchar</w:t>
      </w:r>
      <w:proofErr w:type="spellEnd"/>
      <w:r w:rsidRPr="00A67B14">
        <w:rPr>
          <w:rFonts w:ascii="Times New Roman" w:hAnsi="Times New Roman" w:cs="Times New Roman"/>
          <w:sz w:val="20"/>
        </w:rPr>
        <w:t>(5),</w:t>
      </w:r>
      <w:r>
        <w:rPr>
          <w:rFonts w:ascii="Times New Roman" w:hAnsi="Times New Roman" w:cs="Times New Roman"/>
          <w:sz w:val="20"/>
        </w:rPr>
        <w:br/>
      </w:r>
      <w:r w:rsidRPr="00A67B14">
        <w:rPr>
          <w:rFonts w:ascii="Times New Roman" w:hAnsi="Times New Roman" w:cs="Times New Roman"/>
          <w:sz w:val="20"/>
        </w:rPr>
        <w:tab/>
        <w:t xml:space="preserve">nom </w:t>
      </w:r>
      <w:proofErr w:type="spellStart"/>
      <w:r w:rsidRPr="00A67B14">
        <w:rPr>
          <w:rFonts w:ascii="Times New Roman" w:hAnsi="Times New Roman" w:cs="Times New Roman"/>
          <w:sz w:val="20"/>
        </w:rPr>
        <w:t>varchar</w:t>
      </w:r>
      <w:proofErr w:type="spellEnd"/>
      <w:r w:rsidRPr="00A67B14">
        <w:rPr>
          <w:rFonts w:ascii="Times New Roman" w:hAnsi="Times New Roman" w:cs="Times New Roman"/>
          <w:sz w:val="20"/>
        </w:rPr>
        <w:t>(30</w:t>
      </w:r>
      <w:proofErr w:type="gramStart"/>
      <w:r w:rsidRPr="00A67B14">
        <w:rPr>
          <w:rFonts w:ascii="Times New Roman" w:hAnsi="Times New Roman" w:cs="Times New Roman"/>
          <w:sz w:val="20"/>
        </w:rPr>
        <w:t>) ,</w:t>
      </w:r>
      <w:proofErr w:type="gramEnd"/>
      <w:r>
        <w:rPr>
          <w:rFonts w:ascii="Times New Roman" w:hAnsi="Times New Roman" w:cs="Times New Roman"/>
          <w:sz w:val="20"/>
        </w:rPr>
        <w:br/>
      </w:r>
      <w:r w:rsidRPr="00A67B14">
        <w:rPr>
          <w:rFonts w:ascii="Times New Roman" w:hAnsi="Times New Roman" w:cs="Times New Roman"/>
          <w:sz w:val="20"/>
        </w:rPr>
        <w:tab/>
        <w:t xml:space="preserve">genre </w:t>
      </w:r>
      <w:proofErr w:type="spellStart"/>
      <w:r w:rsidRPr="00A67B14">
        <w:rPr>
          <w:rFonts w:ascii="Times New Roman" w:hAnsi="Times New Roman" w:cs="Times New Roman"/>
          <w:sz w:val="20"/>
        </w:rPr>
        <w:t>varchar</w:t>
      </w:r>
      <w:proofErr w:type="spellEnd"/>
      <w:r w:rsidRPr="00A67B14">
        <w:rPr>
          <w:rFonts w:ascii="Times New Roman" w:hAnsi="Times New Roman" w:cs="Times New Roman"/>
          <w:sz w:val="20"/>
        </w:rPr>
        <w:t>(20),</w:t>
      </w:r>
      <w:r>
        <w:rPr>
          <w:rFonts w:ascii="Times New Roman" w:hAnsi="Times New Roman" w:cs="Times New Roman"/>
          <w:sz w:val="20"/>
        </w:rPr>
        <w:br/>
      </w:r>
      <w:r w:rsidRPr="00A67B14">
        <w:rPr>
          <w:rFonts w:ascii="Times New Roman" w:hAnsi="Times New Roman" w:cs="Times New Roman"/>
          <w:sz w:val="20"/>
        </w:rPr>
        <w:tab/>
        <w:t xml:space="preserve">arrondissement </w:t>
      </w:r>
      <w:proofErr w:type="spellStart"/>
      <w:r w:rsidRPr="00A67B14">
        <w:rPr>
          <w:rFonts w:ascii="Times New Roman" w:hAnsi="Times New Roman" w:cs="Times New Roman"/>
          <w:sz w:val="20"/>
        </w:rPr>
        <w:t>varchar</w:t>
      </w:r>
      <w:proofErr w:type="spellEnd"/>
      <w:r w:rsidRPr="00A67B14">
        <w:rPr>
          <w:rFonts w:ascii="Times New Roman" w:hAnsi="Times New Roman" w:cs="Times New Roman"/>
          <w:sz w:val="20"/>
        </w:rPr>
        <w:t>(2) ,</w:t>
      </w:r>
      <w:r>
        <w:rPr>
          <w:rFonts w:ascii="Times New Roman" w:hAnsi="Times New Roman" w:cs="Times New Roman"/>
          <w:sz w:val="20"/>
        </w:rPr>
        <w:br/>
      </w:r>
      <w:r w:rsidRPr="00A67B14">
        <w:rPr>
          <w:rFonts w:ascii="Times New Roman" w:hAnsi="Times New Roman" w:cs="Times New Roman"/>
          <w:sz w:val="20"/>
        </w:rPr>
        <w:tab/>
        <w:t xml:space="preserve">adresse </w:t>
      </w:r>
      <w:proofErr w:type="spellStart"/>
      <w:r w:rsidRPr="00A67B14">
        <w:rPr>
          <w:rFonts w:ascii="Times New Roman" w:hAnsi="Times New Roman" w:cs="Times New Roman"/>
          <w:sz w:val="20"/>
        </w:rPr>
        <w:t>varchar</w:t>
      </w:r>
      <w:proofErr w:type="spellEnd"/>
      <w:r w:rsidRPr="00A67B14">
        <w:rPr>
          <w:rFonts w:ascii="Times New Roman" w:hAnsi="Times New Roman" w:cs="Times New Roman"/>
          <w:sz w:val="20"/>
        </w:rPr>
        <w:t>(50),</w:t>
      </w:r>
      <w:r w:rsidRPr="00A67B14">
        <w:rPr>
          <w:rFonts w:ascii="Times New Roman" w:hAnsi="Times New Roman" w:cs="Times New Roman"/>
          <w:sz w:val="20"/>
        </w:rPr>
        <w:br/>
      </w:r>
      <w:r w:rsidRPr="00A67B14">
        <w:rPr>
          <w:rFonts w:ascii="Times New Roman" w:hAnsi="Times New Roman" w:cs="Times New Roman"/>
          <w:sz w:val="20"/>
        </w:rPr>
        <w:tab/>
        <w:t>PRIMARY KEY  (code)) ;</w:t>
      </w:r>
    </w:p>
    <w:p w:rsidR="00A67B14" w:rsidRDefault="00A67B14" w:rsidP="00A67B1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Installer la table </w:t>
      </w:r>
      <w:proofErr w:type="spellStart"/>
      <w:r w:rsidRPr="00A67B14">
        <w:rPr>
          <w:rFonts w:ascii="Times New Roman" w:hAnsi="Times New Roman" w:cs="Times New Roman"/>
          <w:i/>
          <w:sz w:val="20"/>
        </w:rPr>
        <w:t>etablissement</w:t>
      </w:r>
      <w:proofErr w:type="spellEnd"/>
      <w:r>
        <w:rPr>
          <w:rFonts w:ascii="Times New Roman" w:hAnsi="Times New Roman" w:cs="Times New Roman"/>
          <w:sz w:val="20"/>
        </w:rPr>
        <w:t xml:space="preserve"> dans le serveur de BS </w:t>
      </w:r>
      <w:proofErr w:type="spellStart"/>
      <w:r>
        <w:rPr>
          <w:rFonts w:ascii="Times New Roman" w:hAnsi="Times New Roman" w:cs="Times New Roman"/>
          <w:sz w:val="20"/>
        </w:rPr>
        <w:t>MySql</w:t>
      </w:r>
      <w:proofErr w:type="spellEnd"/>
    </w:p>
    <w:p w:rsidR="0071388A" w:rsidRDefault="00A67B14" w:rsidP="00A67B1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A67B14">
        <w:rPr>
          <w:rFonts w:ascii="Times New Roman" w:hAnsi="Times New Roman" w:cs="Times New Roman"/>
          <w:sz w:val="20"/>
        </w:rPr>
        <w:t>Vous avez à votre disposition l’</w:t>
      </w:r>
      <w:proofErr w:type="spellStart"/>
      <w:r w:rsidRPr="00A67B14">
        <w:rPr>
          <w:rFonts w:ascii="Times New Roman" w:hAnsi="Times New Roman" w:cs="Times New Roman"/>
          <w:sz w:val="20"/>
        </w:rPr>
        <w:t>index</w:t>
      </w:r>
      <w:r>
        <w:rPr>
          <w:rFonts w:ascii="Times New Roman" w:hAnsi="Times New Roman" w:cs="Times New Roman"/>
          <w:sz w:val="20"/>
        </w:rPr>
        <w:t>.php</w:t>
      </w:r>
      <w:proofErr w:type="spellEnd"/>
      <w:r w:rsidRPr="00A67B14">
        <w:rPr>
          <w:rFonts w:ascii="Times New Roman" w:hAnsi="Times New Roman" w:cs="Times New Roman"/>
          <w:sz w:val="20"/>
        </w:rPr>
        <w:t xml:space="preserve"> et la classe </w:t>
      </w:r>
      <w:proofErr w:type="spellStart"/>
      <w:r w:rsidRPr="00A67B14">
        <w:rPr>
          <w:rFonts w:ascii="Times New Roman" w:hAnsi="Times New Roman" w:cs="Times New Roman"/>
          <w:sz w:val="20"/>
        </w:rPr>
        <w:t>PdoEtablissement</w:t>
      </w:r>
      <w:proofErr w:type="spellEnd"/>
      <w:r w:rsidRPr="00A67B14">
        <w:rPr>
          <w:rFonts w:ascii="Times New Roman" w:hAnsi="Times New Roman" w:cs="Times New Roman"/>
          <w:sz w:val="20"/>
        </w:rPr>
        <w:t xml:space="preserve"> d’accès aux données</w:t>
      </w:r>
      <w:r>
        <w:rPr>
          <w:rFonts w:ascii="Times New Roman" w:hAnsi="Times New Roman" w:cs="Times New Roman"/>
          <w:sz w:val="20"/>
        </w:rPr>
        <w:t xml:space="preserve"> ; créez un projet </w:t>
      </w:r>
      <w:proofErr w:type="spellStart"/>
      <w:r>
        <w:rPr>
          <w:rFonts w:ascii="Times New Roman" w:hAnsi="Times New Roman" w:cs="Times New Roman"/>
          <w:sz w:val="20"/>
        </w:rPr>
        <w:t>Netbean</w:t>
      </w:r>
      <w:proofErr w:type="spellEnd"/>
      <w:r>
        <w:rPr>
          <w:rFonts w:ascii="Times New Roman" w:hAnsi="Times New Roman" w:cs="Times New Roman"/>
          <w:sz w:val="20"/>
        </w:rPr>
        <w:t xml:space="preserve"> ; modifiez les paramètres de la classe </w:t>
      </w:r>
      <w:proofErr w:type="spellStart"/>
      <w:r w:rsidRPr="00A67B14">
        <w:rPr>
          <w:rFonts w:ascii="Times New Roman" w:hAnsi="Times New Roman" w:cs="Times New Roman"/>
          <w:sz w:val="20"/>
        </w:rPr>
        <w:t>PdoEtablissement</w:t>
      </w:r>
      <w:proofErr w:type="spellEnd"/>
      <w:r>
        <w:rPr>
          <w:rFonts w:ascii="Times New Roman" w:hAnsi="Times New Roman" w:cs="Times New Roman"/>
          <w:sz w:val="20"/>
        </w:rPr>
        <w:t xml:space="preserve"> pour qu’elle pointe sur votre base. Exécutez l’index pour tester</w:t>
      </w:r>
    </w:p>
    <w:p w:rsidR="00A67B14" w:rsidRDefault="00A67B14" w:rsidP="00A67B14">
      <w:pPr>
        <w:rPr>
          <w:rFonts w:ascii="Times New Roman" w:hAnsi="Times New Roman" w:cs="Times New Roman"/>
          <w:sz w:val="20"/>
        </w:rPr>
      </w:pPr>
    </w:p>
    <w:p w:rsidR="00A67B14" w:rsidRDefault="00A67B14" w:rsidP="00A67B1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On désire créer une page qui va utiliser la technologie AJAX</w:t>
      </w:r>
      <w:r w:rsidR="00183A35">
        <w:rPr>
          <w:rFonts w:ascii="Times New Roman" w:hAnsi="Times New Roman" w:cs="Times New Roman"/>
          <w:sz w:val="20"/>
        </w:rPr>
        <w:t xml:space="preserve"> pour afficher :</w:t>
      </w:r>
    </w:p>
    <w:p w:rsidR="00183A35" w:rsidRPr="00A67B14" w:rsidRDefault="00935B5E" w:rsidP="00A67B14">
      <w:pPr>
        <w:rPr>
          <w:rFonts w:ascii="Times New Roman" w:hAnsi="Times New Roman" w:cs="Times New Roman"/>
          <w:sz w:val="20"/>
        </w:rPr>
      </w:pPr>
      <w:r>
        <w:rPr>
          <w:noProof/>
          <w:lang w:eastAsia="fr-FR"/>
        </w:rPr>
        <w:drawing>
          <wp:inline distT="0" distB="0" distL="0" distR="0" wp14:anchorId="3DB4269A" wp14:editId="364E07F7">
            <wp:extent cx="5760720" cy="2182165"/>
            <wp:effectExtent l="19050" t="19050" r="11430" b="279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79FC" w:rsidRDefault="00935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La liste des arrondissements est chargée classiquement par </w:t>
      </w:r>
      <w:proofErr w:type="spellStart"/>
      <w:r>
        <w:rPr>
          <w:rFonts w:ascii="Times New Roman" w:hAnsi="Times New Roman" w:cs="Times New Roman"/>
          <w:sz w:val="20"/>
        </w:rPr>
        <w:t>php</w:t>
      </w:r>
      <w:proofErr w:type="spellEnd"/>
    </w:p>
    <w:p w:rsidR="00935B5E" w:rsidRDefault="00935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La liste des écoles pour l’arrondissement est chargée par AJAX au </w:t>
      </w:r>
      <w:r w:rsidR="00EE72FF" w:rsidRPr="00EE72FF">
        <w:rPr>
          <w:rFonts w:ascii="Times New Roman" w:hAnsi="Times New Roman" w:cs="Times New Roman"/>
          <w:i/>
          <w:sz w:val="20"/>
        </w:rPr>
        <w:t>change</w:t>
      </w:r>
      <w:r>
        <w:rPr>
          <w:rFonts w:ascii="Times New Roman" w:hAnsi="Times New Roman" w:cs="Times New Roman"/>
          <w:sz w:val="20"/>
        </w:rPr>
        <w:t xml:space="preserve"> sur la liste des arrondissements.</w:t>
      </w:r>
    </w:p>
    <w:p w:rsidR="00935B5E" w:rsidRDefault="00B7471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Les informations sur l’école sélectionnée apparaissent au </w:t>
      </w:r>
      <w:r w:rsidR="00EE72FF" w:rsidRPr="00EE72FF">
        <w:rPr>
          <w:rFonts w:ascii="Times New Roman" w:hAnsi="Times New Roman" w:cs="Times New Roman"/>
          <w:i/>
          <w:sz w:val="20"/>
        </w:rPr>
        <w:t>change</w:t>
      </w:r>
      <w:r w:rsidR="00EE72FF">
        <w:rPr>
          <w:rFonts w:ascii="Times New Roman" w:hAnsi="Times New Roman" w:cs="Times New Roman"/>
          <w:sz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0"/>
        </w:rPr>
        <w:t>sur la liste  des écoles, ceci grâce à AJAX.</w:t>
      </w:r>
    </w:p>
    <w:p w:rsidR="00B74714" w:rsidRPr="003C79FC" w:rsidRDefault="00660D6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Si vous avez le temps, vous proposerez deux versions, une où vous faites circuler des balises vers le client, et une seconde où vous ne ferez circuler que les données (</w:t>
      </w:r>
      <w:proofErr w:type="spellStart"/>
      <w:r>
        <w:rPr>
          <w:rFonts w:ascii="Times New Roman" w:hAnsi="Times New Roman" w:cs="Times New Roman"/>
          <w:sz w:val="20"/>
        </w:rPr>
        <w:t>cf</w:t>
      </w:r>
      <w:proofErr w:type="spellEnd"/>
      <w:r>
        <w:rPr>
          <w:rFonts w:ascii="Times New Roman" w:hAnsi="Times New Roman" w:cs="Times New Roman"/>
          <w:sz w:val="20"/>
        </w:rPr>
        <w:t xml:space="preserve"> cours).</w:t>
      </w:r>
    </w:p>
    <w:sectPr w:rsidR="00B74714" w:rsidRPr="003C79F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57D" w:rsidRDefault="000A557D" w:rsidP="003C79FC">
      <w:pPr>
        <w:spacing w:after="0" w:line="240" w:lineRule="auto"/>
      </w:pPr>
      <w:r>
        <w:separator/>
      </w:r>
    </w:p>
  </w:endnote>
  <w:endnote w:type="continuationSeparator" w:id="0">
    <w:p w:rsidR="000A557D" w:rsidRDefault="000A557D" w:rsidP="003C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57D" w:rsidRDefault="000A557D" w:rsidP="003C79FC">
      <w:pPr>
        <w:spacing w:after="0" w:line="240" w:lineRule="auto"/>
      </w:pPr>
      <w:r>
        <w:separator/>
      </w:r>
    </w:p>
  </w:footnote>
  <w:footnote w:type="continuationSeparator" w:id="0">
    <w:p w:rsidR="000A557D" w:rsidRDefault="000A557D" w:rsidP="003C7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9FC" w:rsidRPr="003C79FC" w:rsidRDefault="003C79FC">
    <w:pPr>
      <w:pStyle w:val="En-tte"/>
      <w:rPr>
        <w:rFonts w:ascii="Times New Roman" w:hAnsi="Times New Roman" w:cs="Times New Roman"/>
        <w:b/>
        <w:sz w:val="24"/>
        <w:szCs w:val="24"/>
      </w:rPr>
    </w:pPr>
    <w:r w:rsidRPr="003C79FC">
      <w:rPr>
        <w:rFonts w:ascii="Times New Roman" w:hAnsi="Times New Roman" w:cs="Times New Roman"/>
        <w:b/>
        <w:sz w:val="24"/>
        <w:szCs w:val="24"/>
      </w:rPr>
      <w:t>SIO SLAM4-5</w:t>
    </w:r>
    <w:r w:rsidRPr="003C79FC">
      <w:rPr>
        <w:rFonts w:ascii="Times New Roman" w:hAnsi="Times New Roman" w:cs="Times New Roman"/>
        <w:b/>
        <w:sz w:val="24"/>
        <w:szCs w:val="24"/>
      </w:rPr>
      <w:tab/>
      <w:t xml:space="preserve">TP AJAX avec </w:t>
    </w:r>
    <w:proofErr w:type="spellStart"/>
    <w:r w:rsidRPr="003C79FC">
      <w:rPr>
        <w:rFonts w:ascii="Times New Roman" w:hAnsi="Times New Roman" w:cs="Times New Roman"/>
        <w:b/>
        <w:sz w:val="24"/>
        <w:szCs w:val="24"/>
      </w:rPr>
      <w:t>jQuery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825E5"/>
    <w:multiLevelType w:val="hybridMultilevel"/>
    <w:tmpl w:val="536E2B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FC"/>
    <w:rsid w:val="000A557D"/>
    <w:rsid w:val="000F7612"/>
    <w:rsid w:val="00183A35"/>
    <w:rsid w:val="0034121F"/>
    <w:rsid w:val="00351F9A"/>
    <w:rsid w:val="00353973"/>
    <w:rsid w:val="003C79FC"/>
    <w:rsid w:val="00465E44"/>
    <w:rsid w:val="00660D6C"/>
    <w:rsid w:val="0071388A"/>
    <w:rsid w:val="007E766A"/>
    <w:rsid w:val="00935B5E"/>
    <w:rsid w:val="00A67B14"/>
    <w:rsid w:val="00B31720"/>
    <w:rsid w:val="00B74714"/>
    <w:rsid w:val="00C03EB1"/>
    <w:rsid w:val="00D3707B"/>
    <w:rsid w:val="00EC5324"/>
    <w:rsid w:val="00E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7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79FC"/>
  </w:style>
  <w:style w:type="paragraph" w:styleId="Pieddepage">
    <w:name w:val="footer"/>
    <w:basedOn w:val="Normal"/>
    <w:link w:val="PieddepageCar"/>
    <w:uiPriority w:val="99"/>
    <w:unhideWhenUsed/>
    <w:rsid w:val="003C7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79FC"/>
  </w:style>
  <w:style w:type="paragraph" w:styleId="Paragraphedeliste">
    <w:name w:val="List Paragraph"/>
    <w:basedOn w:val="Normal"/>
    <w:uiPriority w:val="34"/>
    <w:qFormat/>
    <w:rsid w:val="00A67B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5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7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79FC"/>
  </w:style>
  <w:style w:type="paragraph" w:styleId="Pieddepage">
    <w:name w:val="footer"/>
    <w:basedOn w:val="Normal"/>
    <w:link w:val="PieddepageCar"/>
    <w:uiPriority w:val="99"/>
    <w:unhideWhenUsed/>
    <w:rsid w:val="003C7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79FC"/>
  </w:style>
  <w:style w:type="paragraph" w:styleId="Paragraphedeliste">
    <w:name w:val="List Paragraph"/>
    <w:basedOn w:val="Normal"/>
    <w:uiPriority w:val="34"/>
    <w:qFormat/>
    <w:rsid w:val="00A67B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5B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9</cp:revision>
  <dcterms:created xsi:type="dcterms:W3CDTF">2013-11-27T20:43:00Z</dcterms:created>
  <dcterms:modified xsi:type="dcterms:W3CDTF">2013-11-29T11:50:00Z</dcterms:modified>
</cp:coreProperties>
</file>