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NE-L2-03: Ecohydrology — Fire-Resistant Landscapes</w:t>
      </w:r>
    </w:p>
    <w:p>
      <w:pPr>
        <w:jc w:val="center"/>
      </w:pPr>
      <w:r>
        <w:rPr>
          <w:i/>
          <w:sz w:val="28"/>
        </w:rPr>
        <w:t>How Beavers Create Nature's Firebreaks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6-8</w:t>
            </w:r>
          </w:p>
        </w:tc>
      </w:tr>
      <w:tr>
        <w:tc>
          <w:tcPr>
            <w:tcW w:type="dxa" w:w="5256"/>
            <w:shd w:fill="7EC8E3"/>
          </w:tcPr>
          <w:p>
            <w:r>
              <w:rPr>
                <w:b/>
                <w:sz w:val="20"/>
              </w:rPr>
              <w:t>NGSS Standard</w:t>
            </w:r>
          </w:p>
        </w:tc>
        <w:tc>
          <w:tcPr>
            <w:tcW w:type="dxa" w:w="5256"/>
          </w:tcPr>
          <w:p>
            <w:r>
              <w:rPr>
                <w:sz w:val="20"/>
              </w:rPr>
              <w:t>MS-ESS2-4, MS-ESS3-3, MS-ESS3-4, MS-LS2-4: Develop a model to describe the cycling of water through Earth's systems driven by energy from the sun and the force of gravity. Apply scientific principles to design a method for monitoring and minimizing a human impact on the environment. Construct an argument supported by evidence for how increases in human population and per-capita consumption of natural resources impact Earth's systems. Construct an argument supported by empirical evidence that changes to physical or biological components of an ecosystem affect populations.</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MS-ESS2-4, MS-ESS3-3, MS-ESS3-4, MS-LS2-4</w:t>
      </w:r>
    </w:p>
    <w:p>
      <w:r>
        <w:rPr>
          <w:i/>
          <w:sz w:val="22"/>
        </w:rPr>
        <w:t>Develop a model to describe the cycling of water through Earth's systems driven by energy from the sun and the force of gravity. Apply scientific principles to design a method for monitoring and minimizing a human impact on the environment. Construct an argument supported by evidence for how increases in human population and per-capita consumption of natural resources impact Earth's systems. Construct an argument supported by empirical evidence that changes to physical or biological components of an ecosystem affect populations.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an 8-component computational model showing how beaver-driven water management creates fire-resistant green corridors through cascading ecohydrological relationships.</w:t>
      </w:r>
    </w:p>
    <w:p/>
    <w:p>
      <w:r>
        <w:rPr>
          <w:b/>
          <w:sz w:val="22"/>
        </w:rPr>
        <w:t xml:space="preserve">Disciplinary Core Idea: </w:t>
      </w:r>
      <w:r>
        <w:rPr>
          <w:i/>
          <w:sz w:val="22"/>
        </w:rPr>
        <w:t>ESS2.C The Roles of Water in Earth's Surface Processes</w:t>
      </w:r>
    </w:p>
    <w:p>
      <w:r>
        <w:rPr>
          <w:sz w:val="22"/>
        </w:rPr>
        <w:t>Water movement through beaver-dammed landscapes raises groundwater, maintains soil moisture, and sustains vegetation — demonstrating how water cycling shapes surface conditions and fire behavior.</w:t>
      </w:r>
    </w:p>
    <w:p/>
    <w:p>
      <w:r>
        <w:rPr>
          <w:b/>
          <w:sz w:val="22"/>
        </w:rPr>
        <w:t xml:space="preserve">Crosscutting Concept: </w:t>
      </w:r>
      <w:r>
        <w:rPr>
          <w:i/>
          <w:sz w:val="22"/>
        </w:rPr>
        <w:t>Cause and Effect</w:t>
      </w:r>
    </w:p>
    <w:p>
      <w:r>
        <w:rPr>
          <w:sz w:val="22"/>
        </w:rPr>
        <w:t>Students trace the causal chain from beaver dams through groundwater, soil moisture, and vegetation health to fire spread rate — identifying that each step in the cascade has a predictable effect on the next.</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the ecohydrological cascade from beaver dams to fire resistance</w:t>
      </w:r>
    </w:p>
    <w:p>
      <w:pPr>
        <w:pStyle w:val="ListBullet"/>
      </w:pPr>
      <w:r>
        <w:rPr>
          <w:sz w:val="22"/>
        </w:rPr>
        <w:t>Use the model to compare fire outcomes in beaver-dammed vs. undammed landscapes during drought</w:t>
      </w:r>
    </w:p>
    <w:p>
      <w:pPr>
        <w:pStyle w:val="ListBullet"/>
      </w:pPr>
      <w:r>
        <w:rPr>
          <w:sz w:val="22"/>
        </w:rPr>
        <w:t>Evaluate beavers as a nature-based solution for wildfire management</w:t>
      </w:r>
    </w:p>
    <w:p/>
    <w:p>
      <w:r>
        <w:rPr>
          <w:b/>
          <w:sz w:val="22"/>
        </w:rPr>
        <w:t>Sample CAST-Style Questions:</w:t>
      </w:r>
    </w:p>
    <w:p>
      <w:r>
        <w:rPr>
          <w:b/>
          <w:sz w:val="20"/>
        </w:rPr>
        <w:t xml:space="preserve">Multiple Choice: </w:t>
      </w:r>
      <w:r>
        <w:rPr>
          <w:sz w:val="20"/>
        </w:rPr>
        <w:t>During a severe drought, satellite imagery shows a narrow strip of green vegetation along a stream while the surrounding hillsides are brown and dry. According to the ecohydrology model, what is the MOST LIKELY explanation? A) The stream has more rainfall than the hillsides B) Beaver dams raised the groundwater level, keeping soil moist and vegetation green C) The vegetation along the stream is a different species that does not need water D) The fire burned everything except the stream area by coincidence</w:t>
      </w:r>
    </w:p>
    <w:p>
      <w:r>
        <w:rPr>
          <w:b/>
          <w:sz w:val="20"/>
        </w:rPr>
        <w:t xml:space="preserve">Constructed Response: </w:t>
      </w:r>
      <w:r>
        <w:rPr>
          <w:sz w:val="20"/>
        </w:rPr>
        <w:t>Using your 8-component model, explain step by step why a landscape WITHOUT beaver dams is more vulnerable to wildfire during drought than one WITH beaver dams. Trace the cascade from Beaver Dam Count through Groundwater Level, Soil Moisture, Vegetation Health, and Fire Spread Rate. Use evidence from your simulation scenarios.</w:t>
      </w:r>
    </w:p>
    <w:p>
      <w:r>
        <w:br w:type="page"/>
      </w:r>
    </w:p>
    <w:p>
      <w:r>
        <w:rPr>
          <w:b/>
          <w:color w:val="0D1B2A"/>
          <w:sz w:val="48"/>
        </w:rPr>
        <w:t>2. Background Content Knowledge for Teachers</w:t>
      </w:r>
    </w:p>
    <w:p>
      <w:r>
        <w:rPr>
          <w:b/>
          <w:color w:val="1A4780"/>
          <w:sz w:val="36"/>
        </w:rPr>
        <w:t>Ecohydrology — Fire-Resistant Landscapes — Science Background</w:t>
      </w:r>
    </w:p>
    <w:p>
      <w:r>
        <w:rPr>
          <w:sz w:val="22"/>
        </w:rPr>
        <w:t>This lesson builds on Level 1 Sponge vs. Pavement by expanding the water absorption concept into a full ecohydrology system. Students now see how beaver-engineered water management creates fire-resistant landscapes — based on peer-reviewed research by Dr. Emily Fairfax and colleagues.</w:t>
      </w:r>
    </w:p>
    <w:p/>
    <w:p>
      <w:r>
        <w:rPr>
          <w:b/>
          <w:color w:val="1A4780"/>
          <w:sz w:val="22"/>
        </w:rPr>
        <w:t xml:space="preserve">The Fairfax Research: </w:t>
      </w:r>
    </w:p>
    <w:p>
      <w:r>
        <w:rPr>
          <w:sz w:val="22"/>
        </w:rPr>
        <w:t>In 2020, Dr. Emily Fairfax and colleagues published groundbreaking research in the journal Ecosphere showing that beaver-dammed sections of streams maintained green, hydrated vegetation corridors even when surrounding landscapes were scorched by wildfire. Using satellite imagery from multiple large wildfires across the American West, the research team demonstrated that beaver-created wetlands acted as natural firebreaks. The key mechanism: beaver dams raise the water table, keeping soil saturated and vegetation too moist to burn.</w:t>
      </w:r>
    </w:p>
    <w:p/>
    <w:p>
      <w:r>
        <w:rPr>
          <w:b/>
          <w:color w:val="1A4780"/>
          <w:sz w:val="22"/>
        </w:rPr>
        <w:t xml:space="preserve">How Beaver Dams Manage Water: </w:t>
      </w:r>
    </w:p>
    <w:p>
      <w:r>
        <w:rPr>
          <w:sz w:val="22"/>
        </w:rPr>
        <w:t>Beaver dams do not just create ponds — they fundamentally change how water moves through a landscape. By slowing streamflow, beaver dams force water to spread laterally across the floodplain. This water soaks into the ground, raising the water table for hundreds of meters on either side of the stream. The elevated water table keeps plant roots in contact with moisture even during surface-level drought. The result: a green, hydrated ribbon of vegetation surrounded by dry, fire-prone land.</w:t>
      </w:r>
    </w:p>
    <w:p/>
    <w:p>
      <w:r>
        <w:rPr>
          <w:b/>
          <w:color w:val="1A4780"/>
          <w:sz w:val="22"/>
        </w:rPr>
        <w:t xml:space="preserve">Fire Behavior and Vegetation Moisture: </w:t>
      </w:r>
    </w:p>
    <w:p>
      <w:r>
        <w:rPr>
          <w:sz w:val="22"/>
        </w:rPr>
        <w:t>Fire spreads through dry fuel — dead leaves, dry grass, and stressed vegetation with low moisture content. When vegetation is well-hydrated, it resists ignition and slows fire spread dramatically. A strip of green, moist vegetation can act as a natural firebreak, stopping or redirecting a wildfire the same way a paved road or a cleared strip would. The difference is that beaver-created firebreaks are LIVING ecosystems that also support wildlife, filter water, and store carbon.</w:t>
      </w:r>
    </w:p>
    <w:p/>
    <w:p>
      <w:r>
        <w:rPr>
          <w:b/>
          <w:color w:val="1A4780"/>
          <w:sz w:val="22"/>
        </w:rPr>
        <w:t xml:space="preserve">Beavers as Climate Adaptation: </w:t>
      </w:r>
    </w:p>
    <w:p>
      <w:r>
        <w:rPr>
          <w:sz w:val="22"/>
        </w:rPr>
        <w:t>As climate change increases drought frequency and wildfire intensity across the western United States, land managers are increasingly looking to beavers as a low-cost, self-maintaining wildfire resilience strategy. Reintroducing beavers to degraded streams costs far less than engineered firebreaks and provides year-round ecosystem services. Several states have begun 'beaver relocation' programs, moving conflict beavers from urban areas to fire-prone watersheds.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Precipitation, Beaver Dam Count, and Drought Severity as external components — environmental conditions that can be observed and set. Groundwater Level, Soil Moisture, Vegetation Health, Surface Runoff, and Fire Spread Rate are internal components that change based on the externals and each other.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trace the relationships: Beaver Dam Count positively affects Groundwater Level and negatively affects Surface Runoff. Precipitation positively affects Groundwater Level. Drought Severity negatively affects Soil Moisture. Groundwater Level positively affects Soil Moisture. Soil Moisture positively affects Vegetation Health. Vegetation Health negatively affects Fire Spread Rate.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full 8-component model with three external inputs feeding five internal components through a web of positive and negative relationships.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four scenarios — with beavers, without beavers, normal conditions, and extreme drought — to see how beaver presence dramatically changes fire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Wind Speed, Terrain Slope, or Vegetation Density to explore how additional factors modify the fire behavior equation.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Aerial photo of green beaver corridor through burned landscape</w:t>
            </w:r>
          </w:p>
        </w:tc>
      </w:tr>
      <w:tr>
        <w:tc>
          <w:tcPr>
            <w:tcW w:type="dxa" w:w="5256"/>
            <w:shd w:fill="E8F4F8"/>
          </w:tcPr>
          <w:p>
            <w:r>
              <w:rPr>
                <w:b/>
                <w:sz w:val="18"/>
              </w:rPr>
              <w:t>What to Say:</w:t>
            </w:r>
          </w:p>
        </w:tc>
        <w:tc>
          <w:tcPr>
            <w:tcW w:type="dxa" w:w="5256"/>
          </w:tcPr>
          <w:p>
            <w:r>
              <w:rPr>
                <w:sz w:val="18"/>
              </w:rPr>
              <w:t>Look at this image. The land burned everywhere EXCEPT along this stream. Why? Today we figure out how beavers create nature's firebreaks.</w:t>
            </w:r>
          </w:p>
        </w:tc>
      </w:tr>
      <w:tr>
        <w:tc>
          <w:tcPr>
            <w:tcW w:type="dxa" w:w="5256"/>
            <w:shd w:fill="E8F4F8"/>
          </w:tcPr>
          <w:p>
            <w:r>
              <w:rPr>
                <w:b/>
                <w:sz w:val="18"/>
              </w:rPr>
              <w:t>What to Do/Watch For:</w:t>
            </w:r>
          </w:p>
        </w:tc>
        <w:tc>
          <w:tcPr>
            <w:tcW w:type="dxa" w:w="5256"/>
          </w:tcPr>
          <w:p>
            <w:r>
              <w:rPr>
                <w:sz w:val="18"/>
              </w:rPr>
              <w:t>Show satellite or aerial imagery from Dr. Fairfax's research. Ask: What do you notice about the green area vs. the burned area?</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We are building an 8-component ecohydrology model — our biggest yet. This model explains how water underground connects to fire above ground.</w:t>
            </w:r>
          </w:p>
        </w:tc>
      </w:tr>
      <w:tr>
        <w:tc>
          <w:tcPr>
            <w:tcW w:type="dxa" w:w="5256"/>
            <w:shd w:fill="E8F4F8"/>
          </w:tcPr>
          <w:p>
            <w:r>
              <w:rPr>
                <w:b/>
                <w:sz w:val="18"/>
              </w:rPr>
              <w:t>What to Do/Watch For:</w:t>
            </w:r>
          </w:p>
        </w:tc>
        <w:tc>
          <w:tcPr>
            <w:tcW w:type="dxa" w:w="5256"/>
          </w:tcPr>
          <w:p>
            <w:r>
              <w:rPr>
                <w:sz w:val="18"/>
              </w:rPr>
              <w:t>Preview vocabulary: ecohydrology, firebreak, groundwater, green corridor. Connect to Level 1 Sponge vs. Pavement knowledge.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beaver dams create fire-resistant landscapes?</w:t>
            </w:r>
          </w:p>
        </w:tc>
      </w:tr>
      <w:tr>
        <w:tc>
          <w:tcPr>
            <w:tcW w:type="dxa" w:w="5256"/>
            <w:shd w:fill="E8F4F8"/>
          </w:tcPr>
          <w:p>
            <w:r>
              <w:rPr>
                <w:b/>
                <w:sz w:val="18"/>
              </w:rPr>
              <w:t>What to Say:</w:t>
            </w:r>
          </w:p>
        </w:tc>
        <w:tc>
          <w:tcPr>
            <w:tcW w:type="dxa" w:w="5256"/>
          </w:tcPr>
          <w:p>
            <w:r>
              <w:rPr>
                <w:sz w:val="18"/>
              </w:rPr>
              <w:t>Beavers do not spray water on fires. They do not clear brush. So how do scientists say they create fire-resistant landscapes?</w:t>
            </w:r>
          </w:p>
        </w:tc>
      </w:tr>
      <w:tr>
        <w:tc>
          <w:tcPr>
            <w:tcW w:type="dxa" w:w="5256"/>
            <w:shd w:fill="E8F4F8"/>
          </w:tcPr>
          <w:p>
            <w:r>
              <w:rPr>
                <w:b/>
                <w:sz w:val="18"/>
              </w:rPr>
              <w:t>What to Do/Watch For:</w:t>
            </w:r>
          </w:p>
        </w:tc>
        <w:tc>
          <w:tcPr>
            <w:tcW w:type="dxa" w:w="5256"/>
          </w:tcPr>
          <w:p>
            <w:r>
              <w:rPr>
                <w:sz w:val="18"/>
              </w:rPr>
              <w:t>Think-pair-share: How could an animal that builds dams in water affect fire on land? Students brainstorm connections.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ecohydrology focus</w:t>
            </w:r>
          </w:p>
        </w:tc>
      </w:tr>
      <w:tr>
        <w:tc>
          <w:tcPr>
            <w:tcW w:type="dxa" w:w="5256"/>
            <w:shd w:fill="E8F4F8"/>
          </w:tcPr>
          <w:p>
            <w:r>
              <w:rPr>
                <w:b/>
                <w:sz w:val="18"/>
              </w:rPr>
              <w:t>What to Say:</w:t>
            </w:r>
          </w:p>
        </w:tc>
        <w:tc>
          <w:tcPr>
            <w:tcW w:type="dxa" w:w="5256"/>
          </w:tcPr>
          <w:p>
            <w:r>
              <w:rPr>
                <w:sz w:val="18"/>
              </w:rPr>
              <w:t>Our model today has BOTH positive and negative relationships — and the cascade goes from water underground to fire above ground.</w:t>
            </w:r>
          </w:p>
        </w:tc>
      </w:tr>
      <w:tr>
        <w:tc>
          <w:tcPr>
            <w:tcW w:type="dxa" w:w="5256"/>
            <w:shd w:fill="E8F4F8"/>
          </w:tcPr>
          <w:p>
            <w:r>
              <w:rPr>
                <w:b/>
                <w:sz w:val="18"/>
              </w:rPr>
              <w:t>What to Do/Watch For:</w:t>
            </w:r>
          </w:p>
        </w:tc>
        <w:tc>
          <w:tcPr>
            <w:tcW w:type="dxa" w:w="5256"/>
          </w:tcPr>
          <w:p>
            <w:r>
              <w:rPr>
                <w:sz w:val="18"/>
              </w:rPr>
              <w:t>Preview the cascade direction: water inputs → groundwater → soil → vegetation → fire. Emphasize underground-to-surface connection.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8 component cards for ecohydrology model</w:t>
            </w:r>
          </w:p>
        </w:tc>
      </w:tr>
      <w:tr>
        <w:tc>
          <w:tcPr>
            <w:tcW w:type="dxa" w:w="5256"/>
            <w:shd w:fill="E8F4F8"/>
          </w:tcPr>
          <w:p>
            <w:r>
              <w:rPr>
                <w:b/>
                <w:sz w:val="18"/>
              </w:rPr>
              <w:t>What to Say:</w:t>
            </w:r>
          </w:p>
        </w:tc>
        <w:tc>
          <w:tcPr>
            <w:tcW w:type="dxa" w:w="5256"/>
          </w:tcPr>
          <w:p>
            <w:r>
              <w:rPr>
                <w:sz w:val="18"/>
              </w:rPr>
              <w:t>Three things the environment controls, five things the SYSTEM produces. Let us sort them — which are inputs and which are outputs?</w:t>
            </w:r>
          </w:p>
        </w:tc>
      </w:tr>
      <w:tr>
        <w:tc>
          <w:tcPr>
            <w:tcW w:type="dxa" w:w="5256"/>
            <w:shd w:fill="E8F4F8"/>
          </w:tcPr>
          <w:p>
            <w:r>
              <w:rPr>
                <w:b/>
                <w:sz w:val="18"/>
              </w:rPr>
              <w:t>What to Do/Watch For:</w:t>
            </w:r>
          </w:p>
        </w:tc>
        <w:tc>
          <w:tcPr>
            <w:tcW w:type="dxa" w:w="5256"/>
          </w:tcPr>
          <w:p>
            <w:r>
              <w:rPr>
                <w:sz w:val="18"/>
              </w:rPr>
              <w:t>Guide sorting of all 8 components. Key discussion: Drought Severity is external because humans do not control it, but it has powerful effects on the system.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web with positive and negative arrows</w:t>
            </w:r>
          </w:p>
        </w:tc>
      </w:tr>
      <w:tr>
        <w:tc>
          <w:tcPr>
            <w:tcW w:type="dxa" w:w="5256"/>
            <w:shd w:fill="E8F4F8"/>
          </w:tcPr>
          <w:p>
            <w:r>
              <w:rPr>
                <w:b/>
                <w:sz w:val="18"/>
              </w:rPr>
              <w:t>What to Say:</w:t>
            </w:r>
          </w:p>
        </w:tc>
        <w:tc>
          <w:tcPr>
            <w:tcW w:type="dxa" w:w="5256"/>
          </w:tcPr>
          <w:p>
            <w:r>
              <w:rPr>
                <w:sz w:val="18"/>
              </w:rPr>
              <w:t>Here is where it gets fascinating. Beaver dams push Groundwater UP but push Surface Runoff DOWN. And Vegetation Health pushes Fire Spread Rate DOWN. These negative relationships are KEY.</w:t>
            </w:r>
          </w:p>
        </w:tc>
      </w:tr>
      <w:tr>
        <w:tc>
          <w:tcPr>
            <w:tcW w:type="dxa" w:w="5256"/>
            <w:shd w:fill="E8F4F8"/>
          </w:tcPr>
          <w:p>
            <w:r>
              <w:rPr>
                <w:b/>
                <w:sz w:val="18"/>
              </w:rPr>
              <w:t>What to Do/Watch For:</w:t>
            </w:r>
          </w:p>
        </w:tc>
        <w:tc>
          <w:tcPr>
            <w:tcW w:type="dxa" w:w="5256"/>
          </w:tcPr>
          <w:p>
            <w:r>
              <w:rPr>
                <w:sz w:val="18"/>
              </w:rPr>
              <w:t>Build the relationship web arrow by arrow. Color-code: green arrows for positive, red arrows for negative. Key teaching moment: the negative relationship between Vegetation Health and Fire Spread Rate.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scenario comparisons</w:t>
            </w:r>
          </w:p>
        </w:tc>
      </w:tr>
      <w:tr>
        <w:tc>
          <w:tcPr>
            <w:tcW w:type="dxa" w:w="5256"/>
            <w:shd w:fill="E8F4F8"/>
          </w:tcPr>
          <w:p>
            <w:r>
              <w:rPr>
                <w:b/>
                <w:sz w:val="18"/>
              </w:rPr>
              <w:t>What to Say:</w:t>
            </w:r>
          </w:p>
        </w:tc>
        <w:tc>
          <w:tcPr>
            <w:tcW w:type="dxa" w:w="5256"/>
          </w:tcPr>
          <w:p>
            <w:r>
              <w:rPr>
                <w:sz w:val="18"/>
              </w:rPr>
              <w:t>Our big test: same drought, same landscape — the ONLY difference is beaver dams. Predict what happens, then watch the model.</w:t>
            </w:r>
          </w:p>
        </w:tc>
      </w:tr>
      <w:tr>
        <w:tc>
          <w:tcPr>
            <w:tcW w:type="dxa" w:w="5256"/>
            <w:shd w:fill="E8F4F8"/>
          </w:tcPr>
          <w:p>
            <w:r>
              <w:rPr>
                <w:b/>
                <w:sz w:val="18"/>
              </w:rPr>
              <w:t>What to Do/Watch For:</w:t>
            </w:r>
          </w:p>
        </w:tc>
        <w:tc>
          <w:tcPr>
            <w:tcW w:type="dxa" w:w="5256"/>
          </w:tcPr>
          <w:p>
            <w:r>
              <w:rPr>
                <w:sz w:val="18"/>
              </w:rPr>
              <w:t>Run With Beavers vs. Without Beavers scenarios back-to-back. Record predictions BEFORE running. The contrast is dramatic. Then test Normal and Extreme Drought.</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ecohydrology findings and real research images</w:t>
            </w:r>
          </w:p>
        </w:tc>
      </w:tr>
      <w:tr>
        <w:tc>
          <w:tcPr>
            <w:tcW w:type="dxa" w:w="5256"/>
            <w:shd w:fill="E8F4F8"/>
          </w:tcPr>
          <w:p>
            <w:r>
              <w:rPr>
                <w:b/>
                <w:sz w:val="18"/>
              </w:rPr>
              <w:t>What to Say:</w:t>
            </w:r>
          </w:p>
        </w:tc>
        <w:tc>
          <w:tcPr>
            <w:tcW w:type="dxa" w:w="5256"/>
          </w:tcPr>
          <w:p>
            <w:r>
              <w:rPr>
                <w:sz w:val="18"/>
              </w:rPr>
              <w:t>Beavers are not firefighters — they are water managers. And managing water turns out to be the best way to manage fire.</w:t>
            </w:r>
          </w:p>
        </w:tc>
      </w:tr>
      <w:tr>
        <w:tc>
          <w:tcPr>
            <w:tcW w:type="dxa" w:w="5256"/>
            <w:shd w:fill="E8F4F8"/>
          </w:tcPr>
          <w:p>
            <w:r>
              <w:rPr>
                <w:b/>
                <w:sz w:val="18"/>
              </w:rPr>
              <w:t>What to Do/Watch For:</w:t>
            </w:r>
          </w:p>
        </w:tc>
        <w:tc>
          <w:tcPr>
            <w:tcW w:type="dxa" w:w="5256"/>
          </w:tcPr>
          <w:p>
            <w:r>
              <w:rPr>
                <w:sz w:val="18"/>
              </w:rPr>
              <w:t>Summarize key findings. Show Dr. Fairfax's real satellite imagery. Discuss: How could this change wildfire policy?</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Drought vs. Dam terrarium experiment</w:t>
            </w:r>
          </w:p>
        </w:tc>
      </w:tr>
      <w:tr>
        <w:tc>
          <w:tcPr>
            <w:tcW w:type="dxa" w:w="5256"/>
            <w:shd w:fill="E8F4F8"/>
          </w:tcPr>
          <w:p>
            <w:r>
              <w:rPr>
                <w:b/>
                <w:sz w:val="18"/>
              </w:rPr>
              <w:t>What to Say:</w:t>
            </w:r>
          </w:p>
        </w:tc>
        <w:tc>
          <w:tcPr>
            <w:tcW w:type="dxa" w:w="5256"/>
          </w:tcPr>
          <w:p>
            <w:r>
              <w:rPr>
                <w:sz w:val="18"/>
              </w:rPr>
              <w:t>Now build it and prove it. Two terrariums, two weeks, one question: does the dam keep the landscape green?</w:t>
            </w:r>
          </w:p>
        </w:tc>
      </w:tr>
      <w:tr>
        <w:tc>
          <w:tcPr>
            <w:tcW w:type="dxa" w:w="5256"/>
            <w:shd w:fill="E8F4F8"/>
          </w:tcPr>
          <w:p>
            <w:r>
              <w:rPr>
                <w:b/>
                <w:sz w:val="18"/>
              </w:rPr>
              <w:t>What to Do/Watch For:</w:t>
            </w:r>
          </w:p>
        </w:tc>
        <w:tc>
          <w:tcPr>
            <w:tcW w:type="dxa" w:w="5256"/>
          </w:tcPr>
          <w:p>
            <w:r>
              <w:rPr>
                <w:sz w:val="18"/>
              </w:rPr>
              <w:t>Distribute terrarium materials. Groups set up paired terrariums with and without dams. Begin the two-week drought observation.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Precipitation</w:t>
            </w:r>
          </w:p>
        </w:tc>
        <w:tc>
          <w:tcPr>
            <w:tcW w:type="dxa" w:w="5256"/>
          </w:tcPr>
          <w:p>
            <w:r>
              <w:rPr>
                <w:sz w:val="20"/>
              </w:rPr>
              <w:t>Groundwater Level</w:t>
            </w:r>
          </w:p>
        </w:tc>
      </w:tr>
      <w:tr>
        <w:tc>
          <w:tcPr>
            <w:tcW w:type="dxa" w:w="5256"/>
          </w:tcPr>
          <w:p>
            <w:r>
              <w:rPr>
                <w:sz w:val="20"/>
              </w:rPr>
              <w:t>Beaver Dam Count</w:t>
            </w:r>
          </w:p>
        </w:tc>
        <w:tc>
          <w:tcPr>
            <w:tcW w:type="dxa" w:w="5256"/>
          </w:tcPr>
          <w:p>
            <w:r>
              <w:rPr>
                <w:sz w:val="20"/>
              </w:rPr>
              <w:t>Soil Moisture</w:t>
            </w:r>
          </w:p>
        </w:tc>
      </w:tr>
      <w:tr>
        <w:tc>
          <w:tcPr>
            <w:tcW w:type="dxa" w:w="5256"/>
          </w:tcPr>
          <w:p>
            <w:r>
              <w:rPr>
                <w:sz w:val="20"/>
              </w:rPr>
              <w:t>Drought Severity</w:t>
            </w:r>
          </w:p>
        </w:tc>
        <w:tc>
          <w:tcPr>
            <w:tcW w:type="dxa" w:w="5256"/>
          </w:tcPr>
          <w:p>
            <w:r>
              <w:rPr>
                <w:sz w:val="20"/>
              </w:rPr>
              <w:t>Vegetation Health</w:t>
            </w:r>
          </w:p>
        </w:tc>
      </w:tr>
      <w:tr>
        <w:tc>
          <w:tcPr>
            <w:tcW w:type="dxa" w:w="5256"/>
          </w:tcPr>
          <w:p>
            <w:r>
              <w:rPr>
                <w:sz w:val="20"/>
              </w:rPr>
            </w:r>
          </w:p>
        </w:tc>
        <w:tc>
          <w:tcPr>
            <w:tcW w:type="dxa" w:w="5256"/>
          </w:tcPr>
          <w:p>
            <w:r>
              <w:rPr>
                <w:sz w:val="20"/>
              </w:rPr>
              <w:t>Surface Runoff</w:t>
            </w:r>
          </w:p>
        </w:tc>
      </w:tr>
      <w:tr>
        <w:tc>
          <w:tcPr>
            <w:tcW w:type="dxa" w:w="5256"/>
          </w:tcPr>
          <w:p>
            <w:r>
              <w:rPr>
                <w:sz w:val="20"/>
              </w:rPr>
            </w:r>
          </w:p>
        </w:tc>
        <w:tc>
          <w:tcPr>
            <w:tcW w:type="dxa" w:w="5256"/>
          </w:tcPr>
          <w:p>
            <w:r>
              <w:rPr>
                <w:sz w:val="20"/>
              </w:rPr>
              <w:t>Fire Spread Rate</w:t>
            </w:r>
          </w:p>
        </w:tc>
      </w:tr>
    </w:tbl>
    <w:p/>
    <w:p>
      <w:r>
        <w:rPr>
          <w:b/>
          <w:sz w:val="20"/>
        </w:rPr>
        <w:t xml:space="preserve">Expected student reasoning: </w:t>
      </w:r>
      <w:r>
        <w:rPr>
          <w:sz w:val="20"/>
        </w:rPr>
        <w:t>Precipitation, Beaver Dam Count, and Drought Severity are external because they are environmental conditions that exist independently of the model — we can observe and set them. Groundwater Level, Soil Moisture, Vegetation Health, Surface Runoff, and Fire Spread Rate are internal because they are PRODUCED by the system — each one depends on the external inputs and on other internal components in the cascade chain.</w:t>
      </w:r>
    </w:p>
    <w:p/>
    <w:p>
      <w:r>
        <w:rPr>
          <w:b/>
          <w:color w:val="1A4780"/>
          <w:sz w:val="36"/>
        </w:rPr>
        <w:t>Relationships</w:t>
      </w:r>
    </w:p>
    <w:p>
      <w:r>
        <w:rPr>
          <w:b/>
          <w:sz w:val="22"/>
        </w:rPr>
        <w:t xml:space="preserve">Beaver Dam Count to Groundwater Level = </w:t>
      </w:r>
      <w:r>
        <w:rPr>
          <w:b/>
          <w:color w:val="228B22"/>
          <w:sz w:val="22"/>
        </w:rPr>
        <w:t>POSITIVE (+)</w:t>
      </w:r>
    </w:p>
    <w:p>
      <w:r>
        <w:rPr>
          <w:i/>
          <w:sz w:val="20"/>
        </w:rPr>
        <w:t xml:space="preserve">Expected reasoning: </w:t>
      </w:r>
      <w:r>
        <w:rPr>
          <w:sz w:val="20"/>
        </w:rPr>
        <w:t>"More beaver dams slow water flow and spread it across the floodplain, forcing water to soak underground. Each dam raises the water table in the surrounding area by creating sustained water contact with the soil."</w:t>
      </w:r>
    </w:p>
    <w:p>
      <w:r>
        <w:rPr>
          <w:b/>
          <w:sz w:val="22"/>
        </w:rPr>
        <w:t xml:space="preserve">Beaver Dam Count to Surface Runoff = </w:t>
      </w:r>
      <w:r>
        <w:rPr>
          <w:b/>
          <w:color w:val="DC143C"/>
          <w:sz w:val="22"/>
        </w:rPr>
        <w:t>NEGATIVE (-)</w:t>
      </w:r>
    </w:p>
    <w:p>
      <w:r>
        <w:rPr>
          <w:i/>
          <w:sz w:val="20"/>
        </w:rPr>
        <w:t xml:space="preserve">Expected reasoning: </w:t>
      </w:r>
      <w:r>
        <w:rPr>
          <w:sz w:val="20"/>
        </w:rPr>
        <w:t>"More beaver dams trap and slow surface water, reducing the amount that flows downstream as runoff. Water that would have rushed away is instead stored in ponds and soaked into the ground."</w:t>
      </w:r>
    </w:p>
    <w:p>
      <w:r>
        <w:rPr>
          <w:b/>
          <w:sz w:val="22"/>
        </w:rPr>
        <w:t xml:space="preserve">Precipitation to Groundwater Level = </w:t>
      </w:r>
      <w:r>
        <w:rPr>
          <w:b/>
          <w:color w:val="228B22"/>
          <w:sz w:val="22"/>
        </w:rPr>
        <w:t>POSITIVE (+)</w:t>
      </w:r>
    </w:p>
    <w:p>
      <w:r>
        <w:rPr>
          <w:i/>
          <w:sz w:val="20"/>
        </w:rPr>
        <w:t xml:space="preserve">Expected reasoning: </w:t>
      </w:r>
      <w:r>
        <w:rPr>
          <w:sz w:val="20"/>
        </w:rPr>
        <w:t>"More rain and snow provide more water to recharge groundwater. Precipitation is the primary water input — without it, even beaver dams cannot maintain groundwater indefinitely."</w:t>
      </w:r>
    </w:p>
    <w:p>
      <w:r>
        <w:rPr>
          <w:b/>
          <w:sz w:val="22"/>
        </w:rPr>
        <w:t xml:space="preserve">Drought Severity to Soil Moisture = </w:t>
      </w:r>
      <w:r>
        <w:rPr>
          <w:b/>
          <w:color w:val="DC143C"/>
          <w:sz w:val="22"/>
        </w:rPr>
        <w:t>NEGATIVE (-)</w:t>
      </w:r>
    </w:p>
    <w:p>
      <w:r>
        <w:rPr>
          <w:i/>
          <w:sz w:val="20"/>
        </w:rPr>
        <w:t xml:space="preserve">Expected reasoning: </w:t>
      </w:r>
      <w:r>
        <w:rPr>
          <w:sz w:val="20"/>
        </w:rPr>
        <w:t>"Longer, more intense drought dries out the upper soil layers through evaporation and plant water use. Drought directly attacks soil moisture from the surface downward."</w:t>
      </w:r>
    </w:p>
    <w:p>
      <w:r>
        <w:rPr>
          <w:b/>
          <w:sz w:val="22"/>
        </w:rPr>
        <w:t xml:space="preserve">Groundwater Level to Soil Moisture = </w:t>
      </w:r>
      <w:r>
        <w:rPr>
          <w:b/>
          <w:color w:val="228B22"/>
          <w:sz w:val="22"/>
        </w:rPr>
        <w:t>POSITIVE (+)</w:t>
      </w:r>
    </w:p>
    <w:p>
      <w:r>
        <w:rPr>
          <w:i/>
          <w:sz w:val="20"/>
        </w:rPr>
        <w:t xml:space="preserve">Expected reasoning: </w:t>
      </w:r>
      <w:r>
        <w:rPr>
          <w:sz w:val="20"/>
        </w:rPr>
        <w:t>"Higher groundwater tables keep the lower and middle soil layers saturated, which wicks moisture upward to plant roots. Even when the surface is dry, elevated groundwater maintains deeper soil moisture."</w:t>
      </w:r>
    </w:p>
    <w:p>
      <w:r>
        <w:rPr>
          <w:b/>
          <w:sz w:val="22"/>
        </w:rPr>
        <w:t xml:space="preserve">Soil Moisture to Vegetation Health = </w:t>
      </w:r>
      <w:r>
        <w:rPr>
          <w:b/>
          <w:color w:val="228B22"/>
          <w:sz w:val="22"/>
        </w:rPr>
        <w:t>POSITIVE (+)</w:t>
      </w:r>
    </w:p>
    <w:p>
      <w:r>
        <w:rPr>
          <w:i/>
          <w:sz w:val="20"/>
        </w:rPr>
        <w:t xml:space="preserve">Expected reasoning: </w:t>
      </w:r>
      <w:r>
        <w:rPr>
          <w:sz w:val="20"/>
        </w:rPr>
        <w:t>"Plants with access to soil moisture stay green, hydrated, and alive. When soil moisture drops below a critical threshold, plants wilt, dry out, and become dead fuel for fire."</w:t>
      </w:r>
    </w:p>
    <w:p>
      <w:r>
        <w:rPr>
          <w:b/>
          <w:sz w:val="22"/>
        </w:rPr>
        <w:t xml:space="preserve">Vegetation Health to Fire Spread Rate = </w:t>
      </w:r>
      <w:r>
        <w:rPr>
          <w:b/>
          <w:color w:val="DC143C"/>
          <w:sz w:val="22"/>
        </w:rPr>
        <w:t>NEGATIVE (-)</w:t>
      </w:r>
    </w:p>
    <w:p>
      <w:r>
        <w:rPr>
          <w:i/>
          <w:sz w:val="20"/>
        </w:rPr>
        <w:t xml:space="preserve">Expected reasoning: </w:t>
      </w:r>
      <w:r>
        <w:rPr>
          <w:sz w:val="20"/>
        </w:rPr>
        <w:t>"Healthy, hydrated vegetation resists ignition and slows fire spread. Green plants contain 100-200% of their dry weight in water, making them extremely difficult to burn. Dry, dead vegetation burns rapidly."</w:t>
      </w:r>
    </w:p>
    <w:p/>
    <w:p>
      <w:r>
        <w:rPr>
          <w:b/>
          <w:color w:val="1A4780"/>
          <w:sz w:val="36"/>
        </w:rPr>
        <w:t>Simulation Observations</w:t>
      </w:r>
    </w:p>
    <w:p>
      <w:r>
        <w:rPr>
          <w:b/>
          <w:color w:val="1A4780"/>
          <w:sz w:val="22"/>
        </w:rPr>
        <w:t>With Beavers in Drought Scenario</w:t>
      </w:r>
    </w:p>
    <w:p>
      <w:r>
        <w:rPr>
          <w:sz w:val="20"/>
        </w:rPr>
        <w:t>Despite low Precipitation and high Drought Severity, Beaver Dam Count keeps Groundwater Level elevated because the dams stored water from previous rains. Groundwater maintains Soil Moisture in the root zone. Vegetation Health stays moderate to good — plants remain green. Fire Spread Rate is LOW along the beaver corridor because the vegetation is too moist to burn easily. Surface Runoff is low because the dams trapped the water. This is exactly what Dr. Fairfax observed in real wildfires.</w:t>
      </w:r>
    </w:p>
    <w:p/>
    <w:p>
      <w:r>
        <w:rPr>
          <w:b/>
          <w:color w:val="1A4780"/>
          <w:sz w:val="22"/>
        </w:rPr>
        <w:t>Without Beavers in Drought Scenario</w:t>
      </w:r>
    </w:p>
    <w:p>
      <w:r>
        <w:rPr>
          <w:sz w:val="20"/>
        </w:rPr>
        <w:t>With zero Beaver Dam Count, Groundwater Level drops quickly because there is nothing to slow and store water. Drought Severity drains Soil Moisture from above while low groundwater fails to replenish it from below. Vegetation Health crashes — plants dry out, wilt, and die. Fire Spread Rate is HIGH because the dry vegetation is perfect fuel. Surface Runoff was high during previous rains (no dams to stop it), meaning less water was stored in the landscape.</w:t>
      </w:r>
    </w:p>
    <w:p/>
    <w:p>
      <w:r>
        <w:rPr>
          <w:b/>
          <w:color w:val="1A4780"/>
          <w:sz w:val="22"/>
        </w:rPr>
        <w:t>Normal Rainfall Scenario</w:t>
      </w:r>
    </w:p>
    <w:p>
      <w:r>
        <w:rPr>
          <w:sz w:val="20"/>
        </w:rPr>
        <w:t>With moderate Beaver Dam Count and normal Precipitation, the system is well-balanced. Groundwater Level is healthy. Soil Moisture is adequate. Vegetation Health is good. Fire Spread Rate is low. Surface Runoff is moderate. This baseline shows the system working as intended — beaver dams enhance water storage but the benefit is less dramatic when rain is plentiful.</w:t>
      </w:r>
    </w:p>
    <w:p/>
    <w:p>
      <w:r>
        <w:rPr>
          <w:b/>
          <w:color w:val="1A4780"/>
          <w:sz w:val="22"/>
        </w:rPr>
        <w:t>Extreme Drought Scenario</w:t>
      </w:r>
    </w:p>
    <w:p>
      <w:r>
        <w:rPr>
          <w:sz w:val="20"/>
        </w:rPr>
        <w:t>Even with high Beaver Dam Count, extreme drought with near-zero Precipitation eventually overwhelms the beaver-created buffer. Groundwater Level drops as stored water is depleted without replenishment. Soil Moisture falls despite the elevated groundwater. Vegetation Health declines. Fire Spread Rate increases — though still LOWER than without beavers. This shows that beavers BUFFER drought but cannot create water from nothing. There is a limit to their protection.</w:t>
      </w:r>
    </w:p>
    <w:p/>
    <w:p>
      <w:r>
        <w:rPr>
          <w:b/>
          <w:color w:val="1A4780"/>
          <w:sz w:val="36"/>
        </w:rPr>
        <w:t>Reflection Question Exemplars</w:t>
      </w:r>
    </w:p>
    <w:p>
      <w:r>
        <w:rPr>
          <w:b/>
          <w:sz w:val="22"/>
        </w:rPr>
        <w:t>Q: How is this model different from Level 1?</w:t>
      </w:r>
    </w:p>
    <w:p>
      <w:r>
        <w:rPr>
          <w:sz w:val="20"/>
        </w:rPr>
        <w:t>Level 1 Sponge vs. Pavement showed that ground type affects absorption and runoff — a simple 4-component system. Level 2 expands this into an 8-component ecohydrology model that includes underground water, living vegetation, AND fire behavior. The biggest difference is seeing the CHAIN: water goes underground (groundwater), feeds the soil, feeds the plants, and those living plants stop fire. Level 1 was about surfaces. Level 2 is about the hidden underground system that keeps the surface alive.</w:t>
      </w:r>
    </w:p>
    <w:p/>
    <w:p>
      <w:r>
        <w:rPr>
          <w:b/>
          <w:sz w:val="22"/>
        </w:rPr>
        <w:t>Q: Why are beavers called nature's firefighters?</w:t>
      </w:r>
    </w:p>
    <w:p>
      <w:r>
        <w:rPr>
          <w:sz w:val="20"/>
        </w:rPr>
        <w:t>Beavers do not fight fire directly — they manage WATER in a way that makes landscapes fire-resistant. Their dams slow water down, spread it across the floodplain, and push it underground. This underground reservoir keeps soil moist and vegetation green during drought. When wildfire comes, the green beaver corridor does not burn because the plants are too wet. The beavers created a firebreak not by clearing vegetation, but by keeping it ALIVE. Dr. Fairfax's satellite imagery proves this — you can literally see the green beaver corridors surrounded by burned land.</w:t>
      </w:r>
    </w:p>
    <w:p/>
    <w:p>
      <w:r>
        <w:br w:type="page"/>
      </w:r>
    </w:p>
    <w:p>
      <w:r>
        <w:rPr>
          <w:b/>
          <w:color w:val="0D1B2A"/>
          <w:sz w:val="48"/>
        </w:rPr>
        <w:t>6. STEM Challenge: Teacher Guidance</w:t>
      </w:r>
    </w:p>
    <w:p>
      <w:r>
        <w:rPr>
          <w:b/>
          <w:color w:val="1A4780"/>
          <w:sz w:val="36"/>
        </w:rPr>
        <w:t>How to Introduce</w:t>
      </w:r>
    </w:p>
    <w:p>
      <w:r>
        <w:rPr>
          <w:sz w:val="22"/>
        </w:rPr>
        <w:t>Present the terrarium challenge: Build two identical terrariums — one with a miniature dam and reservoir made from clay and sticks, one without. Plant the same fast-growing seeds in both. Water both equally for one week, then stop ALL watering for two weeks. Observe which landscape stays green, measure soil moisture at multiple depths, and photograph changes daily.</w:t>
      </w:r>
    </w:p>
    <w:p/>
    <w:p>
      <w:r>
        <w:rPr>
          <w:b/>
          <w:color w:val="1A4780"/>
          <w:sz w:val="36"/>
        </w:rPr>
        <w:t>Key Scientific Concepts</w:t>
      </w:r>
    </w:p>
    <w:p>
      <w:r>
        <w:rPr>
          <w:b/>
          <w:sz w:val="22"/>
        </w:rPr>
        <w:t xml:space="preserve">Water Storage Underground </w:t>
      </w:r>
      <w:r>
        <w:rPr>
          <w:sz w:val="22"/>
        </w:rPr>
        <w:t>The dam in your terrarium should store water in the soil layers below the surface — not just in a visible pond. Pack the dam into the soil so water seeps down and spreads.</w:t>
      </w:r>
    </w:p>
    <w:p>
      <w:r>
        <w:rPr>
          <w:b/>
          <w:sz w:val="22"/>
        </w:rPr>
        <w:t xml:space="preserve">Drought Simulation </w:t>
      </w:r>
      <w:r>
        <w:rPr>
          <w:sz w:val="22"/>
        </w:rPr>
        <w:t>Stopping all watering simulates drought. The terrarium with stored underground water should keep plants alive longer — just like beaver dams during real droughts.</w:t>
      </w:r>
    </w:p>
    <w:p>
      <w:r>
        <w:rPr>
          <w:b/>
          <w:sz w:val="22"/>
        </w:rPr>
        <w:t xml:space="preserve">Controlled Experiment </w:t>
      </w:r>
      <w:r>
        <w:rPr>
          <w:sz w:val="22"/>
        </w:rPr>
        <w:t>Both terrariums must be IDENTICAL except for the dam. Same soil, same seeds, same light, same initial watering. The dam is the only variable.</w:t>
      </w:r>
    </w:p>
    <w:p/>
    <w:p>
      <w:r>
        <w:rPr>
          <w:b/>
          <w:color w:val="1A4780"/>
          <w:sz w:val="36"/>
        </w:rPr>
        <w:t>Evaluating Student Designs</w:t>
      </w:r>
    </w:p>
    <w:p>
      <w:r>
        <w:rPr>
          <w:b/>
          <w:sz w:val="22"/>
        </w:rPr>
        <w:t xml:space="preserve">Expert (4) </w:t>
      </w:r>
      <w:r>
        <w:rPr>
          <w:sz w:val="22"/>
        </w:rPr>
        <w:t>Both terrariums built with identical conditions except dam, daily measurements of soil moisture and plant health, clear data showing difference, strong connection to computational model predictions</w:t>
      </w:r>
    </w:p>
    <w:p>
      <w:r>
        <w:rPr>
          <w:b/>
          <w:sz w:val="22"/>
        </w:rPr>
        <w:t xml:space="preserve">Proficient (3) </w:t>
      </w:r>
      <w:r>
        <w:rPr>
          <w:sz w:val="22"/>
        </w:rPr>
        <w:t>Terrariums built with reasonable controls, regular measurements taken, student can explain how the dam affects soil moisture</w:t>
      </w:r>
    </w:p>
    <w:p>
      <w:r>
        <w:rPr>
          <w:b/>
          <w:sz w:val="22"/>
        </w:rPr>
        <w:t xml:space="preserve">Developing (2) </w:t>
      </w:r>
      <w:r>
        <w:rPr>
          <w:sz w:val="22"/>
        </w:rPr>
        <w:t>Terrariums built but controls are inconsistent, measurements are sporadic, weak connection to model</w:t>
      </w:r>
    </w:p>
    <w:p>
      <w:r>
        <w:rPr>
          <w:b/>
          <w:sz w:val="22"/>
        </w:rPr>
        <w:t xml:space="preserve">Beginning (1) </w:t>
      </w:r>
      <w:r>
        <w:rPr>
          <w:sz w:val="22"/>
        </w:rPr>
        <w:t>Terrarium setup is incomplete or student cannot explain the connection between the dam, soil moisture, and plant health</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step-by-step terrarium setup guide with photos showing how to embed the miniature dam in soil layers</w:t>
      </w:r>
    </w:p>
    <w:p>
      <w:pPr>
        <w:pStyle w:val="ListBullet"/>
      </w:pPr>
      <w:r>
        <w:rPr>
          <w:sz w:val="22"/>
        </w:rPr>
        <w:t>Give students pre-made data recording sheets with spaces for daily soil moisture readings and plant health observations</w:t>
      </w:r>
    </w:p>
    <w:p>
      <w:pPr>
        <w:pStyle w:val="ListBullet"/>
      </w:pPr>
      <w:r>
        <w:rPr>
          <w:sz w:val="22"/>
        </w:rPr>
        <w:t>Sentence frames: 'After __ days without water, the terrarium WITH the dam had __ soil moisture because __'</w:t>
      </w:r>
    </w:p>
    <w:p/>
    <w:p>
      <w:r>
        <w:rPr>
          <w:b/>
          <w:color w:val="1A4780"/>
          <w:sz w:val="36"/>
        </w:rPr>
        <w:t>For Advanced Learners</w:t>
      </w:r>
    </w:p>
    <w:p>
      <w:pPr>
        <w:pStyle w:val="ListBullet"/>
      </w:pPr>
      <w:r>
        <w:rPr>
          <w:sz w:val="22"/>
        </w:rPr>
        <w:t>Research Dr. Emily Fairfax's actual published study and compare her satellite imagery findings to your terrarium results</w:t>
      </w:r>
    </w:p>
    <w:p>
      <w:pPr>
        <w:pStyle w:val="ListBullet"/>
      </w:pPr>
      <w:r>
        <w:rPr>
          <w:sz w:val="22"/>
        </w:rPr>
        <w:t>Design a proposal for beaver reintroduction in a fire-prone watershed near your school — include costs, benefits, and potential challenges</w:t>
      </w:r>
    </w:p>
    <w:p>
      <w:pPr>
        <w:pStyle w:val="ListBullet"/>
      </w:pPr>
      <w:r>
        <w:rPr>
          <w:sz w:val="22"/>
        </w:rPr>
        <w:t>Model how CLIMATE CHANGE (increasing drought frequency) changes the value of beaver dams over time — do they become MORE important as droughts worsen?</w:t>
      </w:r>
    </w:p>
    <w:p/>
    <w:p>
      <w:r>
        <w:rPr>
          <w:b/>
          <w:color w:val="1A4780"/>
          <w:sz w:val="36"/>
        </w:rPr>
        <w:t>Cross-Curricular Connections</w:t>
      </w:r>
    </w:p>
    <w:p>
      <w:r>
        <w:rPr>
          <w:b/>
          <w:sz w:val="22"/>
        </w:rPr>
        <w:t xml:space="preserve">Math </w:t>
      </w:r>
      <w:r>
        <w:rPr>
          <w:sz w:val="22"/>
        </w:rPr>
        <w:t>Measure soil moisture at three depths (surface, mid, deep) in both terrariums daily for two weeks. Create line graphs comparing moisture retention over time and calculate the rate of moisture loss in each.</w:t>
      </w:r>
    </w:p>
    <w:p>
      <w:r>
        <w:rPr>
          <w:b/>
          <w:sz w:val="22"/>
        </w:rPr>
        <w:t xml:space="preserve">ELA </w:t>
      </w:r>
      <w:r>
        <w:rPr>
          <w:sz w:val="22"/>
        </w:rPr>
        <w:t>Write a scientific argument using the Claim-Evidence-Reasoning framework: Claim that beaver dams reduce wildfire risk, Evidence from your model and terrarium data, Reasoning that connects the ecohydrological cascade.</w:t>
      </w:r>
    </w:p>
    <w:p>
      <w:r>
        <w:rPr>
          <w:b/>
          <w:sz w:val="22"/>
        </w:rPr>
        <w:t xml:space="preserve">Art </w:t>
      </w:r>
      <w:r>
        <w:rPr>
          <w:sz w:val="22"/>
        </w:rPr>
        <w:t>Create an infographic showing the underground water system of a beaver-dammed landscape vs. an undammed landscape, with labeled cross-section views showing groundwater, soil moisture, root zones, and fire behavior.</w:t>
      </w:r>
    </w:p>
    <w:p>
      <w:r>
        <w:br w:type="page"/>
      </w:r>
    </w:p>
    <w:p>
      <w:r>
        <w:rPr>
          <w:b/>
          <w:color w:val="0D1B2A"/>
          <w:sz w:val="48"/>
        </w:rPr>
        <w:t>8. Common Misconceptions &amp; How to Address Them</w:t>
      </w:r>
    </w:p>
    <w:p>
      <w:r>
        <w:rPr>
          <w:b/>
          <w:color w:val="DC143C"/>
          <w:sz w:val="22"/>
        </w:rPr>
        <w:t xml:space="preserve">Misconception: </w:t>
      </w:r>
      <w:r>
        <w:rPr>
          <w:sz w:val="22"/>
        </w:rPr>
        <w:t>Beavers prevent all wildfires</w:t>
      </w:r>
    </w:p>
    <w:p>
      <w:r>
        <w:rPr>
          <w:b/>
          <w:sz w:val="20"/>
        </w:rPr>
        <w:t xml:space="preserve">Reality: </w:t>
      </w:r>
      <w:r>
        <w:rPr>
          <w:sz w:val="20"/>
        </w:rPr>
        <w:t>Beavers do not prevent wildfire — they create LOCALIZED fire-resistant corridors along waterways. The green corridor may be only 50-200 meters wide on either side of the stream. Upland areas away from the stream still burn. Beavers are part of a wildfire resilience strategy, not a complete solution.</w:t>
      </w:r>
    </w:p>
    <w:p>
      <w:r>
        <w:rPr>
          <w:i/>
          <w:sz w:val="20"/>
        </w:rPr>
        <w:t xml:space="preserve">How to respond: </w:t>
      </w:r>
      <w:r>
        <w:rPr>
          <w:sz w:val="20"/>
        </w:rPr>
        <w:t>Show aerial imagery of a beaver corridor: green along the stream, burned on the hillsides. Ask: If you were a wildfire manager, where would you place beaver dams and what ELSE would you do?</w:t>
      </w:r>
    </w:p>
    <w:p/>
    <w:p>
      <w:r>
        <w:rPr>
          <w:b/>
          <w:color w:val="DC143C"/>
          <w:sz w:val="22"/>
        </w:rPr>
        <w:t xml:space="preserve">Misconception: </w:t>
      </w:r>
      <w:r>
        <w:rPr>
          <w:sz w:val="22"/>
        </w:rPr>
        <w:t>Water on the surface is what stops fire</w:t>
      </w:r>
    </w:p>
    <w:p>
      <w:r>
        <w:rPr>
          <w:b/>
          <w:sz w:val="20"/>
        </w:rPr>
        <w:t xml:space="preserve">Reality: </w:t>
      </w:r>
      <w:r>
        <w:rPr>
          <w:sz w:val="20"/>
        </w:rPr>
        <w:t>Surface water (ponds, streams) helps, but the REAL mechanism is UNDERGROUND water. Beaver dams raise the water table, which keeps soil saturated and plant roots hydrated. A dry hillside with a stream at the bottom can still burn. But a hillside with a HIGH WATER TABLE — where the underground water reaches plant roots — stays green and resists fire.</w:t>
      </w:r>
    </w:p>
    <w:p>
      <w:r>
        <w:rPr>
          <w:i/>
          <w:sz w:val="20"/>
        </w:rPr>
        <w:t xml:space="preserve">How to respond: </w:t>
      </w:r>
      <w:r>
        <w:rPr>
          <w:sz w:val="20"/>
        </w:rPr>
        <w:t>Demonstrate: pour water on top of dry soil (it runs off). Then show soil that was saturated from below (it stays moist even on the surface). Which one would burn?</w:t>
      </w:r>
    </w:p>
    <w:p/>
    <w:p>
      <w:r>
        <w:rPr>
          <w:b/>
          <w:color w:val="DC143C"/>
          <w:sz w:val="22"/>
        </w:rPr>
        <w:t xml:space="preserve">Misconception: </w:t>
      </w:r>
      <w:r>
        <w:rPr>
          <w:sz w:val="22"/>
        </w:rPr>
        <w:t>Beaver dams last forever once built</w:t>
      </w:r>
    </w:p>
    <w:p>
      <w:r>
        <w:rPr>
          <w:b/>
          <w:sz w:val="20"/>
        </w:rPr>
        <w:t xml:space="preserve">Reality: </w:t>
      </w:r>
      <w:r>
        <w:rPr>
          <w:sz w:val="20"/>
        </w:rPr>
        <w:t>Beaver dams require constant maintenance by the beaver colony. Without active beavers repairing damage from storms, ice, and water pressure, dams begin failing within months. Once the dam fails, stored groundwater drains away, soil dries out, vegetation health declines, and the fire resistance disappears. This is why beaver POPULATIONS matter — not just individual dams.</w:t>
      </w:r>
    </w:p>
    <w:p>
      <w:r>
        <w:rPr>
          <w:i/>
          <w:sz w:val="20"/>
        </w:rPr>
        <w:t xml:space="preserve">How to respond: </w:t>
      </w:r>
      <w:r>
        <w:rPr>
          <w:sz w:val="20"/>
        </w:rPr>
        <w:t>Show timeline: dam built → maintained → beavers removed → dam decays → water drains → drought vulnerability returns. How long does each stage take?</w:t>
      </w:r>
    </w:p>
    <w:p/>
    <w:p>
      <w:r>
        <w:br w:type="page"/>
      </w:r>
    </w:p>
    <w:p>
      <w:r>
        <w:rPr>
          <w:b/>
          <w:color w:val="0D1B2A"/>
          <w:sz w:val="48"/>
        </w:rPr>
        <w:t>9. Game &amp; STEAM Activity</w:t>
      </w:r>
    </w:p>
    <w:p>
      <w:r>
        <w:rPr>
          <w:b/>
          <w:color w:val="1A4780"/>
          <w:sz w:val="36"/>
        </w:rPr>
        <w:t>Game: Firebreak Challenge</w:t>
      </w:r>
    </w:p>
    <w:p>
      <w:r>
        <w:rPr>
          <w:b/>
          <w:sz w:val="22"/>
        </w:rPr>
        <w:t xml:space="preserve">Type: </w:t>
      </w:r>
      <w:r>
        <w:rPr>
          <w:sz w:val="22"/>
        </w:rPr>
        <w:t>Grid-Based Strategy Game</w:t>
      </w:r>
    </w:p>
    <w:p/>
    <w:p>
      <w:r>
        <w:rPr>
          <w:b/>
          <w:sz w:val="22"/>
        </w:rPr>
        <w:t xml:space="preserve">Description: </w:t>
      </w:r>
      <w:r>
        <w:rPr>
          <w:sz w:val="22"/>
        </w:rPr>
        <w:t>Students play on a grid board representing a watershed landscape. Wildfire starts at one edge and advances each turn based on dice rolls. Players place beaver dam tokens on stream squares to raise groundwater in adjacent cells, turning them green (fire-resistant). The goal is to strategically place dams to create connected green corridors that stop the fire from reaching a town on the opposite edge. Players must balance limited dam tokens against an advancing fire front.</w:t>
      </w:r>
    </w:p>
    <w:p/>
    <w:p>
      <w:r>
        <w:rPr>
          <w:b/>
          <w:sz w:val="22"/>
        </w:rPr>
        <w:t>Materials Needed:</w:t>
      </w:r>
    </w:p>
    <w:p>
      <w:pPr>
        <w:pStyle w:val="ListBullet"/>
      </w:pPr>
      <w:r>
        <w:rPr>
          <w:sz w:val="22"/>
        </w:rPr>
        <w:t>Grid game boards (10x10, 1 per group)</w:t>
      </w:r>
    </w:p>
    <w:p>
      <w:pPr>
        <w:pStyle w:val="ListBullet"/>
      </w:pPr>
      <w:r>
        <w:rPr>
          <w:sz w:val="22"/>
        </w:rPr>
        <w:t>Beaver dam tokens (8 per team)</w:t>
      </w:r>
    </w:p>
    <w:p>
      <w:pPr>
        <w:pStyle w:val="ListBullet"/>
      </w:pPr>
      <w:r>
        <w:rPr>
          <w:sz w:val="22"/>
        </w:rPr>
        <w:t>Fire advance tokens (red)</w:t>
      </w:r>
    </w:p>
    <w:p>
      <w:pPr>
        <w:pStyle w:val="ListBullet"/>
      </w:pPr>
      <w:r>
        <w:rPr>
          <w:sz w:val="22"/>
        </w:rPr>
        <w:t>Green corridor markers</w:t>
      </w:r>
    </w:p>
    <w:p>
      <w:pPr>
        <w:pStyle w:val="ListBullet"/>
      </w:pPr>
      <w:r>
        <w:rPr>
          <w:sz w:val="22"/>
        </w:rPr>
        <w:t>Dice for fire spread rolls</w:t>
      </w:r>
    </w:p>
    <w:p>
      <w:pPr>
        <w:pStyle w:val="ListBullet"/>
      </w:pPr>
      <w:r>
        <w:rPr>
          <w:sz w:val="22"/>
        </w:rPr>
        <w:t>Stream path printed on the grid</w:t>
      </w:r>
    </w:p>
    <w:p>
      <w:pPr>
        <w:pStyle w:val="ListBullet"/>
      </w:pPr>
      <w:r>
        <w:rPr>
          <w:sz w:val="22"/>
        </w:rPr>
        <w:t>Score sheets</w:t>
      </w:r>
    </w:p>
    <w:p/>
    <w:p>
      <w:r>
        <w:rPr>
          <w:b/>
          <w:color w:val="2E86AB"/>
          <w:sz w:val="22"/>
        </w:rPr>
        <w:t xml:space="preserve">Learning Connection: </w:t>
      </w:r>
      <w:r>
        <w:rPr>
          <w:sz w:val="22"/>
        </w:rPr>
        <w:t>Reinforces that beaver dams create LOCALIZED fire resistance along waterways — students must think strategically about WHERE to place dams for maximum protection, mirroring real land management decisions.</w:t>
      </w:r>
    </w:p>
    <w:p/>
    <w:p>
      <w:r>
        <w:rPr>
          <w:b/>
          <w:color w:val="1A4780"/>
          <w:sz w:val="36"/>
        </w:rPr>
        <w:t>STEAM Activity: Drought vs. Dam Time-Lapse Terrarium</w:t>
      </w:r>
    </w:p>
    <w:p>
      <w:r>
        <w:rPr>
          <w:b/>
          <w:sz w:val="22"/>
        </w:rPr>
        <w:t xml:space="preserve">Type: </w:t>
      </w:r>
      <w:r>
        <w:rPr>
          <w:sz w:val="22"/>
        </w:rPr>
        <w:t>Long-Term Experimental Investigation</w:t>
      </w:r>
    </w:p>
    <w:p/>
    <w:p>
      <w:r>
        <w:rPr>
          <w:b/>
          <w:sz w:val="22"/>
        </w:rPr>
        <w:t xml:space="preserve">Description: </w:t>
      </w:r>
      <w:r>
        <w:rPr>
          <w:sz w:val="22"/>
        </w:rPr>
        <w:t>Student teams build two identical terrariums with soil layers and fast-growing seeds. One terrarium includes a miniature dam and reservoir made from clay and sticks embedded in the soil. Both receive equal watering for one week, then all water is withheld for two weeks to simulate drought. Students photograph changes daily, measure soil moisture at multiple depths, and compare which landscape retains moisture and keeps plants alive. Results are compared to computational model predictions.</w:t>
      </w:r>
    </w:p>
    <w:p/>
    <w:p>
      <w:r>
        <w:rPr>
          <w:b/>
          <w:sz w:val="22"/>
        </w:rPr>
        <w:t>Materials Needed:</w:t>
      </w:r>
    </w:p>
    <w:p>
      <w:pPr>
        <w:pStyle w:val="ListBullet"/>
      </w:pPr>
      <w:r>
        <w:rPr>
          <w:sz w:val="22"/>
        </w:rPr>
        <w:t>Clear plastic containers (2 per group)</w:t>
      </w:r>
    </w:p>
    <w:p>
      <w:pPr>
        <w:pStyle w:val="ListBullet"/>
      </w:pPr>
      <w:r>
        <w:rPr>
          <w:sz w:val="22"/>
        </w:rPr>
        <w:t>Potting soil</w:t>
      </w:r>
    </w:p>
    <w:p>
      <w:pPr>
        <w:pStyle w:val="ListBullet"/>
      </w:pPr>
      <w:r>
        <w:rPr>
          <w:sz w:val="22"/>
        </w:rPr>
        <w:t>Fast-growing seeds (radish, grass, or bean)</w:t>
      </w:r>
    </w:p>
    <w:p>
      <w:pPr>
        <w:pStyle w:val="ListBullet"/>
      </w:pPr>
      <w:r>
        <w:rPr>
          <w:sz w:val="22"/>
        </w:rPr>
        <w:t>Modeling clay for miniature dams</w:t>
      </w:r>
    </w:p>
    <w:p>
      <w:pPr>
        <w:pStyle w:val="ListBullet"/>
      </w:pPr>
      <w:r>
        <w:rPr>
          <w:sz w:val="22"/>
        </w:rPr>
        <w:t>Small sticks for dam structure</w:t>
      </w:r>
    </w:p>
    <w:p>
      <w:pPr>
        <w:pStyle w:val="ListBullet"/>
      </w:pPr>
      <w:r>
        <w:rPr>
          <w:sz w:val="22"/>
        </w:rPr>
        <w:t>Spray bottles for controlled watering</w:t>
      </w:r>
    </w:p>
    <w:p>
      <w:pPr>
        <w:pStyle w:val="ListBullet"/>
      </w:pPr>
      <w:r>
        <w:rPr>
          <w:sz w:val="22"/>
        </w:rPr>
        <w:t>Soil moisture meters or probes</w:t>
      </w:r>
    </w:p>
    <w:p>
      <w:pPr>
        <w:pStyle w:val="ListBullet"/>
      </w:pPr>
      <w:r>
        <w:rPr>
          <w:sz w:val="22"/>
        </w:rPr>
        <w:t>Rulers for plant height measurements</w:t>
      </w:r>
    </w:p>
    <w:p>
      <w:pPr>
        <w:pStyle w:val="ListBullet"/>
      </w:pPr>
      <w:r>
        <w:rPr>
          <w:sz w:val="22"/>
        </w:rPr>
        <w:t>Daily observation recording sheets</w:t>
      </w:r>
    </w:p>
    <w:p>
      <w:pPr>
        <w:pStyle w:val="ListBullet"/>
      </w:pPr>
      <w:r>
        <w:rPr>
          <w:sz w:val="22"/>
        </w:rPr>
        <w:t>Phone or tablet for daily photos</w:t>
      </w:r>
    </w:p>
    <w:p/>
    <w:p>
      <w:r>
        <w:rPr>
          <w:b/>
          <w:color w:val="2E86AB"/>
          <w:sz w:val="22"/>
        </w:rPr>
        <w:t xml:space="preserve">Learning Connection: </w:t>
      </w:r>
      <w:r>
        <w:rPr>
          <w:sz w:val="22"/>
        </w:rPr>
        <w:t>Physically demonstrates the computational model's core prediction — that stored underground water (from dam-created reservoirs) keeps soil moist and vegetation alive during drought, directly connecting to Dr. Fairfax's research on beaver-created fire-resistant corridors.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