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2nd Grade  |  G02-L10</w:t>
      </w:r>
    </w:p>
    <w:p/>
    <w:p>
      <w:r>
        <w:rPr>
          <w:i/>
          <w:sz w:val="26"/>
        </w:rPr>
        <w:t>Dear Family, today your child learned about: How Do Rocks Tell Stories?!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"How can a rock tell us a story about something that happened on Earth a long, long time ago?"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Earth Event to slow-flowing river and observe what Rock Type and Rock Layer Pattern form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Rock Layer: </w:t>
            </w:r>
            <w:r>
              <w:rPr>
                <w:sz w:val="22"/>
              </w:rPr>
              <w:t>A flat section of rock that formed at a specific time — like pages in a history book stacked on top of each other</w:t>
            </w:r>
          </w:p>
          <w:p>
            <w:r>
              <w:rPr>
                <w:b/>
                <w:color w:val="1A4780"/>
                <w:sz w:val="22"/>
              </w:rPr>
              <w:t xml:space="preserve">Erosion: </w:t>
            </w:r>
            <w:r>
              <w:rPr>
                <w:sz w:val="22"/>
              </w:rPr>
              <w:t>When wind, water, or ice slowly wears away rock and carries tiny pieces to new places</w:t>
            </w:r>
          </w:p>
          <w:p>
            <w:r>
              <w:rPr>
                <w:b/>
                <w:color w:val="1A4780"/>
                <w:sz w:val="22"/>
              </w:rPr>
              <w:t xml:space="preserve">Sediment: </w:t>
            </w:r>
            <w:r>
              <w:rPr>
                <w:sz w:val="22"/>
              </w:rPr>
              <w:t>Tiny pieces of rock, sand, and soil that settle in layers and can eventually become new rock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Stack layers in a clear cup and measure the height of each layer in centimeters — which event left the thickest layer?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short story from the perspective of a rock layer — describe the Earth event that created you and what you have seen over millions of years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Earth Event (slow) goes up, Rock Type goes _______."</w:t>
      </w:r>
    </w:p>
    <w:p>
      <w:pPr>
        <w:jc w:val="center"/>
      </w:pPr>
      <w:r>
        <w:rPr>
          <w:color w:val="999999"/>
          <w:sz w:val="16"/>
        </w:rPr>
        <w:t>ModelIt! G02-L10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