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584" w:hRule="exact"/>
        </w:trPr>
        <w:tc>
          <w:tcPr>
            <w:tcW w:type="dxa" w:w="14688"/>
            <w:shd w:fill="E3F2FD"/>
          </w:tcPr>
          <w:p/>
          <w:p>
            <w:pPr>
              <w:spacing w:after="0"/>
              <w:jc w:val="center"/>
            </w:pPr>
            <w:r>
              <w:rPr>
                <w:rFonts w:ascii="Comic Sans MS" w:hAnsi="Comic Sans MS"/>
                <w:b/>
                <w:color w:val="2E86AB"/>
                <w:sz w:val="64"/>
              </w:rPr>
              <w:t>Color My Model!</w:t>
            </w:r>
          </w:p>
          <w:p>
            <w:pPr>
              <w:spacing w:after="0"/>
              <w:jc w:val="center"/>
            </w:pPr>
            <w:r>
              <w:rPr>
                <w:rFonts w:ascii="Comic Sans MS" w:hAnsi="Comic Sans MS"/>
                <w:color w:val="444444"/>
                <w:sz w:val="26"/>
              </w:rPr>
              <w:t>How Does Sound Travel?  |  1st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4"/>
              </w:rPr>
              <w:t>Name: ________________________    Date: ____________</w:t>
            </w:r>
          </w:p>
        </w:tc>
      </w:tr>
      <w:tr>
        <w:trPr>
          <w:trHeight w:val="792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0" cy="868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01-L01-color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868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8" w:hRule="exact"/>
        </w:trPr>
        <w:tc>
          <w:tcPr>
            <w:tcW w:type="dxa" w:w="14688"/>
            <w:shd w:fill="FFF9C4"/>
          </w:tcPr>
          <w:p/>
          <w:p>
            <w:pPr>
              <w:spacing w:after="40"/>
              <w:jc w:val="center"/>
            </w:pPr>
            <w:r>
              <w:rPr>
                <w:b/>
                <w:color w:val="E67E22"/>
                <w:sz w:val="28"/>
              </w:rPr>
              <w:t xml:space="preserve">* </w:t>
            </w:r>
            <w:r>
              <w:rPr>
                <w:rFonts w:ascii="Comic Sans MS" w:hAnsi="Comic Sans MS"/>
                <w:sz w:val="24"/>
              </w:rPr>
              <w:t>A big drum with wavy sound lines coming out of it, reaching a happy child's ear. The sound waves get smaller as they travel farther from the drum.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2"/>
              </w:rPr>
              <w:t xml:space="preserve">Arrow Color Key:  </w:t>
            </w:r>
            <w:r>
              <w:rPr>
                <w:rFonts w:ascii="Comic Sans MS" w:hAnsi="Comic Sans MS"/>
                <w:b/>
                <w:color w:val="27AE60"/>
                <w:sz w:val="22"/>
              </w:rPr>
              <w:t xml:space="preserve">GREEN (+) = Go together   </w:t>
            </w:r>
            <w:r>
              <w:rPr>
                <w:rFonts w:ascii="Comic Sans MS" w:hAnsi="Comic Sans MS"/>
                <w:b/>
                <w:color w:val="E74C3C"/>
                <w:sz w:val="22"/>
              </w:rPr>
              <w:t>RED (-) = Go opposite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G01-L01</w:t>
            </w:r>
          </w:p>
        </w:tc>
      </w:tr>
    </w:tbl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