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0"/>
      </w:tblGrid>
      <w:tr>
        <w:tc>
          <w:tcPr>
            <w:tcW w:type="dxa" w:w="10800"/>
            <w:shd w:fill="E3F2FD"/>
          </w:tcPr>
          <w:p/>
          <w:p>
            <w:pPr>
              <w:spacing w:after="40"/>
              <w:jc w:val="center"/>
            </w:pPr>
            <w:r>
              <w:rPr>
                <w:rFonts w:ascii="Comic Sans MS" w:hAnsi="Comic Sans MS"/>
                <w:b/>
                <w:color w:val="2E86AB"/>
                <w:sz w:val="44"/>
              </w:rPr>
              <w:t>Why are there so many different kinds of bugs — and why do they all look so different from each other?</w:t>
            </w:r>
          </w:p>
          <w:p>
            <w:pPr>
              <w:jc w:val="center"/>
            </w:pPr>
            <w:r>
              <w:rPr>
                <w:rFonts w:ascii="Comic Sans MS" w:hAnsi="Comic Sans MS"/>
                <w:color w:val="555555"/>
                <w:sz w:val="20"/>
              </w:rPr>
              <w:t>ModelIt! Reading  |  2nd Grade</w:t>
            </w:r>
          </w:p>
          <w:p>
            <w:pPr>
              <w:spacing w:before="80" w:after="120"/>
              <w:jc w:val="center"/>
            </w:pPr>
            <w:r>
              <w:rPr>
                <w:rFonts w:ascii="Comic Sans MS" w:hAnsi="Comic Sans MS"/>
                <w:sz w:val="22"/>
              </w:rPr>
              <w:t>Name: ________________________    Date: ____________</w:t>
            </w:r>
          </w:p>
        </w:tc>
      </w:tr>
    </w:tbl>
    <w:p>
      <w:pPr>
        <w:spacing w:after="12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02-L09-scene.png"/>
                    <pic:cNvPicPr/>
                  </pic:nvPicPr>
                  <pic:blipFill>
                    <a:blip r:embed="rId9"/>
                    <a:stretch>
                      <a:fillRect/>
                    </a:stretch>
                  </pic:blipFill>
                  <pic:spPr>
                    <a:xfrm>
                      <a:off x="0" y="0"/>
                      <a:ext cx="5029200" cy="5029200"/>
                    </a:xfrm>
                    <a:prstGeom prst="rect"/>
                  </pic:spPr>
                </pic:pic>
              </a:graphicData>
            </a:graphic>
          </wp:inline>
        </w:drawing>
      </w:r>
    </w:p>
    <w:p>
      <w:pPr>
        <w:spacing w:after="120" w:line="440" w:lineRule="exact"/>
      </w:pPr>
      <w:r>
        <w:rPr>
          <w:rFonts w:ascii="Comic Sans MS" w:hAnsi="Comic Sans MS"/>
          <w:sz w:val="26"/>
        </w:rPr>
        <w:t>Have you ever wondered: Why are there so many different kinds of bugs — and why do they all look so different from each other? Let's find out!</w:t>
      </w:r>
    </w:p>
    <w:p>
      <w:pPr>
        <w:spacing w:after="120" w:line="440" w:lineRule="exact"/>
      </w:pPr>
      <w:r>
        <w:rPr>
          <w:rFonts w:ascii="Comic Sans MS" w:hAnsi="Comic Sans MS"/>
          <w:sz w:val="26"/>
        </w:rPr>
        <w:t>Scientists have discovered over one million species of insects, and they estimate there may be millions more waiting to be found! Insects live on every continent including Antarctica. They are found in gardens, forests, deserts, ponds, caves, and even inside our homes.</w:t>
      </w:r>
    </w:p>
    <w:p>
      <w:pPr>
        <w:spacing w:after="120" w:line="440" w:lineRule="exact"/>
      </w:pPr>
      <w:r>
        <w:rPr>
          <w:rFonts w:ascii="Comic Sans MS" w:hAnsi="Comic Sans MS"/>
          <w:sz w:val="26"/>
        </w:rPr>
        <w:t>Each insect species has body features that help it survive in its specific habitat. Butterflies have long tongues for reaching nectar deep inside flowers.</w:t>
      </w:r>
    </w:p>
    <w:p>
      <w:pPr>
        <w:spacing w:after="120" w:line="440" w:lineRule="exact"/>
      </w:pPr>
      <w:r>
        <w:rPr>
          <w:rFonts w:ascii="Comic Sans MS" w:hAnsi="Comic Sans MS"/>
          <w:sz w:val="26"/>
        </w:rPr>
        <w:t>Now you know! There are so many different kinds of bugs because there are so many different places to live! Each habitat — garden, pond, forest, desert — has different challenges. Insects that live in a garden need wings to fly between flowers and camouflage to hide from birds.</w:t>
      </w:r>
    </w:p>
    <w:tbl>
      <w:tblPr>
        <w:tblW w:type="auto" w:w="0"/>
        <w:jc w:val="center"/>
        <w:tblLook w:firstColumn="1" w:firstRow="1" w:lastColumn="0" w:lastRow="0" w:noHBand="0" w:noVBand="1" w:val="04A0"/>
      </w:tblPr>
      <w:tblGrid>
        <w:gridCol w:w="10800"/>
      </w:tblGrid>
      <w:tr>
        <w:tc>
          <w:tcPr>
            <w:tcW w:type="dxa" w:w="10800"/>
            <w:shd w:fill="FFF9C4"/>
            <w:tcBorders>
              <w:top w:sz="12" w:color="E67E22" w:val="single"/>
              <w:bottom w:sz="12" w:color="E67E22" w:val="single"/>
              <w:left w:sz="12" w:color="E67E22" w:val="single"/>
              <w:right w:sz="12" w:color="E67E22" w:val="single"/>
            </w:tcBorders>
          </w:tcPr>
          <w:p/>
          <w:p>
            <w:pPr>
              <w:jc w:val="center"/>
            </w:pPr>
            <w:r>
              <w:rPr>
                <w:rFonts w:ascii="Comic Sans MS" w:hAnsi="Comic Sans MS"/>
                <w:b/>
                <w:color w:val="E67E22"/>
                <w:sz w:val="32"/>
              </w:rPr>
              <w:t>Fun Fact!</w:t>
            </w:r>
          </w:p>
          <w:p>
            <w:pPr>
              <w:jc w:val="center"/>
            </w:pPr>
            <w:r>
              <w:rPr>
                <w:rFonts w:ascii="Comic Sans MS" w:hAnsi="Comic Sans MS"/>
                <w:sz w:val="22"/>
              </w:rPr>
              <w:t>Some people think: "All bugs are the same" -- but that's not true! Insects are incredibly diverse — there are over a million different species! A ladybug, a dragonfly, and an ant may all be insects, but they have very different bodies, eat different foods, and live in different places. Their differences help them survive in their own specific habitats.</w:t>
            </w:r>
          </w:p>
        </w:tc>
      </w:tr>
    </w:tbl>
    <w:p/>
    <w:tbl>
      <w:tblPr>
        <w:tblW w:type="auto" w:w="0"/>
        <w:jc w:val="center"/>
        <w:tblLook w:firstColumn="1" w:firstRow="1" w:lastColumn="0" w:lastRow="0" w:noHBand="0" w:noVBand="1" w:val="04A0"/>
      </w:tblPr>
      <w:tblGrid>
        <w:gridCol w:w="10800"/>
      </w:tblGrid>
      <w:tr>
        <w:tc>
          <w:tcPr>
            <w:tcW w:type="dxa" w:w="10800"/>
            <w:shd w:fill="E8F5E9"/>
            <w:tcBorders>
              <w:top w:sz="12" w:color="27AE60" w:val="single"/>
              <w:bottom w:sz="12" w:color="27AE60" w:val="single"/>
              <w:left w:sz="12" w:color="27AE60" w:val="single"/>
              <w:right w:sz="12" w:color="27AE60" w:val="single"/>
            </w:tcBorders>
          </w:tcPr>
          <w:p/>
          <w:p>
            <w:pPr>
              <w:jc w:val="center"/>
            </w:pPr>
            <w:r>
              <w:rPr>
                <w:rFonts w:ascii="Comic Sans MS" w:hAnsi="Comic Sans MS"/>
                <w:b/>
                <w:color w:val="27AE60"/>
                <w:sz w:val="28"/>
              </w:rPr>
              <w:t>Think About It</w:t>
            </w:r>
          </w:p>
          <w:p>
            <w:r>
              <w:rPr>
                <w:rFonts w:ascii="Comic Sans MS" w:hAnsi="Comic Sans MS"/>
                <w:b/>
                <w:sz w:val="24"/>
              </w:rPr>
              <w:t>1. What surprised you most about why are there so many different kinds of bugs — and why do they all look so different from each other?</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r>
              <w:rPr>
                <w:rFonts w:ascii="Comic Sans MS" w:hAnsi="Comic Sans MS"/>
                <w:b/>
                <w:sz w:val="24"/>
              </w:rPr>
              <w:t>2. How could you explain what you learned to a friend or family member?</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tc>
      </w:tr>
    </w:tbl>
    <w:p>
      <w:pPr>
        <w:jc w:val="center"/>
      </w:pPr>
      <w:r>
        <w:rPr>
          <w:color w:val="999999"/>
          <w:sz w:val="16"/>
        </w:rPr>
        <w:t>ModelIt! G02-L09</w:t>
      </w:r>
    </w:p>
    <w:sectPr w:rsidR="00FC693F" w:rsidRPr="0006063C" w:rsidSect="00034616">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