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How can people build things that protect them from dangerous natural events like floods, tornadoes, and earthquakes?</w:t>
            </w:r>
          </w:p>
          <w:p>
            <w:pPr>
              <w:jc w:val="center"/>
            </w:pPr>
            <w:r>
              <w:rPr>
                <w:rFonts w:ascii="Comic Sans MS" w:hAnsi="Comic Sans MS"/>
                <w:color w:val="555555"/>
                <w:sz w:val="20"/>
              </w:rPr>
              <w:t>ModelIt! Reading  |  3rd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3-L09-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How can people build things that protect them from dangerous natural events like floods, tornadoes, and earthquakes? Let's find out!</w:t>
      </w:r>
    </w:p>
    <w:p>
      <w:pPr>
        <w:spacing w:after="120" w:line="440" w:lineRule="exact"/>
      </w:pPr>
      <w:r>
        <w:rPr>
          <w:rFonts w:ascii="Comic Sans MS" w:hAnsi="Comic Sans MS"/>
          <w:sz w:val="26"/>
        </w:rPr>
        <w:t>Natural hazards include weather events (floods, tornadoes, hurricanes, blizzards, droughts), geological events (earthquakes, volcanic eruptions, landslides, tsunamis), and wildfires. Each type of hazard causes damage in different ways — floods push water into buildings, tornadoes rip structures apart with wind, and earthquakes shake buildings until they collapse.</w:t>
      </w:r>
    </w:p>
    <w:p>
      <w:pPr>
        <w:spacing w:after="120" w:line="440" w:lineRule="exact"/>
      </w:pPr>
      <w:r>
        <w:rPr>
          <w:rFonts w:ascii="Comic Sans MS" w:hAnsi="Comic Sans MS"/>
          <w:sz w:val="26"/>
        </w:rPr>
        <w:t>Engineers have developed many solutions to reduce hazard damage. Levees and floodwalls hold back floodwater.</w:t>
      </w:r>
    </w:p>
    <w:p>
      <w:pPr>
        <w:spacing w:after="120" w:line="440" w:lineRule="exact"/>
      </w:pPr>
      <w:r>
        <w:rPr>
          <w:rFonts w:ascii="Comic Sans MS" w:hAnsi="Comic Sans MS"/>
          <w:sz w:val="26"/>
        </w:rPr>
        <w:t>Now you know! People protect themselves from natural hazards through smart engineering! For floods, engineers build levees (walls that hold back water), flood channels, and raised buildings. For tornadoes, they design storm shelters and reinforced buildings.</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"Technology can protect us from all natural hazards completely" -- but that's not true! Even the best engineering cannot prevent ALL damage from extreme natural events. A massive earthquake, a Category 5 hurricane, or a once-in-a-thousand-year flood can overwhelm any human-made structure. Engineering reduces risk and saves lives, but it cannot eliminate all danger from nature's most powerful forces.</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how can people build things that protect them from dangerous natural events like floods, tornadoes, and earthquakes?</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G03-L09</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