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G12L3-L04: How Do We Build a Sustainable City?</w:t>
      </w:r>
    </w:p>
    <w:p>
      <w:pPr>
        <w:jc w:val="center"/>
      </w:pPr>
      <w:r>
        <w:rPr>
          <w:i/>
          <w:sz w:val="28"/>
        </w:rPr>
        <w:t>Modeling Urban Systems, Energy Networks, and Resource Flows for Resilient Communities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HS-ESS3-3: Create a computational simulation to illustrate the relationships among management of natural resources, the sustainability of human populations,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HS-ESS3-3</w:t>
      </w:r>
    </w:p>
    <w:p>
      <w:r>
        <w:rPr>
          <w:i/>
          <w:sz w:val="22"/>
        </w:rPr>
        <w:t>Create a computational simulation to illustrate the relationships among management of natural resources, the sustainability of human populations, and biodiversity.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simulations to model the relationships among urban resource management, sustainability metrics, and population dynamics, quantifying the impact of different intervention strategies.</w:t>
      </w:r>
    </w:p>
    <w:p/>
    <w:p>
      <w:r>
        <w:rPr>
          <w:b/>
          <w:sz w:val="22"/>
        </w:rPr>
        <w:t xml:space="preserve">Disciplinary Core Idea: </w:t>
      </w:r>
      <w:r>
        <w:rPr>
          <w:i/>
          <w:sz w:val="22"/>
        </w:rPr>
        <w:t>ESS3.C Human Impacts on Earth Systems</w:t>
      </w:r>
    </w:p>
    <w:p>
      <w:r>
        <w:rPr>
          <w:sz w:val="22"/>
        </w:rPr>
        <w:t>Students model how urban design decisions affect energy consumption, carbon emissions, water cycles, waste accumulation, and ecosystem health, analyzing the cumulative impact of cities on Earth systems.</w:t>
      </w:r>
    </w:p>
    <w:p/>
    <w:p>
      <w:r>
        <w:rPr>
          <w:b/>
          <w:sz w:val="22"/>
        </w:rPr>
        <w:t xml:space="preserve">Crosscutting Concept: </w:t>
      </w:r>
      <w:r>
        <w:rPr>
          <w:i/>
          <w:sz w:val="22"/>
        </w:rPr>
        <w:t>Systems and System Models</w:t>
      </w:r>
    </w:p>
    <w:p>
      <w:r>
        <w:rPr>
          <w:sz w:val="22"/>
        </w:rPr>
        <w:t>Students analyze how the sustainability of a city emerges from the interactions among energy, transportation, water, waste, and land use systems, demonstrating that optimizing individual systems does not optimize the whole.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energy mix, transportation mode share, waste diversion, and green infrastructure interact to determine urban carbon emissions and sustainability metrics</w:t>
      </w:r>
    </w:p>
    <w:p>
      <w:pPr>
        <w:pStyle w:val="ListBullet"/>
      </w:pPr>
      <w:r>
        <w:rPr>
          <w:sz w:val="22"/>
        </w:rPr>
        <w:t>Predict the impact of integrated versus single-system sustainability interventions using computational evidence from the urban systems model</w:t>
      </w:r>
    </w:p>
    <w:p>
      <w:pPr>
        <w:pStyle w:val="ListBullet"/>
      </w:pPr>
      <w:r>
        <w:rPr>
          <w:sz w:val="22"/>
        </w:rPr>
        <w:t>Evaluate the equity implications of urban sustainability strategies by analyzing how environmental benefits and burdens are distributed across communities</w:t>
      </w:r>
    </w:p>
    <w:p/>
    <w:p>
      <w:r>
        <w:rPr>
          <w:b/>
          <w:sz w:val="22"/>
        </w:rPr>
        <w:t>Sample CAST-Style Questions:</w:t>
      </w:r>
    </w:p>
    <w:p>
      <w:r>
        <w:rPr>
          <w:b/>
          <w:sz w:val="20"/>
        </w:rPr>
        <w:t xml:space="preserve">Multiple Choice: </w:t>
      </w:r>
      <w:r>
        <w:rPr>
          <w:sz w:val="20"/>
        </w:rPr>
        <w:t>A city achieves 80% renewable energy but maintains 90% car mode share and 30% waste diversion. Based on the urban systems model, what is the most likely impact on the overall Urban Sustainability Index and why?</w:t>
      </w:r>
    </w:p>
    <w:p>
      <w:r>
        <w:rPr>
          <w:b/>
          <w:sz w:val="20"/>
        </w:rPr>
        <w:t xml:space="preserve">Constructed Response: </w:t>
      </w:r>
      <w:r>
        <w:rPr>
          <w:sz w:val="20"/>
        </w:rPr>
        <w:t>Using evidence from your model, explain why a city that simultaneously implements moderate improvements across all urban systems (energy, transit, waste, water, green space) achieves a higher Urban Sustainability Index than a city that maximizes improvement in one system while neglecting others. Reference the concepts of system interdependence and feedback loops.</w:t>
      </w:r>
    </w:p>
    <w:p>
      <w:r>
        <w:br w:type="page"/>
      </w:r>
    </w:p>
    <w:p>
      <w:r>
        <w:rPr>
          <w:b/>
          <w:color w:val="0D1B2A"/>
          <w:sz w:val="48"/>
        </w:rPr>
        <w:t>2. Background Content Knowledge for Teachers</w:t>
      </w:r>
    </w:p>
    <w:p>
      <w:r>
        <w:rPr>
          <w:b/>
          <w:color w:val="1A4780"/>
          <w:sz w:val="36"/>
        </w:rPr>
        <w:t>How Do We Build a Sustainable City? — Science Background</w:t>
      </w:r>
    </w:p>
    <w:p>
      <w:r>
        <w:rPr>
          <w:sz w:val="22"/>
        </w:rPr>
        <w:t>Cities are the defining habitat of the 21st century. More than 4.4 billion people — 56% of humanity — live in urban areas, and that number is projected to reach 6.7 billion by 2050. Cities occupy only 3% of Earth's land surface but consume 75% of natural resources, produce 70% of global carbon emissions, and generate 50% of global waste. How we design, power, and manage cities will largely determine whether humanity can address climate change and build a sustainable future.</w:t>
      </w:r>
    </w:p>
    <w:p/>
    <w:p>
      <w:r>
        <w:rPr>
          <w:b/>
          <w:color w:val="1A4780"/>
          <w:sz w:val="22"/>
        </w:rPr>
        <w:t xml:space="preserve">Urban Metabolism: The City as Ecosystem: </w:t>
      </w:r>
    </w:p>
    <w:p>
      <w:r>
        <w:rPr>
          <w:sz w:val="22"/>
        </w:rPr>
        <w:t>The concept of urban metabolism treats cities as ecosystems with inputs (energy, water, food, materials), internal processes (manufacturing, transportation, building operations), and outputs (emissions, wastewater, solid waste, heat). A linear urban metabolism takes resources, uses them once, and discards the waste. A circular urban metabolism closes loops: waste becomes feedstock, wastewater becomes irrigation, waste heat warms buildings, and organic waste becomes compost for urban farms. The most sustainable cities are those that maximize the circularity of their metabolism — reducing inputs, extending the useful life of materials, and recovering value from outputs.</w:t>
      </w:r>
    </w:p>
    <w:p/>
    <w:p>
      <w:r>
        <w:rPr>
          <w:b/>
          <w:color w:val="1A4780"/>
          <w:sz w:val="22"/>
        </w:rPr>
        <w:t xml:space="preserve">Transportation and Land Use: </w:t>
      </w:r>
    </w:p>
    <w:p>
      <w:r>
        <w:rPr>
          <w:sz w:val="22"/>
        </w:rPr>
        <w:t>Transportation is the single largest source of emissions in most American cities, and it is inseparable from land use. Sprawling cities with separated residential, commercial, and industrial zones force long car commutes and make public transit economically unviable. Dense, mixed-use cities with transit-oriented development enable walking, cycling, and public transit as primary modes. The car-dependent model consumes enormous amounts of land for roads and parking — in many US cities, 30-50% of urban land is dedicated to vehicles. Reclaiming this land for housing, parks, and productive use is one of the largest untapped sustainability opportunities.</w:t>
      </w:r>
    </w:p>
    <w:p/>
    <w:p>
      <w:r>
        <w:rPr>
          <w:b/>
          <w:color w:val="1A4780"/>
          <w:sz w:val="22"/>
        </w:rPr>
        <w:t xml:space="preserve">Green Infrastructure and Ecosystem Services: </w:t>
      </w:r>
    </w:p>
    <w:p>
      <w:r>
        <w:rPr>
          <w:sz w:val="22"/>
        </w:rPr>
        <w:t>Traditional engineering approaches to urban challenges — concrete stormwater drains, air conditioning, water treatment plants — are energy-intensive and expensive. Green infrastructure provides many of the same services using natural processes at lower cost: urban forests absorb CO2, filter air pollution, and reduce temperatures by 2-5 degrees through evapotranspiration; bioswales and permeable surfaces manage stormwater naturally, reducing flooding and sewer overflows; green roofs insulate buildings, reducing heating and cooling energy by 25-40%. These ecosystem services compound as coverage increases, creating a tipping point where green infrastructure significantly reduces the need for engineered solutions.</w:t>
      </w:r>
    </w:p>
    <w:p/>
    <w:p>
      <w:r>
        <w:rPr>
          <w:b/>
          <w:color w:val="1A4780"/>
          <w:sz w:val="22"/>
        </w:rPr>
        <w:t xml:space="preserve">Equity in Sustainability: </w:t>
      </w:r>
    </w:p>
    <w:p>
      <w:r>
        <w:rPr>
          <w:sz w:val="22"/>
        </w:rPr>
        <w:t>Environmental sustainability and social equity are inseparable. Low-income neighborhoods and communities of color consistently bear disproportionate environmental burdens: more air pollution from highways and industrial facilities, less green space, higher urban heat island temperatures, more flooding from inadequate infrastructure, and less access to public transit. Sustainability interventions that ignore equity can worsen disparities — for example, green gentrification occurs when parks and bike lanes increase property values, displacing long-term residents who most need the improvements. Equitable sustainability requires that the communities most affected by environmental harm receive the benefits of sustainability investments first.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urban sustainability system: population density, solar availability, water supply, energy mix, transportation mode share, water recycling, waste diversion, green infrastructure, carbon emissions, and urban sustainability index.</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energy mix and transportation directly drive emissions, how green infrastructure provides non-linear ecosystem service benefits, and how all systems interact to produce the composite sustainability index.</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interconnected urban metabolism with feedback loops between emissions, heat island effects, energy demand, and green infrastructure benefits.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business-as-usual, energy-only, and integrated redesign scenarios to quantify why systemic change produces dramatically better outcomes than single-system optimization.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food system localization, social equity index, or climate resilience score to model the full complexity of sustainable urban development including justice and adaptation dimensions.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sustainable city visualization contrasting green and conventional neighborhoods</w:t>
            </w:r>
          </w:p>
        </w:tc>
      </w:tr>
      <w:tr>
        <w:tc>
          <w:tcPr>
            <w:tcW w:type="dxa" w:w="5256"/>
            <w:shd w:fill="E8F4F8"/>
          </w:tcPr>
          <w:p>
            <w:r>
              <w:rPr>
                <w:b/>
                <w:sz w:val="18"/>
              </w:rPr>
              <w:t>What to Say:</w:t>
            </w:r>
          </w:p>
        </w:tc>
        <w:tc>
          <w:tcPr>
            <w:tcW w:type="dxa" w:w="5256"/>
          </w:tcPr>
          <w:p>
            <w:r>
              <w:rPr>
                <w:sz w:val="18"/>
              </w:rPr>
              <w:t>By 2050, two out of every three humans will live in a city. Cities consume 75% of global energy and produce 70% of carbon emissions. The way we build cities is the way we build our future. Today you are going to redesign what a city can be.</w:t>
            </w:r>
          </w:p>
        </w:tc>
      </w:tr>
      <w:tr>
        <w:tc>
          <w:tcPr>
            <w:tcW w:type="dxa" w:w="5256"/>
            <w:shd w:fill="E8F4F8"/>
          </w:tcPr>
          <w:p>
            <w:r>
              <w:rPr>
                <w:b/>
                <w:sz w:val="18"/>
              </w:rPr>
              <w:t>What to Do/Watch For:</w:t>
            </w:r>
          </w:p>
        </w:tc>
        <w:tc>
          <w:tcPr>
            <w:tcW w:type="dxa" w:w="5256"/>
          </w:tcPr>
          <w:p>
            <w:r>
              <w:rPr>
                <w:sz w:val="18"/>
              </w:rPr>
              <w:t>Show cover image. Ask students: what is the most sustainable city you can think of? What makes it different from most American cities? Build a class list of sustainability features.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building a model of an entire city as a system. You will discover why no single solution — not even 100% renewable energy — can make a city sustainable, and why systemic redesign is the only path forward.</w:t>
            </w:r>
          </w:p>
        </w:tc>
      </w:tr>
      <w:tr>
        <w:tc>
          <w:tcPr>
            <w:tcW w:type="dxa" w:w="5256"/>
            <w:shd w:fill="E8F4F8"/>
          </w:tcPr>
          <w:p>
            <w:r>
              <w:rPr>
                <w:b/>
                <w:sz w:val="18"/>
              </w:rPr>
              <w:t>What to Do/Watch For:</w:t>
            </w:r>
          </w:p>
        </w:tc>
        <w:tc>
          <w:tcPr>
            <w:tcW w:type="dxa" w:w="5256"/>
          </w:tcPr>
          <w:p>
            <w:r>
              <w:rPr>
                <w:sz w:val="18"/>
              </w:rPr>
              <w:t>Have students read objectives. Pre-teach 'urban metabolism' by comparing a city to a biological organism: inputs, processes, outputs, waste. Ask: what does a healthy metabolism look like?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showing a sprawling car-dependent city versus a compact green city</w:t>
            </w:r>
          </w:p>
        </w:tc>
      </w:tr>
      <w:tr>
        <w:tc>
          <w:tcPr>
            <w:tcW w:type="dxa" w:w="5256"/>
            <w:shd w:fill="E8F4F8"/>
          </w:tcPr>
          <w:p>
            <w:r>
              <w:rPr>
                <w:b/>
                <w:sz w:val="18"/>
              </w:rPr>
              <w:t>What to Say:</w:t>
            </w:r>
          </w:p>
        </w:tc>
        <w:tc>
          <w:tcPr>
            <w:tcW w:type="dxa" w:w="5256"/>
          </w:tcPr>
          <w:p>
            <w:r>
              <w:rPr>
                <w:sz w:val="18"/>
              </w:rPr>
              <w:t>Can we redesign cities as self-sustaining ecosystems? The answer depends on whether we are willing to change not just our energy sources but our transportation, our waste systems, our water management, and our relationship to green space — all at once.</w:t>
            </w:r>
          </w:p>
        </w:tc>
      </w:tr>
      <w:tr>
        <w:tc>
          <w:tcPr>
            <w:tcW w:type="dxa" w:w="5256"/>
            <w:shd w:fill="E8F4F8"/>
          </w:tcPr>
          <w:p>
            <w:r>
              <w:rPr>
                <w:b/>
                <w:sz w:val="18"/>
              </w:rPr>
              <w:t>What to Do/Watch For:</w:t>
            </w:r>
          </w:p>
        </w:tc>
        <w:tc>
          <w:tcPr>
            <w:tcW w:type="dxa" w:w="5256"/>
          </w:tcPr>
          <w:p>
            <w:r>
              <w:rPr>
                <w:sz w:val="18"/>
              </w:rPr>
              <w:t>Quick-write: Students describe their ideal sustainable city in 3-5 sentences. What features would it have? How would daily life be different? Share out and catalog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urban systems context</w:t>
            </w:r>
          </w:p>
        </w:tc>
      </w:tr>
      <w:tr>
        <w:tc>
          <w:tcPr>
            <w:tcW w:type="dxa" w:w="5256"/>
            <w:shd w:fill="E8F4F8"/>
          </w:tcPr>
          <w:p>
            <w:r>
              <w:rPr>
                <w:b/>
                <w:sz w:val="18"/>
              </w:rPr>
              <w:t>What to Say:</w:t>
            </w:r>
          </w:p>
        </w:tc>
        <w:tc>
          <w:tcPr>
            <w:tcW w:type="dxa" w:w="5256"/>
          </w:tcPr>
          <w:p>
            <w:r>
              <w:rPr>
                <w:sz w:val="18"/>
              </w:rPr>
              <w:t>We will Label ten components of the urban system, Establish how they connect and create feedback loops, Visualize the full urban metabolism model, Evaluate three very different city designs, and Refine by adding equity and resilience dimensions.</w:t>
            </w:r>
          </w:p>
        </w:tc>
      </w:tr>
      <w:tr>
        <w:tc>
          <w:tcPr>
            <w:tcW w:type="dxa" w:w="5256"/>
            <w:shd w:fill="E8F4F8"/>
          </w:tcPr>
          <w:p>
            <w:r>
              <w:rPr>
                <w:b/>
                <w:sz w:val="18"/>
              </w:rPr>
              <w:t>What to Do/Watch For:</w:t>
            </w:r>
          </w:p>
        </w:tc>
        <w:tc>
          <w:tcPr>
            <w:tcW w:type="dxa" w:w="5256"/>
          </w:tcPr>
          <w:p>
            <w:r>
              <w:rPr>
                <w:sz w:val="18"/>
              </w:rPr>
              <w:t>Preview each LEVER step. Emphasize that cities are the most complex human-made systems on Earth — modeling even ten components reveals surprising insights about how they work.</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urban systems</w:t>
            </w:r>
          </w:p>
        </w:tc>
      </w:tr>
      <w:tr>
        <w:tc>
          <w:tcPr>
            <w:tcW w:type="dxa" w:w="5256"/>
            <w:shd w:fill="E8F4F8"/>
          </w:tcPr>
          <w:p>
            <w:r>
              <w:rPr>
                <w:b/>
                <w:sz w:val="18"/>
              </w:rPr>
              <w:t>What to Say:</w:t>
            </w:r>
          </w:p>
        </w:tc>
        <w:tc>
          <w:tcPr>
            <w:tcW w:type="dxa" w:w="5256"/>
          </w:tcPr>
          <w:p>
            <w:r>
              <w:rPr>
                <w:sz w:val="18"/>
              </w:rPr>
              <w:t>Three of these components are determined by geography and demographics — the constraints every city faces. Seven are design choices that urban planners, engineers, and communities can change. Sort them and discuss: which design choices have the most impact?</w:t>
            </w:r>
          </w:p>
        </w:tc>
      </w:tr>
      <w:tr>
        <w:tc>
          <w:tcPr>
            <w:tcW w:type="dxa" w:w="5256"/>
            <w:shd w:fill="E8F4F8"/>
          </w:tcPr>
          <w:p>
            <w:r>
              <w:rPr>
                <w:b/>
                <w:sz w:val="18"/>
              </w:rPr>
              <w:t>What to Do/Watch For:</w:t>
            </w:r>
          </w:p>
        </w:tc>
        <w:tc>
          <w:tcPr>
            <w:tcW w:type="dxa" w:w="5256"/>
          </w:tcPr>
          <w:p>
            <w:r>
              <w:rPr>
                <w:sz w:val="18"/>
              </w:rPr>
              <w:t>Students sort external versus internal components. Debate whether Population Density is truly external or partially a design choice through zoning policy. Use this to discuss how policy converts external constraints into internal variables.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urban system components</w:t>
            </w:r>
          </w:p>
        </w:tc>
      </w:tr>
      <w:tr>
        <w:tc>
          <w:tcPr>
            <w:tcW w:type="dxa" w:w="5256"/>
            <w:shd w:fill="E8F4F8"/>
          </w:tcPr>
          <w:p>
            <w:r>
              <w:rPr>
                <w:b/>
                <w:sz w:val="18"/>
              </w:rPr>
              <w:t>What to Say:</w:t>
            </w:r>
          </w:p>
        </w:tc>
        <w:tc>
          <w:tcPr>
            <w:tcW w:type="dxa" w:w="5256"/>
          </w:tcPr>
          <w:p>
            <w:r>
              <w:rPr>
                <w:sz w:val="18"/>
              </w:rPr>
              <w:t>Energy mix drives emissions. Transportation mode share affects land use and air quality. Green infrastructure reduces heat islands and stormwater costs. But these all interact — and some interactions create reinforcing feedback loops that either accelerate sustainability or lock in unsustainability.</w:t>
            </w:r>
          </w:p>
        </w:tc>
      </w:tr>
      <w:tr>
        <w:tc>
          <w:tcPr>
            <w:tcW w:type="dxa" w:w="5256"/>
            <w:shd w:fill="E8F4F8"/>
          </w:tcPr>
          <w:p>
            <w:r>
              <w:rPr>
                <w:b/>
                <w:sz w:val="18"/>
              </w:rPr>
              <w:t>What to Do/Watch For:</w:t>
            </w:r>
          </w:p>
        </w:tc>
        <w:tc>
          <w:tcPr>
            <w:tcW w:type="dxa" w:w="5256"/>
          </w:tcPr>
          <w:p>
            <w:r>
              <w:rPr>
                <w:sz w:val="18"/>
              </w:rPr>
              <w:t>Students draw arrows showing positive and negative relationships. Identify the heat island feedback loop: more heat -&gt; more cooling energy -&gt; more emissions -&gt; more heat. Identify how green infrastructure breaks this loop.</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with urban sustainability metrics</w:t>
            </w:r>
          </w:p>
        </w:tc>
      </w:tr>
      <w:tr>
        <w:tc>
          <w:tcPr>
            <w:tcW w:type="dxa" w:w="5256"/>
            <w:shd w:fill="E8F4F8"/>
          </w:tcPr>
          <w:p>
            <w:r>
              <w:rPr>
                <w:b/>
                <w:sz w:val="18"/>
              </w:rPr>
              <w:t>What to Say:</w:t>
            </w:r>
          </w:p>
        </w:tc>
        <w:tc>
          <w:tcPr>
            <w:tcW w:type="dxa" w:w="5256"/>
          </w:tcPr>
          <w:p>
            <w:r>
              <w:rPr>
                <w:sz w:val="18"/>
              </w:rPr>
              <w:t>Run three city configurations: a typical American city, the same city with 80% renewable energy, and the same city with integrated sustainable redesign across all systems. The difference between scenarios two and three will surprise you.</w:t>
            </w:r>
          </w:p>
        </w:tc>
      </w:tr>
      <w:tr>
        <w:tc>
          <w:tcPr>
            <w:tcW w:type="dxa" w:w="5256"/>
            <w:shd w:fill="E8F4F8"/>
          </w:tcPr>
          <w:p>
            <w:r>
              <w:rPr>
                <w:b/>
                <w:sz w:val="18"/>
              </w:rPr>
              <w:t>What to Do/Watch For:</w:t>
            </w:r>
          </w:p>
        </w:tc>
        <w:tc>
          <w:tcPr>
            <w:tcW w:type="dxa" w:w="5256"/>
          </w:tcPr>
          <w:p>
            <w:r>
              <w:rPr>
                <w:sz w:val="18"/>
              </w:rPr>
              <w:t>Students run all three scenarios and compare results. Key discussion: why does the energy-only scenario achieve only modest sustainability improvement? What does this tell us about systemic change?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comparative sustainability graphs</w:t>
            </w:r>
          </w:p>
        </w:tc>
      </w:tr>
      <w:tr>
        <w:tc>
          <w:tcPr>
            <w:tcW w:type="dxa" w:w="5256"/>
            <w:shd w:fill="E8F4F8"/>
          </w:tcPr>
          <w:p>
            <w:r>
              <w:rPr>
                <w:b/>
                <w:sz w:val="18"/>
              </w:rPr>
              <w:t>What to Say:</w:t>
            </w:r>
          </w:p>
        </w:tc>
        <w:tc>
          <w:tcPr>
            <w:tcW w:type="dxa" w:w="5256"/>
          </w:tcPr>
          <w:p>
            <w:r>
              <w:rPr>
                <w:sz w:val="18"/>
              </w:rPr>
              <w:t>The model reveals that no single solution works alone. A city with 100% renewable energy but car-dependent sprawl is still unsustainable. Sustainability is a systems property that emerges from simultaneous improvements across energy, transit, waste, water, and green space.</w:t>
            </w:r>
          </w:p>
        </w:tc>
      </w:tr>
      <w:tr>
        <w:tc>
          <w:tcPr>
            <w:tcW w:type="dxa" w:w="5256"/>
            <w:shd w:fill="E8F4F8"/>
          </w:tcPr>
          <w:p>
            <w:r>
              <w:rPr>
                <w:b/>
                <w:sz w:val="18"/>
              </w:rPr>
              <w:t>What to Do/Watch For:</w:t>
            </w:r>
          </w:p>
        </w:tc>
        <w:tc>
          <w:tcPr>
            <w:tcW w:type="dxa" w:w="5256"/>
          </w:tcPr>
          <w:p>
            <w:r>
              <w:rPr>
                <w:sz w:val="18"/>
              </w:rPr>
              <w:t>Class discussion of discoveries. Ask: which finding has the biggest implications for how cities should invest their sustainability budgets? Why is this a systems problem, not an energy problem?</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Sustainable City Master Plan</w:t>
            </w:r>
          </w:p>
        </w:tc>
      </w:tr>
      <w:tr>
        <w:tc>
          <w:tcPr>
            <w:tcW w:type="dxa" w:w="5256"/>
            <w:shd w:fill="E8F4F8"/>
          </w:tcPr>
          <w:p>
            <w:r>
              <w:rPr>
                <w:b/>
                <w:sz w:val="18"/>
              </w:rPr>
              <w:t>What to Say:</w:t>
            </w:r>
          </w:p>
        </w:tc>
        <w:tc>
          <w:tcPr>
            <w:tcW w:type="dxa" w:w="5256"/>
          </w:tcPr>
          <w:p>
            <w:r>
              <w:rPr>
                <w:sz w:val="18"/>
              </w:rPr>
              <w:t>The mayor has hired your team. Population 500,000. Current sustainability: poor. Budget: limited. Mandate: net-zero by 2050, equitably. Your model data tells you what works. Now design the plan.</w:t>
            </w:r>
          </w:p>
        </w:tc>
      </w:tr>
      <w:tr>
        <w:tc>
          <w:tcPr>
            <w:tcW w:type="dxa" w:w="5256"/>
            <w:shd w:fill="E8F4F8"/>
          </w:tcPr>
          <w:p>
            <w:r>
              <w:rPr>
                <w:b/>
                <w:sz w:val="18"/>
              </w:rPr>
              <w:t>What to Do/Watch For:</w:t>
            </w:r>
          </w:p>
        </w:tc>
        <w:tc>
          <w:tcPr>
            <w:tcW w:type="dxa" w:w="5256"/>
          </w:tcPr>
          <w:p>
            <w:r>
              <w:rPr>
                <w:sz w:val="18"/>
              </w:rPr>
              <w:t>Groups design master plans with quantitative targets, implementation timelines, equity provisions, and model-based justifications. Present and compare: which plan achieves the best sustainability score? Which is most equitable? Which is most realistic?</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Population Density</w:t>
            </w:r>
          </w:p>
        </w:tc>
        <w:tc>
          <w:tcPr>
            <w:tcW w:type="dxa" w:w="5256"/>
          </w:tcPr>
          <w:p>
            <w:r>
              <w:rPr>
                <w:sz w:val="20"/>
              </w:rPr>
              <w:t>Energy Mix Composition</w:t>
            </w:r>
          </w:p>
        </w:tc>
      </w:tr>
      <w:tr>
        <w:tc>
          <w:tcPr>
            <w:tcW w:type="dxa" w:w="5256"/>
          </w:tcPr>
          <w:p>
            <w:r>
              <w:rPr>
                <w:sz w:val="20"/>
              </w:rPr>
              <w:t>Solar Radiation Availability</w:t>
            </w:r>
          </w:p>
        </w:tc>
        <w:tc>
          <w:tcPr>
            <w:tcW w:type="dxa" w:w="5256"/>
          </w:tcPr>
          <w:p>
            <w:r>
              <w:rPr>
                <w:sz w:val="20"/>
              </w:rPr>
              <w:t>Transportation Mode Share</w:t>
            </w:r>
          </w:p>
        </w:tc>
      </w:tr>
      <w:tr>
        <w:tc>
          <w:tcPr>
            <w:tcW w:type="dxa" w:w="5256"/>
          </w:tcPr>
          <w:p>
            <w:r>
              <w:rPr>
                <w:sz w:val="20"/>
              </w:rPr>
              <w:t>Regional Water Supply</w:t>
            </w:r>
          </w:p>
        </w:tc>
        <w:tc>
          <w:tcPr>
            <w:tcW w:type="dxa" w:w="5256"/>
          </w:tcPr>
          <w:p>
            <w:r>
              <w:rPr>
                <w:sz w:val="20"/>
              </w:rPr>
              <w:t>Water Recycling Rate</w:t>
            </w:r>
          </w:p>
        </w:tc>
      </w:tr>
      <w:tr>
        <w:tc>
          <w:tcPr>
            <w:tcW w:type="dxa" w:w="5256"/>
          </w:tcPr>
          <w:p>
            <w:r>
              <w:rPr>
                <w:sz w:val="20"/>
              </w:rPr>
            </w:r>
          </w:p>
        </w:tc>
        <w:tc>
          <w:tcPr>
            <w:tcW w:type="dxa" w:w="5256"/>
          </w:tcPr>
          <w:p>
            <w:r>
              <w:rPr>
                <w:sz w:val="20"/>
              </w:rPr>
              <w:t>Waste Diversion Rate</w:t>
            </w:r>
          </w:p>
        </w:tc>
      </w:tr>
      <w:tr>
        <w:tc>
          <w:tcPr>
            <w:tcW w:type="dxa" w:w="5256"/>
          </w:tcPr>
          <w:p>
            <w:r>
              <w:rPr>
                <w:sz w:val="20"/>
              </w:rPr>
            </w:r>
          </w:p>
        </w:tc>
        <w:tc>
          <w:tcPr>
            <w:tcW w:type="dxa" w:w="5256"/>
          </w:tcPr>
          <w:p>
            <w:r>
              <w:rPr>
                <w:sz w:val="20"/>
              </w:rPr>
              <w:t>Green Infrastructure Coverage</w:t>
            </w:r>
          </w:p>
        </w:tc>
      </w:tr>
      <w:tr>
        <w:tc>
          <w:tcPr>
            <w:tcW w:type="dxa" w:w="5256"/>
          </w:tcPr>
          <w:p>
            <w:r>
              <w:rPr>
                <w:sz w:val="20"/>
              </w:rPr>
            </w:r>
          </w:p>
        </w:tc>
        <w:tc>
          <w:tcPr>
            <w:tcW w:type="dxa" w:w="5256"/>
          </w:tcPr>
          <w:p>
            <w:r>
              <w:rPr>
                <w:sz w:val="20"/>
              </w:rPr>
              <w:t>Carbon Emissions Rate</w:t>
            </w:r>
          </w:p>
        </w:tc>
      </w:tr>
      <w:tr>
        <w:tc>
          <w:tcPr>
            <w:tcW w:type="dxa" w:w="5256"/>
          </w:tcPr>
          <w:p>
            <w:r>
              <w:rPr>
                <w:sz w:val="20"/>
              </w:rPr>
            </w:r>
          </w:p>
        </w:tc>
        <w:tc>
          <w:tcPr>
            <w:tcW w:type="dxa" w:w="5256"/>
          </w:tcPr>
          <w:p>
            <w:r>
              <w:rPr>
                <w:sz w:val="20"/>
              </w:rPr>
              <w:t>Urban Sustainability Index</w:t>
            </w:r>
          </w:p>
        </w:tc>
      </w:tr>
    </w:tbl>
    <w:p/>
    <w:p>
      <w:r>
        <w:rPr>
          <w:b/>
          <w:sz w:val="20"/>
        </w:rPr>
        <w:t xml:space="preserve">Expected student reasoning: </w:t>
      </w:r>
      <w:r>
        <w:rPr>
          <w:sz w:val="20"/>
        </w:rPr>
        <w:t>Population Density, Solar Radiation Availability, and Regional Water Supply are external components because they represent geographic, climatic, and demographic constraints that the city must work within — they cannot be significantly altered by urban design decisions in the short to medium term. Energy Mix Composition, Transportation Mode Share, Water Recycling Rate, Waste Diversion Rate, Green Infrastructure Coverage, Carbon Emissions Rate, and Urban Sustainability Index are internal because they are determined by policy decisions, infrastructure investments, and collective behavior that urban planners and communities can intentionally shape and change.</w:t>
      </w:r>
    </w:p>
    <w:p/>
    <w:p>
      <w:r>
        <w:rPr>
          <w:b/>
          <w:color w:val="1A4780"/>
          <w:sz w:val="36"/>
        </w:rPr>
        <w:t>Relationships</w:t>
      </w:r>
    </w:p>
    <w:p>
      <w:r>
        <w:rPr>
          <w:b/>
          <w:sz w:val="22"/>
        </w:rPr>
        <w:t xml:space="preserve">Population Density to Carbon Emissions Rate = </w:t>
      </w:r>
      <w:r>
        <w:rPr>
          <w:b/>
          <w:color w:val="DC143C"/>
          <w:sz w:val="22"/>
        </w:rPr>
        <w:t>NEGATIVE (-)</w:t>
      </w:r>
    </w:p>
    <w:p>
      <w:r>
        <w:rPr>
          <w:i/>
          <w:sz w:val="20"/>
        </w:rPr>
        <w:t xml:space="preserve">Expected reasoning: </w:t>
      </w:r>
      <w:r>
        <w:rPr>
          <w:sz w:val="20"/>
        </w:rPr>
        <w:t>"Higher population density enables more efficient shared infrastructure — public transit, district heating, compact buildings — reducing per-capita emissions. Sprawling low-density development forces car dependency and energy-intensive single-family housing."</w:t>
      </w:r>
    </w:p>
    <w:p>
      <w:r>
        <w:rPr>
          <w:b/>
          <w:sz w:val="22"/>
        </w:rPr>
        <w:t xml:space="preserve">Energy Mix Composition to Carbon Emissions Rate = </w:t>
      </w:r>
      <w:r>
        <w:rPr>
          <w:b/>
          <w:color w:val="DC143C"/>
          <w:sz w:val="22"/>
        </w:rPr>
        <w:t>NEGATIVE (-)</w:t>
      </w:r>
    </w:p>
    <w:p>
      <w:r>
        <w:rPr>
          <w:i/>
          <w:sz w:val="20"/>
        </w:rPr>
        <w:t xml:space="preserve">Expected reasoning: </w:t>
      </w:r>
      <w:r>
        <w:rPr>
          <w:sz w:val="20"/>
        </w:rPr>
        <w:t>"A higher proportion of renewable energy directly reduces carbon emissions per unit of energy consumed. Shifting from fossil fuels to solar, wind, and geothermal is the most direct pathway to emissions reduction."</w:t>
      </w:r>
    </w:p>
    <w:p>
      <w:r>
        <w:rPr>
          <w:b/>
          <w:sz w:val="22"/>
        </w:rPr>
        <w:t xml:space="preserve">Transportation Mode Share to Carbon Emissions Rate = </w:t>
      </w:r>
      <w:r>
        <w:rPr>
          <w:b/>
          <w:color w:val="DC143C"/>
          <w:sz w:val="22"/>
        </w:rPr>
        <w:t>NEGATIVE (-)</w:t>
      </w:r>
    </w:p>
    <w:p>
      <w:r>
        <w:rPr>
          <w:i/>
          <w:sz w:val="20"/>
        </w:rPr>
        <w:t xml:space="preserve">Expected reasoning: </w:t>
      </w:r>
      <w:r>
        <w:rPr>
          <w:sz w:val="20"/>
        </w:rPr>
        <w:t>"Shifting from private vehicles to walking, cycling, and public transit reduces per-capita transportation emissions by 50-90%. Transportation is typically the largest emissions sector in American cities."</w:t>
      </w:r>
    </w:p>
    <w:p>
      <w:r>
        <w:rPr>
          <w:b/>
          <w:sz w:val="22"/>
        </w:rPr>
        <w:t xml:space="preserve">Green Infrastructure Coverage to Carbon Emissions Rate = </w:t>
      </w:r>
      <w:r>
        <w:rPr>
          <w:b/>
          <w:color w:val="DC143C"/>
          <w:sz w:val="22"/>
        </w:rPr>
        <w:t>NEGATIVE (-)</w:t>
      </w:r>
    </w:p>
    <w:p>
      <w:r>
        <w:rPr>
          <w:i/>
          <w:sz w:val="20"/>
        </w:rPr>
        <w:t xml:space="preserve">Expected reasoning: </w:t>
      </w:r>
      <w:r>
        <w:rPr>
          <w:sz w:val="20"/>
        </w:rPr>
        <w:t>"Green infrastructure reduces emissions both directly (trees sequester carbon) and indirectly (evapotranspiration reduces urban heat, which reduces cooling energy demand, which reduces power plant emissions)."</w:t>
      </w:r>
    </w:p>
    <w:p>
      <w:r>
        <w:rPr>
          <w:b/>
          <w:sz w:val="22"/>
        </w:rPr>
        <w:t xml:space="preserve">Waste Diversion Rate to Carbon Emissions Rate = </w:t>
      </w:r>
      <w:r>
        <w:rPr>
          <w:b/>
          <w:color w:val="DC143C"/>
          <w:sz w:val="22"/>
        </w:rPr>
        <w:t>NEGATIVE (-)</w:t>
      </w:r>
    </w:p>
    <w:p>
      <w:r>
        <w:rPr>
          <w:i/>
          <w:sz w:val="20"/>
        </w:rPr>
        <w:t xml:space="preserve">Expected reasoning: </w:t>
      </w:r>
      <w:r>
        <w:rPr>
          <w:sz w:val="20"/>
        </w:rPr>
        <w:t>"Diverting organic waste from landfills prevents methane production (a greenhouse gas 80x more potent than CO2 over 20 years). Recycling reduces the energy needed to produce new materials from raw resources."</w:t>
      </w:r>
    </w:p>
    <w:p>
      <w:r>
        <w:rPr>
          <w:b/>
          <w:sz w:val="22"/>
        </w:rPr>
        <w:t xml:space="preserve">Water Recycling Rate to Urban Sustainability Index = </w:t>
      </w:r>
      <w:r>
        <w:rPr>
          <w:b/>
          <w:color w:val="228B22"/>
          <w:sz w:val="22"/>
        </w:rPr>
        <w:t>POSITIVE (+)</w:t>
      </w:r>
    </w:p>
    <w:p>
      <w:r>
        <w:rPr>
          <w:i/>
          <w:sz w:val="20"/>
        </w:rPr>
        <w:t xml:space="preserve">Expected reasoning: </w:t>
      </w:r>
      <w:r>
        <w:rPr>
          <w:sz w:val="20"/>
        </w:rPr>
        <w:t>"Higher water recycling reduces demand on regional water supply, decreases energy used for water treatment and pumping, and reduces wastewater discharge that degrades waterways — contributing to multiple sustainability dimensions simultaneously."</w:t>
      </w:r>
    </w:p>
    <w:p>
      <w:r>
        <w:rPr>
          <w:b/>
          <w:sz w:val="22"/>
        </w:rPr>
        <w:t xml:space="preserve">Solar Radiation Availability to Energy Mix Composition = </w:t>
      </w:r>
      <w:r>
        <w:rPr>
          <w:b/>
          <w:color w:val="228B22"/>
          <w:sz w:val="22"/>
        </w:rPr>
        <w:t>POSITIVE (+)</w:t>
      </w:r>
    </w:p>
    <w:p>
      <w:r>
        <w:rPr>
          <w:i/>
          <w:sz w:val="20"/>
        </w:rPr>
        <w:t xml:space="preserve">Expected reasoning: </w:t>
      </w:r>
      <w:r>
        <w:rPr>
          <w:sz w:val="20"/>
        </w:rPr>
        <w:t>"Cities with greater solar resources can achieve higher renewable energy fractions more cost-effectively, making the transition from fossil fuels economically favorable without subsidies."</w:t>
      </w:r>
    </w:p>
    <w:p>
      <w:r>
        <w:rPr>
          <w:b/>
          <w:sz w:val="22"/>
        </w:rPr>
        <w:t xml:space="preserve">Green Infrastructure Coverage to Urban Sustainability Index = </w:t>
      </w:r>
      <w:r>
        <w:rPr>
          <w:b/>
          <w:color w:val="228B22"/>
          <w:sz w:val="22"/>
        </w:rPr>
        <w:t>POSITIVE (+)</w:t>
      </w:r>
    </w:p>
    <w:p>
      <w:r>
        <w:rPr>
          <w:i/>
          <w:sz w:val="20"/>
        </w:rPr>
        <w:t xml:space="preserve">Expected reasoning: </w:t>
      </w:r>
      <w:r>
        <w:rPr>
          <w:sz w:val="20"/>
        </w:rPr>
        <w:t>"Green infrastructure provides compounding ecosystem services — stormwater management, air purification, temperature regulation, biodiversity habitat, mental health benefits — that improve sustainability across environmental, social, and economic dimensions simultaneously."</w:t>
      </w:r>
    </w:p>
    <w:p/>
    <w:p>
      <w:r>
        <w:rPr>
          <w:b/>
          <w:color w:val="1A4780"/>
          <w:sz w:val="36"/>
        </w:rPr>
        <w:t>Simulation Observations</w:t>
      </w:r>
    </w:p>
    <w:p>
      <w:r>
        <w:rPr>
          <w:b/>
          <w:color w:val="1A4780"/>
          <w:sz w:val="22"/>
        </w:rPr>
        <w:t>Business as Usual</w:t>
      </w:r>
    </w:p>
    <w:p>
      <w:r>
        <w:rPr>
          <w:sz w:val="20"/>
        </w:rPr>
        <w:t>The model shows that a typical American city with 30% renewable energy, 85% car mode share, and 35% waste diversion produces high Carbon Emissions Rate and a low Urban Sustainability Index. The most striking finding is how transportation dominates emissions — even moderate renewable energy adoption cannot compensate for car-dependent sprawl because transportation, building energy, waste, and water systems each contribute substantially to the total.</w:t>
      </w:r>
    </w:p>
    <w:p/>
    <w:p>
      <w:r>
        <w:rPr>
          <w:b/>
          <w:color w:val="1A4780"/>
          <w:sz w:val="22"/>
        </w:rPr>
        <w:t>Energy-Only Solution</w:t>
      </w:r>
    </w:p>
    <w:p>
      <w:r>
        <w:rPr>
          <w:sz w:val="20"/>
        </w:rPr>
        <w:t>Shifting to 80% renewable energy reduces Carbon Emissions Rate by approximately 30-40% from the energy sector, but the Urban Sustainability Index improves only modestly because transportation (still 85% car), waste (still 65% to landfill), and water (still low recycling) continue to drive emissions and resource consumption through non-energy pathways. This scenario definitively shows that sustainability cannot be achieved through energy transition alone.</w:t>
      </w:r>
    </w:p>
    <w:p/>
    <w:p>
      <w:r>
        <w:rPr>
          <w:b/>
          <w:color w:val="1A4780"/>
          <w:sz w:val="22"/>
        </w:rPr>
        <w:t>Integrated Redesign</w:t>
      </w:r>
    </w:p>
    <w:p>
      <w:r>
        <w:rPr>
          <w:sz w:val="20"/>
        </w:rPr>
        <w:t>When all systems improve simultaneously, the Urban Sustainability Index increases by 3-4x more than the sum of individual improvements would predict. This multiplicative effect occurs because system improvements reinforce each other: reduced car usage means less road infrastructure, which means more land for green space, which reduces heat islands, which reduces cooling energy demand, which makes the renewable energy transition more achievable. Systemic change creates virtuous cycles that amplify each intervention's impact.</w:t>
      </w:r>
    </w:p>
    <w:p/>
    <w:p>
      <w:r>
        <w:rPr>
          <w:b/>
          <w:color w:val="1A4780"/>
          <w:sz w:val="36"/>
        </w:rPr>
        <w:t>Reflection Question Exemplars</w:t>
      </w:r>
    </w:p>
    <w:p>
      <w:r>
        <w:rPr>
          <w:b/>
          <w:sz w:val="22"/>
        </w:rPr>
        <w:t>Q: Why can't energy alone make a city sustainable?</w:t>
      </w:r>
    </w:p>
    <w:p>
      <w:r>
        <w:rPr>
          <w:sz w:val="20"/>
        </w:rPr>
        <w:t>Energy generation accounts for only about 25-30% of a city's total environmental footprint. Transportation contributes another 25-30%, waste management 10-15%, water systems 5-10%, and building operations the remainder. Even with 100% renewable energy, a city dependent on single-occupancy vehicles still produces massive emissions from tire and brake wear, road construction, and the embedded energy in manufacturing vehicles. Landfill waste still produces methane. Inefficient water systems still consume energy. The model shows that sustainability is a systems property — it emerges from the interaction of all urban systems, not from optimizing one system in isolation.</w:t>
      </w:r>
    </w:p>
    <w:p/>
    <w:p>
      <w:r>
        <w:rPr>
          <w:b/>
          <w:sz w:val="22"/>
        </w:rPr>
        <w:t>Q: How does equity relate to sustainability?</w:t>
      </w:r>
    </w:p>
    <w:p>
      <w:r>
        <w:rPr>
          <w:sz w:val="20"/>
        </w:rPr>
        <w:t>The model reveals that sustainability interventions have different impacts on different communities. Car-dependent infrastructure disproportionately harms low-income residents who cannot afford vehicles and are exposed to highway pollution. Green infrastructure improvements can increase property values and displace long-term residents through gentrification. Transit investments in wealthy suburbs may not reach the communities that need them most. Adding a Social Equity Index to the model would reveal that the most environmentally optimal intervention sequence is not necessarily the most equitable one, and that true sustainability requires explicitly prioritizing communities that currently bear the greatest environmental burden.</w:t>
      </w:r>
    </w:p>
    <w:p/>
    <w:p>
      <w:r>
        <w:br w:type="page"/>
      </w:r>
    </w:p>
    <w:p>
      <w:r>
        <w:rPr>
          <w:b/>
          <w:color w:val="0D1B2A"/>
          <w:sz w:val="48"/>
        </w:rPr>
        <w:t>6. STEM Challenge: Teacher Guidance</w:t>
      </w:r>
    </w:p>
    <w:p>
      <w:r>
        <w:rPr>
          <w:b/>
          <w:color w:val="1A4780"/>
          <w:sz w:val="36"/>
        </w:rPr>
        <w:t>How to Introduce</w:t>
      </w:r>
    </w:p>
    <w:p>
      <w:r>
        <w:rPr>
          <w:sz w:val="22"/>
        </w:rPr>
        <w:t>Present the challenge: The mayor of a mid-sized American city has hired your urban planning team to create a sustainability master plan that achieves net-zero carbon emissions by 2050. The city has a population of 500,000, conventional infrastructure, and limited budget. Your plan must specify quantitative targets for each urban system, prioritize and sequence interventions, ensure equitable implementation across all neighborhoods, and justify every decision with model evidence.</w:t>
      </w:r>
    </w:p>
    <w:p/>
    <w:p>
      <w:r>
        <w:rPr>
          <w:b/>
          <w:color w:val="1A4780"/>
          <w:sz w:val="36"/>
        </w:rPr>
        <w:t>Key Scientific Concepts</w:t>
      </w:r>
    </w:p>
    <w:p>
      <w:r>
        <w:rPr>
          <w:b/>
          <w:sz w:val="22"/>
        </w:rPr>
        <w:t xml:space="preserve">15-Minute City Concept </w:t>
      </w:r>
      <w:r>
        <w:rPr>
          <w:sz w:val="22"/>
        </w:rPr>
        <w:t>A urban planning model where all essential services — grocery stores, schools, healthcare, parks, workplaces — are accessible within a 15-minute walk or bike ride from every residence. This concept reduces transportation emissions, improves quality of life, supports local businesses, and creates more equitable access to resources regardless of car ownership.</w:t>
      </w:r>
    </w:p>
    <w:p>
      <w:r>
        <w:rPr>
          <w:b/>
          <w:sz w:val="22"/>
        </w:rPr>
        <w:t xml:space="preserve">District Energy Systems </w:t>
      </w:r>
      <w:r>
        <w:rPr>
          <w:sz w:val="22"/>
        </w:rPr>
        <w:t>Centralized heating and cooling networks that serve entire neighborhoods through underground pipes, achieving 2-4x higher efficiency than individual building systems. District energy can utilize waste heat from industrial processes, data centers, and sewage systems, converting thermal waste into community heating.</w:t>
      </w:r>
    </w:p>
    <w:p>
      <w:r>
        <w:rPr>
          <w:b/>
          <w:sz w:val="22"/>
        </w:rPr>
        <w:t xml:space="preserve">Green Gentrification Prevention </w:t>
      </w:r>
      <w:r>
        <w:rPr>
          <w:sz w:val="22"/>
        </w:rPr>
        <w:t>Strategies to ensure that sustainability improvements benefit existing residents rather than displacing them — including community land trusts, affordable housing mandates near transit stations, anti-displacement policies, and community ownership of green infrastructure projects.</w:t>
      </w:r>
    </w:p>
    <w:p/>
    <w:p>
      <w:r>
        <w:rPr>
          <w:b/>
          <w:color w:val="1A4780"/>
          <w:sz w:val="36"/>
        </w:rPr>
        <w:t>Evaluating Student Designs</w:t>
      </w:r>
    </w:p>
    <w:p>
      <w:r>
        <w:rPr>
          <w:b/>
          <w:sz w:val="22"/>
        </w:rPr>
        <w:t xml:space="preserve">Expert (4) </w:t>
      </w:r>
      <w:r>
        <w:rPr>
          <w:sz w:val="22"/>
        </w:rPr>
        <w:t>Plan specifies quantitative targets for all six urban systems derived from model data, includes implementation timeline with equity-first sequencing, addresses green gentrification prevention, and demonstrates multiplicative benefits of integrated systemic change</w:t>
      </w:r>
    </w:p>
    <w:p>
      <w:r>
        <w:rPr>
          <w:b/>
          <w:sz w:val="22"/>
        </w:rPr>
        <w:t xml:space="preserve">Proficient (3) </w:t>
      </w:r>
      <w:r>
        <w:rPr>
          <w:sz w:val="22"/>
        </w:rPr>
        <w:t>Plan addresses most urban systems with reasonable targets and some attention to equity and sequencing</w:t>
      </w:r>
    </w:p>
    <w:p>
      <w:r>
        <w:rPr>
          <w:b/>
          <w:sz w:val="22"/>
        </w:rPr>
        <w:t xml:space="preserve">Developing (2) </w:t>
      </w:r>
      <w:r>
        <w:rPr>
          <w:sz w:val="22"/>
        </w:rPr>
        <w:t>Plan focuses on one or two systems without demonstrating understanding of systemic interdependence or equity implications</w:t>
      </w:r>
    </w:p>
    <w:p>
      <w:r>
        <w:rPr>
          <w:b/>
          <w:sz w:val="22"/>
        </w:rPr>
        <w:t xml:space="preserve">Beginning (1) </w:t>
      </w:r>
      <w:r>
        <w:rPr>
          <w:sz w:val="22"/>
        </w:rPr>
        <w:t>Plan is incomplete or proposes changes without connecting them to model evidence or sustainability metrics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urban metabolism diagram showing inputs (energy, water, materials) flowing through city processes to outputs (emissions, waste, wastewater), so students can visualize resource flows</w:t>
      </w:r>
    </w:p>
    <w:p>
      <w:pPr>
        <w:pStyle w:val="ListBullet"/>
      </w:pPr>
      <w:r>
        <w:rPr>
          <w:sz w:val="22"/>
        </w:rPr>
        <w:t>Use a local example: map your own school neighborhood and identify which sustainability features are present or missing — sidewalks, bike lanes, transit stops, parks, solar panels</w:t>
      </w:r>
    </w:p>
    <w:p>
      <w:pPr>
        <w:pStyle w:val="ListBullet"/>
      </w:pPr>
      <w:r>
        <w:rPr>
          <w:sz w:val="22"/>
        </w:rPr>
        <w:t>Sentence frames: 'When Transportation Mode Share shifts by ___%, Carbon Emissions Rate decreases by approximately ___% because fewer private vehicles means ___.'</w:t>
      </w:r>
    </w:p>
    <w:p/>
    <w:p>
      <w:r>
        <w:rPr>
          <w:b/>
          <w:color w:val="1A4780"/>
          <w:sz w:val="36"/>
        </w:rPr>
        <w:t>For Advanced Learners</w:t>
      </w:r>
    </w:p>
    <w:p>
      <w:pPr>
        <w:pStyle w:val="ListBullet"/>
      </w:pPr>
      <w:r>
        <w:rPr>
          <w:sz w:val="22"/>
        </w:rPr>
        <w:t>Research and compare the sustainability strategies of three cities — Copenhagen (cycling infrastructure), Singapore (water recycling), and Curitiba (transit innovation) — and identify which strategies would transfer to your own city</w:t>
      </w:r>
    </w:p>
    <w:p>
      <w:pPr>
        <w:pStyle w:val="ListBullet"/>
      </w:pPr>
      <w:r>
        <w:rPr>
          <w:sz w:val="22"/>
        </w:rPr>
        <w:t>Calculate the carbon footprint of your own daily transportation, food, energy, and waste choices using an online calculator, then design a personal sustainability plan that reduces your footprint by 50%</w:t>
      </w:r>
    </w:p>
    <w:p>
      <w:pPr>
        <w:pStyle w:val="ListBullet"/>
      </w:pPr>
      <w:r>
        <w:rPr>
          <w:sz w:val="22"/>
        </w:rPr>
        <w:t>Investigate the concept of biomimicry in urban design — how can cities be designed to function like natural ecosystems with closed-loop resource cycles and resilient, adaptive structures?</w:t>
      </w:r>
    </w:p>
    <w:p/>
    <w:p>
      <w:r>
        <w:rPr>
          <w:b/>
          <w:color w:val="1A4780"/>
          <w:sz w:val="36"/>
        </w:rPr>
        <w:t>Cross-Curricular Connections</w:t>
      </w:r>
    </w:p>
    <w:p>
      <w:r>
        <w:rPr>
          <w:b/>
          <w:sz w:val="22"/>
        </w:rPr>
        <w:t xml:space="preserve">Math </w:t>
      </w:r>
      <w:r>
        <w:rPr>
          <w:sz w:val="22"/>
        </w:rPr>
        <w:t>Calculate the cost-benefit ratio of solar panel installation across different neighborhoods, accounting for roof area, solar exposure, panel efficiency, electricity prices, and payback period — which neighborhoods benefit most and why?</w:t>
      </w:r>
    </w:p>
    <w:p>
      <w:r>
        <w:rPr>
          <w:b/>
          <w:sz w:val="22"/>
        </w:rPr>
        <w:t xml:space="preserve">ELA </w:t>
      </w:r>
      <w:r>
        <w:rPr>
          <w:sz w:val="22"/>
        </w:rPr>
        <w:t>Read excerpts from Jane Jacobs' 'The Death and Life of Great American Cities' and analyze her arguments about why diverse, walkable, mixed-use neighborhoods create more vibrant and sustainable communities than planned superblocks</w:t>
      </w:r>
    </w:p>
    <w:p>
      <w:r>
        <w:rPr>
          <w:b/>
          <w:sz w:val="22"/>
        </w:rPr>
        <w:t xml:space="preserve">History </w:t>
      </w:r>
      <w:r>
        <w:rPr>
          <w:sz w:val="22"/>
        </w:rPr>
        <w:t>Research the history of urban renewal and highway construction in American cities and analyze how these policies systematically destroyed Black neighborhoods, created car dependency, and produced the environmental inequities that sustainable city planning must now address</w:t>
      </w:r>
    </w:p>
    <w:p>
      <w:r>
        <w:br w:type="page"/>
      </w:r>
    </w:p>
    <w:p>
      <w:r>
        <w:rPr>
          <w:b/>
          <w:color w:val="0D1B2A"/>
          <w:sz w:val="48"/>
        </w:rPr>
        <w:t>8. Common Misconceptions &amp; How to Address Them</w:t>
      </w:r>
    </w:p>
    <w:p>
      <w:r>
        <w:rPr>
          <w:b/>
          <w:color w:val="DC143C"/>
          <w:sz w:val="22"/>
        </w:rPr>
        <w:t xml:space="preserve">Misconception: </w:t>
      </w:r>
      <w:r>
        <w:rPr>
          <w:sz w:val="22"/>
        </w:rPr>
        <w:t>Technology alone can make cities sustainable</w:t>
      </w:r>
    </w:p>
    <w:p>
      <w:r>
        <w:rPr>
          <w:b/>
          <w:sz w:val="20"/>
        </w:rPr>
        <w:t xml:space="preserve">Reality: </w:t>
      </w:r>
      <w:r>
        <w:rPr>
          <w:sz w:val="20"/>
        </w:rPr>
        <w:t>While technology is necessary — renewable energy, electric vehicles, smart grids, water recycling — technology without systemic redesign merely makes an unsustainable system slightly less harmful. An electric car still requires roads, parking, tire production, and battery materials. A smart building in a car-dependent suburb still generates sprawl. Sustainability requires changing the systems within which technology operates: land use patterns, transportation networks, resource flows, and governance structures.</w:t>
      </w:r>
    </w:p>
    <w:p>
      <w:r>
        <w:rPr>
          <w:i/>
          <w:sz w:val="20"/>
        </w:rPr>
        <w:t xml:space="preserve">How to respond: </w:t>
      </w:r>
      <w:r>
        <w:rPr>
          <w:sz w:val="20"/>
        </w:rPr>
        <w:t>Ask students: if every car in America were replaced with an electric car tomorrow, would our cities be sustainable? Why or why not? What else would need to change?</w:t>
      </w:r>
    </w:p>
    <w:p/>
    <w:p>
      <w:r>
        <w:rPr>
          <w:b/>
          <w:color w:val="DC143C"/>
          <w:sz w:val="22"/>
        </w:rPr>
        <w:t xml:space="preserve">Misconception: </w:t>
      </w:r>
      <w:r>
        <w:rPr>
          <w:sz w:val="22"/>
        </w:rPr>
        <w:t>Dense cities are bad for the environment because they are crowded and polluted</w:t>
      </w:r>
    </w:p>
    <w:p>
      <w:r>
        <w:rPr>
          <w:b/>
          <w:sz w:val="20"/>
        </w:rPr>
        <w:t xml:space="preserve">Reality: </w:t>
      </w:r>
      <w:r>
        <w:rPr>
          <w:sz w:val="20"/>
        </w:rPr>
        <w:t>Dense cities actually have lower per-capita emissions than suburbs and rural areas because they enable public transit, shared walls (less heating/cooling energy per person), shorter distances to services, and more efficient infrastructure. New York City has one-third the per-capita carbon footprint of the average American, primarily because most residents walk, bike, or take transit. The pollution associated with dense cities comes from cars and fossil fuel power plants, not from density itself.</w:t>
      </w:r>
    </w:p>
    <w:p>
      <w:r>
        <w:rPr>
          <w:i/>
          <w:sz w:val="20"/>
        </w:rPr>
        <w:t xml:space="preserve">How to respond: </w:t>
      </w:r>
      <w:r>
        <w:rPr>
          <w:sz w:val="20"/>
        </w:rPr>
        <w:t>Compare per-capita emissions: Manhattan (5.6 tons CO2/year) vs. US average (16 tons CO2/year). Ask: what explains this 3x difference? Density enables efficiency.</w:t>
      </w:r>
    </w:p>
    <w:p/>
    <w:p>
      <w:r>
        <w:rPr>
          <w:b/>
          <w:color w:val="DC143C"/>
          <w:sz w:val="22"/>
        </w:rPr>
        <w:t xml:space="preserve">Misconception: </w:t>
      </w:r>
      <w:r>
        <w:rPr>
          <w:sz w:val="22"/>
        </w:rPr>
        <w:t>Sustainability means sacrificing quality of life</w:t>
      </w:r>
    </w:p>
    <w:p>
      <w:r>
        <w:rPr>
          <w:b/>
          <w:sz w:val="20"/>
        </w:rPr>
        <w:t xml:space="preserve">Reality: </w:t>
      </w:r>
      <w:r>
        <w:rPr>
          <w:sz w:val="20"/>
        </w:rPr>
        <w:t>The most sustainable cities in the world — Copenhagen, Amsterdam, Vienna, Tokyo — consistently rank among the highest in quality of life. Walkable neighborhoods with good transit, clean air, green spaces, and local services are more pleasant to live in than car-dependent sprawl with long commutes, traffic congestion, and air pollution. Sustainability improvements often increase quality of life while reducing costs: transit is cheaper than car ownership, bike commuting improves health, and green spaces reduce stress.</w:t>
      </w:r>
    </w:p>
    <w:p>
      <w:r>
        <w:rPr>
          <w:i/>
          <w:sz w:val="20"/>
        </w:rPr>
        <w:t xml:space="preserve">How to respond: </w:t>
      </w:r>
      <w:r>
        <w:rPr>
          <w:sz w:val="20"/>
        </w:rPr>
        <w:t>Survey the class: would you rather live in a neighborhood where everything is a 15-minute walk or a neighborhood where everything requires a 30-minute drive? Most students prefer walkability — which is also the sustainable option.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