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G12L3-L06: How Does the Brain Create Consciousness?</w:t>
      </w:r>
    </w:p>
    <w:p>
      <w:pPr>
        <w:jc w:val="center"/>
      </w:pPr>
      <w:r>
        <w:rPr>
          <w:i/>
          <w:sz w:val="28"/>
        </w:rPr>
        <w:t>Modeling Neural Correlates, Emergence, and the Architecture of Subjective Experience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HS-LS1-2: Develop and use a model to illustrate the hierarchical organization of interacting systems that provide specific functions within multicellular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w:t>
      </w:r>
    </w:p>
    <w:p>
      <w:r>
        <w:rPr>
          <w:i/>
          <w:sz w:val="22"/>
        </w:rPr>
        <w:t>Develop and use a model to illustrate the hierarchical organization of interacting systems that provide specific functions within multicellular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multi-component model of neural correlates of consciousness, testing predictions from competing neuroscientific theories about which brain processes are necessary and sufficient for conscious experience.</w:t>
      </w:r>
    </w:p>
    <w:p/>
    <w:p>
      <w:r>
        <w:rPr>
          <w:b/>
          <w:sz w:val="22"/>
        </w:rPr>
        <w:t xml:space="preserve">Disciplinary Core Idea: </w:t>
      </w:r>
      <w:r>
        <w:rPr>
          <w:i/>
          <w:sz w:val="22"/>
        </w:rPr>
        <w:t>LS1.A Structure and Function</w:t>
      </w:r>
    </w:p>
    <w:p>
      <w:r>
        <w:rPr>
          <w:sz w:val="22"/>
        </w:rPr>
        <w:t>Students analyze how the hierarchical organization of neural systems — from brainstem arousal through thalamic gating to cortical integration — produces the specific functions associated with different aspects of conscious experience.</w:t>
      </w:r>
    </w:p>
    <w:p/>
    <w:p>
      <w:r>
        <w:rPr>
          <w:b/>
          <w:sz w:val="22"/>
        </w:rPr>
        <w:t xml:space="preserve">Crosscutting Concept: </w:t>
      </w:r>
      <w:r>
        <w:rPr>
          <w:i/>
          <w:sz w:val="22"/>
        </w:rPr>
        <w:t>Structure and Function</w:t>
      </w:r>
    </w:p>
    <w:p>
      <w:r>
        <w:rPr>
          <w:sz w:val="22"/>
        </w:rPr>
        <w:t>Students investigate how the structural connectivity of neural circuits (thalamo-cortical loops, prefrontal integration hubs, gamma synchrony networks) relates to the functional emergence of consciousness.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arousal state, thalamo-cortical loop activity, prefrontal integration, and gamma synchrony interact to produce the neural conditions associated with conscious awareness</w:t>
      </w:r>
    </w:p>
    <w:p>
      <w:pPr>
        <w:pStyle w:val="ListBullet"/>
      </w:pPr>
      <w:r>
        <w:rPr>
          <w:sz w:val="22"/>
        </w:rPr>
        <w:t>Predict how disruption of specific neural components affects the Conscious Experience Index, distinguishing between loss of arousal, loss of content, and loss of integration</w:t>
      </w:r>
    </w:p>
    <w:p>
      <w:pPr>
        <w:pStyle w:val="ListBullet"/>
      </w:pPr>
      <w:r>
        <w:rPr>
          <w:sz w:val="22"/>
        </w:rPr>
        <w:t>Evaluate the clinical application of consciousness neuroscience by designing assessment protocols for non-communicating patients based on model-derived neural signatures</w:t>
      </w:r>
    </w:p>
    <w:p/>
    <w:p>
      <w:r>
        <w:rPr>
          <w:b/>
          <w:sz w:val="22"/>
        </w:rPr>
        <w:t>Sample CAST-Style Questions:</w:t>
      </w:r>
    </w:p>
    <w:p>
      <w:r>
        <w:rPr>
          <w:b/>
          <w:sz w:val="20"/>
        </w:rPr>
        <w:t xml:space="preserve">Multiple Choice: </w:t>
      </w:r>
      <w:r>
        <w:rPr>
          <w:sz w:val="20"/>
        </w:rPr>
        <w:t>A patient in a vegetative state shows preserved brainstem reflexes and sleep-wake cycles (Arousal State: present) but no purposeful behavior or communication. Based on the consciousness model, which disrupted component most likely explains their condition?</w:t>
      </w:r>
    </w:p>
    <w:p>
      <w:r>
        <w:rPr>
          <w:b/>
          <w:sz w:val="20"/>
        </w:rPr>
        <w:t xml:space="preserve">Constructed Response: </w:t>
      </w:r>
      <w:r>
        <w:rPr>
          <w:sz w:val="20"/>
        </w:rPr>
        <w:t>Using evidence from your model, explain how dreaming demonstrates that consciousness does not require external sensory input and identify which neural components sustain conscious experience during REM sleep. Reference at least three model components and their specific roles in generating dream consciousness.</w:t>
      </w:r>
    </w:p>
    <w:p>
      <w:r>
        <w:br w:type="page"/>
      </w:r>
    </w:p>
    <w:p>
      <w:r>
        <w:rPr>
          <w:b/>
          <w:color w:val="0D1B2A"/>
          <w:sz w:val="48"/>
        </w:rPr>
        <w:t>2. Background Content Knowledge for Teachers</w:t>
      </w:r>
    </w:p>
    <w:p>
      <w:r>
        <w:rPr>
          <w:b/>
          <w:color w:val="1A4780"/>
          <w:sz w:val="36"/>
        </w:rPr>
        <w:t>How Does the Brain Create Consciousness? — Science Background</w:t>
      </w:r>
    </w:p>
    <w:p>
      <w:r>
        <w:rPr>
          <w:sz w:val="22"/>
        </w:rPr>
        <w:t>Consciousness is the most familiar phenomenon in the universe — you experience it every waking moment — and simultaneously the most mysterious. Despite extraordinary advances in neuroscience, we still cannot explain how 86 billion neurons firing electrochemical signals produce the subjective experience of seeing color, feeling pain, or thinking a thought. The neural correlates of consciousness are increasingly well-mapped, but the explanatory gap between brain activity and subjective experience remains the deepest unsolved problem in science.</w:t>
      </w:r>
    </w:p>
    <w:p/>
    <w:p>
      <w:r>
        <w:rPr>
          <w:b/>
          <w:color w:val="1A4780"/>
          <w:sz w:val="22"/>
        </w:rPr>
        <w:t xml:space="preserve">The Two Dimensions of Consciousness: </w:t>
      </w:r>
    </w:p>
    <w:p>
      <w:r>
        <w:rPr>
          <w:sz w:val="22"/>
        </w:rPr>
        <w:t>Consciousness has two independent dimensions: arousal (wakefulness level) and content (what you are conscious of). The brainstem reticular activating system controls arousal — damage here causes coma. The cortex generates content — damage to visual cortex eliminates visual consciousness while leaving other modalities intact. These dimensions dissociate in interesting ways: coma is low arousal with no content, vegetative state is arousal without content, dreaming is moderate arousal with internally generated content, and normal waking is high arousal with external and internal content. This two-dimensional framework organizes the clinical disorders of consciousness and identifies the distinct neural systems that must both function for full conscious experience.</w:t>
      </w:r>
    </w:p>
    <w:p/>
    <w:p>
      <w:r>
        <w:rPr>
          <w:b/>
          <w:color w:val="1A4780"/>
          <w:sz w:val="22"/>
        </w:rPr>
        <w:t xml:space="preserve">Global Neuronal Workspace Theory: </w:t>
      </w:r>
    </w:p>
    <w:p>
      <w:r>
        <w:rPr>
          <w:sz w:val="22"/>
        </w:rPr>
        <w:t>Stanislas Dehaene and Jean-Pierre Changeux proposed that consciousness arises when sensory information, initially processed in local cortical circuits below awareness, ignites a network of long-range connections involving prefrontal and parietal cortices. This ignition broadcasts the information to all brain systems simultaneously — making it available for verbal report, decision-making, memory encoding, and action planning. The theory makes testable predictions: conscious perception should be all-or-none (information either ignites the workspace or does not), should involve a specific temporal signature (a late widespread cortical activation called the P3b wave), and should require intact prefrontal connectivity. These predictions have been largely confirmed experimentally.</w:t>
      </w:r>
    </w:p>
    <w:p/>
    <w:p>
      <w:r>
        <w:rPr>
          <w:b/>
          <w:color w:val="1A4780"/>
          <w:sz w:val="22"/>
        </w:rPr>
        <w:t xml:space="preserve">Integrated Information Theory from Neuroscience: </w:t>
      </w:r>
    </w:p>
    <w:p>
      <w:r>
        <w:rPr>
          <w:sz w:val="22"/>
        </w:rPr>
        <w:t>While IIT is a general theory of consciousness applicable to any system, its neuroscience predictions are specific: consciousness should correlate with the degree of information integration in cortical networks. The posterior cortex (including visual, auditory, and somatosensory areas) has the highest intrinsic connectivity and information integration in the brain, and IIT predicts this is the hot zone of consciousness — the minimal neural substrate for conscious experience. This prediction contrasts with Global Workspace Theory, which emphasizes prefrontal involvement. Distinguishing between these theories experimentally is an active area of research, with adversarial collaborations between theory proponents conducting pre-registered studies.</w:t>
      </w:r>
    </w:p>
    <w:p/>
    <w:p>
      <w:r>
        <w:rPr>
          <w:b/>
          <w:color w:val="1A4780"/>
          <w:sz w:val="22"/>
        </w:rPr>
        <w:t xml:space="preserve">Clinical Disorders of Consciousness: </w:t>
      </w:r>
    </w:p>
    <w:p>
      <w:r>
        <w:rPr>
          <w:sz w:val="22"/>
        </w:rPr>
        <w:t>The neuroscience of consciousness has direct clinical impact. Brain-injured patients may exist in coma (no arousal or awareness), vegetative state (arousal without awareness), minimally conscious state (intermittent awareness), or locked-in syndrome (full consciousness with no motor output except eye movements). Critically, research using fMRI has shown that 15-20% of apparently vegetative patients show brain responses to commands (imagine playing tennis) identical to healthy conscious volunteers. These covert consciousness patients are aware but trapped — unable to communicate through any behavioral channel. Detecting their consciousness requires the neuroscience principles modeled in this lesson and has profound ethical implications for their care.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consciousness system: sensory cortex activation, arousal state, external stimulus complexity, thalamo-cortical loops, prefrontal integration, gamma synchrony, default mode network, information integration, recurrent processing, and conscious experience index.</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how arousal gates all cortical processing, how thalamo-cortical loops and recurrent processing are necessary for conscious access, and how prefrontal integration creates the global workspace.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of the neural correlates of consciousness, with distinct pathways for arousal, content, integration, and self-referential processing.</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full awareness, anesthesia, and dreaming scenarios to test which neural components are necessary for consciousness and what happens when specific components are disabled.</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interoceptive processing, attention network control, or neurochemical modulation to explore how embodiment, selective attention, and brain chemistry shape the character of conscious experience.</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illuminated brain showing neural pathways of consciousness</w:t>
            </w:r>
          </w:p>
        </w:tc>
      </w:tr>
      <w:tr>
        <w:tc>
          <w:tcPr>
            <w:tcW w:type="dxa" w:w="5256"/>
            <w:shd w:fill="E8F4F8"/>
          </w:tcPr>
          <w:p>
            <w:r>
              <w:rPr>
                <w:b/>
                <w:sz w:val="18"/>
              </w:rPr>
              <w:t>What to Say:</w:t>
            </w:r>
          </w:p>
        </w:tc>
        <w:tc>
          <w:tcPr>
            <w:tcW w:type="dxa" w:w="5256"/>
          </w:tcPr>
          <w:p>
            <w:r>
              <w:rPr>
                <w:sz w:val="18"/>
              </w:rPr>
              <w:t>Right now, you are conscious. You know you exist. You see colors, hear sounds, feel emotions. But WHY? 86 billion neurons are just cells firing chemicals. How do electrochemical signals become the experience of being you? This is the hardest question in all of science.</w:t>
            </w:r>
          </w:p>
        </w:tc>
      </w:tr>
      <w:tr>
        <w:tc>
          <w:tcPr>
            <w:tcW w:type="dxa" w:w="5256"/>
            <w:shd w:fill="E8F4F8"/>
          </w:tcPr>
          <w:p>
            <w:r>
              <w:rPr>
                <w:b/>
                <w:sz w:val="18"/>
              </w:rPr>
              <w:t>What to Do/Watch For:</w:t>
            </w:r>
          </w:p>
        </w:tc>
        <w:tc>
          <w:tcPr>
            <w:tcW w:type="dxa" w:w="5256"/>
          </w:tcPr>
          <w:p>
            <w:r>
              <w:rPr>
                <w:sz w:val="18"/>
              </w:rPr>
              <w:t>Show cover image. Moment of silence: ask students to spend 10 seconds simply noticing their own consciousness — the experience of experience itself. Then ask: what is it that you just noticed? Can you describe it?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most mysterious phenomenon in the known universe: your own consciousness. You will map the neural systems that correlate with awareness and confront the hard problem — why physical brain activity produces subjective experience at all.</w:t>
            </w:r>
          </w:p>
        </w:tc>
      </w:tr>
      <w:tr>
        <w:tc>
          <w:tcPr>
            <w:tcW w:type="dxa" w:w="5256"/>
            <w:shd w:fill="E8F4F8"/>
          </w:tcPr>
          <w:p>
            <w:r>
              <w:rPr>
                <w:b/>
                <w:sz w:val="18"/>
              </w:rPr>
              <w:t>What to Do/Watch For:</w:t>
            </w:r>
          </w:p>
        </w:tc>
        <w:tc>
          <w:tcPr>
            <w:tcW w:type="dxa" w:w="5256"/>
          </w:tcPr>
          <w:p>
            <w:r>
              <w:rPr>
                <w:sz w:val="18"/>
              </w:rPr>
              <w:t>Have students read objectives. Pre-teach 'neural correlates' vs. 'neural causes' — the difference between brain patterns that accompany consciousness and brain processes that produce it. This distinction is the key conceptual foundation.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image of brain scan during consciousness versus unconsciousness</w:t>
            </w:r>
          </w:p>
        </w:tc>
      </w:tr>
      <w:tr>
        <w:tc>
          <w:tcPr>
            <w:tcW w:type="dxa" w:w="5256"/>
            <w:shd w:fill="E8F4F8"/>
          </w:tcPr>
          <w:p>
            <w:r>
              <w:rPr>
                <w:b/>
                <w:sz w:val="18"/>
              </w:rPr>
              <w:t>What to Say:</w:t>
            </w:r>
          </w:p>
        </w:tc>
        <w:tc>
          <w:tcPr>
            <w:tcW w:type="dxa" w:w="5256"/>
          </w:tcPr>
          <w:p>
            <w:r>
              <w:rPr>
                <w:sz w:val="18"/>
              </w:rPr>
              <w:t>How does the physical brain create the non-physical experience of consciousness? Notice the word 'how' — we are not asking IF it does (it clearly does) but HOW the transition from neurons to experience occurs. This question has defeated every philosopher and neuroscientist for 2,500 years.</w:t>
            </w:r>
          </w:p>
        </w:tc>
      </w:tr>
      <w:tr>
        <w:tc>
          <w:tcPr>
            <w:tcW w:type="dxa" w:w="5256"/>
            <w:shd w:fill="E8F4F8"/>
          </w:tcPr>
          <w:p>
            <w:r>
              <w:rPr>
                <w:b/>
                <w:sz w:val="18"/>
              </w:rPr>
              <w:t>What to Do/Watch For:</w:t>
            </w:r>
          </w:p>
        </w:tc>
        <w:tc>
          <w:tcPr>
            <w:tcW w:type="dxa" w:w="5256"/>
          </w:tcPr>
          <w:p>
            <w:r>
              <w:rPr>
                <w:sz w:val="18"/>
              </w:rPr>
              <w:t>Quick-write: Students attempt to define consciousness without using the word 'conscious.' Share out and discuss: why is this so difficult? The difficulty of defining consciousness reflects the difficulty of explaining it.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consciousness neuroscience context</w:t>
            </w:r>
          </w:p>
        </w:tc>
      </w:tr>
      <w:tr>
        <w:tc>
          <w:tcPr>
            <w:tcW w:type="dxa" w:w="5256"/>
            <w:shd w:fill="E8F4F8"/>
          </w:tcPr>
          <w:p>
            <w:r>
              <w:rPr>
                <w:b/>
                <w:sz w:val="18"/>
              </w:rPr>
              <w:t>What to Say:</w:t>
            </w:r>
          </w:p>
        </w:tc>
        <w:tc>
          <w:tcPr>
            <w:tcW w:type="dxa" w:w="5256"/>
          </w:tcPr>
          <w:p>
            <w:r>
              <w:rPr>
                <w:sz w:val="18"/>
              </w:rPr>
              <w:t>We will Label the neural components associated with consciousness, Establish their relationships based on neuroscience evidence, Visualize a model that tests consciousness theories, Evaluate three states of consciousness, and Refine by adding embodiment and neurochemistry.</w:t>
            </w:r>
          </w:p>
        </w:tc>
      </w:tr>
      <w:tr>
        <w:tc>
          <w:tcPr>
            <w:tcW w:type="dxa" w:w="5256"/>
            <w:shd w:fill="E8F4F8"/>
          </w:tcPr>
          <w:p>
            <w:r>
              <w:rPr>
                <w:b/>
                <w:sz w:val="18"/>
              </w:rPr>
              <w:t>What to Do/Watch For:</w:t>
            </w:r>
          </w:p>
        </w:tc>
        <w:tc>
          <w:tcPr>
            <w:tcW w:type="dxa" w:w="5256"/>
          </w:tcPr>
          <w:p>
            <w:r>
              <w:rPr>
                <w:sz w:val="18"/>
              </w:rPr>
              <w:t>Preview each LEVER step. Set expectations: this model maps correlates of consciousness, not consciousness itself. The gap between our model and actual experience is scientifically important — it IS the hard problem.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the consciousness neural system</w:t>
            </w:r>
          </w:p>
        </w:tc>
      </w:tr>
      <w:tr>
        <w:tc>
          <w:tcPr>
            <w:tcW w:type="dxa" w:w="5256"/>
            <w:shd w:fill="E8F4F8"/>
          </w:tcPr>
          <w:p>
            <w:r>
              <w:rPr>
                <w:b/>
                <w:sz w:val="18"/>
              </w:rPr>
              <w:t>What to Say:</w:t>
            </w:r>
          </w:p>
        </w:tc>
        <w:tc>
          <w:tcPr>
            <w:tcW w:type="dxa" w:w="5256"/>
          </w:tcPr>
          <w:p>
            <w:r>
              <w:rPr>
                <w:sz w:val="18"/>
              </w:rPr>
              <w:t>Three inputs set the stage for consciousness: sensory activation provides content, arousal provides the baseline brain state, and stimulus complexity determines what reaches awareness. Seven internal components represent the neural processes that may generate or at least accompany conscious experience.</w:t>
            </w:r>
          </w:p>
        </w:tc>
      </w:tr>
      <w:tr>
        <w:tc>
          <w:tcPr>
            <w:tcW w:type="dxa" w:w="5256"/>
            <w:shd w:fill="E8F4F8"/>
          </w:tcPr>
          <w:p>
            <w:r>
              <w:rPr>
                <w:b/>
                <w:sz w:val="18"/>
              </w:rPr>
              <w:t>What to Do/Watch For:</w:t>
            </w:r>
          </w:p>
        </w:tc>
        <w:tc>
          <w:tcPr>
            <w:tcW w:type="dxa" w:w="5256"/>
          </w:tcPr>
          <w:p>
            <w:r>
              <w:rPr>
                <w:sz w:val="18"/>
              </w:rPr>
              <w:t>Students sort external versus internal components. Discuss: why is Arousal State external? Because it is set by the brainstem independently of cortical content — you can be aroused (awake) without being conscious of anything specific.</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consciousness neural components</w:t>
            </w:r>
          </w:p>
        </w:tc>
      </w:tr>
      <w:tr>
        <w:tc>
          <w:tcPr>
            <w:tcW w:type="dxa" w:w="5256"/>
            <w:shd w:fill="E8F4F8"/>
          </w:tcPr>
          <w:p>
            <w:r>
              <w:rPr>
                <w:b/>
                <w:sz w:val="18"/>
              </w:rPr>
              <w:t>What to Say:</w:t>
            </w:r>
          </w:p>
        </w:tc>
        <w:tc>
          <w:tcPr>
            <w:tcW w:type="dxa" w:w="5256"/>
          </w:tcPr>
          <w:p>
            <w:r>
              <w:rPr>
                <w:sz w:val="18"/>
              </w:rPr>
              <w:t>Arousal gates everything — without it, no other component can produce consciousness. Thalamo-cortical loops relay and filter sensory information. Prefrontal integration creates the global workspace. Gamma synchrony binds features together. But which connections are necessary for consciousness and which are merely typical?</w:t>
            </w:r>
          </w:p>
        </w:tc>
      </w:tr>
      <w:tr>
        <w:tc>
          <w:tcPr>
            <w:tcW w:type="dxa" w:w="5256"/>
            <w:shd w:fill="E8F4F8"/>
          </w:tcPr>
          <w:p>
            <w:r>
              <w:rPr>
                <w:b/>
                <w:sz w:val="18"/>
              </w:rPr>
              <w:t>What to Do/Watch For:</w:t>
            </w:r>
          </w:p>
        </w:tc>
        <w:tc>
          <w:tcPr>
            <w:tcW w:type="dxa" w:w="5256"/>
          </w:tcPr>
          <w:p>
            <w:r>
              <w:rPr>
                <w:sz w:val="18"/>
              </w:rPr>
              <w:t>Students draw arrows showing relationships. Key discussion: identify the pathway from sensory input through thalamic relay through cortical processing to prefrontal integration. This is the proposed pathway from unconscious processing to conscious awareness.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comparing consciousness states</w:t>
            </w:r>
          </w:p>
        </w:tc>
      </w:tr>
      <w:tr>
        <w:tc>
          <w:tcPr>
            <w:tcW w:type="dxa" w:w="5256"/>
            <w:shd w:fill="E8F4F8"/>
          </w:tcPr>
          <w:p>
            <w:r>
              <w:rPr>
                <w:b/>
                <w:sz w:val="18"/>
              </w:rPr>
              <w:t>What to Say:</w:t>
            </w:r>
          </w:p>
        </w:tc>
        <w:tc>
          <w:tcPr>
            <w:tcW w:type="dxa" w:w="5256"/>
          </w:tcPr>
          <w:p>
            <w:r>
              <w:rPr>
                <w:sz w:val="18"/>
              </w:rPr>
              <w:t>Run three states of consciousness: full waking awareness, anesthesia-induced unconsciousness, and dreaming. Watch which components change between states. The differences will reveal what consciousness requires.</w:t>
            </w:r>
          </w:p>
        </w:tc>
      </w:tr>
      <w:tr>
        <w:tc>
          <w:tcPr>
            <w:tcW w:type="dxa" w:w="5256"/>
            <w:shd w:fill="E8F4F8"/>
          </w:tcPr>
          <w:p>
            <w:r>
              <w:rPr>
                <w:b/>
                <w:sz w:val="18"/>
              </w:rPr>
              <w:t>What to Do/Watch For:</w:t>
            </w:r>
          </w:p>
        </w:tc>
        <w:tc>
          <w:tcPr>
            <w:tcW w:type="dxa" w:w="5256"/>
          </w:tcPr>
          <w:p>
            <w:r>
              <w:rPr>
                <w:sz w:val="18"/>
              </w:rPr>
              <w:t>Students run all three scenarios and create a comparison table. Key question: dreaming has high conscious experience with no external input — what does this prove about consciousness and sensory experience? It proves the brain can generate consciousness entirely internally.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with consciousness state comparison</w:t>
            </w:r>
          </w:p>
        </w:tc>
      </w:tr>
      <w:tr>
        <w:tc>
          <w:tcPr>
            <w:tcW w:type="dxa" w:w="5256"/>
            <w:shd w:fill="E8F4F8"/>
          </w:tcPr>
          <w:p>
            <w:r>
              <w:rPr>
                <w:b/>
                <w:sz w:val="18"/>
              </w:rPr>
              <w:t>What to Say:</w:t>
            </w:r>
          </w:p>
        </w:tc>
        <w:tc>
          <w:tcPr>
            <w:tcW w:type="dxa" w:w="5256"/>
          </w:tcPr>
          <w:p>
            <w:r>
              <w:rPr>
                <w:sz w:val="18"/>
              </w:rPr>
              <w:t>Your model reveals that consciousness requires both arousal AND cortical integration — it is not enough to have one without the other. It also reveals that consciousness does not require external input, that thalamo-cortical loops are a necessary gateway, and that the hard problem remains: we can map every correlate without explaining the experience.</w:t>
            </w:r>
          </w:p>
        </w:tc>
      </w:tr>
      <w:tr>
        <w:tc>
          <w:tcPr>
            <w:tcW w:type="dxa" w:w="5256"/>
            <w:shd w:fill="E8F4F8"/>
          </w:tcPr>
          <w:p>
            <w:r>
              <w:rPr>
                <w:b/>
                <w:sz w:val="18"/>
              </w:rPr>
              <w:t>What to Do/Watch For:</w:t>
            </w:r>
          </w:p>
        </w:tc>
        <w:tc>
          <w:tcPr>
            <w:tcW w:type="dxa" w:w="5256"/>
          </w:tcPr>
          <w:p>
            <w:r>
              <w:rPr>
                <w:sz w:val="18"/>
              </w:rPr>
              <w:t>Class discussion of discoveries. Ask the deep question: does our model explain consciousness, or does it describe the conditions under which consciousness occurs? Is there a difference? This distinction between explanation and description is the heart of the hard problem.</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Consciousness Assessment Protocol</w:t>
            </w:r>
          </w:p>
        </w:tc>
      </w:tr>
      <w:tr>
        <w:tc>
          <w:tcPr>
            <w:tcW w:type="dxa" w:w="5256"/>
            <w:shd w:fill="E8F4F8"/>
          </w:tcPr>
          <w:p>
            <w:r>
              <w:rPr>
                <w:b/>
                <w:sz w:val="18"/>
              </w:rPr>
              <w:t>What to Say:</w:t>
            </w:r>
          </w:p>
        </w:tc>
        <w:tc>
          <w:tcPr>
            <w:tcW w:type="dxa" w:w="5256"/>
          </w:tcPr>
          <w:p>
            <w:r>
              <w:rPr>
                <w:sz w:val="18"/>
              </w:rPr>
              <w:t>A brain-injured patient appears to be in a vegetative state. But research shows 15-20% of such patients have hidden awareness. Design a protocol to detect covert consciousness using the neuroscience principles from your model. And then face the ethical question: what changes if you find consciousness?</w:t>
            </w:r>
          </w:p>
        </w:tc>
      </w:tr>
      <w:tr>
        <w:tc>
          <w:tcPr>
            <w:tcW w:type="dxa" w:w="5256"/>
            <w:shd w:fill="E8F4F8"/>
          </w:tcPr>
          <w:p>
            <w:r>
              <w:rPr>
                <w:b/>
                <w:sz w:val="18"/>
              </w:rPr>
              <w:t>What to Do/Watch For:</w:t>
            </w:r>
          </w:p>
        </w:tc>
        <w:tc>
          <w:tcPr>
            <w:tcW w:type="dxa" w:w="5256"/>
          </w:tcPr>
          <w:p>
            <w:r>
              <w:rPr>
                <w:sz w:val="18"/>
              </w:rPr>
              <w:t>Groups design assessment protocols specifying neuroimaging tests, expected results for conscious versus unconscious patients, and ethical guidelines. Present and evaluate: which protocol is most sensitive? Most ethical? What happens when the result is uncertain?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Sensory Cortex Activation</w:t>
            </w:r>
          </w:p>
        </w:tc>
        <w:tc>
          <w:tcPr>
            <w:tcW w:type="dxa" w:w="5256"/>
          </w:tcPr>
          <w:p>
            <w:r>
              <w:rPr>
                <w:sz w:val="20"/>
              </w:rPr>
              <w:t>Thalamo-Cortical Loop Activity</w:t>
            </w:r>
          </w:p>
        </w:tc>
      </w:tr>
      <w:tr>
        <w:tc>
          <w:tcPr>
            <w:tcW w:type="dxa" w:w="5256"/>
          </w:tcPr>
          <w:p>
            <w:r>
              <w:rPr>
                <w:sz w:val="20"/>
              </w:rPr>
              <w:t>Arousal State</w:t>
            </w:r>
          </w:p>
        </w:tc>
        <w:tc>
          <w:tcPr>
            <w:tcW w:type="dxa" w:w="5256"/>
          </w:tcPr>
          <w:p>
            <w:r>
              <w:rPr>
                <w:sz w:val="20"/>
              </w:rPr>
              <w:t>Prefrontal Integration Level</w:t>
            </w:r>
          </w:p>
        </w:tc>
      </w:tr>
      <w:tr>
        <w:tc>
          <w:tcPr>
            <w:tcW w:type="dxa" w:w="5256"/>
          </w:tcPr>
          <w:p>
            <w:r>
              <w:rPr>
                <w:sz w:val="20"/>
              </w:rPr>
              <w:t>External Stimulus Complexity</w:t>
            </w:r>
          </w:p>
        </w:tc>
        <w:tc>
          <w:tcPr>
            <w:tcW w:type="dxa" w:w="5256"/>
          </w:tcPr>
          <w:p>
            <w:r>
              <w:rPr>
                <w:sz w:val="20"/>
              </w:rPr>
              <w:t>Gamma Synchrony Index</w:t>
            </w:r>
          </w:p>
        </w:tc>
      </w:tr>
      <w:tr>
        <w:tc>
          <w:tcPr>
            <w:tcW w:type="dxa" w:w="5256"/>
          </w:tcPr>
          <w:p>
            <w:r>
              <w:rPr>
                <w:sz w:val="20"/>
              </w:rPr>
            </w:r>
          </w:p>
        </w:tc>
        <w:tc>
          <w:tcPr>
            <w:tcW w:type="dxa" w:w="5256"/>
          </w:tcPr>
          <w:p>
            <w:r>
              <w:rPr>
                <w:sz w:val="20"/>
              </w:rPr>
              <w:t>Default Mode Network Activity</w:t>
            </w:r>
          </w:p>
        </w:tc>
      </w:tr>
      <w:tr>
        <w:tc>
          <w:tcPr>
            <w:tcW w:type="dxa" w:w="5256"/>
          </w:tcPr>
          <w:p>
            <w:r>
              <w:rPr>
                <w:sz w:val="20"/>
              </w:rPr>
            </w:r>
          </w:p>
        </w:tc>
        <w:tc>
          <w:tcPr>
            <w:tcW w:type="dxa" w:w="5256"/>
          </w:tcPr>
          <w:p>
            <w:r>
              <w:rPr>
                <w:sz w:val="20"/>
              </w:rPr>
              <w:t>Information Integration (Phi)</w:t>
            </w:r>
          </w:p>
        </w:tc>
      </w:tr>
      <w:tr>
        <w:tc>
          <w:tcPr>
            <w:tcW w:type="dxa" w:w="5256"/>
          </w:tcPr>
          <w:p>
            <w:r>
              <w:rPr>
                <w:sz w:val="20"/>
              </w:rPr>
            </w:r>
          </w:p>
        </w:tc>
        <w:tc>
          <w:tcPr>
            <w:tcW w:type="dxa" w:w="5256"/>
          </w:tcPr>
          <w:p>
            <w:r>
              <w:rPr>
                <w:sz w:val="20"/>
              </w:rPr>
              <w:t>Recurrent Processing Depth</w:t>
            </w:r>
          </w:p>
        </w:tc>
      </w:tr>
      <w:tr>
        <w:tc>
          <w:tcPr>
            <w:tcW w:type="dxa" w:w="5256"/>
          </w:tcPr>
          <w:p>
            <w:r>
              <w:rPr>
                <w:sz w:val="20"/>
              </w:rPr>
            </w:r>
          </w:p>
        </w:tc>
        <w:tc>
          <w:tcPr>
            <w:tcW w:type="dxa" w:w="5256"/>
          </w:tcPr>
          <w:p>
            <w:r>
              <w:rPr>
                <w:sz w:val="20"/>
              </w:rPr>
              <w:t>Conscious Experience Index</w:t>
            </w:r>
          </w:p>
        </w:tc>
      </w:tr>
    </w:tbl>
    <w:p/>
    <w:p>
      <w:r>
        <w:rPr>
          <w:b/>
          <w:sz w:val="20"/>
        </w:rPr>
        <w:t xml:space="preserve">Expected student reasoning: </w:t>
      </w:r>
      <w:r>
        <w:rPr>
          <w:sz w:val="20"/>
        </w:rPr>
        <w:t>Sensory Cortex Activation, Arousal State, and External Stimulus Complexity are external components because they represent inputs to the consciousness-generating system that are determined by the environment and brainstem arousal mechanisms before cortical processing begins. Thalamo-Cortical Loop Activity, Prefrontal Integration Level, Gamma Synchrony Index, Default Mode Network Activity, Information Integration, Recurrent Processing Depth, and Conscious Experience Index are internal because they emerge from cortical processing dynamics — they are the system's response to inputs rather than the inputs themselves.</w:t>
      </w:r>
    </w:p>
    <w:p/>
    <w:p>
      <w:r>
        <w:rPr>
          <w:b/>
          <w:color w:val="1A4780"/>
          <w:sz w:val="36"/>
        </w:rPr>
        <w:t>Relationships</w:t>
      </w:r>
    </w:p>
    <w:p>
      <w:r>
        <w:rPr>
          <w:b/>
          <w:sz w:val="22"/>
        </w:rPr>
        <w:t xml:space="preserve">Arousal State to Thalamo-Cortical Loop Activity = </w:t>
      </w:r>
      <w:r>
        <w:rPr>
          <w:b/>
          <w:color w:val="228B22"/>
          <w:sz w:val="22"/>
        </w:rPr>
        <w:t>POSITIVE (+)</w:t>
      </w:r>
    </w:p>
    <w:p>
      <w:r>
        <w:rPr>
          <w:i/>
          <w:sz w:val="20"/>
        </w:rPr>
        <w:t xml:space="preserve">Expected reasoning: </w:t>
      </w:r>
      <w:r>
        <w:rPr>
          <w:sz w:val="20"/>
        </w:rPr>
        <w:t>"Arousal systems in the brainstem directly modulate thalamic relay neurons — higher arousal opens thalamic gates, enabling sensory information to reach the cortex. Under anesthesia, reduced arousal disrupts thalamo-cortical loops, which is a primary mechanism of consciousness loss."</w:t>
      </w:r>
    </w:p>
    <w:p>
      <w:r>
        <w:rPr>
          <w:b/>
          <w:sz w:val="22"/>
        </w:rPr>
        <w:t xml:space="preserve">Thalamo-Cortical Loop Activity to Prefrontal Integration Level = </w:t>
      </w:r>
      <w:r>
        <w:rPr>
          <w:b/>
          <w:color w:val="228B22"/>
          <w:sz w:val="22"/>
        </w:rPr>
        <w:t>POSITIVE (+)</w:t>
      </w:r>
    </w:p>
    <w:p>
      <w:r>
        <w:rPr>
          <w:i/>
          <w:sz w:val="20"/>
        </w:rPr>
        <w:t xml:space="preserve">Expected reasoning: </w:t>
      </w:r>
      <w:r>
        <w:rPr>
          <w:sz w:val="20"/>
        </w:rPr>
        <w:t>"Active thalamo-cortical loops relay processed sensory information to prefrontal cortex for integration into the global workspace. When loops are disrupted, information remains in local circuits without reaching prefrontal integration or conscious access."</w:t>
      </w:r>
    </w:p>
    <w:p>
      <w:r>
        <w:rPr>
          <w:b/>
          <w:sz w:val="22"/>
        </w:rPr>
        <w:t xml:space="preserve">Prefrontal Integration Level to Gamma Synchrony Index = </w:t>
      </w:r>
      <w:r>
        <w:rPr>
          <w:b/>
          <w:color w:val="228B22"/>
          <w:sz w:val="22"/>
        </w:rPr>
        <w:t>POSITIVE (+)</w:t>
      </w:r>
    </w:p>
    <w:p>
      <w:r>
        <w:rPr>
          <w:i/>
          <w:sz w:val="20"/>
        </w:rPr>
        <w:t xml:space="preserve">Expected reasoning: </w:t>
      </w:r>
      <w:r>
        <w:rPr>
          <w:sz w:val="20"/>
        </w:rPr>
        <w:t>"Prefrontal activation orchestrates long-range gamma synchrony across cortical areas, binding separately processed features into unified conscious percepts. Higher prefrontal engagement produces more widespread gamma coordination."</w:t>
      </w:r>
    </w:p>
    <w:p>
      <w:r>
        <w:rPr>
          <w:b/>
          <w:sz w:val="22"/>
        </w:rPr>
        <w:t xml:space="preserve">Sensory Cortex Activation to Thalamo-Cortical Loop Activity = </w:t>
      </w:r>
      <w:r>
        <w:rPr>
          <w:b/>
          <w:color w:val="228B22"/>
          <w:sz w:val="22"/>
        </w:rPr>
        <w:t>POSITIVE (+)</w:t>
      </w:r>
    </w:p>
    <w:p>
      <w:r>
        <w:rPr>
          <w:i/>
          <w:sz w:val="20"/>
        </w:rPr>
        <w:t xml:space="preserve">Expected reasoning: </w:t>
      </w:r>
      <w:r>
        <w:rPr>
          <w:sz w:val="20"/>
        </w:rPr>
        <w:t>"Stronger sensory cortex activation drives more robust feedback to the thalamus, strengthening the recurrent loop. However, sensory activation alone without thalamic relay does not produce conscious experience, as demonstrated in blindsight."</w:t>
      </w:r>
    </w:p>
    <w:p>
      <w:r>
        <w:rPr>
          <w:b/>
          <w:sz w:val="22"/>
        </w:rPr>
        <w:t xml:space="preserve">Default Mode Network Activity to Conscious Experience Index = </w:t>
      </w:r>
      <w:r>
        <w:rPr>
          <w:b/>
          <w:color w:val="228B22"/>
          <w:sz w:val="22"/>
        </w:rPr>
        <w:t>POSITIVE (+)</w:t>
      </w:r>
    </w:p>
    <w:p>
      <w:r>
        <w:rPr>
          <w:i/>
          <w:sz w:val="20"/>
        </w:rPr>
        <w:t xml:space="preserve">Expected reasoning: </w:t>
      </w:r>
      <w:r>
        <w:rPr>
          <w:sz w:val="20"/>
        </w:rPr>
        <w:t>"Default mode network activation contributes the self-referential dimension of consciousness — the sense of being a continuous self with a narrative history. During dreaming, default mode activity drives vivid internal experience even without external input."</w:t>
      </w:r>
    </w:p>
    <w:p>
      <w:r>
        <w:rPr>
          <w:b/>
          <w:sz w:val="22"/>
        </w:rPr>
        <w:t xml:space="preserve">Recurrent Processing Depth to Information Integration (Phi) = </w:t>
      </w:r>
      <w:r>
        <w:rPr>
          <w:b/>
          <w:color w:val="228B22"/>
          <w:sz w:val="22"/>
        </w:rPr>
        <w:t>POSITIVE (+)</w:t>
      </w:r>
    </w:p>
    <w:p>
      <w:r>
        <w:rPr>
          <w:i/>
          <w:sz w:val="20"/>
        </w:rPr>
        <w:t xml:space="preserve">Expected reasoning: </w:t>
      </w:r>
      <w:r>
        <w:rPr>
          <w:sz w:val="20"/>
        </w:rPr>
        <w:t>"Deeper recurrent processing — where feedback signals from higher cortical areas modulate lower areas — increases the integration of information across the network, raising phi. Purely feedforward processing generates low phi and no conscious experience."</w:t>
      </w:r>
    </w:p>
    <w:p>
      <w:r>
        <w:rPr>
          <w:b/>
          <w:sz w:val="22"/>
        </w:rPr>
        <w:t xml:space="preserve">Information Integration (Phi) to Conscious Experience Index = </w:t>
      </w:r>
      <w:r>
        <w:rPr>
          <w:b/>
          <w:color w:val="228B22"/>
          <w:sz w:val="22"/>
        </w:rPr>
        <w:t>POSITIVE (+)</w:t>
      </w:r>
    </w:p>
    <w:p>
      <w:r>
        <w:rPr>
          <w:i/>
          <w:sz w:val="20"/>
        </w:rPr>
        <w:t xml:space="preserve">Expected reasoning: </w:t>
      </w:r>
      <w:r>
        <w:rPr>
          <w:sz w:val="20"/>
        </w:rPr>
        <w:t>"According to IIT, phi directly corresponds to the richness of conscious experience. Higher phi means the system generates more information as an integrated whole, which the theory identifies with more complex and vivid experience."</w:t>
      </w:r>
    </w:p>
    <w:p>
      <w:r>
        <w:rPr>
          <w:b/>
          <w:sz w:val="22"/>
        </w:rPr>
        <w:t xml:space="preserve">Gamma Synchrony Index to Conscious Experience Index = </w:t>
      </w:r>
      <w:r>
        <w:rPr>
          <w:b/>
          <w:color w:val="228B22"/>
          <w:sz w:val="22"/>
        </w:rPr>
        <w:t>POSITIVE (+)</w:t>
      </w:r>
    </w:p>
    <w:p>
      <w:r>
        <w:rPr>
          <w:i/>
          <w:sz w:val="20"/>
        </w:rPr>
        <w:t xml:space="preserve">Expected reasoning: </w:t>
      </w:r>
      <w:r>
        <w:rPr>
          <w:sz w:val="20"/>
        </w:rPr>
        <w:t>"Gamma synchrony binds distributed neural representations into coherent percepts. Higher synchrony correlates with clearer, more vivid conscious experiences, while disrupted synchrony produces fragmented or absent awareness."</w:t>
      </w:r>
    </w:p>
    <w:p/>
    <w:p>
      <w:r>
        <w:rPr>
          <w:b/>
          <w:color w:val="1A4780"/>
          <w:sz w:val="36"/>
        </w:rPr>
        <w:t>Simulation Observations</w:t>
      </w:r>
    </w:p>
    <w:p>
      <w:r>
        <w:rPr>
          <w:b/>
          <w:color w:val="1A4780"/>
          <w:sz w:val="22"/>
        </w:rPr>
        <w:t>Full Conscious Awareness</w:t>
      </w:r>
    </w:p>
    <w:p>
      <w:r>
        <w:rPr>
          <w:sz w:val="20"/>
        </w:rPr>
        <w:t>The model shows that full waking consciousness requires simultaneous high levels of all key components: arousal opens thalamic gates, thalamo-cortical loops relay rich sensory information, prefrontal integration creates a unified global workspace, gamma synchrony binds features, default mode network provides self-referential context, and recurrent processing generates high information integration. The Conscious Experience Index is highest when all systems operate in concert — consciousness is a system-level property that cannot be reduced to any single component.</w:t>
      </w:r>
    </w:p>
    <w:p/>
    <w:p>
      <w:r>
        <w:rPr>
          <w:b/>
          <w:color w:val="1A4780"/>
          <w:sz w:val="22"/>
        </w:rPr>
        <w:t>Anesthesia-Induced Unconsciousness</w:t>
      </w:r>
    </w:p>
    <w:p>
      <w:r>
        <w:rPr>
          <w:sz w:val="20"/>
        </w:rPr>
        <w:t>The model demonstrates that anesthesia eliminates consciousness primarily by disrupting thalamo-cortical loop activity and reducing gamma synchrony, even though sensory cortices continue to respond to stimuli. Arousal drops but is not fully eliminated — the critical change is the disconnection between cortical areas that prevents information from reaching the global workspace. This explains why anesthetized patients can show sensory cortex responses to sounds without conscious hearing.</w:t>
      </w:r>
    </w:p>
    <w:p/>
    <w:p>
      <w:r>
        <w:rPr>
          <w:b/>
          <w:color w:val="1A4780"/>
          <w:sz w:val="22"/>
        </w:rPr>
        <w:t>Dreaming State</w:t>
      </w:r>
    </w:p>
    <w:p>
      <w:r>
        <w:rPr>
          <w:sz w:val="20"/>
        </w:rPr>
        <w:t>During dreaming, External Stimulus Complexity is near zero but Default Mode Network Activity is high, Recurrent Processing is active, and Information Integration remains moderate. The model shows that the brain generates conscious experience by internally activating the same cortical networks that normally process external stimuli — the global workspace is ignited by internal default mode activity rather than external sensory input. This explains why dreams feel real: the same neural systems produce the experience whether the input is external or internal.</w:t>
      </w:r>
    </w:p>
    <w:p/>
    <w:p>
      <w:r>
        <w:rPr>
          <w:b/>
          <w:color w:val="1A4780"/>
          <w:sz w:val="36"/>
        </w:rPr>
        <w:t>Reflection Question Exemplars</w:t>
      </w:r>
    </w:p>
    <w:p>
      <w:r>
        <w:rPr>
          <w:b/>
          <w:sz w:val="22"/>
        </w:rPr>
        <w:t>Q: What does anesthesia reveal about the requirements for consciousness?</w:t>
      </w:r>
    </w:p>
    <w:p>
      <w:r>
        <w:rPr>
          <w:sz w:val="20"/>
        </w:rPr>
        <w:t>Anesthesia provides a controlled way to eliminate consciousness while monitoring brain activity. Our model shows that the critical targets of anesthetic drugs are thalamo-cortical loops and gamma synchrony, not sensory processing itself. Sensory cortices continue to respond to stimuli under anesthesia, but the information never reaches conscious awareness because the relay and integration systems are disrupted. This reveals that consciousness requires not just neural activity but specifically INTEGRATED neural activity — information must be broadcast widely through thalamo-cortical relays and synchronized via gamma oscillations to become conscious. It also reveals the distinction between neural processing and conscious experience: the brain can process information extensively without anyone being aware of it.</w:t>
      </w:r>
    </w:p>
    <w:p/>
    <w:p>
      <w:r>
        <w:rPr>
          <w:b/>
          <w:sz w:val="22"/>
        </w:rPr>
        <w:t>Q: What does dreaming teach us about consciousness?</w:t>
      </w:r>
    </w:p>
    <w:p>
      <w:r>
        <w:rPr>
          <w:sz w:val="20"/>
        </w:rPr>
        <w:t>Dreaming is a natural experiment that separates consciousness from external input. Our model explains dreaming through high Default Mode Network Activity generating internal content, active Recurrent Processing sustaining that content in awareness, and moderate Information Integration binding it into coherent (if surreal) experiences. The fact that dreams feel completely real while occurring proves that the brain's consciousness-generating machinery does not distinguish between external and internal sources of activation. Whatever makes consciousness arise, it is not the stimuli themselves but the pattern of cortical activation they produce. The default mode network effectively replaces external input, feeding the global workspace with internally generated narratives, images, and emotions that are experienced just as vividly as waking perception.</w:t>
      </w:r>
    </w:p>
    <w:p/>
    <w:p>
      <w:r>
        <w:br w:type="page"/>
      </w:r>
    </w:p>
    <w:p>
      <w:r>
        <w:rPr>
          <w:b/>
          <w:color w:val="0D1B2A"/>
          <w:sz w:val="48"/>
        </w:rPr>
        <w:t>6. STEM Challenge: Teacher Guidance</w:t>
      </w:r>
    </w:p>
    <w:p>
      <w:r>
        <w:rPr>
          <w:b/>
          <w:color w:val="1A4780"/>
          <w:sz w:val="36"/>
        </w:rPr>
        <w:t>How to Introduce</w:t>
      </w:r>
    </w:p>
    <w:p>
      <w:r>
        <w:rPr>
          <w:sz w:val="22"/>
        </w:rPr>
        <w:t>Present the challenge: A brain-injured patient in an intensive care unit appears to be in a vegetative state — eyes open, sleep-wake cycles present, but no purposeful behavior or communication. Research shows that 15-20% of apparently vegetative patients have covert consciousness. Your neuroethics team must design an assessment protocol using brain imaging and stimulation techniques to detect hidden awareness, and develop ethical guidelines for treatment decisions based on the results.</w:t>
      </w:r>
    </w:p>
    <w:p/>
    <w:p>
      <w:r>
        <w:rPr>
          <w:b/>
          <w:color w:val="1A4780"/>
          <w:sz w:val="36"/>
        </w:rPr>
        <w:t>Key Scientific Concepts</w:t>
      </w:r>
    </w:p>
    <w:p>
      <w:r>
        <w:rPr>
          <w:b/>
          <w:sz w:val="22"/>
        </w:rPr>
        <w:t xml:space="preserve">fMRI Mental Imagery Paradigm </w:t>
      </w:r>
      <w:r>
        <w:rPr>
          <w:sz w:val="22"/>
        </w:rPr>
        <w:t>Researchers ask patients to imagine playing tennis (which activates motor cortex) or navigating their house (which activates parahippocampal cortex). If a vegetative patient shows the same activation patterns as healthy volunteers, this provides strong evidence of conscious command comprehension. Adrian Owen's landmark 2006 study found such evidence in a patient diagnosed as vegetative for five years.</w:t>
      </w:r>
    </w:p>
    <w:p>
      <w:r>
        <w:rPr>
          <w:b/>
          <w:sz w:val="22"/>
        </w:rPr>
        <w:t xml:space="preserve">EEG Perturbational Complexity Index </w:t>
      </w:r>
      <w:r>
        <w:rPr>
          <w:sz w:val="22"/>
        </w:rPr>
        <w:t>A technique that delivers a magnetic pulse to the brain and measures the complexity of the resulting electrical response. Conscious brains produce complex, differentiated responses; unconscious brains produce simple, stereotyped responses. The Perturbational Complexity Index (PCI) reliably distinguishes conscious from unconscious states with over 95% accuracy and can be performed at bedside.</w:t>
      </w:r>
    </w:p>
    <w:p>
      <w:r>
        <w:rPr>
          <w:b/>
          <w:sz w:val="22"/>
        </w:rPr>
        <w:t xml:space="preserve">Ethical Implications of Covert Consciousness </w:t>
      </w:r>
      <w:r>
        <w:rPr>
          <w:sz w:val="22"/>
        </w:rPr>
        <w:t>If a patient thought to be vegetative is actually conscious, this transforms every aspect of their care: pain management becomes critical (they may be suffering), communication attempts must be pursued aggressively, quality-of-life assessments change dramatically, and withdrawal-of-care decisions must account for the possibility of a conscious person inside an unresponsive body.</w:t>
      </w:r>
    </w:p>
    <w:p/>
    <w:p>
      <w:r>
        <w:rPr>
          <w:b/>
          <w:color w:val="1A4780"/>
          <w:sz w:val="36"/>
        </w:rPr>
        <w:t>Evaluating Student Designs</w:t>
      </w:r>
    </w:p>
    <w:p>
      <w:r>
        <w:rPr>
          <w:b/>
          <w:sz w:val="22"/>
        </w:rPr>
        <w:t xml:space="preserve">Expert (4) </w:t>
      </w:r>
      <w:r>
        <w:rPr>
          <w:sz w:val="22"/>
        </w:rPr>
        <w:t>Protocol uses multiple complementary assessment methods targeting different consciousness theories, specifies neural signatures that distinguish covert consciousness from reflexive processing, includes ethical framework for uncertain results, and acknowledges limitations of each method</w:t>
      </w:r>
    </w:p>
    <w:p>
      <w:r>
        <w:rPr>
          <w:b/>
          <w:sz w:val="22"/>
        </w:rPr>
        <w:t xml:space="preserve">Proficient (3) </w:t>
      </w:r>
      <w:r>
        <w:rPr>
          <w:sz w:val="22"/>
        </w:rPr>
        <w:t>Protocol includes appropriate neuroimaging tests with clear interpretation criteria and addresses basic ethical considerations</w:t>
      </w:r>
    </w:p>
    <w:p>
      <w:r>
        <w:rPr>
          <w:b/>
          <w:sz w:val="22"/>
        </w:rPr>
        <w:t xml:space="preserve">Developing (2) </w:t>
      </w:r>
      <w:r>
        <w:rPr>
          <w:sz w:val="22"/>
        </w:rPr>
        <w:t>Protocol relies on a single assessment method without considering complementary approaches or ethical complexity</w:t>
      </w:r>
    </w:p>
    <w:p>
      <w:r>
        <w:rPr>
          <w:b/>
          <w:sz w:val="22"/>
        </w:rPr>
        <w:t xml:space="preserve">Beginning (1) </w:t>
      </w:r>
      <w:r>
        <w:rPr>
          <w:sz w:val="22"/>
        </w:rPr>
        <w:t>Protocol is incomplete or does not connect assessment methods to neural correlates of consciousness from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two-dimensional consciousness map (arousal on one axis, content on the other) showing where coma, vegetative state, minimally conscious state, dreaming, and normal waking consciousness are located</w:t>
      </w:r>
    </w:p>
    <w:p>
      <w:pPr>
        <w:pStyle w:val="ListBullet"/>
      </w:pPr>
      <w:r>
        <w:rPr>
          <w:sz w:val="22"/>
        </w:rPr>
        <w:t>Use a simple analogy: consciousness is like a radio broadcast — arousal is the power supply, thalamo-cortical loops are the antenna, and prefrontal integration is the tuner that selects which channel reaches your speaker</w:t>
      </w:r>
    </w:p>
    <w:p>
      <w:pPr>
        <w:pStyle w:val="ListBullet"/>
      </w:pPr>
      <w:r>
        <w:rPr>
          <w:sz w:val="22"/>
        </w:rPr>
        <w:t>Sentence frames: 'When ___ is disrupted, the model predicts that Conscious Experience Index will ___ because ___ can no longer relay/integrate/synchronize information to create unified awareness.'</w:t>
      </w:r>
    </w:p>
    <w:p/>
    <w:p>
      <w:r>
        <w:rPr>
          <w:b/>
          <w:color w:val="1A4780"/>
          <w:sz w:val="36"/>
        </w:rPr>
        <w:t>For Advanced Learners</w:t>
      </w:r>
    </w:p>
    <w:p>
      <w:pPr>
        <w:pStyle w:val="ListBullet"/>
      </w:pPr>
      <w:r>
        <w:rPr>
          <w:sz w:val="22"/>
        </w:rPr>
        <w:t>Research Adrian Owen's landmark study of vegetative state patients and evaluate how his mental imagery paradigm maps onto the neural correlates of consciousness in your model</w:t>
      </w:r>
    </w:p>
    <w:p>
      <w:pPr>
        <w:pStyle w:val="ListBullet"/>
      </w:pPr>
      <w:r>
        <w:rPr>
          <w:sz w:val="22"/>
        </w:rPr>
        <w:t>Investigate how psychedelic drugs (psilocybin, LSD, DMT) alter consciousness and map their neurochemical effects onto your model components — which components change and what does this predict about the altered experience?</w:t>
      </w:r>
    </w:p>
    <w:p>
      <w:pPr>
        <w:pStyle w:val="ListBullet"/>
      </w:pPr>
      <w:r>
        <w:rPr>
          <w:sz w:val="22"/>
        </w:rPr>
        <w:t>Compare the predictions of Global Workspace Theory and Integrated Information Theory about which brain regions are most critical for consciousness — design an experiment that could distinguish between them</w:t>
      </w:r>
    </w:p>
    <w:p/>
    <w:p>
      <w:r>
        <w:rPr>
          <w:b/>
          <w:color w:val="1A4780"/>
          <w:sz w:val="36"/>
        </w:rPr>
        <w:t>Cross-Curricular Connections</w:t>
      </w:r>
    </w:p>
    <w:p>
      <w:r>
        <w:rPr>
          <w:b/>
          <w:sz w:val="22"/>
        </w:rPr>
        <w:t xml:space="preserve">Math </w:t>
      </w:r>
      <w:r>
        <w:rPr>
          <w:sz w:val="22"/>
        </w:rPr>
        <w:t>The Perturbational Complexity Index (PCI) quantifies brain response complexity using algorithmic compression. Research Lempel-Ziv complexity and calculate PCI for simple binary sequences to understand how the metric distinguishes complex (conscious) from simple (unconscious) brain responses.</w:t>
      </w:r>
    </w:p>
    <w:p>
      <w:r>
        <w:rPr>
          <w:b/>
          <w:sz w:val="22"/>
        </w:rPr>
        <w:t xml:space="preserve">ELA </w:t>
      </w:r>
      <w:r>
        <w:rPr>
          <w:sz w:val="22"/>
        </w:rPr>
        <w:t>Read Thomas Nagel's 'What Is It Like to Be a Bat?' and write an analytical essay evaluating his argument that consciousness has an irreducibly subjective character that cannot be captured by any objective physical description</w:t>
      </w:r>
    </w:p>
    <w:p>
      <w:r>
        <w:rPr>
          <w:b/>
          <w:sz w:val="22"/>
        </w:rPr>
        <w:t xml:space="preserve">Philosophy </w:t>
      </w:r>
      <w:r>
        <w:rPr>
          <w:sz w:val="22"/>
        </w:rPr>
        <w:t>Explore the zombie argument in philosophy of mind: is it conceivable that a physical duplicate of you could exist that behaves identically but has no conscious experience? If so, what does this imply about whether consciousness can be explained by physical processes alone?</w:t>
      </w:r>
    </w:p>
    <w:p>
      <w:r>
        <w:br w:type="page"/>
      </w:r>
    </w:p>
    <w:p>
      <w:r>
        <w:rPr>
          <w:b/>
          <w:color w:val="0D1B2A"/>
          <w:sz w:val="48"/>
        </w:rPr>
        <w:t>8. Common Misconceptions &amp; How to Address Them</w:t>
      </w:r>
    </w:p>
    <w:p>
      <w:r>
        <w:rPr>
          <w:b/>
          <w:color w:val="DC143C"/>
          <w:sz w:val="22"/>
        </w:rPr>
        <w:t xml:space="preserve">Misconception: </w:t>
      </w:r>
      <w:r>
        <w:rPr>
          <w:sz w:val="22"/>
        </w:rPr>
        <w:t>Consciousness is located in a specific brain region</w:t>
      </w:r>
    </w:p>
    <w:p>
      <w:r>
        <w:rPr>
          <w:b/>
          <w:sz w:val="20"/>
        </w:rPr>
        <w:t xml:space="preserve">Reality: </w:t>
      </w:r>
      <w:r>
        <w:rPr>
          <w:sz w:val="20"/>
        </w:rPr>
        <w:t>No single brain region is the seat of consciousness. Consciousness emerges from the dynamic interaction of multiple systems — brainstem arousal, thalamic relay, cortical processing, prefrontal integration, and gamma synchrony. Damage to any of these systems impairs consciousness in different ways. The posterior cortex may be the hot zone for conscious content, but it requires arousal from the brainstem and integration from the prefrontal cortex to function. Consciousness is a network property, not a regional property.</w:t>
      </w:r>
    </w:p>
    <w:p>
      <w:r>
        <w:rPr>
          <w:i/>
          <w:sz w:val="20"/>
        </w:rPr>
        <w:t xml:space="preserve">How to respond: </w:t>
      </w:r>
      <w:r>
        <w:rPr>
          <w:sz w:val="20"/>
        </w:rPr>
        <w:t>Show brain damage cases: brainstem damage causes coma (loss of arousal), cortical damage causes specific content loss (blindness, deafness), prefrontal damage causes integration deficits. Each reveals a different aspect of consciousness because different regions contribute different functions.</w:t>
      </w:r>
    </w:p>
    <w:p/>
    <w:p>
      <w:r>
        <w:rPr>
          <w:b/>
          <w:color w:val="DC143C"/>
          <w:sz w:val="22"/>
        </w:rPr>
        <w:t xml:space="preserve">Misconception: </w:t>
      </w:r>
      <w:r>
        <w:rPr>
          <w:sz w:val="22"/>
        </w:rPr>
        <w:t>If you are not responding, you are not conscious</w:t>
      </w:r>
    </w:p>
    <w:p>
      <w:r>
        <w:rPr>
          <w:b/>
          <w:sz w:val="20"/>
        </w:rPr>
        <w:t xml:space="preserve">Reality: </w:t>
      </w:r>
      <w:r>
        <w:rPr>
          <w:sz w:val="20"/>
        </w:rPr>
        <w:t>Up to 15-20% of patients diagnosed as vegetative based on behavioral assessment show brain evidence of conscious awareness when tested with neuroimaging. These covert consciousness patients can follow commands mentally (imagine playing tennis, imagine walking through your house) even though they cannot produce any motor output. Behavioral unresponsiveness tells you about the motor system, not necessarily about consciousness.</w:t>
      </w:r>
    </w:p>
    <w:p>
      <w:r>
        <w:rPr>
          <w:i/>
          <w:sz w:val="20"/>
        </w:rPr>
        <w:t xml:space="preserve">How to respond: </w:t>
      </w:r>
      <w:r>
        <w:rPr>
          <w:sz w:val="20"/>
        </w:rPr>
        <w:t>Present Adrian Owen's data: a patient diagnosed as vegetative for five years showed task-appropriate fMRI activation to 'imagine playing tennis' versus 'imagine walking through your house.' Ask: is this patient conscious? What changes about their care if the answer is yes?</w:t>
      </w:r>
    </w:p>
    <w:p/>
    <w:p>
      <w:r>
        <w:rPr>
          <w:b/>
          <w:color w:val="DC143C"/>
          <w:sz w:val="22"/>
        </w:rPr>
        <w:t xml:space="preserve">Misconception: </w:t>
      </w:r>
      <w:r>
        <w:rPr>
          <w:sz w:val="22"/>
        </w:rPr>
        <w:t>We understand how the brain creates consciousness</w:t>
      </w:r>
    </w:p>
    <w:p>
      <w:r>
        <w:rPr>
          <w:b/>
          <w:sz w:val="20"/>
        </w:rPr>
        <w:t xml:space="preserve">Reality: </w:t>
      </w:r>
      <w:r>
        <w:rPr>
          <w:sz w:val="20"/>
        </w:rPr>
        <w:t>We have made extraordinary progress mapping the neural correlates of consciousness — the brain patterns that consistently accompany conscious experience. But correlation is not causation, and even complete correlation does not explain the mechanism. We can predict WHEN someone will be conscious based on brain activity patterns, but we cannot explain WHY certain patterns of neural firing produce subjective experience while others do not. The hard problem of consciousness — the explanatory gap between physical processes and felt experience — remains unsolved. Intellectual honesty requires acknowledging this gap while continuing to make progress on what we can study.</w:t>
      </w:r>
    </w:p>
    <w:p>
      <w:r>
        <w:rPr>
          <w:i/>
          <w:sz w:val="20"/>
        </w:rPr>
        <w:t xml:space="preserve">How to respond: </w:t>
      </w:r>
      <w:r>
        <w:rPr>
          <w:sz w:val="20"/>
        </w:rPr>
        <w:t>Analogy: we can predict exactly when water will boil based on temperature and pressure, and we can explain the mechanism (kinetic energy overcoming intermolecular forces). For consciousness, we can predict when it occurs but have no equivalent mechanistic explanation for how physical processes produce subjective experience. The gap is qualitative, not just quantitative.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