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Do Magnets Work Through Your Phone Case?</w:t>
      </w:r>
    </w:p>
    <w:p>
      <w:pPr>
        <w:jc w:val="center"/>
      </w:pPr>
      <w:r>
        <w:rPr>
          <w:i/>
          <w:sz w:val="30"/>
        </w:rPr>
        <w:t>Modeling Electromagnetic Fields, Force at a Distance, and Energy Storage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1: How the World Works  |  Standard: HS-PS2-3, HS-PS3-5</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Magnetic Mounting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can a magnet attract a paperclip without touching it? What is in the space between them?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does a magnet stick to a refrigerator door through a piece of paper but not through a thick book?</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a magnetic field looks like around a bar magnet.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Where does the energy come from when a magnet snaps onto metal?</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Do Magnets Work Through Your Phone Case? system, we have these components:</w:t>
      </w:r>
    </w:p>
    <w:p/>
    <w:p>
      <w:r>
        <w:rPr>
          <w:b/>
          <w:sz w:val="22"/>
        </w:rPr>
        <w:t xml:space="preserve">  *  Magnetic Field Strength: </w:t>
      </w:r>
      <w:r>
        <w:rPr>
          <w:sz w:val="22"/>
        </w:rPr>
        <w:t>The intensity of the magnetic field produced by the source magnet, measured in Tesla — determined by the magnet's material, size, and magnetization. Neodymium magnets produce fields 10-100x stronger than ceramic magnets.</w:t>
      </w:r>
    </w:p>
    <w:p>
      <w:r>
        <w:rPr>
          <w:b/>
          <w:sz w:val="22"/>
        </w:rPr>
        <w:t xml:space="preserve">  *  Distance from Magnet: </w:t>
      </w:r>
      <w:r>
        <w:rPr>
          <w:sz w:val="22"/>
        </w:rPr>
        <w:t>The separation between the magnet and the target object — force decreases approximately as the inverse cube of distance for magnetic dipoles, making the distance effect dramatic</w:t>
      </w:r>
    </w:p>
    <w:p>
      <w:r>
        <w:rPr>
          <w:b/>
          <w:sz w:val="22"/>
        </w:rPr>
        <w:t xml:space="preserve">  *  Material Type: </w:t>
      </w:r>
      <w:r>
        <w:rPr>
          <w:sz w:val="22"/>
        </w:rPr>
        <w:t>The substance between the magnet and the target — non-ferromagnetic materials (plastic, glass, wood, aluminum) have negligible effect on the field, while ferromagnetic materials (iron, steel) redirect and shield it</w:t>
      </w:r>
    </w:p>
    <w:p>
      <w:r>
        <w:rPr>
          <w:b/>
          <w:sz w:val="22"/>
        </w:rPr>
        <w:t xml:space="preserve">  *  Force of Attraction: </w:t>
      </w:r>
      <w:r>
        <w:rPr>
          <w:sz w:val="22"/>
        </w:rPr>
        <w:t>The pull exerted on a ferromagnetic object by the magnetic field — determined by field strength, distance, and the magnetic properties of the target material</w:t>
      </w:r>
    </w:p>
    <w:p>
      <w:r>
        <w:rPr>
          <w:b/>
          <w:sz w:val="22"/>
        </w:rPr>
        <w:t xml:space="preserve">  *  Energy Stored in Field: </w:t>
      </w:r>
      <w:r>
        <w:rPr>
          <w:sz w:val="22"/>
        </w:rPr>
        <w:t>The total electromagnetic energy contained in the magnetic field surrounding the magnet — this energy is real, physical, and converts to kinetic energy when magnetic objects accelerate toward each other</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Direct Contact</w:t>
      </w:r>
    </w:p>
    <w:p>
      <w:r>
        <w:rPr>
          <w:b/>
          <w:sz w:val="22"/>
        </w:rPr>
        <w:t xml:space="preserve">Settings: </w:t>
      </w:r>
      <w:r>
        <w:rPr>
          <w:sz w:val="22"/>
        </w:rPr>
        <w:t>Distance: 0mm | No intervening material</w:t>
      </w:r>
    </w:p>
    <w:p>
      <w:r>
        <w:rPr>
          <w:i/>
          <w:sz w:val="22"/>
        </w:rPr>
        <w:t>What do you predict the Force of Attraction will be when the magnet is in direct contact with the metal?</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Through Phone Case</w:t>
      </w:r>
    </w:p>
    <w:p>
      <w:r>
        <w:rPr>
          <w:b/>
          <w:sz w:val="22"/>
        </w:rPr>
        <w:t xml:space="preserve">Settings: </w:t>
      </w:r>
      <w:r>
        <w:rPr>
          <w:sz w:val="22"/>
        </w:rPr>
        <w:t>Distance: 3mm | Material: Plastic</w:t>
      </w:r>
    </w:p>
    <w:p>
      <w:r>
        <w:rPr>
          <w:i/>
          <w:sz w:val="22"/>
        </w:rPr>
        <w:t>Do you predict the phone case will significantly reduce the magnetic force? Why or why not?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Distance Falloff</w:t>
      </w:r>
    </w:p>
    <w:p>
      <w:r>
        <w:rPr>
          <w:b/>
          <w:sz w:val="22"/>
        </w:rPr>
        <w:t xml:space="preserve">Settings: </w:t>
      </w:r>
      <w:r>
        <w:rPr>
          <w:sz w:val="22"/>
        </w:rPr>
        <w:t>Distance: 1mm → 100mm | Material: Air</w:t>
      </w:r>
    </w:p>
    <w:p>
      <w:r>
        <w:rPr>
          <w:i/>
          <w:sz w:val="22"/>
        </w:rPr>
        <w:t>By how much do you predict the force will decrease when you double the distance? Triple it?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Magnetic Domain Alignment: </w:t>
      </w:r>
      <w:r>
        <w:rPr>
          <w:sz w:val="22"/>
        </w:rPr>
        <w:t>The degree to which atomic magnetic domains in a ferromagnetic material are aligned with the external field — randomly oriented domains produce no net magnetism, while aligned domains create a strong magnetic response</w:t>
      </w:r>
    </w:p>
    <w:p>
      <w:r>
        <w:rPr>
          <w:b/>
          <w:sz w:val="22"/>
        </w:rPr>
        <w:t xml:space="preserve">  *  Temperature Effects: </w:t>
      </w:r>
      <w:r>
        <w:rPr>
          <w:sz w:val="22"/>
        </w:rPr>
        <w:t>Heat disrupts magnetic domain alignment — above the Curie temperature (770°C for iron), ferromagnetic materials lose their magnetism entirely as thermal energy overwhelms magnetic ordering</w:t>
      </w:r>
    </w:p>
    <w:p>
      <w:r>
        <w:rPr>
          <w:b/>
          <w:sz w:val="22"/>
        </w:rPr>
        <w:t xml:space="preserve">  *  Electromagnetic Induction: </w:t>
      </w:r>
      <w:r>
        <w:rPr>
          <w:sz w:val="22"/>
        </w:rPr>
        <w:t>When a magnetic field changes through a conductor, it generates an electric current — this is the principle behind generators, transformers, and wireless charging, connecting magnetism to electricity</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magnetic fields are physical entities, not just mathematical descriptions?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does the force drop so dramatically with distance while being unaffected by non-magnetic materials in between?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it mean that the magnetic field stores real energy that can be converted to kinetic energy?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you placed a ferromagnetic material (iron sheet) between the magnet and the target instead of plastic?</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electromagnetic interactions with only five components?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Magnetic Mounting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magnetic mounting system for a specific application (phone mount, tool holder, or cabinet latch) that provides sufficient holding force while remaining easy to detach when needed.</w:t>
      </w:r>
    </w:p>
    <w:p/>
    <w:p>
      <w:r>
        <w:rPr>
          <w:b/>
          <w:color w:val="1A4780"/>
          <w:sz w:val="36"/>
        </w:rPr>
        <w:t>THE SCENARIO</w:t>
      </w:r>
    </w:p>
    <w:p>
      <w:r>
        <w:rPr>
          <w:sz w:val="22"/>
        </w:rPr>
        <w:t>A product design company wants to create a magnetic phone mount for cars that holds a phone securely during bumps and turns (force requirement: at least 2N) but can be removed with one hand (detach force: less than 8N). The mount must work through any standard phone case up to 5mm thick. Your team must specify the magnet type, size, and arrangement to meet these force requirements.</w:t>
      </w:r>
    </w:p>
    <w:p/>
    <w:p>
      <w:r>
        <w:rPr>
          <w:b/>
          <w:color w:val="1A4780"/>
          <w:sz w:val="36"/>
        </w:rPr>
        <w:t>ENGINEERING DESIGN THINKING</w:t>
      </w:r>
    </w:p>
    <w:p>
      <w:pPr>
        <w:pStyle w:val="ListBullet"/>
      </w:pPr>
      <w:r>
        <w:rPr>
          <w:sz w:val="22"/>
        </w:rPr>
        <w:t>What magnet material and size will provide the required field strength?</w:t>
      </w:r>
    </w:p>
    <w:p>
      <w:pPr>
        <w:pStyle w:val="ListBullet"/>
      </w:pPr>
      <w:r>
        <w:rPr>
          <w:sz w:val="22"/>
        </w:rPr>
        <w:t>How will you arrange multiple magnets to optimize the force profile — strong enough to hold but easy to slide off?</w:t>
      </w:r>
    </w:p>
    <w:p>
      <w:pPr>
        <w:pStyle w:val="ListBullet"/>
      </w:pPr>
      <w:r>
        <w:rPr>
          <w:sz w:val="22"/>
        </w:rPr>
        <w:t>What ferromagnetic metal plate should go inside the phone case, and how thick must it be?</w:t>
      </w:r>
    </w:p>
    <w:p>
      <w:pPr>
        <w:pStyle w:val="ListBullet"/>
      </w:pPr>
      <w:r>
        <w:rPr>
          <w:sz w:val="22"/>
        </w:rPr>
        <w:t>How will you test your prototype to verify it meets the force requirements?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