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 Animals Migrate Thousands of Miles?</w:t>
      </w:r>
    </w:p>
    <w:p>
      <w:pPr>
        <w:jc w:val="center"/>
      </w:pPr>
      <w:r>
        <w:rPr>
          <w:i/>
          <w:sz w:val="30"/>
        </w:rPr>
        <w:t>Modeling the Costs and Benefits of Long-Distance Animal Migration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2: Systems Under Pressure  |  Standard: HS-LS2-8, HS-LS4-6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Migration Corridor Conservation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 you think animals like birds, whales, and butterflies migrate thousands of miles instead of staying in one place?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do you think animals navigate across oceans and continents without maps or GPS?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what you think a migratory bird needs to survive a 5,000-mile journey.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threats do you think migratory animals face today that they didn't face 100 years ago?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Do Animals Migrate Thousands of Miles? system, we have these components:</w:t>
      </w:r>
    </w:p>
    <w:p/>
    <w:p>
      <w:r>
        <w:rPr>
          <w:b/>
          <w:sz w:val="22"/>
        </w:rPr>
        <w:t xml:space="preserve">  *  Navigation Accuracy: </w:t>
      </w:r>
      <w:r>
        <w:rPr>
          <w:sz w:val="22"/>
        </w:rPr>
        <w:t>The precision with which migrating animals follow their genetically encoded or learned route, using a combination of magnetic field detection, celestial cues, landmarks, and olfactory signals</w:t>
      </w:r>
    </w:p>
    <w:p>
      <w:r>
        <w:rPr>
          <w:b/>
          <w:sz w:val="22"/>
        </w:rPr>
        <w:t xml:space="preserve">  *  Energy Reserves: </w:t>
      </w:r>
      <w:r>
        <w:rPr>
          <w:sz w:val="22"/>
        </w:rPr>
        <w:t>The total caloric reserves (primarily fat stores) available for the migration journey, which must be sufficient to fuel continuous flight, swimming, or walking for days to weeks between refueling stops</w:t>
      </w:r>
    </w:p>
    <w:p>
      <w:r>
        <w:rPr>
          <w:b/>
          <w:sz w:val="22"/>
        </w:rPr>
        <w:t xml:space="preserve">  *  Climate Trigger: </w:t>
      </w:r>
      <w:r>
        <w:rPr>
          <w:sz w:val="22"/>
        </w:rPr>
        <w:t>The environmental signal — primarily day length (photoperiod) and temperature — that initiates migratory restlessness and determines the timing of departure and arrival</w:t>
      </w:r>
    </w:p>
    <w:p>
      <w:r>
        <w:rPr>
          <w:b/>
          <w:sz w:val="22"/>
        </w:rPr>
        <w:t xml:space="preserve">  *  Predator Avoidance: </w:t>
      </w:r>
      <w:r>
        <w:rPr>
          <w:sz w:val="22"/>
        </w:rPr>
        <w:t>The ability of migrating animals to detect and evade predators during the journey, which is enhanced by group behavior but compromised by exhaustion and unfamiliar territory</w:t>
      </w:r>
    </w:p>
    <w:p>
      <w:r>
        <w:rPr>
          <w:b/>
          <w:sz w:val="22"/>
        </w:rPr>
        <w:t xml:space="preserve">  *  Group Size: </w:t>
      </w:r>
      <w:r>
        <w:rPr>
          <w:sz w:val="22"/>
        </w:rPr>
        <w:t>The number of individuals migrating together, which affects navigation accuracy through collective intelligence, predator dilution, energy efficiency through drafting, and social information sharing</w:t>
      </w:r>
    </w:p>
    <w:p>
      <w:r>
        <w:rPr>
          <w:b/>
          <w:sz w:val="22"/>
        </w:rPr>
        <w:t xml:space="preserve">  *  Food Availability: </w:t>
      </w:r>
      <w:r>
        <w:rPr>
          <w:sz w:val="22"/>
        </w:rPr>
        <w:t>The abundance of food resources at stopover sites and the final destination, which must align temporally with the species' arrival — increasingly disrupted by climate change</w:t>
      </w:r>
    </w:p>
    <w:p>
      <w:r>
        <w:rPr>
          <w:b/>
          <w:sz w:val="22"/>
        </w:rPr>
        <w:t xml:space="preserve">  *  Reproductive Success: </w:t>
      </w:r>
      <w:r>
        <w:rPr>
          <w:sz w:val="22"/>
        </w:rPr>
        <w:t>The ultimate evolutionary payoff of migration — the number of offspring successfully produced at the destination, which must exceed the mortality cost of the journey for migration to be evolutionarily stable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Optimal Conditions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Aligned timing, abundant stopovers, large groups</w:t>
      </w:r>
    </w:p>
    <w:p>
      <w:r>
        <w:rPr>
          <w:i/>
          <w:sz w:val="22"/>
        </w:rPr>
        <w:t>What do you predict happens to Reproductive Success when all migration components are functioning optimally?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Climate Mismatch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Food peaks earlier than arrival time</w:t>
      </w:r>
    </w:p>
    <w:p>
      <w:r>
        <w:rPr>
          <w:i/>
          <w:sz w:val="22"/>
        </w:rPr>
        <w:t>What do you predict happens when migratory birds arrive at breeding grounds two weeks after the insect population has already peaked?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Stopover Loss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Critical refueling sites destroyed</w:t>
      </w:r>
    </w:p>
    <w:p>
      <w:r>
        <w:rPr>
          <w:i/>
          <w:sz w:val="22"/>
        </w:rPr>
        <w:t>Do you predict that animals can complete migration if one major stopover site along the route is lost to development?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Light Pollution: </w:t>
      </w:r>
      <w:r>
        <w:rPr>
          <w:sz w:val="22"/>
        </w:rPr>
        <w:t>Artificial light from cities that disorients nocturnal migrating birds, causing them to circle illuminated buildings until exhaustion — an estimated 1 billion birds die annually from building collisions during migration in the US alone</w:t>
      </w:r>
    </w:p>
    <w:p>
      <w:r>
        <w:rPr>
          <w:b/>
          <w:sz w:val="22"/>
        </w:rPr>
        <w:t xml:space="preserve">  *  Wind Pattern Shifts: </w:t>
      </w:r>
      <w:r>
        <w:rPr>
          <w:sz w:val="22"/>
        </w:rPr>
        <w:t>Changes in prevailing wind patterns due to climate change that alter the energy cost of migration — tailwinds become headwinds, increasing the fat reserves needed and the risk of exhaustion during ocean crossings</w:t>
      </w:r>
    </w:p>
    <w:p>
      <w:r>
        <w:rPr>
          <w:b/>
          <w:sz w:val="22"/>
        </w:rPr>
        <w:t xml:space="preserve">  *  Genetic Program Fidelity: </w:t>
      </w:r>
      <w:r>
        <w:rPr>
          <w:sz w:val="22"/>
        </w:rPr>
        <w:t>The accuracy of the inherited genetic instructions that encode migration direction, distance, and timing — which can only evolve over many generations and cannot adapt to rapid environmental changes within a few decades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migration is an evolutionary cost-benefit calculation rather than a simple instinct?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reveal about why phenological mismatch is a more serious threat than direct habitat loss for some migratory species?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Group Size improve individual survival — what mechanisms make collective migration safer than solo migration?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are stopover sites the 'weakest links' in the migration system, according to your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migration with only seven components when real migration involves weather unpredictability, individual learning, and complex social dynamics?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Migration Corridor Conservation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conservation strategy that protects a complete migration corridor — including breeding grounds, stopover sites, and wintering habitat — for a threatened migratory species.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conservation organization has identified that a migratory shorebird population has declined 70% in 20 years. Analysis shows the decline is caused by loss of three critical stopover sites along their 10,000 km migration route. Your team has been hired to design a corridor conservation plan that protects the most critical habitats across multiple countries.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criteria would you use to prioritize habitat protection — stopover site quality, threatened species density, feasibility of protection, or cost?</w:t>
      </w:r>
    </w:p>
    <w:p>
      <w:pPr>
        <w:pStyle w:val="ListBullet"/>
      </w:pPr>
      <w:r>
        <w:rPr>
          <w:sz w:val="22"/>
        </w:rPr>
        <w:t>How would you design protected areas that are resilient to climate change shifting the migration timing?</w:t>
      </w:r>
    </w:p>
    <w:p>
      <w:pPr>
        <w:pStyle w:val="ListBullet"/>
      </w:pPr>
      <w:r>
        <w:rPr>
          <w:sz w:val="22"/>
        </w:rPr>
        <w:t>What economic incentives could encourage local communities along the route to protect migration habitat?</w:t>
      </w:r>
    </w:p>
    <w:p>
      <w:pPr>
        <w:pStyle w:val="ListBullet"/>
      </w:pPr>
      <w:r>
        <w:rPr>
          <w:sz w:val="22"/>
        </w:rPr>
        <w:t>How would you use satellite tracking and population data to measure conservation outcomes?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