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G11L1-L03: Why Do Some Neighborhoods Flood While Others Don't?</w:t>
      </w:r>
    </w:p>
    <w:p>
      <w:pPr>
        <w:jc w:val="center"/>
      </w:pPr>
      <w:r>
        <w:rPr>
          <w:i/>
          <w:sz w:val="28"/>
        </w:rPr>
        <w:t>Modeling Urban Water Systems and Environmental Justice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HS-ESS3-4, HS-ETS1-1: Evaluate or refine a technological solution that reduces impacts of human activities on natural systems. Analyze a major global challenge to specify qualitative and quantitative criteria and constraints for solutions that account for societal needs and wants.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HS-ETS1-1</w:t>
      </w:r>
    </w:p>
    <w:p>
      <w:r>
        <w:rPr>
          <w:i/>
          <w:sz w:val="22"/>
        </w:rPr>
        <w:t>Evaluate or refine a technological solution that reduces impacts of human activities on natural systems. Analyze a major global challenge to specify qualitative and quantitative criteria and constraints for solutions that account for societal needs and wants.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for disparate flood outcomes across neighborhoods and design equitable engineering solutions that reduce vulnerability in historically disinvested communities.</w:t>
      </w:r>
    </w:p>
    <w:p/>
    <w:p>
      <w:r>
        <w:rPr>
          <w:b/>
          <w:sz w:val="22"/>
        </w:rPr>
        <w:t xml:space="preserve">Disciplinary Core Idea: </w:t>
      </w:r>
      <w:r>
        <w:rPr>
          <w:i/>
          <w:sz w:val="22"/>
        </w:rPr>
        <w:t>ESS3.C Human Impacts on Earth Systems / ETS1.A Defining and Delimiting Engineering Problems</w:t>
      </w:r>
    </w:p>
    <w:p>
      <w:r>
        <w:rPr>
          <w:sz w:val="22"/>
        </w:rPr>
        <w:t>Human development fundamentally alters the water cycle by replacing permeable surfaces with impervious ones. Engineering solutions must account for societal inequities and prioritize the most vulnerable populations.</w:t>
      </w:r>
    </w:p>
    <w:p/>
    <w:p>
      <w:r>
        <w:rPr>
          <w:b/>
          <w:sz w:val="22"/>
        </w:rPr>
        <w:t xml:space="preserve">Crosscutting Concept: </w:t>
      </w:r>
      <w:r>
        <w:rPr>
          <w:i/>
          <w:sz w:val="22"/>
        </w:rPr>
        <w:t>Cause and Effect</w:t>
      </w:r>
    </w:p>
    <w:p>
      <w:r>
        <w:rPr>
          <w:sz w:val="22"/>
        </w:rPr>
        <w:t>Students trace the causal chain from historical policy decisions (redlining, disinvestment) through infrastructure disparities to unequal flood outcomes, identifying both proximate causes (impervious surfaces, old pipes) and root causes (systemic racism).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impervious surface coverage, storm drain capacity, and green infrastructure interact to determine neighborhood flood risk</w:t>
      </w:r>
    </w:p>
    <w:p>
      <w:pPr>
        <w:pStyle w:val="ListBullet"/>
      </w:pPr>
      <w:r>
        <w:rPr>
          <w:sz w:val="22"/>
        </w:rPr>
        <w:t>Explain the causal connection between historical disinvestment and current environmental injustice in flood vulnerability</w:t>
      </w:r>
    </w:p>
    <w:p>
      <w:pPr>
        <w:pStyle w:val="ListBullet"/>
      </w:pPr>
      <w:r>
        <w:rPr>
          <w:sz w:val="22"/>
        </w:rPr>
        <w:t>Design an equitable flood mitigation strategy using model evidence to allocate resources where they are most needed</w:t>
      </w:r>
    </w:p>
    <w:p/>
    <w:p>
      <w:r>
        <w:rPr>
          <w:b/>
          <w:sz w:val="22"/>
        </w:rPr>
        <w:t>Sample CAST-Style Questions:</w:t>
      </w:r>
    </w:p>
    <w:p>
      <w:r>
        <w:rPr>
          <w:b/>
          <w:sz w:val="20"/>
        </w:rPr>
        <w:t xml:space="preserve">Multiple Choice: </w:t>
      </w:r>
      <w:r>
        <w:rPr>
          <w:sz w:val="20"/>
        </w:rPr>
        <w:t>Two neighborhoods receive identical rainfall during a storm. Neighborhood A has 90% impervious surfaces, 1950s storm drains, and no green space. Neighborhood B has 55% impervious surfaces, modern storm drains, and extensive tree canopy. Based on your model, approximately how much greater would you expect Neighborhood A's flood depth to be compared to Neighborhood B?</w:t>
      </w:r>
    </w:p>
    <w:p>
      <w:r>
        <w:rPr>
          <w:b/>
          <w:sz w:val="20"/>
        </w:rPr>
        <w:t xml:space="preserve">Constructed Response: </w:t>
      </w:r>
      <w:r>
        <w:rPr>
          <w:sz w:val="20"/>
        </w:rPr>
        <w:t>Using evidence from your model, write a recommendation to the city council explaining why flood mitigation funding should prioritize historically disinvested neighborhoods. Include specific model data showing the infrastructure gaps and predicted flood reduction from your recommended interventions.</w:t>
      </w:r>
    </w:p>
    <w:p>
      <w:r>
        <w:br w:type="page"/>
      </w:r>
    </w:p>
    <w:p>
      <w:r>
        <w:rPr>
          <w:b/>
          <w:color w:val="0D1B2A"/>
          <w:sz w:val="48"/>
        </w:rPr>
        <w:t>2. Background Content Knowledge for Teachers</w:t>
      </w:r>
    </w:p>
    <w:p>
      <w:r>
        <w:rPr>
          <w:b/>
          <w:color w:val="1A4780"/>
          <w:sz w:val="36"/>
        </w:rPr>
        <w:t>Why Do Some Neighborhoods Flood While Others Don't? — Science Background</w:t>
      </w:r>
    </w:p>
    <w:p>
      <w:r>
        <w:rPr>
          <w:sz w:val="22"/>
        </w:rPr>
        <w:t>When Hurricane Harvey flooded Houston in 2017, the most severely impacted areas were disproportionately low-income neighborhoods and communities of color — the same neighborhoods that had been redlined and disinvested for decades. This pattern repeats in city after city: the communities with the least political power and fewest resources face the greatest flood risk. Understanding why requires modeling both the hydrology of urban stormwater AND the history of infrastructure inequality.</w:t>
      </w:r>
    </w:p>
    <w:p/>
    <w:p>
      <w:r>
        <w:rPr>
          <w:b/>
          <w:color w:val="1A4780"/>
          <w:sz w:val="22"/>
        </w:rPr>
        <w:t xml:space="preserve">Urban Hydrology: How Cities Create Floods: </w:t>
      </w:r>
    </w:p>
    <w:p>
      <w:r>
        <w:rPr>
          <w:sz w:val="22"/>
        </w:rPr>
        <w:t>In a natural landscape, approximately 50% of rainfall infiltrates into the ground, 40% evapotranspires through vegetation, and only 10% becomes surface runoff. In a dense urban area, these numbers are essentially reversed: 55% becomes surface runoff, 30% infiltrates (through lawns and parks), and only 15% evapotranspires. A single acre of parking lot generates 16 times more runoff than a forested acre during the same storm. Cities literally create flooding by replacing permeable earth with impervious surfaces.</w:t>
      </w:r>
    </w:p>
    <w:p/>
    <w:p>
      <w:r>
        <w:rPr>
          <w:b/>
          <w:color w:val="1A4780"/>
          <w:sz w:val="22"/>
        </w:rPr>
        <w:t xml:space="preserve">The Infrastructure Gap: Why Pipes Matter: </w:t>
      </w:r>
    </w:p>
    <w:p>
      <w:r>
        <w:rPr>
          <w:sz w:val="22"/>
        </w:rPr>
        <w:t>Storm drains are designed to handle a specific rainfall intensity, typically a '10-year storm' — the statistical rainfall level expected once per decade. But infrastructure in disinvested neighborhoods is often 50-100 years old, designed for lower rainfall intensities and smaller populations. Meanwhile, climate change is increasing the frequency of extreme rainfall events. The result: storms that overwhelm aging pipes in poor neighborhoods while modern systems in affluent areas handle the same rain easily. Replacing aging storm drains costs $1-5 million per mile of pipe.</w:t>
      </w:r>
    </w:p>
    <w:p/>
    <w:p>
      <w:r>
        <w:rPr>
          <w:b/>
          <w:color w:val="1A4780"/>
          <w:sz w:val="22"/>
        </w:rPr>
        <w:t xml:space="preserve">Redlining to Flooding: The Environmental Justice Connection: </w:t>
      </w:r>
    </w:p>
    <w:p>
      <w:r>
        <w:rPr>
          <w:sz w:val="22"/>
        </w:rPr>
        <w:t>In the 1930s, the Home Owners' Loan Corporation (HOLC) graded neighborhoods A through D based on perceived investment risk — with D ('hazardous') neighborhoods almost always being communities of color. Redlined neighborhoods received less mortgage lending, less commercial investment, and critically, less public infrastructure spending for decades. A 2020 study in 142 US cities found that formerly redlined neighborhoods have significantly less tree canopy, more impervious surfaces, higher temperatures, and worse drainage than neighborhoods that were graded A. The flood map of today is the redlining map of 1935.</w:t>
      </w:r>
    </w:p>
    <w:p/>
    <w:p>
      <w:r>
        <w:rPr>
          <w:b/>
          <w:color w:val="1A4780"/>
          <w:sz w:val="22"/>
        </w:rPr>
        <w:t xml:space="preserve">Green Infrastructure: Nature-Based Solutions: </w:t>
      </w:r>
    </w:p>
    <w:p>
      <w:r>
        <w:rPr>
          <w:sz w:val="22"/>
        </w:rPr>
        <w:t>Green infrastructure uses vegetation, soil, and natural processes to manage stormwater at its source. A single mature tree intercepts 500-760 gallons of rainfall per year. A rain garden (a shallow planted depression) can absorb 30% more water than a conventional lawn. Bioswales (vegetated channels) slow and filter runoff while reducing volume by 40-60%. Green roofs absorb 50-80% of rainfall. When distributed across a neighborhood, green infrastructure can reduce stormwater runoff by 20-40%, taking pressure off aging pipe systems. Philadelphia's Green City Clean Waters program has invested $2.4 billion in green infrastructure since 2011, avoiding $8 billion in pipe upgrades.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impervious surface coverage, storm drain capacity, green infrastructure area, runoff volume, and flood depth as the key components of the urban flood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impervious surfaces, storm drain capacity, and green infrastructure are external factors shaped by policy and investment decisions, while runoff volume and flood depth are internal physical outcomes determined by the interaction of rainfall with built infrastructure.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comparing flood outcomes in two neighborhoods with different infrastructure profiles, revealing how the same storm produces dramatically different impacts.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disinvested neighborhood, affluent neighborhood, and green infrastructure retrofit scenarios to quantify the relationship between infrastructure investment and flood equity.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historical redlining score, climate change intensification, or community displacement risk to explore the deeper systemic factors driving flood inequality.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split-screen flood vs. dry neighborhood</w:t>
            </w:r>
          </w:p>
        </w:tc>
      </w:tr>
      <w:tr>
        <w:tc>
          <w:tcPr>
            <w:tcW w:type="dxa" w:w="5256"/>
            <w:shd w:fill="E8F4F8"/>
          </w:tcPr>
          <w:p>
            <w:r>
              <w:rPr>
                <w:b/>
                <w:sz w:val="18"/>
              </w:rPr>
              <w:t>What to Say:</w:t>
            </w:r>
          </w:p>
        </w:tc>
        <w:tc>
          <w:tcPr>
            <w:tcW w:type="dxa" w:w="5256"/>
          </w:tcPr>
          <w:p>
            <w:r>
              <w:rPr>
                <w:sz w:val="18"/>
              </w:rPr>
              <w:t>Same city. Same storm. Same amount of rain. But one neighborhood is underwater and the other is dry. Why? The answer is about a lot more than weather.</w:t>
            </w:r>
          </w:p>
        </w:tc>
      </w:tr>
      <w:tr>
        <w:tc>
          <w:tcPr>
            <w:tcW w:type="dxa" w:w="5256"/>
            <w:shd w:fill="E8F4F8"/>
          </w:tcPr>
          <w:p>
            <w:r>
              <w:rPr>
                <w:b/>
                <w:sz w:val="18"/>
              </w:rPr>
              <w:t>What to Do/Watch For:</w:t>
            </w:r>
          </w:p>
        </w:tc>
        <w:tc>
          <w:tcPr>
            <w:tcW w:type="dxa" w:w="5256"/>
          </w:tcPr>
          <w:p>
            <w:r>
              <w:rPr>
                <w:sz w:val="18"/>
              </w:rPr>
              <w:t>Show side-by-side photos of flooded vs. dry neighborhoods from the same storm in the same city. Ask: What do you think is different?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why floods hit some communities harder than others — and it turns out the science is inseparable from the history of race and money in America.</w:t>
            </w:r>
          </w:p>
        </w:tc>
      </w:tr>
      <w:tr>
        <w:tc>
          <w:tcPr>
            <w:tcW w:type="dxa" w:w="5256"/>
            <w:shd w:fill="E8F4F8"/>
          </w:tcPr>
          <w:p>
            <w:r>
              <w:rPr>
                <w:b/>
                <w:sz w:val="18"/>
              </w:rPr>
              <w:t>What to Do/Watch For:</w:t>
            </w:r>
          </w:p>
        </w:tc>
        <w:tc>
          <w:tcPr>
            <w:tcW w:type="dxa" w:w="5256"/>
          </w:tcPr>
          <w:p>
            <w:r>
              <w:rPr>
                <w:sz w:val="18"/>
              </w:rPr>
              <w:t>Have students read objectives. Pre-teach 'impervious surface' and 'environmental justice' with visual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Overlay of 1935 redlining map and modern flood map of same city</w:t>
            </w:r>
          </w:p>
        </w:tc>
      </w:tr>
      <w:tr>
        <w:tc>
          <w:tcPr>
            <w:tcW w:type="dxa" w:w="5256"/>
            <w:shd w:fill="E8F4F8"/>
          </w:tcPr>
          <w:p>
            <w:r>
              <w:rPr>
                <w:b/>
                <w:sz w:val="18"/>
              </w:rPr>
              <w:t>What to Say:</w:t>
            </w:r>
          </w:p>
        </w:tc>
        <w:tc>
          <w:tcPr>
            <w:tcW w:type="dxa" w:w="5256"/>
          </w:tcPr>
          <w:p>
            <w:r>
              <w:rPr>
                <w:sz w:val="18"/>
              </w:rPr>
              <w:t>Look at these two maps — one from 1935, one from last year's flood. Notice anything? The neighborhoods redlined 90 years ago are the same ones that flooded. Coincidence?</w:t>
            </w:r>
          </w:p>
        </w:tc>
      </w:tr>
      <w:tr>
        <w:tc>
          <w:tcPr>
            <w:tcW w:type="dxa" w:w="5256"/>
            <w:shd w:fill="E8F4F8"/>
          </w:tcPr>
          <w:p>
            <w:r>
              <w:rPr>
                <w:b/>
                <w:sz w:val="18"/>
              </w:rPr>
              <w:t>What to Do/Watch For:</w:t>
            </w:r>
          </w:p>
        </w:tc>
        <w:tc>
          <w:tcPr>
            <w:tcW w:type="dxa" w:w="5256"/>
          </w:tcPr>
          <w:p>
            <w:r>
              <w:rPr>
                <w:sz w:val="18"/>
              </w:rPr>
              <w:t>Show students the HOLC redlining map and modern flood data for the same city. Quick-write: Why do you think these maps match?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that proves whether flooding is natural or engineered — and then design a solution that fixes the injustice.</w:t>
            </w:r>
          </w:p>
        </w:tc>
      </w:tr>
      <w:tr>
        <w:tc>
          <w:tcPr>
            <w:tcW w:type="dxa" w:w="5256"/>
            <w:shd w:fill="E8F4F8"/>
          </w:tcPr>
          <w:p>
            <w:r>
              <w:rPr>
                <w:b/>
                <w:sz w:val="18"/>
              </w:rPr>
              <w:t>What to Do/Watch For:</w:t>
            </w:r>
          </w:p>
        </w:tc>
        <w:tc>
          <w:tcPr>
            <w:tcW w:type="dxa" w:w="5256"/>
          </w:tcPr>
          <w:p>
            <w:r>
              <w:rPr>
                <w:sz w:val="18"/>
              </w:rPr>
              <w:t>Preview LEVER steps. Emphasize that this model is about both science AND justice.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urban flood model</w:t>
            </w:r>
          </w:p>
        </w:tc>
      </w:tr>
      <w:tr>
        <w:tc>
          <w:tcPr>
            <w:tcW w:type="dxa" w:w="5256"/>
            <w:shd w:fill="E8F4F8"/>
          </w:tcPr>
          <w:p>
            <w:r>
              <w:rPr>
                <w:b/>
                <w:sz w:val="18"/>
              </w:rPr>
              <w:t>What to Say:</w:t>
            </w:r>
          </w:p>
        </w:tc>
        <w:tc>
          <w:tcPr>
            <w:tcW w:type="dxa" w:w="5256"/>
          </w:tcPr>
          <w:p>
            <w:r>
              <w:rPr>
                <w:sz w:val="18"/>
              </w:rPr>
              <w:t>What determines whether a neighborhood floods? Some factors are about physics and some are about policy. Let's sort them.</w:t>
            </w:r>
          </w:p>
        </w:tc>
      </w:tr>
      <w:tr>
        <w:tc>
          <w:tcPr>
            <w:tcW w:type="dxa" w:w="5256"/>
            <w:shd w:fill="E8F4F8"/>
          </w:tcPr>
          <w:p>
            <w:r>
              <w:rPr>
                <w:b/>
                <w:sz w:val="18"/>
              </w:rPr>
              <w:t>What to Do/Watch For:</w:t>
            </w:r>
          </w:p>
        </w:tc>
        <w:tc>
          <w:tcPr>
            <w:tcW w:type="dxa" w:w="5256"/>
          </w:tcPr>
          <w:p>
            <w:r>
              <w:rPr>
                <w:sz w:val="18"/>
              </w:rPr>
              <w:t>Guide sorting: Impervious Surface Coverage, Storm Drain Capacity, and Green Infrastructure are external (shaped by human decisions). Runoff Volume and Flood Depth are internal (physical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More concrete means more runoff. Old pipes can't handle the water. No parks or trees to absorb rain. Each factor makes flooding worse — and they all stack up in the same neighborhoods.</w:t>
            </w:r>
          </w:p>
        </w:tc>
      </w:tr>
      <w:tr>
        <w:tc>
          <w:tcPr>
            <w:tcW w:type="dxa" w:w="5256"/>
            <w:shd w:fill="E8F4F8"/>
          </w:tcPr>
          <w:p>
            <w:r>
              <w:rPr>
                <w:b/>
                <w:sz w:val="18"/>
              </w:rPr>
              <w:t>What to Do/Watch For:</w:t>
            </w:r>
          </w:p>
        </w:tc>
        <w:tc>
          <w:tcPr>
            <w:tcW w:type="dxa" w:w="5256"/>
          </w:tcPr>
          <w:p>
            <w:r>
              <w:rPr>
                <w:sz w:val="18"/>
              </w:rPr>
              <w:t>Students map connections. Highlight: these aren't independent failures — they're compounding effects of the same root cause (disinvestment).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Side-by-side simulation of two neighborhoods in the same storm</w:t>
            </w:r>
          </w:p>
        </w:tc>
      </w:tr>
      <w:tr>
        <w:tc>
          <w:tcPr>
            <w:tcW w:type="dxa" w:w="5256"/>
            <w:shd w:fill="E8F4F8"/>
          </w:tcPr>
          <w:p>
            <w:r>
              <w:rPr>
                <w:b/>
                <w:sz w:val="18"/>
              </w:rPr>
              <w:t>What to Say:</w:t>
            </w:r>
          </w:p>
        </w:tc>
        <w:tc>
          <w:tcPr>
            <w:tcW w:type="dxa" w:w="5256"/>
          </w:tcPr>
          <w:p>
            <w:r>
              <w:rPr>
                <w:sz w:val="18"/>
              </w:rPr>
              <w:t>Same storm, same rainfall rate. Let's hit both neighborhoods and measure the flood depth. Then let's retrofit the vulnerable one and see what changes.</w:t>
            </w:r>
          </w:p>
        </w:tc>
      </w:tr>
      <w:tr>
        <w:tc>
          <w:tcPr>
            <w:tcW w:type="dxa" w:w="5256"/>
            <w:shd w:fill="E8F4F8"/>
          </w:tcPr>
          <w:p>
            <w:r>
              <w:rPr>
                <w:b/>
                <w:sz w:val="18"/>
              </w:rPr>
              <w:t>What to Do/Watch For:</w:t>
            </w:r>
          </w:p>
        </w:tc>
        <w:tc>
          <w:tcPr>
            <w:tcW w:type="dxa" w:w="5256"/>
          </w:tcPr>
          <w:p>
            <w:r>
              <w:rPr>
                <w:sz w:val="18"/>
              </w:rPr>
              <w:t>Students predict flood depths for each neighborhood. Run simulations side by side. Then run green infrastructure retrofit. Compare all three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infrastructure gap data and flood outcomes</w:t>
            </w:r>
          </w:p>
        </w:tc>
      </w:tr>
      <w:tr>
        <w:tc>
          <w:tcPr>
            <w:tcW w:type="dxa" w:w="5256"/>
            <w:shd w:fill="E8F4F8"/>
          </w:tcPr>
          <w:p>
            <w:r>
              <w:rPr>
                <w:b/>
                <w:sz w:val="18"/>
              </w:rPr>
              <w:t>What to Say:</w:t>
            </w:r>
          </w:p>
        </w:tc>
        <w:tc>
          <w:tcPr>
            <w:tcW w:type="dxa" w:w="5256"/>
          </w:tcPr>
          <w:p>
            <w:r>
              <w:rPr>
                <w:sz w:val="18"/>
              </w:rPr>
              <w:t>The data is clear: flooding isn't an act of nature in cities — it's an act of policy. And policy can be changed.</w:t>
            </w:r>
          </w:p>
        </w:tc>
      </w:tr>
      <w:tr>
        <w:tc>
          <w:tcPr>
            <w:tcW w:type="dxa" w:w="5256"/>
            <w:shd w:fill="E8F4F8"/>
          </w:tcPr>
          <w:p>
            <w:r>
              <w:rPr>
                <w:b/>
                <w:sz w:val="18"/>
              </w:rPr>
              <w:t>What to Do/Watch For:</w:t>
            </w:r>
          </w:p>
        </w:tc>
        <w:tc>
          <w:tcPr>
            <w:tcW w:type="dxa" w:w="5256"/>
          </w:tcPr>
          <w:p>
            <w:r>
              <w:rPr>
                <w:sz w:val="18"/>
              </w:rPr>
              <w:t>Show real-world data connecting redlining scores to modern flood risk. Discuss: Knowing this, what is the city's moral obligation?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City flood mitigation design challenge with budget constraint</w:t>
            </w:r>
          </w:p>
        </w:tc>
      </w:tr>
      <w:tr>
        <w:tc>
          <w:tcPr>
            <w:tcW w:type="dxa" w:w="5256"/>
            <w:shd w:fill="E8F4F8"/>
          </w:tcPr>
          <w:p>
            <w:r>
              <w:rPr>
                <w:b/>
                <w:sz w:val="18"/>
              </w:rPr>
              <w:t>What to Say:</w:t>
            </w:r>
          </w:p>
        </w:tc>
        <w:tc>
          <w:tcPr>
            <w:tcW w:type="dxa" w:w="5256"/>
          </w:tcPr>
          <w:p>
            <w:r>
              <w:rPr>
                <w:sz w:val="18"/>
              </w:rPr>
              <w:t>The city has $200 million and a mandate to make flood protection equitable. Your engineering team has to decide where every dollar goes — and prove it works with model evidence.</w:t>
            </w:r>
          </w:p>
        </w:tc>
      </w:tr>
      <w:tr>
        <w:tc>
          <w:tcPr>
            <w:tcW w:type="dxa" w:w="5256"/>
            <w:shd w:fill="E8F4F8"/>
          </w:tcPr>
          <w:p>
            <w:r>
              <w:rPr>
                <w:b/>
                <w:sz w:val="18"/>
              </w:rPr>
              <w:t>What to Do/Watch For:</w:t>
            </w:r>
          </w:p>
        </w:tc>
        <w:tc>
          <w:tcPr>
            <w:tcW w:type="dxa" w:w="5256"/>
          </w:tcPr>
          <w:p>
            <w:r>
              <w:rPr>
                <w:sz w:val="18"/>
              </w:rPr>
              <w:t>Groups design flood mitigation plans allocating budget between green infrastructure, pipe upgrades, and other interventions.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Impervious Surface Coverage</w:t>
            </w:r>
          </w:p>
        </w:tc>
        <w:tc>
          <w:tcPr>
            <w:tcW w:type="dxa" w:w="5256"/>
          </w:tcPr>
          <w:p>
            <w:r>
              <w:rPr>
                <w:sz w:val="20"/>
              </w:rPr>
              <w:t>Runoff Volume</w:t>
            </w:r>
          </w:p>
        </w:tc>
      </w:tr>
      <w:tr>
        <w:tc>
          <w:tcPr>
            <w:tcW w:type="dxa" w:w="5256"/>
          </w:tcPr>
          <w:p>
            <w:r>
              <w:rPr>
                <w:sz w:val="20"/>
              </w:rPr>
              <w:t>Storm Drain Capacity</w:t>
            </w:r>
          </w:p>
        </w:tc>
        <w:tc>
          <w:tcPr>
            <w:tcW w:type="dxa" w:w="5256"/>
          </w:tcPr>
          <w:p>
            <w:r>
              <w:rPr>
                <w:sz w:val="20"/>
              </w:rPr>
              <w:t>Flood Depth</w:t>
            </w:r>
          </w:p>
        </w:tc>
      </w:tr>
      <w:tr>
        <w:tc>
          <w:tcPr>
            <w:tcW w:type="dxa" w:w="5256"/>
          </w:tcPr>
          <w:p>
            <w:r>
              <w:rPr>
                <w:sz w:val="20"/>
              </w:rPr>
              <w:t>Green Infrastructure Area</w:t>
            </w:r>
          </w:p>
        </w:tc>
        <w:tc>
          <w:tcPr>
            <w:tcW w:type="dxa" w:w="5256"/>
          </w:tcPr>
          <w:p>
            <w:r>
              <w:rPr>
                <w:sz w:val="20"/>
              </w:rPr>
            </w:r>
          </w:p>
        </w:tc>
      </w:tr>
    </w:tbl>
    <w:p/>
    <w:p>
      <w:r>
        <w:rPr>
          <w:b/>
          <w:sz w:val="20"/>
        </w:rPr>
        <w:t xml:space="preserve">Expected student reasoning: </w:t>
      </w:r>
      <w:r>
        <w:rPr>
          <w:sz w:val="20"/>
        </w:rPr>
        <w:t>Impervious Surface Coverage, Storm Drain Capacity, and Green Infrastructure Area are external components because they are determined by human policy decisions — zoning laws, infrastructure budgets, park construction, and development regulations. These represent the built environment that humans choose to create. Runoff Volume and Flood Depth are internal components because they are physical outcomes of how rainfall interacts with the built environment — they cannot be set directly but emerge from the interaction of storm intensity with surface permeability and drainage capacity.</w:t>
      </w:r>
    </w:p>
    <w:p/>
    <w:p>
      <w:r>
        <w:rPr>
          <w:b/>
          <w:color w:val="1A4780"/>
          <w:sz w:val="36"/>
        </w:rPr>
        <w:t>Relationships</w:t>
      </w:r>
    </w:p>
    <w:p>
      <w:r>
        <w:rPr>
          <w:b/>
          <w:sz w:val="22"/>
        </w:rPr>
        <w:t xml:space="preserve">Impervious Surface Coverage to Runoff Volume = </w:t>
      </w:r>
      <w:r>
        <w:rPr>
          <w:b/>
          <w:color w:val="228B22"/>
          <w:sz w:val="22"/>
        </w:rPr>
        <w:t>POSITIVE (+)</w:t>
      </w:r>
    </w:p>
    <w:p>
      <w:r>
        <w:rPr>
          <w:i/>
          <w:sz w:val="20"/>
        </w:rPr>
        <w:t xml:space="preserve">Expected reasoning: </w:t>
      </w:r>
      <w:r>
        <w:rPr>
          <w:sz w:val="20"/>
        </w:rPr>
        <w:t>"More impervious surface means less water infiltrates into the ground during a storm. At 90% coverage, nearly all rainfall becomes surface runoff; at 30% coverage, most rain soaks in. Every additional percentage point of pavement increases the flood risk for a neighborhood."</w:t>
      </w:r>
    </w:p>
    <w:p>
      <w:r>
        <w:rPr>
          <w:b/>
          <w:sz w:val="22"/>
        </w:rPr>
        <w:t xml:space="preserve">Storm Drain Capacity to Flood Depth = </w:t>
      </w:r>
      <w:r>
        <w:rPr>
          <w:b/>
          <w:color w:val="DC143C"/>
          <w:sz w:val="22"/>
        </w:rPr>
        <w:t>NEGATIVE (-)</w:t>
      </w:r>
    </w:p>
    <w:p>
      <w:r>
        <w:rPr>
          <w:i/>
          <w:sz w:val="20"/>
        </w:rPr>
        <w:t xml:space="preserve">Expected reasoning: </w:t>
      </w:r>
      <w:r>
        <w:rPr>
          <w:sz w:val="20"/>
        </w:rPr>
        <w:t>"Higher storm drain capacity allows more water to be channeled underground and away from the neighborhood, reducing surface flooding. Neighborhoods with modern, high-capacity drainage can handle storms that would overwhelm older, undersized systems."</w:t>
      </w:r>
    </w:p>
    <w:p>
      <w:r>
        <w:rPr>
          <w:b/>
          <w:sz w:val="22"/>
        </w:rPr>
        <w:t xml:space="preserve">Green Infrastructure Area to Runoff Volume = </w:t>
      </w:r>
      <w:r>
        <w:rPr>
          <w:b/>
          <w:color w:val="DC143C"/>
          <w:sz w:val="22"/>
        </w:rPr>
        <w:t>NEGATIVE (-)</w:t>
      </w:r>
    </w:p>
    <w:p>
      <w:r>
        <w:rPr>
          <w:i/>
          <w:sz w:val="20"/>
        </w:rPr>
        <w:t xml:space="preserve">Expected reasoning: </w:t>
      </w:r>
      <w:r>
        <w:rPr>
          <w:sz w:val="20"/>
        </w:rPr>
        <w:t>"Green infrastructure absorbs, stores, and slowly releases rainwater, reducing the total volume of runoff that must be handled by storm drains. A comprehensive network of rain gardens, bioswales, tree canopy, and permeable pavement can reduce neighborhood runoff by 20-40%."</w:t>
      </w:r>
    </w:p>
    <w:p/>
    <w:p>
      <w:r>
        <w:rPr>
          <w:b/>
          <w:color w:val="1A4780"/>
          <w:sz w:val="36"/>
        </w:rPr>
        <w:t>Simulation Observations</w:t>
      </w:r>
    </w:p>
    <w:p>
      <w:r>
        <w:rPr>
          <w:b/>
          <w:color w:val="1A4780"/>
          <w:sz w:val="22"/>
        </w:rPr>
        <w:t>Disinvested Neighborhood Scenario</w:t>
      </w:r>
    </w:p>
    <w:p>
      <w:r>
        <w:rPr>
          <w:sz w:val="20"/>
        </w:rPr>
        <w:t>With 90% Impervious Surface Coverage, low Storm Drain Capacity (1950s infrastructure), and near-zero Green Infrastructure, the model shows that a major storm produces extreme Runoff Volume — nearly all rainfall becomes surface flow with nowhere to go. Storm drains are overwhelmed within the first 30 minutes of heavy rain. Flood Depth reaches 12-18 inches across streets and low-lying areas, damaging homes, businesses, and vehicles. The model clearly shows that the neighborhood's infrastructure cannot handle the storm.</w:t>
      </w:r>
    </w:p>
    <w:p/>
    <w:p>
      <w:r>
        <w:rPr>
          <w:b/>
          <w:color w:val="1A4780"/>
          <w:sz w:val="22"/>
        </w:rPr>
        <w:t>Green Infrastructure Retrofit Scenario</w:t>
      </w:r>
    </w:p>
    <w:p>
      <w:r>
        <w:rPr>
          <w:sz w:val="20"/>
        </w:rPr>
        <w:t>Adding significant Green Infrastructure to the disinvested neighborhood — rain gardens at every intersection, bioswales along major streets, tree canopy in parks and medians, and permeable pavement in parking areas — reduces Runoff Volume by approximately 35%. This drops Flood Depth from 12-18 inches to 4-8 inches. However, parity with the affluent neighborhood is NOT achieved by green infrastructure alone — the model shows that storm drain upgrades are also necessary to handle the remaining runoff. The most effective solution combines both approaches.</w:t>
      </w:r>
    </w:p>
    <w:p/>
    <w:p>
      <w:r>
        <w:rPr>
          <w:b/>
          <w:color w:val="1A4780"/>
          <w:sz w:val="36"/>
        </w:rPr>
        <w:t>Reflection Question Exemplars</w:t>
      </w:r>
    </w:p>
    <w:p>
      <w:r>
        <w:rPr>
          <w:b/>
          <w:sz w:val="22"/>
        </w:rPr>
        <w:t>Q: How does your model demonstrate that flooding is engineered rather than natural?</w:t>
      </w:r>
    </w:p>
    <w:p>
      <w:r>
        <w:rPr>
          <w:sz w:val="20"/>
        </w:rPr>
        <w:t>My model proves that flooding is an engineering outcome by running the exact same storm through two different neighborhoods and getting completely different results. The Disinvested Neighborhood flooded to 12-18 inches while the Affluent Neighborhood stayed nearly dry — same rain, same city, completely different infrastructure. The only variables that changed were human decisions: how much pavement, what size pipes, how many trees. Nature delivered the same storm everywhere. Humans decided who gets protected and who doesn't. That's not weather — that's policy.</w:t>
      </w:r>
    </w:p>
    <w:p/>
    <w:p>
      <w:r>
        <w:rPr>
          <w:b/>
          <w:sz w:val="22"/>
        </w:rPr>
        <w:t>Q: Why is it important to include community residents in flood mitigation planning?</w:t>
      </w:r>
    </w:p>
    <w:p>
      <w:r>
        <w:rPr>
          <w:sz w:val="20"/>
        </w:rPr>
        <w:t>Communities that have been historically excluded from planning decisions often have the best understanding of how flooding actually affects their daily lives — which streets flood first, which homes are most vulnerable, which routes become impassable. Top-down solutions designed without community input may address the engineering problem but miss the human problem. For example, green infrastructure that displaces community gardens or gathering spaces may reduce flooding but remove assets the community values. Environmental justice requires that the people most affected have the most voice in the solution design.</w:t>
      </w:r>
    </w:p>
    <w:p/>
    <w:p>
      <w:r>
        <w:br w:type="page"/>
      </w:r>
    </w:p>
    <w:p>
      <w:r>
        <w:rPr>
          <w:b/>
          <w:color w:val="0D1B2A"/>
          <w:sz w:val="48"/>
        </w:rPr>
        <w:t>6. STEM Challenge: Teacher Guidance</w:t>
      </w:r>
    </w:p>
    <w:p>
      <w:r>
        <w:rPr>
          <w:b/>
          <w:color w:val="1A4780"/>
          <w:sz w:val="36"/>
        </w:rPr>
        <w:t>How to Introduce</w:t>
      </w:r>
    </w:p>
    <w:p>
      <w:r>
        <w:rPr>
          <w:sz w:val="22"/>
        </w:rPr>
        <w:t>Present the challenge: A city has $200 million to spend on flood mitigation after three catastrophic floods disproportionately damaged low-income neighborhoods and communities of color. Your environmental engineering team must design a plan that achieves equitable flood protection using model evidence to justify every investment decision.</w:t>
      </w:r>
    </w:p>
    <w:p/>
    <w:p>
      <w:r>
        <w:rPr>
          <w:b/>
          <w:color w:val="1A4780"/>
          <w:sz w:val="36"/>
        </w:rPr>
        <w:t>Key Scientific Concepts</w:t>
      </w:r>
    </w:p>
    <w:p>
      <w:r>
        <w:rPr>
          <w:b/>
          <w:sz w:val="22"/>
        </w:rPr>
        <w:t xml:space="preserve">Low Impact Development </w:t>
      </w:r>
      <w:r>
        <w:rPr>
          <w:sz w:val="22"/>
        </w:rPr>
        <w:t>An urban planning approach that manages stormwater at its source using small-scale, distributed green infrastructure rather than relying solely on large pipes. LID includes rain gardens, bioswales, permeable pavement, and green roofs that collectively reduce runoff volume and peak flow rates across a watershed.</w:t>
      </w:r>
    </w:p>
    <w:p>
      <w:r>
        <w:rPr>
          <w:b/>
          <w:sz w:val="22"/>
        </w:rPr>
        <w:t xml:space="preserve">Environmental Justice Screening </w:t>
      </w:r>
      <w:r>
        <w:rPr>
          <w:sz w:val="22"/>
        </w:rPr>
        <w:t>Tools like the EPA's EJScreen that identify communities facing disproportionate environmental burdens based on demographics, pollution exposure, health outcomes, and infrastructure quality. These tools help planners prioritize investments in the most vulnerable communities.</w:t>
      </w:r>
    </w:p>
    <w:p>
      <w:r>
        <w:rPr>
          <w:b/>
          <w:sz w:val="22"/>
        </w:rPr>
        <w:t xml:space="preserve">Benefit-Cost Analysis for Equity </w:t>
      </w:r>
      <w:r>
        <w:rPr>
          <w:sz w:val="22"/>
        </w:rPr>
        <w:t>Traditional benefit-cost analysis often favors investments in wealthy areas because property values are higher, making flood damage appear more expensive. Equity-weighted analysis accounts for the disproportionate impact on vulnerable populations who have fewer resources to recover, ensuring investments prioritize need rather than property value.</w:t>
      </w:r>
    </w:p>
    <w:p/>
    <w:p>
      <w:r>
        <w:rPr>
          <w:b/>
          <w:color w:val="1A4780"/>
          <w:sz w:val="36"/>
        </w:rPr>
        <w:t>Evaluating Student Designs</w:t>
      </w:r>
    </w:p>
    <w:p>
      <w:r>
        <w:rPr>
          <w:b/>
          <w:sz w:val="22"/>
        </w:rPr>
        <w:t xml:space="preserve">Expert (4) </w:t>
      </w:r>
      <w:r>
        <w:rPr>
          <w:sz w:val="22"/>
        </w:rPr>
        <w:t>Plan allocates resources based on vulnerability, combines green infrastructure and pipe upgrades with model evidence, addresses equity explicitly, includes community engagement process, and demonstrates flood parity between neighborhoods</w:t>
      </w:r>
    </w:p>
    <w:p>
      <w:r>
        <w:rPr>
          <w:b/>
          <w:sz w:val="22"/>
        </w:rPr>
        <w:t xml:space="preserve">Proficient (3) </w:t>
      </w:r>
      <w:r>
        <w:rPr>
          <w:sz w:val="22"/>
        </w:rPr>
        <w:t>Plan prioritizes vulnerable neighborhoods with reasonable intervention strategies and some model evidence for expected flood reduction</w:t>
      </w:r>
    </w:p>
    <w:p>
      <w:r>
        <w:rPr>
          <w:b/>
          <w:sz w:val="22"/>
        </w:rPr>
        <w:t xml:space="preserve">Developing (2) </w:t>
      </w:r>
      <w:r>
        <w:rPr>
          <w:sz w:val="22"/>
        </w:rPr>
        <w:t>Plan proposes interventions but lacks equity analysis, model evidence, or integration of multiple strategies</w:t>
      </w:r>
    </w:p>
    <w:p>
      <w:r>
        <w:rPr>
          <w:b/>
          <w:sz w:val="22"/>
        </w:rPr>
        <w:t xml:space="preserve">Beginning (1) </w:t>
      </w:r>
      <w:r>
        <w:rPr>
          <w:sz w:val="22"/>
        </w:rPr>
        <w:t>Plan is incomplete, distributes resources without regard to vulnerability, or lacks connection to model data</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comparing water flow on impervious surfaces versus green infrastructure, with specific volume percentages for infiltration and runoff</w:t>
      </w:r>
    </w:p>
    <w:p>
      <w:pPr>
        <w:pStyle w:val="ListBullet"/>
      </w:pPr>
      <w:r>
        <w:rPr>
          <w:sz w:val="22"/>
        </w:rPr>
        <w:t>Use a historical timeline showing the connection between 1930s redlining, decades of disinvestment, and current flood vulnerability</w:t>
      </w:r>
    </w:p>
    <w:p>
      <w:pPr>
        <w:pStyle w:val="ListBullet"/>
      </w:pPr>
      <w:r>
        <w:rPr>
          <w:sz w:val="22"/>
        </w:rPr>
        <w:t>Sentence frames: 'Our model shows that Neighborhood __ floods to __ inches because it has __% impervious surfaces and __ storm drain capacity. Adding __ green infrastructure would reduce flood depth to __ because __'</w:t>
      </w:r>
    </w:p>
    <w:p/>
    <w:p>
      <w:r>
        <w:rPr>
          <w:b/>
          <w:color w:val="1A4780"/>
          <w:sz w:val="36"/>
        </w:rPr>
        <w:t>For Advanced Learners</w:t>
      </w:r>
    </w:p>
    <w:p>
      <w:pPr>
        <w:pStyle w:val="ListBullet"/>
      </w:pPr>
      <w:r>
        <w:rPr>
          <w:sz w:val="22"/>
        </w:rPr>
        <w:t>Research Philadelphia's Green City Clean Waters program — analyze their investment of $2.4 billion in green infrastructure and evaluate whether their approach would work in your model city</w:t>
      </w:r>
    </w:p>
    <w:p>
      <w:pPr>
        <w:pStyle w:val="ListBullet"/>
      </w:pPr>
      <w:r>
        <w:rPr>
          <w:sz w:val="22"/>
        </w:rPr>
        <w:t>Investigate how climate change is intensifying urban flooding — add a 20% rainfall increase to your model and determine how much additional infrastructure investment is needed to maintain flood protection</w:t>
      </w:r>
    </w:p>
    <w:p>
      <w:pPr>
        <w:pStyle w:val="ListBullet"/>
      </w:pPr>
      <w:r>
        <w:rPr>
          <w:sz w:val="22"/>
        </w:rPr>
        <w:t>Design a community engagement plan that empowers residents of flood-vulnerable neighborhoods to participate in mitigation design — research participatory budgeting models and propose a process</w:t>
      </w:r>
    </w:p>
    <w:p/>
    <w:p>
      <w:r>
        <w:rPr>
          <w:b/>
          <w:color w:val="1A4780"/>
          <w:sz w:val="36"/>
        </w:rPr>
        <w:t>Cross-Curricular Connections</w:t>
      </w:r>
    </w:p>
    <w:p>
      <w:r>
        <w:rPr>
          <w:b/>
          <w:sz w:val="22"/>
        </w:rPr>
        <w:t xml:space="preserve">Math </w:t>
      </w:r>
      <w:r>
        <w:rPr>
          <w:sz w:val="22"/>
        </w:rPr>
        <w:t>Calculate the runoff volume from a 2-inch rainstorm on a 10-acre neighborhood with 90% impervious surface versus 50% impervious surface. If a rain garden absorbs 1,500 gallons each, how many rain gardens would be needed to achieve parity? (Use: 1 acre-inch of rain = 27,154 gallons)</w:t>
      </w:r>
    </w:p>
    <w:p>
      <w:r>
        <w:rPr>
          <w:b/>
          <w:sz w:val="22"/>
        </w:rPr>
        <w:t xml:space="preserve">ELA </w:t>
      </w:r>
      <w:r>
        <w:rPr>
          <w:sz w:val="22"/>
        </w:rPr>
        <w:t>Write a personal narrative from the perspective of a teenager whose family's home has flooded three times in five years. Include their experience, their investigation into why their neighborhood floods, and their testimony at a city council meeting advocating for equitable infrastructure investment.</w:t>
      </w:r>
    </w:p>
    <w:p>
      <w:r>
        <w:rPr>
          <w:b/>
          <w:sz w:val="22"/>
        </w:rPr>
        <w:t xml:space="preserve">History </w:t>
      </w:r>
      <w:r>
        <w:rPr>
          <w:sz w:val="22"/>
        </w:rPr>
        <w:t>Research the history of redlining in a specific American city (Detroit, Atlanta, Chicago, or Houston). Map the HOLC grades from the 1930s against modern flood data, tree canopy coverage, and demographics. Write an analysis of how decisions made 90 years ago continue to shape environmental outcomes today.</w:t>
      </w:r>
    </w:p>
    <w:p>
      <w:r>
        <w:br w:type="page"/>
      </w:r>
    </w:p>
    <w:p>
      <w:r>
        <w:rPr>
          <w:b/>
          <w:color w:val="0D1B2A"/>
          <w:sz w:val="48"/>
        </w:rPr>
        <w:t>8. Common Misconceptions &amp; How to Address Them</w:t>
      </w:r>
    </w:p>
    <w:p>
      <w:r>
        <w:rPr>
          <w:b/>
          <w:color w:val="DC143C"/>
          <w:sz w:val="22"/>
        </w:rPr>
        <w:t xml:space="preserve">Misconception: </w:t>
      </w:r>
      <w:r>
        <w:rPr>
          <w:sz w:val="22"/>
        </w:rPr>
        <w:t>Flooding is a natural disaster that affects everyone equally</w:t>
      </w:r>
    </w:p>
    <w:p>
      <w:r>
        <w:rPr>
          <w:b/>
          <w:sz w:val="20"/>
        </w:rPr>
        <w:t xml:space="preserve">Reality: </w:t>
      </w:r>
      <w:r>
        <w:rPr>
          <w:sz w:val="20"/>
        </w:rPr>
        <w:t>While the rain itself is natural, urban flooding is largely determined by human infrastructure decisions. Neighborhoods with modern storm drains, green space, and lower impervious surface coverage experience significantly less flooding from the same storm. The model clearly shows that flood depth is a function of infrastructure quality, not just rainfall intensity. And infrastructure quality is a function of historical investment decisions that systematically favored white and wealthy communities.</w:t>
      </w:r>
    </w:p>
    <w:p>
      <w:r>
        <w:rPr>
          <w:i/>
          <w:sz w:val="20"/>
        </w:rPr>
        <w:t xml:space="preserve">How to respond: </w:t>
      </w:r>
      <w:r>
        <w:rPr>
          <w:sz w:val="20"/>
        </w:rPr>
        <w:t>Run the model with identical rainfall on two neighborhoods and show the dramatically different flood outcomes. Ask: If the rain is the same, what is causing the difference? Follow the evidence to infrastructure, then to the investment decisions that created the infrastructure gap.</w:t>
      </w:r>
    </w:p>
    <w:p/>
    <w:p>
      <w:r>
        <w:rPr>
          <w:b/>
          <w:color w:val="DC143C"/>
          <w:sz w:val="22"/>
        </w:rPr>
        <w:t xml:space="preserve">Misconception: </w:t>
      </w:r>
      <w:r>
        <w:rPr>
          <w:sz w:val="22"/>
        </w:rPr>
        <w:t>Green infrastructure is just decorative landscaping</w:t>
      </w:r>
    </w:p>
    <w:p>
      <w:r>
        <w:rPr>
          <w:b/>
          <w:sz w:val="20"/>
        </w:rPr>
        <w:t xml:space="preserve">Reality: </w:t>
      </w:r>
      <w:r>
        <w:rPr>
          <w:sz w:val="20"/>
        </w:rPr>
        <w:t>Green infrastructure is engineered to manage stormwater — rain gardens, bioswales, permeable pavement, and tree canopy are carefully designed systems that absorb specific volumes of water at specific rates. A properly designed bioswale can reduce runoff by 40-60% along a street. Philadelphia's $2.4 billion green infrastructure program has measurably reduced combined sewer overflows across the city. These are engineered systems with quantifiable performance metrics, not just landscaping.</w:t>
      </w:r>
    </w:p>
    <w:p>
      <w:r>
        <w:rPr>
          <w:i/>
          <w:sz w:val="20"/>
        </w:rPr>
        <w:t xml:space="preserve">How to respond: </w:t>
      </w:r>
      <w:r>
        <w:rPr>
          <w:sz w:val="20"/>
        </w:rPr>
        <w:t>Show engineering specifications for a bioswale or rain garden — absorption rates, capacity calculations, soil media composition. Compare to a conventional storm drain pipe. Ask: Which one handles water AND provides habitat, shade, and beauty?</w:t>
      </w:r>
    </w:p>
    <w:p/>
    <w:p>
      <w:r>
        <w:rPr>
          <w:b/>
          <w:color w:val="DC143C"/>
          <w:sz w:val="22"/>
        </w:rPr>
        <w:t xml:space="preserve">Misconception: </w:t>
      </w:r>
      <w:r>
        <w:rPr>
          <w:sz w:val="22"/>
        </w:rPr>
        <w:t>Just building bigger pipes will solve urban flooding</w:t>
      </w:r>
    </w:p>
    <w:p>
      <w:r>
        <w:rPr>
          <w:b/>
          <w:sz w:val="20"/>
        </w:rPr>
        <w:t xml:space="preserve">Reality: </w:t>
      </w:r>
      <w:r>
        <w:rPr>
          <w:sz w:val="20"/>
        </w:rPr>
        <w:t>Larger pipes can handle more water, but they are extremely expensive ($1-5 million per mile), disruptive to install, and don't address the root cause — too much water reaching the pipes in the first place. Green infrastructure reduces runoff at the source, decreasing the volume that pipes must handle. The most effective and cost-efficient approach combines green infrastructure (to reduce volume) with targeted pipe upgrades (to increase capacity for remaining runoff). Philadelphia found this combined approach saved $5.6 billion compared to a pipes-only strategy.</w:t>
      </w:r>
    </w:p>
    <w:p>
      <w:r>
        <w:rPr>
          <w:i/>
          <w:sz w:val="20"/>
        </w:rPr>
        <w:t xml:space="preserve">How to respond: </w:t>
      </w:r>
      <w:r>
        <w:rPr>
          <w:sz w:val="20"/>
        </w:rPr>
        <w:t>Compare costs: show that installing green infrastructure across a neighborhood costs a fraction of replacing all underground pipes while achieving similar flood reduction. Ask: If you had limited budget, which approach gives more flood protection per dollar?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