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How Does Your Immune System Learn?</w:t>
      </w:r>
    </w:p>
    <w:p>
      <w:pPr>
        <w:jc w:val="center"/>
      </w:pPr>
      <w:r>
        <w:rPr>
          <w:i/>
          <w:sz w:val="30"/>
        </w:rPr>
        <w:t>Modeling Vaccine Mechanisms and Herd Immunity Thresholds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1: Science &amp; Society  |  Standard: HS-LS1-2, HS-LS1-4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Vaccination Strategy for a New Pandemic</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How do you think a vaccine protects you from getting sick — what is it actually doing inside your body?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you need a new flu shot every year but your measles vaccine from childhood still works decades later?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most people in a school are vaccinated against a disease, does that protect students who aren't vaccinated? Why or why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what you think happens in your body between receiving a vaccine and being protected from the disease.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How Does Your Immune System Learn? system, we have these components:</w:t>
      </w:r>
    </w:p>
    <w:p/>
    <w:p>
      <w:r>
        <w:rPr>
          <w:b/>
          <w:sz w:val="22"/>
        </w:rPr>
        <w:t xml:space="preserve">  *  Vaccination Rate: </w:t>
      </w:r>
      <w:r>
        <w:rPr>
          <w:sz w:val="22"/>
        </w:rPr>
        <w:t>The percentage of the population that receives the vaccine, determined by public health policy, access, and individual decisions — the primary controllable factor in achieving herd immunity</w:t>
      </w:r>
    </w:p>
    <w:p>
      <w:r>
        <w:rPr>
          <w:b/>
          <w:sz w:val="22"/>
        </w:rPr>
        <w:t xml:space="preserve">  *  Antigen Exposure: </w:t>
      </w:r>
      <w:r>
        <w:rPr>
          <w:sz w:val="22"/>
        </w:rPr>
        <w:t>The introduction of weakened, inactivated, or molecular components of a pathogen via vaccination that triggers the immune response without causing disease — different vaccine types provide different levels and durations of exposure</w:t>
      </w:r>
    </w:p>
    <w:p>
      <w:r>
        <w:rPr>
          <w:b/>
          <w:sz w:val="22"/>
        </w:rPr>
        <w:t xml:space="preserve">  *  Antibody Production: </w:t>
      </w:r>
      <w:r>
        <w:rPr>
          <w:sz w:val="22"/>
        </w:rPr>
        <w:t>The quantity and specificity of antibodies produced by B cells in response to vaccine antigen — antibody levels peak 2-4 weeks after vaccination and then decline, but memory cells persist</w:t>
      </w:r>
    </w:p>
    <w:p>
      <w:r>
        <w:rPr>
          <w:b/>
          <w:sz w:val="22"/>
        </w:rPr>
        <w:t xml:space="preserve">  *  Memory Cell Population: </w:t>
      </w:r>
      <w:r>
        <w:rPr>
          <w:sz w:val="22"/>
        </w:rPr>
        <w:t>The number of long-lived memory B cells and memory T cells that persist after the initial immune response, ready to mount a rapid defense upon future exposure to the real pathogen</w:t>
      </w:r>
    </w:p>
    <w:p>
      <w:r>
        <w:rPr>
          <w:b/>
          <w:sz w:val="22"/>
        </w:rPr>
        <w:t xml:space="preserve">  *  Herd Immunity Level: </w:t>
      </w:r>
      <w:r>
        <w:rPr>
          <w:sz w:val="22"/>
        </w:rPr>
        <w:t>The effective immunity of the population as a whole — when enough individuals are immune, transmission chains break and even unvaccinated people are indirectly protected</w:t>
      </w:r>
    </w:p>
    <w:p>
      <w:r>
        <w:rPr>
          <w:b/>
          <w:sz w:val="22"/>
        </w:rPr>
        <w:t xml:space="preserve">  *  Disease Transmission Rate: </w:t>
      </w:r>
      <w:r>
        <w:rPr>
          <w:sz w:val="22"/>
        </w:rPr>
        <w:t>The rate at which the pathogen spreads through the remaining susceptible population, determined by R0 and the proportion of people who are immune</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Individual Immune Response</w:t>
      </w:r>
    </w:p>
    <w:p>
      <w:r>
        <w:rPr>
          <w:b/>
          <w:sz w:val="22"/>
        </w:rPr>
        <w:t xml:space="preserve">Settings: </w:t>
      </w:r>
      <w:r>
        <w:rPr>
          <w:sz w:val="22"/>
        </w:rPr>
        <w:t>Single vaccination dose | 30-day antibody tracking + 6-month memory tracking</w:t>
      </w:r>
    </w:p>
    <w:p>
      <w:r>
        <w:rPr>
          <w:i/>
          <w:sz w:val="22"/>
        </w:rPr>
        <w:t>After vaccination, do you predict antibody levels will remain permanently high or decline after the initial response? If they decline, what protects you when you encounter the real pathogen years later?</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Herd Immunity Buildup</w:t>
      </w:r>
    </w:p>
    <w:p>
      <w:r>
        <w:rPr>
          <w:b/>
          <w:sz w:val="22"/>
        </w:rPr>
        <w:t xml:space="preserve">Settings: </w:t>
      </w:r>
      <w:r>
        <w:rPr>
          <w:sz w:val="22"/>
        </w:rPr>
        <w:t>Vaccination rate: 0% to 95% | Disease R0 = 5</w:t>
      </w:r>
    </w:p>
    <w:p>
      <w:r>
        <w:rPr>
          <w:i/>
          <w:sz w:val="22"/>
        </w:rPr>
        <w:t>At what vaccination percentage do you predict disease transmission will effectively stop? Is it a gradual slowdown or a sharp threshold effect?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Outbreak in Under-Vaccinated Population</w:t>
      </w:r>
    </w:p>
    <w:p>
      <w:r>
        <w:rPr>
          <w:b/>
          <w:sz w:val="22"/>
        </w:rPr>
        <w:t xml:space="preserve">Settings: </w:t>
      </w:r>
      <w:r>
        <w:rPr>
          <w:sz w:val="22"/>
        </w:rPr>
        <w:t>Vaccination rate: 80% | Disease requiring 93% immunity (measles)</w:t>
      </w:r>
    </w:p>
    <w:p>
      <w:r>
        <w:rPr>
          <w:i/>
          <w:sz w:val="22"/>
        </w:rPr>
        <w:t>If a community is 80% vaccinated against measles but the threshold is 93%, do you predict outbreaks will affect only unvaccinated individuals or also some vaccinated ones? Why?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Vaccine Efficacy Rate: </w:t>
      </w:r>
      <w:r>
        <w:rPr>
          <w:sz w:val="22"/>
        </w:rPr>
        <w:t>The percentage of vaccinated individuals who develop full protective immunity — no vaccine is 100% effective; measles vaccine is 97%, flu vaccine ranges from 40-60%, COVID vaccines were 90-95% initially but declined against new variants</w:t>
      </w:r>
    </w:p>
    <w:p>
      <w:r>
        <w:rPr>
          <w:b/>
          <w:sz w:val="22"/>
        </w:rPr>
        <w:t xml:space="preserve">  *  Variant Evolution: </w:t>
      </w:r>
      <w:r>
        <w:rPr>
          <w:sz w:val="22"/>
        </w:rPr>
        <w:t>The tendency of pathogens to mutate, potentially producing variants that partially or fully escape vaccine-induced immunity — high transmission rates provide more opportunities for mutation, creating an evolutionary race between vaccination and viral adaptation</w:t>
      </w:r>
    </w:p>
    <w:p>
      <w:r>
        <w:rPr>
          <w:b/>
          <w:sz w:val="22"/>
        </w:rPr>
        <w:t xml:space="preserve">  *  Vaccine Hesitancy: </w:t>
      </w:r>
      <w:r>
        <w:rPr>
          <w:sz w:val="22"/>
        </w:rPr>
        <w:t>The spectrum of attitudes from full acceptance to full refusal of vaccination, influenced by trust in institutions, misinformation, historical medical abuse, and perceived risk-benefit calculations — hesitancy creates pockets of susceptibility that can sustain outbreaks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illustrate the difference between individual immunity and population-level herd immunity?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 herd immunity threshold a sharp transition rather than a gradual improvement — what does this tell you about how diseases spread?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your model demonstrate that people who cannot be vaccinated are directly harmed when vaccination rates drop below the herd immunity threshold?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role does R0 play in determining how difficult a disease is to control through vaccination?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your model in representing real-world vaccination challenges like hesitancy, access, and variant evolution?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Vaccination Strategy for a New Pandemic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vaccination rollout strategy for a new respiratory virus with known R0 that achieves herd immunity in the shortest time while prioritizing the most vulnerable populations.</w:t>
      </w:r>
    </w:p>
    <w:p/>
    <w:p>
      <w:r>
        <w:rPr>
          <w:b/>
          <w:color w:val="1A4780"/>
          <w:sz w:val="36"/>
        </w:rPr>
        <w:t>THE SCENARIO</w:t>
      </w:r>
    </w:p>
    <w:p>
      <w:r>
        <w:rPr>
          <w:sz w:val="22"/>
        </w:rPr>
        <w:t>A novel respiratory virus with an R0 of 4.5 has been identified, and a vaccine has just been approved. Your public health team must design a nationwide vaccination strategy. The herd immunity threshold is approximately 78%. You have limited initial vaccine supply (enough for 20% of the population per month), an immunocompromised population of 3% who cannot be vaccinated, and significant vaccine hesitancy in certain communities. Your plan must achieve herd immunity before the fall respiratory season.</w:t>
      </w:r>
    </w:p>
    <w:p/>
    <w:p>
      <w:r>
        <w:rPr>
          <w:b/>
          <w:color w:val="1A4780"/>
          <w:sz w:val="36"/>
        </w:rPr>
        <w:t>ENGINEERING DESIGN THINKING</w:t>
      </w:r>
    </w:p>
    <w:p>
      <w:pPr>
        <w:pStyle w:val="ListBullet"/>
      </w:pPr>
      <w:r>
        <w:rPr>
          <w:sz w:val="22"/>
        </w:rPr>
        <w:t>What is the mathematically calculated herd immunity threshold for an R0 of 4.5, and what margin of error should you build in?</w:t>
      </w:r>
    </w:p>
    <w:p>
      <w:pPr>
        <w:pStyle w:val="ListBullet"/>
      </w:pPr>
      <w:r>
        <w:rPr>
          <w:sz w:val="22"/>
        </w:rPr>
        <w:t>How will you address vaccine hesitancy — what does your model show about the consequences of sub-threshold coverage?</w:t>
      </w:r>
    </w:p>
    <w:p>
      <w:pPr>
        <w:pStyle w:val="ListBullet"/>
      </w:pPr>
      <w:r>
        <w:rPr>
          <w:sz w:val="22"/>
        </w:rPr>
        <w:t>If a new variant emerges with R0 of 7, how does your strategy need to change?</w:t>
      </w:r>
    </w:p>
    <w:p>
      <w:pPr>
        <w:pStyle w:val="ListBullet"/>
      </w:pPr>
      <w:r>
        <w:rPr>
          <w:sz w:val="22"/>
        </w:rPr>
        <w:t>What monitoring system will you use to track vaccination coverage and detect outbreaks in under-vaccinated pockets?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