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G11L2-L05: Can We Reverse Deforestation Before It's Too Late?</w:t>
      </w:r>
    </w:p>
    <w:p>
      <w:pPr>
        <w:jc w:val="center"/>
      </w:pPr>
      <w:r>
        <w:rPr>
          <w:i/>
          <w:sz w:val="28"/>
        </w:rPr>
        <w:t>Modeling Carbon Sinks, Tipping Points, and Reforestation Economics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11th Grade — Level 2: Complex Systems &amp; Sustainability</w:t>
            </w:r>
          </w:p>
        </w:tc>
      </w:tr>
      <w:tr>
        <w:tc>
          <w:tcPr>
            <w:tcW w:type="dxa" w:w="5256"/>
            <w:shd w:fill="7EC8E3"/>
          </w:tcPr>
          <w:p>
            <w:r>
              <w:rPr>
                <w:b/>
                <w:sz w:val="20"/>
              </w:rPr>
              <w:t>NGSS Standard</w:t>
            </w:r>
          </w:p>
        </w:tc>
        <w:tc>
          <w:tcPr>
            <w:tcW w:type="dxa" w:w="5256"/>
          </w:tcPr>
          <w:p>
            <w:r>
              <w:rPr>
                <w:sz w:val="20"/>
              </w:rPr>
              <w:t>HS-LS2-4, HS-ESS3-3: Use mathematical representations to support claims for the cycling of matter and flow of energy among organisms in an ecosystem. Create a computational simulation of a designed solution for reducing the impacts of human activities on the environment and biodiversity.</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HS-LS2-4, HS-ESS3-3</w:t>
      </w:r>
    </w:p>
    <w:p>
      <w:r>
        <w:rPr>
          <w:i/>
          <w:sz w:val="22"/>
        </w:rPr>
        <w:t>Use mathematical representations to support claims for the cycling of matter and flow of energy among organisms in an ecosystem. Create a computational simulation of a designed solution for reducing the impacts of human activities on the environment and biodiversity.</w:t>
      </w:r>
    </w:p>
    <w:p/>
    <w:p>
      <w:r>
        <w:rPr>
          <w:b/>
          <w:color w:val="1A4780"/>
          <w:sz w:val="36"/>
        </w:rPr>
        <w:t>Three-Dimensional Learning</w:t>
      </w:r>
    </w:p>
    <w:p>
      <w:r>
        <w:rPr>
          <w:b/>
          <w:sz w:val="22"/>
        </w:rPr>
        <w:t xml:space="preserve">Science Practice: </w:t>
      </w:r>
      <w:r>
        <w:rPr>
          <w:i/>
          <w:sz w:val="22"/>
        </w:rPr>
        <w:t>Using Mathematics and Computational Thinking</w:t>
      </w:r>
    </w:p>
    <w:p>
      <w:r>
        <w:rPr>
          <w:sz w:val="22"/>
        </w:rPr>
        <w:t>Students use mathematical representations of carbon cycling rates, deforestation-reforestation timescale mismatches, and feedback loop dynamics to predict when forest systems cross tipping points.</w:t>
      </w:r>
    </w:p>
    <w:p/>
    <w:p>
      <w:r>
        <w:rPr>
          <w:b/>
          <w:sz w:val="22"/>
        </w:rPr>
        <w:t xml:space="preserve">Disciplinary Core Idea: </w:t>
      </w:r>
      <w:r>
        <w:rPr>
          <w:i/>
          <w:sz w:val="22"/>
        </w:rPr>
        <w:t>LS2.B Cycles of Matter and Energy / ESS3.C Human Impacts on Earth Systems</w:t>
      </w:r>
    </w:p>
    <w:p>
      <w:r>
        <w:rPr>
          <w:sz w:val="22"/>
        </w:rPr>
        <w:t>Students model how forests cycle carbon between biosphere and atmosphere, and how human land-use decisions disrupt these cycles with cascading effects on climate and regional hydrology.</w:t>
      </w:r>
    </w:p>
    <w:p/>
    <w:p>
      <w:r>
        <w:rPr>
          <w:b/>
          <w:sz w:val="22"/>
        </w:rPr>
        <w:t xml:space="preserve">Crosscutting Concept: </w:t>
      </w:r>
      <w:r>
        <w:rPr>
          <w:i/>
          <w:sz w:val="22"/>
        </w:rPr>
        <w:t>Stability and Change / Cause and Effect</w:t>
      </w:r>
    </w:p>
    <w:p>
      <w:r>
        <w:rPr>
          <w:sz w:val="22"/>
        </w:rPr>
        <w:t>Students analyze how gradual deforestation can suddenly trigger cascading ecosystem collapse through nonlinear feedback loops that convert stable forests into unstable systems prone to savannification.</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carbon cycle in a tropical forest showing how deforestation converts a carbon sink into a carbon source</w:t>
      </w:r>
    </w:p>
    <w:p>
      <w:pPr>
        <w:pStyle w:val="ListBullet"/>
      </w:pPr>
      <w:r>
        <w:rPr>
          <w:sz w:val="22"/>
        </w:rPr>
        <w:t>Analyze the evapotranspiration-rainfall feedback loop that makes tropical forests self-sustaining and identify the deforestation threshold at which this loop breaks</w:t>
      </w:r>
    </w:p>
    <w:p>
      <w:pPr>
        <w:pStyle w:val="ListBullet"/>
      </w:pPr>
      <w:r>
        <w:rPr>
          <w:sz w:val="22"/>
        </w:rPr>
        <w:t>Evaluate the timescale mismatch between deforestation (immediate carbon release) and reforestation (decades to carbon maturity) and its implications for climate strategy</w:t>
      </w:r>
    </w:p>
    <w:p/>
    <w:p>
      <w:r>
        <w:rPr>
          <w:b/>
          <w:sz w:val="22"/>
        </w:rPr>
        <w:t>Sample CAST-Style Questions:</w:t>
      </w:r>
    </w:p>
    <w:p>
      <w:r>
        <w:rPr>
          <w:b/>
          <w:sz w:val="20"/>
        </w:rPr>
        <w:t xml:space="preserve">Multiple Choice: </w:t>
      </w:r>
      <w:r>
        <w:rPr>
          <w:sz w:val="20"/>
        </w:rPr>
        <w:t>The Amazon rainforest has lost approximately 17% of its original area. Research suggests the savannification tipping point occurs at 20-25% forest loss. Based on your model, what is the most accurate assessment of the current situation?</w:t>
      </w:r>
    </w:p>
    <w:p>
      <w:r>
        <w:rPr>
          <w:b/>
          <w:sz w:val="20"/>
        </w:rPr>
        <w:t xml:space="preserve">Constructed Response: </w:t>
      </w:r>
      <w:r>
        <w:rPr>
          <w:sz w:val="20"/>
        </w:rPr>
        <w:t>Using your model, explain why planting one billion trees — while beneficial — cannot substitute for preventing deforestation of existing intact forests. Reference carbon stock timescales, evapotranspiration feedback, biodiversity, and tipping point dynamics in your response.</w:t>
      </w:r>
    </w:p>
    <w:p>
      <w:r>
        <w:br w:type="page"/>
      </w:r>
    </w:p>
    <w:p>
      <w:r>
        <w:rPr>
          <w:b/>
          <w:color w:val="0D1B2A"/>
          <w:sz w:val="48"/>
        </w:rPr>
        <w:t>2. Background Content Knowledge for Teachers</w:t>
      </w:r>
    </w:p>
    <w:p>
      <w:r>
        <w:rPr>
          <w:b/>
          <w:color w:val="1A4780"/>
          <w:sz w:val="36"/>
        </w:rPr>
        <w:t>Can We Reverse Deforestation Before It's Too Late? — Science Background</w:t>
      </w:r>
    </w:p>
    <w:p>
      <w:r>
        <w:rPr>
          <w:sz w:val="22"/>
        </w:rPr>
        <w:t>Forests are Earth's most powerful terrestrial carbon sink, absorbing approximately 2.6 billion tons of CO2 per year — about 30% of human emissions. But deforestation is rapidly converting this climate ally into a climate threat, releasing stored carbon while simultaneously dismantling the rainfall cycles that sustain the forest. The Amazon rainforest, which generates half its own rainfall through evapotranspiration, is approaching a tipping point that could trigger the irreversible collapse of the world's largest tropical forest.</w:t>
      </w:r>
    </w:p>
    <w:p/>
    <w:p>
      <w:r>
        <w:rPr>
          <w:b/>
          <w:color w:val="1A4780"/>
          <w:sz w:val="22"/>
        </w:rPr>
        <w:t xml:space="preserve">Forests as Carbon Machines: </w:t>
      </w:r>
    </w:p>
    <w:p>
      <w:r>
        <w:rPr>
          <w:sz w:val="22"/>
        </w:rPr>
        <w:t>A mature tropical forest stores approximately 250 tons of carbon per hectare in living biomass and 100-150 tons per hectare in soil organic matter. Globally, forests store approximately 860 billion tons of carbon — more than the entire atmosphere. Through photosynthesis, forests absorb CO2 and lock it into wood, roots, and soil. When forest is cleared, this process reverses: burning releases carbon immediately as CO2, while decomposition of roots and soil organic matter releases it over years to decades. Deforestation and forest degradation account for approximately 10-15% of global greenhouse gas emissions — more than all the world's cars combined.</w:t>
      </w:r>
    </w:p>
    <w:p/>
    <w:p>
      <w:r>
        <w:rPr>
          <w:b/>
          <w:color w:val="1A4780"/>
          <w:sz w:val="22"/>
        </w:rPr>
        <w:t xml:space="preserve">The Evapotranspiration Feedback: </w:t>
      </w:r>
    </w:p>
    <w:p>
      <w:r>
        <w:rPr>
          <w:sz w:val="22"/>
        </w:rPr>
        <w:t>Tropical forests don't just absorb rain — they create it. Through evapotranspiration, trees pump water from deep soil through their roots and release it as vapor through tiny pores in their leaves. This moisture rises, forms clouds, and falls as rain downwind. In the Amazon, up to 50% of rainfall is recycled water that has passed through tree canopies multiple times. This creates a self-sustaining system: the forest generates the rainfall it needs to survive. But when large areas are deforested, evapotranspiration declines, rainfall decreases, surviving forest dries out, fire risk increases, and more forest dies — a positive feedback loop toward savannification.</w:t>
      </w:r>
    </w:p>
    <w:p/>
    <w:p>
      <w:r>
        <w:rPr>
          <w:b/>
          <w:color w:val="1A4780"/>
          <w:sz w:val="22"/>
        </w:rPr>
        <w:t xml:space="preserve">The Amazon Tipping Point: </w:t>
      </w:r>
    </w:p>
    <w:p>
      <w:r>
        <w:rPr>
          <w:sz w:val="22"/>
        </w:rPr>
        <w:t>Research by Carlos Nobre and Thomas Lovejoy suggests that the Amazon rainforest faces an irreversible tipping point at approximately 20-25% total deforestation. At this threshold, the remaining forest can no longer generate sufficient rainfall to sustain itself. The transition is nonlinear: it doesn't happen gradually but rather as a sudden phase shift when the rainfall-fire feedback loop overwhelms the forest's resilience. As of 2025, approximately 17% of the Amazon has been deforested — dangerously close to the projected tipping point. In the southeastern Amazon, the dry season has already lengthened by 4-5 weeks since 1979, a clear sign that the rainfall cycle is weakening.</w:t>
      </w:r>
    </w:p>
    <w:p/>
    <w:p>
      <w:r>
        <w:rPr>
          <w:b/>
          <w:color w:val="1A4780"/>
          <w:sz w:val="22"/>
        </w:rPr>
        <w:t xml:space="preserve">Reforestation: Promise and Limitations: </w:t>
      </w:r>
    </w:p>
    <w:p>
      <w:r>
        <w:rPr>
          <w:sz w:val="22"/>
        </w:rPr>
        <w:t>Reforestation is widely promoted as a climate solution — the Bonn Challenge aims to restore 350 million hectares by 2030. However, several critical limitations constrain its effectiveness. First, timescale: a newly planted tree takes 20-40 years to reach carbon sequestration maturity, while the carbon from a cleared forest is released immediately. Second, quality: monoculture tree plantations sequester carbon but support a fraction of native biodiversity and cannot replicate the hydrological functions of natural forest. Third, permanence: planted forests are vulnerable to fire, drought, and future clearing — carbon credits based on tree planting can be reversed. Fourth, economics: the land cleared for agriculture generates immediate income, while reforestation requires sustained investment with returns decades away.</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six components of the forest carbon system: Deforestation Rate, Forest Carbon Stock, Evapotranspiration Rate, Regional Rainfall, Fire Susceptibility, and Reforestation Rate — distinguishing the two controllable human decisions (deforestation and reforestation) from internal ecosystem responses.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Deforestation reduces Forest Carbon Stock and Evapotranspiration Rate, which reduces Regional Rainfall, which increases Fire Susceptibility, which causes additional forest loss — a self-reinforcing loop. Reforestation counteracts this but operates on a much longer timescale.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the deforestation-drought-fire feedback loop accelerates forest loss and carbon release, with a tipping point at which the loop becomes self-sustaining.</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current trajectory, reforestation matching, and tipping point scenarios to identify the forest loss threshold at which the feedback loop overwhelms reforestation efforts and triggers irreversible savannification.</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Biodiversity Index, Soil Carbon Release, or Agricultural Commodity Price to explore how ecological complexity and economic drivers affect tipping point dynamics.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aerial forest-to-cleared-land boundary image</w:t>
            </w:r>
          </w:p>
        </w:tc>
      </w:tr>
      <w:tr>
        <w:tc>
          <w:tcPr>
            <w:tcW w:type="dxa" w:w="5256"/>
            <w:shd w:fill="E8F4F8"/>
          </w:tcPr>
          <w:p>
            <w:r>
              <w:rPr>
                <w:b/>
                <w:sz w:val="18"/>
              </w:rPr>
              <w:t>What to Say:</w:t>
            </w:r>
          </w:p>
        </w:tc>
        <w:tc>
          <w:tcPr>
            <w:tcW w:type="dxa" w:w="5256"/>
          </w:tcPr>
          <w:p>
            <w:r>
              <w:rPr>
                <w:sz w:val="18"/>
              </w:rPr>
              <w:t>This line is the most dangerous border on Earth. On one side, a climate machine that's been running for millions of years. On the other side, cattle pasture. And the border is moving.</w:t>
            </w:r>
          </w:p>
        </w:tc>
      </w:tr>
      <w:tr>
        <w:tc>
          <w:tcPr>
            <w:tcW w:type="dxa" w:w="5256"/>
            <w:shd w:fill="E8F4F8"/>
          </w:tcPr>
          <w:p>
            <w:r>
              <w:rPr>
                <w:b/>
                <w:sz w:val="18"/>
              </w:rPr>
              <w:t>What to Do/Watch For:</w:t>
            </w:r>
          </w:p>
        </w:tc>
        <w:tc>
          <w:tcPr>
            <w:tcW w:type="dxa" w:w="5256"/>
          </w:tcPr>
          <w:p>
            <w:r>
              <w:rPr>
                <w:sz w:val="18"/>
              </w:rPr>
              <w:t>Show satellite time-lapse of Amazon deforestation from 2000-2025. The visual impact of forest disappearing in real time is powerful. Ask: How fast does it look like it's accelerating?</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you're modeling a system that creates its own weather, stores twice as much carbon as your car will ever produce, and is about to cross a point of no return.</w:t>
            </w:r>
          </w:p>
        </w:tc>
      </w:tr>
      <w:tr>
        <w:tc>
          <w:tcPr>
            <w:tcW w:type="dxa" w:w="5256"/>
            <w:shd w:fill="E8F4F8"/>
          </w:tcPr>
          <w:p>
            <w:r>
              <w:rPr>
                <w:b/>
                <w:sz w:val="18"/>
              </w:rPr>
              <w:t>What to Do/Watch For:</w:t>
            </w:r>
          </w:p>
        </w:tc>
        <w:tc>
          <w:tcPr>
            <w:tcW w:type="dxa" w:w="5256"/>
          </w:tcPr>
          <w:p>
            <w:r>
              <w:rPr>
                <w:sz w:val="18"/>
              </w:rPr>
              <w:t>Have students read objectives. Pre-teach 'evapotranspiration' — demonstrate with a sealed plastic bag over a houseplant to show water vapor release. Explain how this scales to an entire rainforest.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Can we reverse deforestation before it's too late?</w:t>
            </w:r>
          </w:p>
        </w:tc>
      </w:tr>
      <w:tr>
        <w:tc>
          <w:tcPr>
            <w:tcW w:type="dxa" w:w="5256"/>
            <w:shd w:fill="E8F4F8"/>
          </w:tcPr>
          <w:p>
            <w:r>
              <w:rPr>
                <w:b/>
                <w:sz w:val="18"/>
              </w:rPr>
              <w:t>What to Say:</w:t>
            </w:r>
          </w:p>
        </w:tc>
        <w:tc>
          <w:tcPr>
            <w:tcW w:type="dxa" w:w="5256"/>
          </w:tcPr>
          <w:p>
            <w:r>
              <w:rPr>
                <w:sz w:val="18"/>
              </w:rPr>
              <w:t>Here's the terrifying math: the Amazon has lost 17% of its forest. Scientists say the tipping point is at 20-25%. We're running out of margin.</w:t>
            </w:r>
          </w:p>
        </w:tc>
      </w:tr>
      <w:tr>
        <w:tc>
          <w:tcPr>
            <w:tcW w:type="dxa" w:w="5256"/>
            <w:shd w:fill="E8F4F8"/>
          </w:tcPr>
          <w:p>
            <w:r>
              <w:rPr>
                <w:b/>
                <w:sz w:val="18"/>
              </w:rPr>
              <w:t>What to Do/Watch For:</w:t>
            </w:r>
          </w:p>
        </w:tc>
        <w:tc>
          <w:tcPr>
            <w:tcW w:type="dxa" w:w="5256"/>
          </w:tcPr>
          <w:p>
            <w:r>
              <w:rPr>
                <w:sz w:val="18"/>
              </w:rPr>
              <w:t>Quick calculation: If 17% is gone and 20% is the tipping point, how many more hectares can be lost? At current rates, how many years is that? Let students do the math.</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building a model of a system that sustains itself — until it can't. The key is finding where the self-sustaining mechanism breaks.</w:t>
            </w:r>
          </w:p>
        </w:tc>
      </w:tr>
      <w:tr>
        <w:tc>
          <w:tcPr>
            <w:tcW w:type="dxa" w:w="5256"/>
            <w:shd w:fill="E8F4F8"/>
          </w:tcPr>
          <w:p>
            <w:r>
              <w:rPr>
                <w:b/>
                <w:sz w:val="18"/>
              </w:rPr>
              <w:t>What to Do/Watch For:</w:t>
            </w:r>
          </w:p>
        </w:tc>
        <w:tc>
          <w:tcPr>
            <w:tcW w:type="dxa" w:w="5256"/>
          </w:tcPr>
          <w:p>
            <w:r>
              <w:rPr>
                <w:sz w:val="18"/>
              </w:rPr>
              <w:t>Preview each LEVER step. Emphasize the unique feature: this system has a positive feedback loop (forest creates rain creates forest) that works in BOTH directions — sustaining forest OR destroying it.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Six component cards for forest carbon model</w:t>
            </w:r>
          </w:p>
        </w:tc>
      </w:tr>
      <w:tr>
        <w:tc>
          <w:tcPr>
            <w:tcW w:type="dxa" w:w="5256"/>
            <w:shd w:fill="E8F4F8"/>
          </w:tcPr>
          <w:p>
            <w:r>
              <w:rPr>
                <w:b/>
                <w:sz w:val="18"/>
              </w:rPr>
              <w:t>What to Say:</w:t>
            </w:r>
          </w:p>
        </w:tc>
        <w:tc>
          <w:tcPr>
            <w:tcW w:type="dxa" w:w="5256"/>
          </w:tcPr>
          <w:p>
            <w:r>
              <w:rPr>
                <w:sz w:val="18"/>
              </w:rPr>
              <w:t>Two human decisions — cut trees or plant trees. Four ecosystem responses. The question is whether planting can ever catch up to cutting.</w:t>
            </w:r>
          </w:p>
        </w:tc>
      </w:tr>
      <w:tr>
        <w:tc>
          <w:tcPr>
            <w:tcW w:type="dxa" w:w="5256"/>
            <w:shd w:fill="E8F4F8"/>
          </w:tcPr>
          <w:p>
            <w:r>
              <w:rPr>
                <w:b/>
                <w:sz w:val="18"/>
              </w:rPr>
              <w:t>What to Do/Watch For:</w:t>
            </w:r>
          </w:p>
        </w:tc>
        <w:tc>
          <w:tcPr>
            <w:tcW w:type="dxa" w:w="5256"/>
          </w:tcPr>
          <w:p>
            <w:r>
              <w:rPr>
                <w:sz w:val="18"/>
              </w:rPr>
              <w:t>Guide sorting of external vs. internal components. Deforestation Rate and Reforestation Rate are external (human-controlled). Everything else responds to the system. Discuss the timescale asymmetry.</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showing the deforestation-drought-fire feedback loop</w:t>
            </w:r>
          </w:p>
        </w:tc>
      </w:tr>
      <w:tr>
        <w:tc>
          <w:tcPr>
            <w:tcW w:type="dxa" w:w="5256"/>
            <w:shd w:fill="E8F4F8"/>
          </w:tcPr>
          <w:p>
            <w:r>
              <w:rPr>
                <w:b/>
                <w:sz w:val="18"/>
              </w:rPr>
              <w:t>What to Say:</w:t>
            </w:r>
          </w:p>
        </w:tc>
        <w:tc>
          <w:tcPr>
            <w:tcW w:type="dxa" w:w="5256"/>
          </w:tcPr>
          <w:p>
            <w:r>
              <w:rPr>
                <w:sz w:val="18"/>
              </w:rPr>
              <w:t>Find the death spiral: cut forest, lose rainfall, gain fire, lose more forest, lose more rainfall, gain more fire. Sound familiar? It's the same pattern we saw with coral reefs.</w:t>
            </w:r>
          </w:p>
        </w:tc>
      </w:tr>
      <w:tr>
        <w:tc>
          <w:tcPr>
            <w:tcW w:type="dxa" w:w="5256"/>
            <w:shd w:fill="E8F4F8"/>
          </w:tcPr>
          <w:p>
            <w:r>
              <w:rPr>
                <w:b/>
                <w:sz w:val="18"/>
              </w:rPr>
              <w:t>What to Do/Watch For:</w:t>
            </w:r>
          </w:p>
        </w:tc>
        <w:tc>
          <w:tcPr>
            <w:tcW w:type="dxa" w:w="5256"/>
          </w:tcPr>
          <w:p>
            <w:r>
              <w:rPr>
                <w:sz w:val="18"/>
              </w:rPr>
              <w:t>Help students map the reinforcing loop. Compare to the coral reef death spiral. Identify the key difference: humans directly drive the initial loss (deforestation) and can directly counteract it (reforestation) — but can they act fast enough?</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simulation results for three scenarios</w:t>
            </w:r>
          </w:p>
        </w:tc>
      </w:tr>
      <w:tr>
        <w:tc>
          <w:tcPr>
            <w:tcW w:type="dxa" w:w="5256"/>
            <w:shd w:fill="E8F4F8"/>
          </w:tcPr>
          <w:p>
            <w:r>
              <w:rPr>
                <w:b/>
                <w:sz w:val="18"/>
              </w:rPr>
              <w:t>What to Say:</w:t>
            </w:r>
          </w:p>
        </w:tc>
        <w:tc>
          <w:tcPr>
            <w:tcW w:type="dxa" w:w="5256"/>
          </w:tcPr>
          <w:p>
            <w:r>
              <w:rPr>
                <w:sz w:val="18"/>
              </w:rPr>
              <w:t>Three futures: keep cutting, start replanting, or push past the tipping point. Which ones can we come back from?</w:t>
            </w:r>
          </w:p>
        </w:tc>
      </w:tr>
      <w:tr>
        <w:tc>
          <w:tcPr>
            <w:tcW w:type="dxa" w:w="5256"/>
            <w:shd w:fill="E8F4F8"/>
          </w:tcPr>
          <w:p>
            <w:r>
              <w:rPr>
                <w:b/>
                <w:sz w:val="18"/>
              </w:rPr>
              <w:t>What to Do/Watch For:</w:t>
            </w:r>
          </w:p>
        </w:tc>
        <w:tc>
          <w:tcPr>
            <w:tcW w:type="dxa" w:w="5256"/>
          </w:tcPr>
          <w:p>
            <w:r>
              <w:rPr>
                <w:sz w:val="18"/>
              </w:rPr>
              <w:t>Students predict which scenarios are reversible before running simulations. Focus on the tipping point scenario — identify exactly when savannification becomes irreversible. Compare the timescale of deforestation damage to reforestation recovery.</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 exploration</w:t>
            </w:r>
          </w:p>
        </w:tc>
      </w:tr>
      <w:tr>
        <w:tc>
          <w:tcPr>
            <w:tcW w:type="dxa" w:w="5256"/>
            <w:shd w:fill="E8F4F8"/>
          </w:tcPr>
          <w:p>
            <w:r>
              <w:rPr>
                <w:b/>
                <w:sz w:val="18"/>
              </w:rPr>
              <w:t>What to Say:</w:t>
            </w:r>
          </w:p>
        </w:tc>
        <w:tc>
          <w:tcPr>
            <w:tcW w:type="dxa" w:w="5256"/>
          </w:tcPr>
          <w:p>
            <w:r>
              <w:rPr>
                <w:sz w:val="18"/>
              </w:rPr>
              <w:t>Your model just proved that a billion new trees won't save us if we keep cutting the old ones. Why? Because old forest and new trees are not the same thing.</w:t>
            </w:r>
          </w:p>
        </w:tc>
      </w:tr>
      <w:tr>
        <w:tc>
          <w:tcPr>
            <w:tcW w:type="dxa" w:w="5256"/>
            <w:shd w:fill="E8F4F8"/>
          </w:tcPr>
          <w:p>
            <w:r>
              <w:rPr>
                <w:b/>
                <w:sz w:val="18"/>
              </w:rPr>
              <w:t>What to Do/Watch For:</w:t>
            </w:r>
          </w:p>
        </w:tc>
        <w:tc>
          <w:tcPr>
            <w:tcW w:type="dxa" w:w="5256"/>
          </w:tcPr>
          <w:p>
            <w:r>
              <w:rPr>
                <w:sz w:val="18"/>
              </w:rPr>
              <w:t>Lead discussion on why protecting intact forest is more important than replanting. A 200-year-old tree stores more carbon, generates more rainfall, and supports more biodiversity than a 5-year-old seedling. Discuss the concept of irreplaceable ecosystems.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Forest conservation and restoration strategy design challenge</w:t>
            </w:r>
          </w:p>
        </w:tc>
      </w:tr>
      <w:tr>
        <w:tc>
          <w:tcPr>
            <w:tcW w:type="dxa" w:w="5256"/>
            <w:shd w:fill="E8F4F8"/>
          </w:tcPr>
          <w:p>
            <w:r>
              <w:rPr>
                <w:b/>
                <w:sz w:val="18"/>
              </w:rPr>
              <w:t>What to Say:</w:t>
            </w:r>
          </w:p>
        </w:tc>
        <w:tc>
          <w:tcPr>
            <w:tcW w:type="dxa" w:w="5256"/>
          </w:tcPr>
          <w:p>
            <w:r>
              <w:rPr>
                <w:sz w:val="18"/>
              </w:rPr>
              <w:t>You've been hired by a tropical nation. 70% of their forest still stands, but ranchers are clearing it fast. Design a strategy that keeps the trees standing — and keeps the people prosperous.</w:t>
            </w:r>
          </w:p>
        </w:tc>
      </w:tr>
      <w:tr>
        <w:tc>
          <w:tcPr>
            <w:tcW w:type="dxa" w:w="5256"/>
            <w:shd w:fill="E8F4F8"/>
          </w:tcPr>
          <w:p>
            <w:r>
              <w:rPr>
                <w:b/>
                <w:sz w:val="18"/>
              </w:rPr>
              <w:t>What to Do/Watch For:</w:t>
            </w:r>
          </w:p>
        </w:tc>
        <w:tc>
          <w:tcPr>
            <w:tcW w:type="dxa" w:w="5256"/>
          </w:tcPr>
          <w:p>
            <w:r>
              <w:rPr>
                <w:sz w:val="18"/>
              </w:rPr>
              <w:t>Groups design integrated conservation-economics strategies. Must address enforcement, reforestation, economic alternatives, and carbon market mechanisms. Present as government policy proposals.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Deforestation Rate</w:t>
            </w:r>
          </w:p>
        </w:tc>
        <w:tc>
          <w:tcPr>
            <w:tcW w:type="dxa" w:w="5256"/>
          </w:tcPr>
          <w:p>
            <w:r>
              <w:rPr>
                <w:sz w:val="20"/>
              </w:rPr>
              <w:t>Forest Carbon Stock</w:t>
            </w:r>
          </w:p>
        </w:tc>
      </w:tr>
      <w:tr>
        <w:tc>
          <w:tcPr>
            <w:tcW w:type="dxa" w:w="5256"/>
          </w:tcPr>
          <w:p>
            <w:r>
              <w:rPr>
                <w:sz w:val="20"/>
              </w:rPr>
              <w:t>Reforestation Rate</w:t>
            </w:r>
          </w:p>
        </w:tc>
        <w:tc>
          <w:tcPr>
            <w:tcW w:type="dxa" w:w="5256"/>
          </w:tcPr>
          <w:p>
            <w:r>
              <w:rPr>
                <w:sz w:val="20"/>
              </w:rPr>
              <w:t>Evapotranspiration Rate</w:t>
            </w:r>
          </w:p>
        </w:tc>
      </w:tr>
      <w:tr>
        <w:tc>
          <w:tcPr>
            <w:tcW w:type="dxa" w:w="5256"/>
          </w:tcPr>
          <w:p>
            <w:r>
              <w:rPr>
                <w:sz w:val="20"/>
              </w:rPr>
            </w:r>
          </w:p>
        </w:tc>
        <w:tc>
          <w:tcPr>
            <w:tcW w:type="dxa" w:w="5256"/>
          </w:tcPr>
          <w:p>
            <w:r>
              <w:rPr>
                <w:sz w:val="20"/>
              </w:rPr>
              <w:t>Regional Rainfall</w:t>
            </w:r>
          </w:p>
        </w:tc>
      </w:tr>
      <w:tr>
        <w:tc>
          <w:tcPr>
            <w:tcW w:type="dxa" w:w="5256"/>
          </w:tcPr>
          <w:p>
            <w:r>
              <w:rPr>
                <w:sz w:val="20"/>
              </w:rPr>
            </w:r>
          </w:p>
        </w:tc>
        <w:tc>
          <w:tcPr>
            <w:tcW w:type="dxa" w:w="5256"/>
          </w:tcPr>
          <w:p>
            <w:r>
              <w:rPr>
                <w:sz w:val="20"/>
              </w:rPr>
              <w:t>Fire Susceptibility</w:t>
            </w:r>
          </w:p>
        </w:tc>
      </w:tr>
    </w:tbl>
    <w:p/>
    <w:p>
      <w:r>
        <w:rPr>
          <w:b/>
          <w:sz w:val="20"/>
        </w:rPr>
        <w:t xml:space="preserve">Expected student reasoning: </w:t>
      </w:r>
      <w:r>
        <w:rPr>
          <w:sz w:val="20"/>
        </w:rPr>
        <w:t>Deforestation Rate and Reforestation Rate are external components because they are directly controlled by human decisions — agricultural policy, land-use regulations, conservation funding, and economic incentives determine how much forest is cut or planted each year. Forest Carbon Stock, Evapotranspiration Rate, Regional Rainfall, and Fire Susceptibility are internal components because they change as cascading responses within the forest ecosystem to the balance between deforestation and reforestation.</w:t>
      </w:r>
    </w:p>
    <w:p/>
    <w:p>
      <w:r>
        <w:rPr>
          <w:b/>
          <w:color w:val="1A4780"/>
          <w:sz w:val="36"/>
        </w:rPr>
        <w:t>Relationships</w:t>
      </w:r>
    </w:p>
    <w:p>
      <w:r>
        <w:rPr>
          <w:b/>
          <w:sz w:val="22"/>
        </w:rPr>
        <w:t xml:space="preserve">Deforestation Rate to Forest Carbon Stock = </w:t>
      </w:r>
      <w:r>
        <w:rPr>
          <w:b/>
          <w:color w:val="DC143C"/>
          <w:sz w:val="22"/>
        </w:rPr>
        <w:t>NEGATIVE (-)</w:t>
      </w:r>
    </w:p>
    <w:p>
      <w:r>
        <w:rPr>
          <w:i/>
          <w:sz w:val="20"/>
        </w:rPr>
        <w:t xml:space="preserve">Expected reasoning: </w:t>
      </w:r>
      <w:r>
        <w:rPr>
          <w:sz w:val="20"/>
        </w:rPr>
        <w:t>"Higher Deforestation Rate directly reduces Forest Carbon Stock by removing trees that store carbon in biomass and exposing soil carbon to decomposition. A cleared hectare of tropical forest releases approximately 350-400 tons of CO2."</w:t>
      </w:r>
    </w:p>
    <w:p>
      <w:r>
        <w:rPr>
          <w:b/>
          <w:sz w:val="22"/>
        </w:rPr>
        <w:t xml:space="preserve">Forest Carbon Stock to Evapotranspiration Rate = </w:t>
      </w:r>
      <w:r>
        <w:rPr>
          <w:b/>
          <w:color w:val="228B22"/>
          <w:sz w:val="22"/>
        </w:rPr>
        <w:t>POSITIVE (+)</w:t>
      </w:r>
    </w:p>
    <w:p>
      <w:r>
        <w:rPr>
          <w:i/>
          <w:sz w:val="20"/>
        </w:rPr>
        <w:t xml:space="preserve">Expected reasoning: </w:t>
      </w:r>
      <w:r>
        <w:rPr>
          <w:sz w:val="20"/>
        </w:rPr>
        <w:t>"More forest means more evapotranspiration, as living trees pump water from soil and release it as vapor. Forest Carbon Stock serves as a proxy for canopy area — more stored carbon means more trees actively cycling water."</w:t>
      </w:r>
    </w:p>
    <w:p>
      <w:r>
        <w:rPr>
          <w:b/>
          <w:sz w:val="22"/>
        </w:rPr>
        <w:t xml:space="preserve">Evapotranspiration Rate to Regional Rainfall = </w:t>
      </w:r>
      <w:r>
        <w:rPr>
          <w:b/>
          <w:color w:val="228B22"/>
          <w:sz w:val="22"/>
        </w:rPr>
        <w:t>POSITIVE (+)</w:t>
      </w:r>
    </w:p>
    <w:p>
      <w:r>
        <w:rPr>
          <w:i/>
          <w:sz w:val="20"/>
        </w:rPr>
        <w:t xml:space="preserve">Expected reasoning: </w:t>
      </w:r>
      <w:r>
        <w:rPr>
          <w:sz w:val="20"/>
        </w:rPr>
        <w:t>"Higher evapotranspiration generates more atmospheric moisture, forming clouds that produce rainfall. In the Amazon, this moisture recycling provides up to 50% of total precipitation — making the forest essential to its own water supply."</w:t>
      </w:r>
    </w:p>
    <w:p>
      <w:r>
        <w:rPr>
          <w:b/>
          <w:sz w:val="22"/>
        </w:rPr>
        <w:t xml:space="preserve">Regional Rainfall to Fire Susceptibility = </w:t>
      </w:r>
      <w:r>
        <w:rPr>
          <w:b/>
          <w:color w:val="DC143C"/>
          <w:sz w:val="22"/>
        </w:rPr>
        <w:t>NEGATIVE (-)</w:t>
      </w:r>
    </w:p>
    <w:p>
      <w:r>
        <w:rPr>
          <w:i/>
          <w:sz w:val="20"/>
        </w:rPr>
        <w:t xml:space="preserve">Expected reasoning: </w:t>
      </w:r>
      <w:r>
        <w:rPr>
          <w:sz w:val="20"/>
        </w:rPr>
        <w:t>"Higher rainfall keeps forests humid and resistant to fire. Lower rainfall dries out leaf litter and living vegetation, making forests increasingly flammable. The relationship is strongly nonlinear — small decreases in rainfall near the dry-season threshold cause large increases in fire risk."</w:t>
      </w:r>
    </w:p>
    <w:p>
      <w:r>
        <w:rPr>
          <w:b/>
          <w:sz w:val="22"/>
        </w:rPr>
        <w:t xml:space="preserve">Fire Susceptibility to Forest Carbon Stock = </w:t>
      </w:r>
      <w:r>
        <w:rPr>
          <w:b/>
          <w:color w:val="DC143C"/>
          <w:sz w:val="22"/>
        </w:rPr>
        <w:t>NEGATIVE (-)</w:t>
      </w:r>
    </w:p>
    <w:p>
      <w:r>
        <w:rPr>
          <w:i/>
          <w:sz w:val="20"/>
        </w:rPr>
        <w:t xml:space="preserve">Expected reasoning: </w:t>
      </w:r>
      <w:r>
        <w:rPr>
          <w:sz w:val="20"/>
        </w:rPr>
        <w:t>"Fire destroys forest biomass, releasing carbon immediately and reducing Forest Carbon Stock. This closes the positive feedback loop: less forest means less rain means more fire means less forest — a self-reinforcing spiral toward savannification."</w:t>
      </w:r>
    </w:p>
    <w:p/>
    <w:p>
      <w:r>
        <w:rPr>
          <w:b/>
          <w:color w:val="1A4780"/>
          <w:sz w:val="36"/>
        </w:rPr>
        <w:t>Simulation Observations</w:t>
      </w:r>
    </w:p>
    <w:p>
      <w:r>
        <w:rPr>
          <w:b/>
          <w:color w:val="1A4780"/>
          <w:sz w:val="22"/>
        </w:rPr>
        <w:t>Current Trajectory</w:t>
      </w:r>
    </w:p>
    <w:p>
      <w:r>
        <w:rPr>
          <w:sz w:val="20"/>
        </w:rPr>
        <w:t>At 10 million hectares/year deforestation with no reforestation, Forest Carbon Stock declines steadily while Evapotranspiration Rate drops, reducing Regional Rainfall. Fire Susceptibility increases progressively. The decline accelerates nonlinearly as the feedback loop strengthens — each year of deforestation makes the remaining forest more vulnerable. The model shows the decline shifting from linear to exponential as the system approaches the tipping point.</w:t>
      </w:r>
    </w:p>
    <w:p/>
    <w:p>
      <w:r>
        <w:rPr>
          <w:b/>
          <w:color w:val="1A4780"/>
          <w:sz w:val="22"/>
        </w:rPr>
        <w:t>Tipping Point Scenario</w:t>
      </w:r>
    </w:p>
    <w:p>
      <w:r>
        <w:rPr>
          <w:sz w:val="20"/>
        </w:rPr>
        <w:t>When Amazon forest loss exceeds approximately 20-25%, Regional Rainfall drops below the threshold needed to sustain humid forest conditions through the dry season. Fire Susceptibility jumps dramatically. Even if Deforestation Rate drops to zero at this point, the drought-fire feedback loop continues to degrade the remaining forest. The model shows 40-60% of the forest transitioning to savanna within decades — an irreversible phase shift driven entirely by the internal feedback loop.</w:t>
      </w:r>
    </w:p>
    <w:p/>
    <w:p>
      <w:r>
        <w:rPr>
          <w:b/>
          <w:color w:val="1A4780"/>
          <w:sz w:val="36"/>
        </w:rPr>
        <w:t>Reflection Question Exemplars</w:t>
      </w:r>
    </w:p>
    <w:p>
      <w:r>
        <w:rPr>
          <w:b/>
          <w:sz w:val="22"/>
        </w:rPr>
        <w:t>Q: Why can't reforestation substitute for preventing deforestation?</w:t>
      </w:r>
    </w:p>
    <w:p>
      <w:r>
        <w:rPr>
          <w:sz w:val="20"/>
        </w:rPr>
        <w:t>The model reveals three critical reasons. First, timescale: a cleared hectare releases 350-400 tons of CO2 immediately, but a replanted hectare takes 20-40 years to reabsorb that carbon — creating a decades-long carbon debt. Second, function: a mature forest generates rainfall through evapotranspiration that a field of seedlings cannot — the hydrological function is lost for decades even with immediate replanting. Third, irreversibility: if deforestation pushes the system past the tipping point, reforestation cannot restore the rainfall cycle because young trees cannot generate enough evapotranspiration to sustain the system. Preventing deforestation preserves a functioning system; reforestation tries to rebuild one from scratch.</w:t>
      </w:r>
    </w:p>
    <w:p/>
    <w:p>
      <w:r>
        <w:rPr>
          <w:b/>
          <w:sz w:val="22"/>
        </w:rPr>
        <w:t>Q: How do economic incentives drive the tipping point?</w:t>
      </w:r>
    </w:p>
    <w:p>
      <w:r>
        <w:rPr>
          <w:sz w:val="20"/>
        </w:rPr>
        <w:t>The model shows that deforestation is economically rational for individual landowners: clearing forest for cattle generates $50-200 per hectare per year in profit. But the ecosystem services provided by that same hectare of intact forest — carbon storage, rainfall generation, biodiversity, water filtration — are worth $1,000-5,000 per hectare per year to society. This externality problem drives deforestation because the global benefits of standing forest aren't captured by local landowners. Carbon credit markets, payments for ecosystem services, and sustainable forestry certification attempt to correct this market failure by making standing forest profitable.</w:t>
      </w:r>
    </w:p>
    <w:p/>
    <w:p>
      <w:r>
        <w:br w:type="page"/>
      </w:r>
    </w:p>
    <w:p>
      <w:r>
        <w:rPr>
          <w:b/>
          <w:color w:val="0D1B2A"/>
          <w:sz w:val="48"/>
        </w:rPr>
        <w:t>6. STEM Challenge: Teacher Guidance</w:t>
      </w:r>
    </w:p>
    <w:p>
      <w:r>
        <w:rPr>
          <w:b/>
          <w:color w:val="1A4780"/>
          <w:sz w:val="36"/>
        </w:rPr>
        <w:t>How to Introduce</w:t>
      </w:r>
    </w:p>
    <w:p>
      <w:r>
        <w:rPr>
          <w:sz w:val="22"/>
        </w:rPr>
        <w:t>Present the challenge: A tropical country with 70% of its original forest remaining faces accelerating deforestation from cattle ranching and soy farming. Your team must design an integrated strategy that stops net deforestation by 2035 while providing economic alternatives for rural communities — using your model data to prioritize which forests to protect and where to focus restoration efforts.</w:t>
      </w:r>
    </w:p>
    <w:p/>
    <w:p>
      <w:r>
        <w:rPr>
          <w:b/>
          <w:color w:val="1A4780"/>
          <w:sz w:val="36"/>
        </w:rPr>
        <w:t>Key Scientific Concepts</w:t>
      </w:r>
    </w:p>
    <w:p>
      <w:r>
        <w:rPr>
          <w:b/>
          <w:sz w:val="22"/>
        </w:rPr>
        <w:t xml:space="preserve">Tipping Point Dynamics </w:t>
      </w:r>
      <w:r>
        <w:rPr>
          <w:sz w:val="22"/>
        </w:rPr>
        <w:t>Complex systems can absorb gradual stress up to a critical threshold, beyond which small additional changes trigger rapid, large-scale transformation. For tropical forests, this threshold is where the evapotranspiration-rainfall feedback loop can no longer sustain forest conditions. Identifying and staying above the tipping point is more important than total forest area.</w:t>
      </w:r>
    </w:p>
    <w:p>
      <w:r>
        <w:rPr>
          <w:b/>
          <w:sz w:val="22"/>
        </w:rPr>
        <w:t xml:space="preserve">Payment for Ecosystem Services </w:t>
      </w:r>
      <w:r>
        <w:rPr>
          <w:sz w:val="22"/>
        </w:rPr>
        <w:t>Economic programs that compensate landowners for maintaining forests and the services they provide — carbon storage, water filtration, flood prevention, biodiversity habitat. Costa Rica's PES program reduced deforestation by paying farmers $64-163 per hectare per year to preserve forest, funded by a fuel tax.</w:t>
      </w:r>
    </w:p>
    <w:p>
      <w:r>
        <w:rPr>
          <w:b/>
          <w:sz w:val="22"/>
        </w:rPr>
        <w:t xml:space="preserve">Landscape Connectivity </w:t>
      </w:r>
      <w:r>
        <w:rPr>
          <w:sz w:val="22"/>
        </w:rPr>
        <w:t>Forest conservation effectiveness depends not just on total area but on how forest patches are connected. Connected forests maintain wildlife corridors, gene flow, seed dispersal, and regional hydrological functions. Fragmented patches lose species and ecological function faster than their area decline suggests.</w:t>
      </w:r>
    </w:p>
    <w:p/>
    <w:p>
      <w:r>
        <w:rPr>
          <w:b/>
          <w:color w:val="1A4780"/>
          <w:sz w:val="36"/>
        </w:rPr>
        <w:t>Evaluating Student Designs</w:t>
      </w:r>
    </w:p>
    <w:p>
      <w:r>
        <w:rPr>
          <w:b/>
          <w:sz w:val="22"/>
        </w:rPr>
        <w:t xml:space="preserve">Expert (4) </w:t>
      </w:r>
      <w:r>
        <w:rPr>
          <w:sz w:val="22"/>
        </w:rPr>
        <w:t>Strategy includes spatial prioritization of critical forest areas using model data, economic incentive mechanisms for landowners, enforcement and monitoring systems, native-species reforestation plan with biodiversity goals, and phased timeline with measurable milestones</w:t>
      </w:r>
    </w:p>
    <w:p>
      <w:r>
        <w:rPr>
          <w:b/>
          <w:sz w:val="22"/>
        </w:rPr>
        <w:t xml:space="preserve">Proficient (3) </w:t>
      </w:r>
      <w:r>
        <w:rPr>
          <w:sz w:val="22"/>
        </w:rPr>
        <w:t>Strategy addresses both protection and restoration with economic mechanisms and uses model evidence to justify priorities</w:t>
      </w:r>
    </w:p>
    <w:p>
      <w:r>
        <w:rPr>
          <w:b/>
          <w:sz w:val="22"/>
        </w:rPr>
        <w:t xml:space="preserve">Developing (2) </w:t>
      </w:r>
      <w:r>
        <w:rPr>
          <w:sz w:val="22"/>
        </w:rPr>
        <w:t>Strategy mentions relevant approaches but lacks spatial prioritization, economic analysis, or model-based justification</w:t>
      </w:r>
    </w:p>
    <w:p>
      <w:r>
        <w:rPr>
          <w:b/>
          <w:sz w:val="22"/>
        </w:rPr>
        <w:t xml:space="preserve">Beginning (1) </w:t>
      </w:r>
      <w:r>
        <w:rPr>
          <w:sz w:val="22"/>
        </w:rPr>
        <w:t>Strategy is incomplete or addresses only reforestation without considering deforestation prevention and tipping point dynamics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map template showing the tropical country with forest cover, deforestation frontiers, and water catchment areas labeled for spatial planning</w:t>
      </w:r>
    </w:p>
    <w:p>
      <w:pPr>
        <w:pStyle w:val="ListBullet"/>
      </w:pPr>
      <w:r>
        <w:rPr>
          <w:sz w:val="22"/>
        </w:rPr>
        <w:t>Use a bathtub analogy: deforestation is the drain, reforestation is the faucet. If the drain is bigger than the faucet, the tub empties regardless. And unlike a bathtub, this system has a trapdoor at a certain water level (tipping point) that makes it impossible to refill</w:t>
      </w:r>
    </w:p>
    <w:p>
      <w:pPr>
        <w:pStyle w:val="ListBullet"/>
      </w:pPr>
      <w:r>
        <w:rPr>
          <w:sz w:val="22"/>
        </w:rPr>
        <w:t>Sentence frames: 'When Deforestation Rate exceeds Reforestation Rate, Forest Carbon Stock __ because __, which causes Evapotranspiration to __ and Regional Rainfall to __'</w:t>
      </w:r>
    </w:p>
    <w:p/>
    <w:p>
      <w:r>
        <w:rPr>
          <w:b/>
          <w:color w:val="1A4780"/>
          <w:sz w:val="36"/>
        </w:rPr>
        <w:t>For Advanced Learners</w:t>
      </w:r>
    </w:p>
    <w:p>
      <w:pPr>
        <w:pStyle w:val="ListBullet"/>
      </w:pPr>
      <w:r>
        <w:rPr>
          <w:sz w:val="22"/>
        </w:rPr>
        <w:t>Research Brazil's DETER satellite monitoring system for real-time deforestation detection and analyze how technological surveillance has affected deforestation rates over the past decade</w:t>
      </w:r>
    </w:p>
    <w:p>
      <w:pPr>
        <w:pStyle w:val="ListBullet"/>
      </w:pPr>
      <w:r>
        <w:rPr>
          <w:sz w:val="22"/>
        </w:rPr>
        <w:t>Investigate the economics of REDD+ (Reducing Emissions from Deforestation and Forest Degradation) programs and evaluate whether carbon credit prices are high enough to compete with agricultural land values</w:t>
      </w:r>
    </w:p>
    <w:p>
      <w:pPr>
        <w:pStyle w:val="ListBullet"/>
      </w:pPr>
      <w:r>
        <w:rPr>
          <w:sz w:val="22"/>
        </w:rPr>
        <w:t>Model how Amazon deforestation affects rainfall patterns not just locally but in agricultural regions thousands of kilometers downwind — the 'flying rivers' phenomenon</w:t>
      </w:r>
    </w:p>
    <w:p/>
    <w:p>
      <w:r>
        <w:rPr>
          <w:b/>
          <w:color w:val="1A4780"/>
          <w:sz w:val="36"/>
        </w:rPr>
        <w:t>Cross-Curricular Connections</w:t>
      </w:r>
    </w:p>
    <w:p>
      <w:r>
        <w:rPr>
          <w:b/>
          <w:sz w:val="22"/>
        </w:rPr>
        <w:t xml:space="preserve">Math </w:t>
      </w:r>
      <w:r>
        <w:rPr>
          <w:sz w:val="22"/>
        </w:rPr>
        <w:t>Calculate the carbon payback period for reforestation: if a cleared hectare released 400 tons of CO2 and replanted trees sequester 10 tons/year once mature (starting at year 15), how many years until the carbon debt is repaid?</w:t>
      </w:r>
    </w:p>
    <w:p>
      <w:r>
        <w:rPr>
          <w:b/>
          <w:sz w:val="22"/>
        </w:rPr>
        <w:t xml:space="preserve">ELA </w:t>
      </w:r>
      <w:r>
        <w:rPr>
          <w:sz w:val="22"/>
        </w:rPr>
        <w:t>Write a policy brief proposing a national payment for ecosystem services program, using model data and the Costa Rica case study as evidence for its effectiveness and economic viability</w:t>
      </w:r>
    </w:p>
    <w:p>
      <w:r>
        <w:rPr>
          <w:b/>
          <w:sz w:val="22"/>
        </w:rPr>
        <w:t xml:space="preserve">Social Studies </w:t>
      </w:r>
      <w:r>
        <w:rPr>
          <w:sz w:val="22"/>
        </w:rPr>
        <w:t>Research the conflict between indigenous land rights and deforestation in the Amazon, and analyze how indigenous-managed territories have lower deforestation rates than surrounding areas</w:t>
      </w:r>
    </w:p>
    <w:p>
      <w:r>
        <w:br w:type="page"/>
      </w:r>
    </w:p>
    <w:p>
      <w:r>
        <w:rPr>
          <w:b/>
          <w:color w:val="0D1B2A"/>
          <w:sz w:val="48"/>
        </w:rPr>
        <w:t>8. Common Misconceptions &amp; How to Address Them</w:t>
      </w:r>
    </w:p>
    <w:p>
      <w:r>
        <w:rPr>
          <w:b/>
          <w:color w:val="DC143C"/>
          <w:sz w:val="22"/>
        </w:rPr>
        <w:t xml:space="preserve">Misconception: </w:t>
      </w:r>
      <w:r>
        <w:rPr>
          <w:sz w:val="22"/>
        </w:rPr>
        <w:t>Planting trees can fully offset fossil fuel emissions</w:t>
      </w:r>
    </w:p>
    <w:p>
      <w:r>
        <w:rPr>
          <w:b/>
          <w:sz w:val="20"/>
        </w:rPr>
        <w:t xml:space="preserve">Reality: </w:t>
      </w:r>
      <w:r>
        <w:rPr>
          <w:sz w:val="20"/>
        </w:rPr>
        <w:t>While reforestation is valuable, the scale is insufficient to offset current fossil fuel emissions. Global forests absorb about 2.6 billion tons of CO2 per year, but humans emit approximately 37 billion tons per year from fossil fuels alone. Even doubling global forest area — a physical impossibility — could not keep pace. Furthermore, tree carbon storage is impermanent — fire, drought, or future clearing can release it all back.</w:t>
      </w:r>
    </w:p>
    <w:p>
      <w:r>
        <w:rPr>
          <w:i/>
          <w:sz w:val="20"/>
        </w:rPr>
        <w:t xml:space="preserve">How to respond: </w:t>
      </w:r>
      <w:r>
        <w:rPr>
          <w:sz w:val="20"/>
        </w:rPr>
        <w:t>Calculate: 37 billion tons emitted vs. 2.6 billion tons absorbed by all forests. Even tripling forest absorption still leaves 30+ billion tons. Trees are part of the solution, not the solution.</w:t>
      </w:r>
    </w:p>
    <w:p/>
    <w:p>
      <w:r>
        <w:rPr>
          <w:b/>
          <w:color w:val="DC143C"/>
          <w:sz w:val="22"/>
        </w:rPr>
        <w:t xml:space="preserve">Misconception: </w:t>
      </w:r>
      <w:r>
        <w:rPr>
          <w:sz w:val="22"/>
        </w:rPr>
        <w:t>All tree planting is equally beneficial</w:t>
      </w:r>
    </w:p>
    <w:p>
      <w:r>
        <w:rPr>
          <w:b/>
          <w:sz w:val="20"/>
        </w:rPr>
        <w:t xml:space="preserve">Reality: </w:t>
      </w:r>
      <w:r>
        <w:rPr>
          <w:sz w:val="20"/>
        </w:rPr>
        <w:t>Not all reforestation is equal. Monoculture tree plantations (single species, even spacing) sequester carbon but support minimal biodiversity, provide weak hydrological services, and are vulnerable to disease. Natural forest restoration using diverse native species provides 40x more biodiversity, generates more rainfall, and creates more resilient carbon storage. Some tree planting projects have actually replaced natural grassland ecosystems, causing net ecological harm.</w:t>
      </w:r>
    </w:p>
    <w:p>
      <w:r>
        <w:rPr>
          <w:i/>
          <w:sz w:val="20"/>
        </w:rPr>
        <w:t xml:space="preserve">How to respond: </w:t>
      </w:r>
      <w:r>
        <w:rPr>
          <w:sz w:val="20"/>
        </w:rPr>
        <w:t>Compare images of a monoculture eucalyptus plantation vs. a naturally restored tropical forest. Ask: Which one generates rainfall? Which one supports biodiversity? Which one is a real forest?</w:t>
      </w:r>
    </w:p>
    <w:p/>
    <w:p>
      <w:r>
        <w:rPr>
          <w:b/>
          <w:color w:val="DC143C"/>
          <w:sz w:val="22"/>
        </w:rPr>
        <w:t xml:space="preserve">Misconception: </w:t>
      </w:r>
      <w:r>
        <w:rPr>
          <w:sz w:val="22"/>
        </w:rPr>
        <w:t>Deforestation only matters for climate because of carbon</w:t>
      </w:r>
    </w:p>
    <w:p>
      <w:r>
        <w:rPr>
          <w:b/>
          <w:sz w:val="20"/>
        </w:rPr>
        <w:t xml:space="preserve">Reality: </w:t>
      </w:r>
      <w:r>
        <w:rPr>
          <w:sz w:val="20"/>
        </w:rPr>
        <w:t>While carbon release is the most quantified impact, deforestation damages multiple interconnected systems simultaneously. It disrupts rainfall patterns affecting agriculture thousands of kilometers away, eliminates biodiversity that may include undiscovered medicines, destroys indigenous communities' homelands, increases flooding and erosion, and degrades soil that took thousands of years to form. The model shows that the rainfall feedback alone can trigger regional climate disruption far beyond the carbon impact.</w:t>
      </w:r>
    </w:p>
    <w:p>
      <w:r>
        <w:rPr>
          <w:i/>
          <w:sz w:val="20"/>
        </w:rPr>
        <w:t xml:space="preserve">How to respond: </w:t>
      </w:r>
      <w:r>
        <w:rPr>
          <w:sz w:val="20"/>
        </w:rPr>
        <w:t>List all the functions of a forest beyond carbon storage: rainfall generation, flood control, water filtration, soil stabilization, biodiversity habitat, medicines, cultural heritage. Ask: If we could store the carbon some other way, would cutting down the forest be acceptable?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