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D1B2A"/>
          <w:sz w:val="96"/>
        </w:rPr>
        <w:t>ModelIt!</w:t>
      </w:r>
    </w:p>
    <w:p>
      <w:pPr>
        <w:jc w:val="center"/>
      </w:pPr>
      <w:r>
        <w:rPr>
          <w:color w:val="1A4780"/>
          <w:sz w:val="56"/>
        </w:rPr>
        <w:t>Student Activity Pack</w:t>
      </w:r>
    </w:p>
    <w:p/>
    <w:p>
      <w:pPr>
        <w:jc w:val="center"/>
      </w:pPr>
      <w:r>
        <w:rPr>
          <w:b/>
          <w:color w:val="0D1B2A"/>
          <w:sz w:val="60"/>
        </w:rPr>
        <w:t>Can Soil Save the Climate?</w:t>
      </w:r>
    </w:p>
    <w:p>
      <w:pPr>
        <w:jc w:val="center"/>
      </w:pPr>
      <w:r>
        <w:rPr>
          <w:i/>
          <w:sz w:val="30"/>
        </w:rPr>
        <w:t>Modeling Soil Carbon Sequestration, Regenerative Agriculture, and Feedback Loops</w:t>
      </w:r>
    </w:p>
    <w:p/>
    <w:p/>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pPr>
        <w:jc w:val="center"/>
      </w:pPr>
      <w:r>
        <w:rPr>
          <w:sz w:val="24"/>
        </w:rPr>
        <w:t>Grade Level: 11th Grade — Level 2: Complex Systems &amp; Sustainability  |  Standard: HS-LS2-4, HS-ESS3-3</w:t>
      </w:r>
    </w:p>
    <w:p>
      <w:r>
        <w:br w:type="page"/>
      </w:r>
    </w:p>
    <w:p>
      <w:r>
        <w:rPr>
          <w:b/>
          <w:color w:val="0D1B2A"/>
          <w:sz w:val="48"/>
        </w:rPr>
        <w:t>What's Inside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sz w:val="26"/>
        </w:rPr>
        <w:t>1. Pre-Assessment</w:t>
      </w:r>
      <w:r>
        <w:rPr>
          <w:sz w:val="22"/>
        </w:rPr>
        <w:t xml:space="preserve">  -  What do you already know?</w:t>
      </w:r>
    </w:p>
    <w:p>
      <w:r>
        <w:rPr>
          <w:b/>
          <w:sz w:val="26"/>
        </w:rPr>
        <w:t>2. Scoring Rubric</w:t>
      </w:r>
      <w:r>
        <w:rPr>
          <w:sz w:val="22"/>
        </w:rPr>
        <w:t xml:space="preserve">  -  How your work will be assessed</w:t>
      </w:r>
    </w:p>
    <w:p>
      <w:r>
        <w:rPr>
          <w:b/>
          <w:sz w:val="26"/>
        </w:rPr>
        <w:t>3. Component Analysis</w:t>
      </w:r>
      <w:r>
        <w:rPr>
          <w:sz w:val="22"/>
        </w:rPr>
        <w:t xml:space="preserve">  -  Sort and classify system parts</w:t>
      </w:r>
    </w:p>
    <w:p>
      <w:r>
        <w:rPr>
          <w:b/>
          <w:sz w:val="26"/>
        </w:rPr>
        <w:t>4. Model Recording Page</w:t>
      </w:r>
      <w:r>
        <w:rPr>
          <w:sz w:val="22"/>
        </w:rPr>
        <w:t xml:space="preserve">  -  Sketch your model</w:t>
      </w:r>
    </w:p>
    <w:p>
      <w:r>
        <w:rPr>
          <w:b/>
          <w:sz w:val="26"/>
        </w:rPr>
        <w:t>5. Simulation Observations</w:t>
      </w:r>
      <w:r>
        <w:rPr>
          <w:sz w:val="22"/>
        </w:rPr>
        <w:t xml:space="preserve">  -  Record what happens</w:t>
      </w:r>
    </w:p>
    <w:p>
      <w:r>
        <w:rPr>
          <w:b/>
          <w:sz w:val="26"/>
        </w:rPr>
        <w:t>6. Research &amp; Extend</w:t>
      </w:r>
      <w:r>
        <w:rPr>
          <w:sz w:val="22"/>
        </w:rPr>
        <w:t xml:space="preserve">  -  Add new components</w:t>
      </w:r>
    </w:p>
    <w:p>
      <w:r>
        <w:rPr>
          <w:b/>
          <w:sz w:val="26"/>
        </w:rPr>
        <w:t>7. Reflection Questions</w:t>
      </w:r>
      <w:r>
        <w:rPr>
          <w:sz w:val="22"/>
        </w:rPr>
        <w:t xml:space="preserve">  -  What did you learn?</w:t>
      </w:r>
    </w:p>
    <w:p>
      <w:r>
        <w:rPr>
          <w:b/>
          <w:sz w:val="26"/>
        </w:rPr>
        <w:t>8. STEM Challenge</w:t>
      </w:r>
      <w:r>
        <w:rPr>
          <w:sz w:val="22"/>
        </w:rPr>
        <w:t xml:space="preserve">  -  Design a Regional Soil Carbon Sequestration Program</w:t>
      </w:r>
    </w:p>
    <w:p>
      <w:r>
        <w:br w:type="page"/>
      </w:r>
    </w:p>
    <w:p>
      <w:r>
        <w:rPr>
          <w:b/>
          <w:color w:val="0D1B2A"/>
          <w:sz w:val="48"/>
        </w:rPr>
        <w:t>Pre-Assessment: What Do You Know?</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these questions BEFORE the lesson begins.</w:t>
      </w:r>
    </w:p>
    <w:p/>
    <w:p>
      <w:r>
        <w:rPr>
          <w:b/>
          <w:sz w:val="22"/>
        </w:rPr>
        <w:t>What do you think happens to the carbon in a dead leaf after it falls to the ground — where does it go?</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Why might the way we farm affect how much CO2 is in the atmosphere?</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Draw a diagram showing how carbon might move between the atmosphere, plants, and soil.</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Do you think soil can act like a sponge for carbon pollution? What would make it absorb more or less?</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Scoring Rubric</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Use this rubric to check your own work!</w:t>
      </w:r>
    </w:p>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1A4780"/>
          </w:tcPr>
          <w:p>
            <w:r>
              <w:rPr>
                <w:b/>
                <w:color w:val="FFFFFF"/>
                <w:sz w:val="18"/>
              </w:rPr>
              <w:t>Skill</w:t>
            </w:r>
          </w:p>
        </w:tc>
        <w:tc>
          <w:tcPr>
            <w:tcW w:type="dxa" w:w="2045"/>
            <w:shd w:fill="1A4780"/>
          </w:tcPr>
          <w:p>
            <w:r>
              <w:rPr>
                <w:b/>
                <w:color w:val="FFFFFF"/>
                <w:sz w:val="18"/>
              </w:rPr>
              <w:t>4 - Expert</w:t>
            </w:r>
          </w:p>
        </w:tc>
        <w:tc>
          <w:tcPr>
            <w:tcW w:type="dxa" w:w="2045"/>
            <w:shd w:fill="1A4780"/>
          </w:tcPr>
          <w:p>
            <w:r>
              <w:rPr>
                <w:b/>
                <w:color w:val="FFFFFF"/>
                <w:sz w:val="18"/>
              </w:rPr>
              <w:t>3 - Proficient</w:t>
            </w:r>
          </w:p>
        </w:tc>
        <w:tc>
          <w:tcPr>
            <w:tcW w:type="dxa" w:w="2045"/>
            <w:shd w:fill="1A4780"/>
          </w:tcPr>
          <w:p>
            <w:r>
              <w:rPr>
                <w:b/>
                <w:color w:val="FFFFFF"/>
                <w:sz w:val="18"/>
              </w:rPr>
              <w:t>2 - Developing</w:t>
            </w:r>
          </w:p>
        </w:tc>
        <w:tc>
          <w:tcPr>
            <w:tcW w:type="dxa" w:w="2045"/>
            <w:shd w:fill="1A4780"/>
          </w:tcPr>
          <w:p>
            <w:r>
              <w:rPr>
                <w:b/>
                <w:color w:val="FFFFFF"/>
                <w:sz w:val="18"/>
              </w:rPr>
              <w:t>1 - Beginning</w:t>
            </w:r>
          </w:p>
        </w:tc>
      </w:tr>
      <w:tr>
        <w:tc>
          <w:tcPr>
            <w:tcW w:type="dxa" w:w="2045"/>
          </w:tcPr>
          <w:p>
            <w:r>
              <w:rPr>
                <w:sz w:val="18"/>
              </w:rPr>
              <w:t>Identifying</w:t>
              <w:br/>
              <w:t>Components</w:t>
            </w:r>
          </w:p>
        </w:tc>
        <w:tc>
          <w:tcPr>
            <w:tcW w:type="dxa" w:w="2045"/>
          </w:tcPr>
          <w:p>
            <w:r>
              <w:rPr>
                <w:sz w:val="18"/>
              </w:rPr>
              <w:t>All correct + explains role</w:t>
            </w:r>
          </w:p>
        </w:tc>
        <w:tc>
          <w:tcPr>
            <w:tcW w:type="dxa" w:w="2045"/>
          </w:tcPr>
          <w:p>
            <w:r>
              <w:rPr>
                <w:sz w:val="18"/>
              </w:rPr>
              <w:t>Most correct</w:t>
            </w:r>
          </w:p>
        </w:tc>
        <w:tc>
          <w:tcPr>
            <w:tcW w:type="dxa" w:w="2045"/>
          </w:tcPr>
          <w:p>
            <w:r>
              <w:rPr>
                <w:sz w:val="18"/>
              </w:rPr>
              <w:t>Some correct</w:t>
            </w:r>
          </w:p>
        </w:tc>
        <w:tc>
          <w:tcPr>
            <w:tcW w:type="dxa" w:w="2045"/>
          </w:tcPr>
          <w:p>
            <w:r>
              <w:rPr>
                <w:sz w:val="18"/>
              </w:rPr>
              <w:t>Struggles to identify</w:t>
            </w:r>
          </w:p>
        </w:tc>
      </w:tr>
      <w:tr>
        <w:tc>
          <w:tcPr>
            <w:tcW w:type="dxa" w:w="2045"/>
          </w:tcPr>
          <w:p>
            <w:r>
              <w:rPr>
                <w:sz w:val="18"/>
              </w:rPr>
              <w:t>Establishing</w:t>
              <w:br/>
              <w:t>Relationships</w:t>
            </w:r>
          </w:p>
        </w:tc>
        <w:tc>
          <w:tcPr>
            <w:tcW w:type="dxa" w:w="2045"/>
          </w:tcPr>
          <w:p>
            <w:r>
              <w:rPr>
                <w:sz w:val="18"/>
              </w:rPr>
              <w:t>All arrows correct + explains</w:t>
            </w:r>
          </w:p>
        </w:tc>
        <w:tc>
          <w:tcPr>
            <w:tcW w:type="dxa" w:w="2045"/>
          </w:tcPr>
          <w:p>
            <w:r>
              <w:rPr>
                <w:sz w:val="18"/>
              </w:rPr>
              <w:t>Most correct</w:t>
            </w:r>
          </w:p>
        </w:tc>
        <w:tc>
          <w:tcPr>
            <w:tcW w:type="dxa" w:w="2045"/>
          </w:tcPr>
          <w:p>
            <w:r>
              <w:rPr>
                <w:sz w:val="18"/>
              </w:rPr>
              <w:t>Some correct</w:t>
            </w:r>
          </w:p>
        </w:tc>
        <w:tc>
          <w:tcPr>
            <w:tcW w:type="dxa" w:w="2045"/>
          </w:tcPr>
          <w:p>
            <w:r>
              <w:rPr>
                <w:sz w:val="18"/>
              </w:rPr>
              <w:t>Incorrect</w:t>
            </w:r>
          </w:p>
        </w:tc>
      </w:tr>
      <w:tr>
        <w:tc>
          <w:tcPr>
            <w:tcW w:type="dxa" w:w="2045"/>
          </w:tcPr>
          <w:p>
            <w:r>
              <w:rPr>
                <w:sz w:val="18"/>
              </w:rPr>
              <w:t>Running</w:t>
              <w:br/>
              <w:t>Simulations</w:t>
            </w:r>
          </w:p>
        </w:tc>
        <w:tc>
          <w:tcPr>
            <w:tcW w:type="dxa" w:w="2045"/>
          </w:tcPr>
          <w:p>
            <w:r>
              <w:rPr>
                <w:sz w:val="18"/>
              </w:rPr>
              <w:t>Tests all; predicts outcomes</w:t>
            </w:r>
          </w:p>
        </w:tc>
        <w:tc>
          <w:tcPr>
            <w:tcW w:type="dxa" w:w="2045"/>
          </w:tcPr>
          <w:p>
            <w:r>
              <w:rPr>
                <w:sz w:val="18"/>
              </w:rPr>
              <w:t>Runs all; records</w:t>
            </w:r>
          </w:p>
        </w:tc>
        <w:tc>
          <w:tcPr>
            <w:tcW w:type="dxa" w:w="2045"/>
          </w:tcPr>
          <w:p>
            <w:r>
              <w:rPr>
                <w:sz w:val="18"/>
              </w:rPr>
              <w:t>Runs some with guidance</w:t>
            </w:r>
          </w:p>
        </w:tc>
        <w:tc>
          <w:tcPr>
            <w:tcW w:type="dxa" w:w="2045"/>
          </w:tcPr>
          <w:p>
            <w:r>
              <w:rPr>
                <w:sz w:val="18"/>
              </w:rPr>
              <w:t>Needs help</w:t>
            </w:r>
          </w:p>
        </w:tc>
      </w:tr>
      <w:tr>
        <w:tc>
          <w:tcPr>
            <w:tcW w:type="dxa" w:w="2045"/>
          </w:tcPr>
          <w:p>
            <w:r>
              <w:rPr>
                <w:sz w:val="18"/>
              </w:rPr>
              <w:t>Explaining</w:t>
              <w:br/>
              <w:t>Results</w:t>
            </w:r>
          </w:p>
        </w:tc>
        <w:tc>
          <w:tcPr>
            <w:tcW w:type="dxa" w:w="2045"/>
          </w:tcPr>
          <w:p>
            <w:r>
              <w:rPr>
                <w:sz w:val="18"/>
              </w:rPr>
              <w:t>Clear with evidence</w:t>
            </w:r>
          </w:p>
        </w:tc>
        <w:tc>
          <w:tcPr>
            <w:tcW w:type="dxa" w:w="2045"/>
          </w:tcPr>
          <w:p>
            <w:r>
              <w:rPr>
                <w:sz w:val="18"/>
              </w:rPr>
              <w:t>Good explanation</w:t>
            </w:r>
          </w:p>
        </w:tc>
        <w:tc>
          <w:tcPr>
            <w:tcW w:type="dxa" w:w="2045"/>
          </w:tcPr>
          <w:p>
            <w:r>
              <w:rPr>
                <w:sz w:val="18"/>
              </w:rPr>
              <w:t>Partial</w:t>
            </w:r>
          </w:p>
        </w:tc>
        <w:tc>
          <w:tcPr>
            <w:tcW w:type="dxa" w:w="2045"/>
          </w:tcPr>
          <w:p>
            <w:r>
              <w:rPr>
                <w:sz w:val="18"/>
              </w:rPr>
              <w:t>Struggles</w:t>
            </w:r>
          </w:p>
        </w:tc>
      </w:tr>
    </w:tbl>
    <w:p>
      <w:r>
        <w:br w:type="page"/>
      </w:r>
    </w:p>
    <w:p>
      <w:r>
        <w:rPr>
          <w:b/>
          <w:color w:val="0D1B2A"/>
          <w:sz w:val="48"/>
        </w:rPr>
        <w:t>Component Analysis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What is a Component?</w:t>
      </w:r>
    </w:p>
    <w:p>
      <w:r>
        <w:rPr>
          <w:sz w:val="22"/>
        </w:rPr>
        <w:t xml:space="preserve">A </w:t>
      </w:r>
      <w:r>
        <w:rPr>
          <w:b/>
          <w:sz w:val="22"/>
        </w:rPr>
        <w:t>component</w:t>
      </w:r>
      <w:r>
        <w:rPr>
          <w:sz w:val="22"/>
        </w:rPr>
        <w:t xml:space="preserve"> is a part of a system. In our Can Soil Save the Climate? system, we have these components:</w:t>
      </w:r>
    </w:p>
    <w:p/>
    <w:p>
      <w:r>
        <w:rPr>
          <w:b/>
          <w:sz w:val="22"/>
        </w:rPr>
        <w:t xml:space="preserve">  *  Agricultural Management Practice: </w:t>
      </w:r>
      <w:r>
        <w:rPr>
          <w:sz w:val="22"/>
        </w:rPr>
        <w:t>The farming methods applied to cropland — ranging from conventional tillage with synthetic inputs (which depletes soil carbon) to regenerative practices like no-till, cover cropping, and composting (which rebuild soil carbon) — the single most controllable variable in soil carbon dynamics</w:t>
      </w:r>
    </w:p>
    <w:p>
      <w:r>
        <w:rPr>
          <w:b/>
          <w:sz w:val="22"/>
        </w:rPr>
        <w:t xml:space="preserve">  *  Plant Carbon Fixation Rate: </w:t>
      </w:r>
      <w:r>
        <w:rPr>
          <w:sz w:val="22"/>
        </w:rPr>
        <w:t>The rate at which crops and cover crops convert atmospheric CO2 into organic carbon through photosynthesis and allocate it belowground through root growth and exudation — cover crops can fix an additional 1-3 tons of carbon per hectare per year compared to bare fallow</w:t>
      </w:r>
    </w:p>
    <w:p>
      <w:r>
        <w:rPr>
          <w:b/>
          <w:sz w:val="22"/>
        </w:rPr>
        <w:t xml:space="preserve">  *  Soil Microbial Activity: </w:t>
      </w:r>
      <w:r>
        <w:rPr>
          <w:sz w:val="22"/>
        </w:rPr>
        <w:t>The metabolic activity of billions of bacteria, fungi, and other soil organisms that decompose organic matter, cycle nutrients, and determine whether plant-derived carbon is mineralized back to CO2 or stabilized into long-lasting soil organic matter</w:t>
      </w:r>
    </w:p>
    <w:p>
      <w:r>
        <w:rPr>
          <w:b/>
          <w:sz w:val="22"/>
        </w:rPr>
        <w:t xml:space="preserve">  *  Soil Organic Carbon Stock: </w:t>
      </w:r>
      <w:r>
        <w:rPr>
          <w:sz w:val="22"/>
        </w:rPr>
        <w:t>The total mass of organic carbon stored in the soil profile, typically measured in the top 30 cm — global agricultural soils have lost 50-70% of their original carbon stock through centuries of tillage, representing both the scale of the problem and the potential for restoration</w:t>
      </w:r>
    </w:p>
    <w:p>
      <w:r>
        <w:rPr>
          <w:b/>
          <w:sz w:val="22"/>
        </w:rPr>
        <w:t xml:space="preserve">  *  Soil Respiration Rate: </w:t>
      </w:r>
      <w:r>
        <w:rPr>
          <w:sz w:val="22"/>
        </w:rPr>
        <w:t>The rate at which soil microbes and roots convert stored organic carbon back to CO2, which increases with temperature and moisture — if warming accelerates respiration faster than plants can add carbon, soils flip from carbon sinks to carbon sources</w:t>
      </w:r>
    </w:p>
    <w:p>
      <w:r>
        <w:rPr>
          <w:b/>
          <w:sz w:val="22"/>
        </w:rPr>
        <w:t xml:space="preserve">  *  Net Soil Carbon Balance: </w:t>
      </w:r>
      <w:r>
        <w:rPr>
          <w:sz w:val="22"/>
        </w:rPr>
        <w:t>The difference between carbon inputs (plant residues, root exudates, compost) and carbon outputs (microbial respiration, erosion, leaching) — positive balance means soil is sequestering carbon; negative balance means soil is emitting carbon to the atmosphere</w:t>
      </w:r>
    </w:p>
    <w:p/>
    <w:p>
      <w:r>
        <w:rPr>
          <w:b/>
          <w:color w:val="1A4780"/>
          <w:sz w:val="36"/>
        </w:rPr>
        <w:t>Sorting Activity</w:t>
      </w:r>
    </w:p>
    <w:p>
      <w:r>
        <w:rPr>
          <w:sz w:val="22"/>
        </w:rPr>
        <w:t>Sort into EXTERNAL (inputs from outside) and INTERNAL (processes inside the system):</w:t>
      </w:r>
    </w:p>
    <w:p/>
    <w:tbl>
      <w:tblPr>
        <w:tblStyle w:val="TableGrid"/>
        <w:tblW w:type="auto" w:w="0"/>
        <w:tblLook w:firstColumn="1" w:firstRow="1" w:lastColumn="0" w:lastRow="0" w:noHBand="0" w:noVBand="1" w:val="04A0"/>
      </w:tblPr>
      <w:tblGrid>
        <w:gridCol w:w="5112"/>
        <w:gridCol w:w="5112"/>
      </w:tblGrid>
      <w:tr>
        <w:tc>
          <w:tcPr>
            <w:tcW w:type="dxa" w:w="5112"/>
            <w:shd w:fill="7EC8E3"/>
          </w:tcPr>
          <w:p>
            <w:r>
              <w:rPr>
                <w:b/>
              </w:rPr>
              <w:t>EXTERNAL Components</w:t>
              <w:br/>
              <w:t>(Come from outside)</w:t>
            </w:r>
          </w:p>
        </w:tc>
        <w:tc>
          <w:tcPr>
            <w:tcW w:type="dxa" w:w="5112"/>
            <w:shd w:fill="7EC8E3"/>
          </w:tcPr>
          <w:p>
            <w:r>
              <w:rPr>
                <w:b/>
              </w:rPr>
              <w:t>INTERNAL Components</w:t>
              <w:br/>
              <w:t>(Happen inside system)</w:t>
            </w:r>
          </w:p>
        </w:tc>
      </w:tr>
      <w:tr>
        <w:tc>
          <w:tcPr>
            <w:tcW w:type="dxa" w:w="5112"/>
          </w:tcPr>
          <w:p>
            <w:r>
              <w:br/>
              <w:br/>
              <w:br/>
              <w:br/>
            </w:r>
          </w:p>
        </w:tc>
        <w:tc>
          <w:tcPr>
            <w:tcW w:type="dxa" w:w="5112"/>
          </w:tcPr>
          <w:p>
            <w:r>
              <w:br/>
              <w:br/>
              <w:br/>
              <w:br/>
            </w:r>
          </w:p>
        </w:tc>
      </w:tr>
    </w:tbl>
    <w:p/>
    <w:p>
      <w:r>
        <w:rPr>
          <w:b/>
          <w:sz w:val="22"/>
        </w:rPr>
        <w:t>Explain your reasoning:</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Model Recording Page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Sketch your model showing all components and their relationships.</w:t>
      </w:r>
    </w:p>
    <w:p/>
    <w:p>
      <w:r>
        <w:rPr>
          <w:b/>
          <w:color w:val="2E86AB"/>
          <w:sz w:val="28"/>
        </w:rPr>
        <w:t>Relationship Key:</w:t>
      </w:r>
    </w:p>
    <w:p>
      <w:r>
        <w:rPr>
          <w:b/>
          <w:sz w:val="22"/>
        </w:rPr>
        <w:t xml:space="preserve">(+) POSITIVE: </w:t>
      </w:r>
      <w:r>
        <w:rPr>
          <w:sz w:val="22"/>
        </w:rPr>
        <w:t>When one increases, the other ALSO increases</w:t>
      </w:r>
    </w:p>
    <w:p>
      <w:r>
        <w:rPr>
          <w:b/>
          <w:sz w:val="22"/>
        </w:rPr>
        <w:t xml:space="preserve">(-) NEGATIVE: </w:t>
      </w:r>
      <w:r>
        <w:rPr>
          <w:sz w:val="22"/>
        </w:rPr>
        <w:t>When one increases, the other DECREASES</w:t>
      </w:r>
    </w:p>
    <w:p/>
    <w:p>
      <w:r>
        <w:rPr>
          <w:b/>
          <w:color w:val="2E86AB"/>
          <w:sz w:val="28"/>
        </w:rPr>
        <w:t>My Model Sketch:</w:t>
      </w:r>
    </w:p>
    <w:p>
      <w:r>
        <w:rPr>
          <w:sz w:val="20"/>
        </w:rPr>
        <w:t>Draw components as boxes. Connect with arrows labeled + or -.</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br/>
            </w:r>
          </w:p>
        </w:tc>
      </w:tr>
    </w:tbl>
    <w:p/>
    <w:p>
      <w:r>
        <w:rPr>
          <w:b/>
          <w:sz w:val="22"/>
        </w:rPr>
        <w:t>Explain ONE relationship in your model. Why does it work that way?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Simulation Observations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Run each scenario in ModelIt! and record your observations.</w:t>
      </w:r>
    </w:p>
    <w:p/>
    <w:p>
      <w:r>
        <w:rPr>
          <w:b/>
          <w:color w:val="1A4780"/>
          <w:sz w:val="36"/>
        </w:rPr>
        <w:t>Conventional Baseline</w:t>
      </w:r>
    </w:p>
    <w:p>
      <w:r>
        <w:rPr>
          <w:b/>
          <w:sz w:val="22"/>
        </w:rPr>
        <w:t xml:space="preserve">Settings: </w:t>
      </w:r>
      <w:r>
        <w:rPr>
          <w:sz w:val="22"/>
        </w:rPr>
        <w:t>Tillage-based farming, bare fallow, synthetic inputs</w:t>
      </w:r>
    </w:p>
    <w:p>
      <w:r>
        <w:rPr>
          <w:i/>
          <w:sz w:val="22"/>
        </w:rPr>
        <w:t>What do you predict happens to Soil Organic Carbon Stock over 50 years of conventional management, and how does this affect Net Soil Carbon Balance?</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Regenerative Transition</w:t>
      </w:r>
    </w:p>
    <w:p>
      <w:r>
        <w:rPr>
          <w:b/>
          <w:sz w:val="22"/>
        </w:rPr>
        <w:t xml:space="preserve">Settings: </w:t>
      </w:r>
      <w:r>
        <w:rPr>
          <w:sz w:val="22"/>
        </w:rPr>
        <w:t>No-till, cover crops, diverse rotations adopted</w:t>
      </w:r>
    </w:p>
    <w:p>
      <w:r>
        <w:rPr>
          <w:i/>
          <w:sz w:val="22"/>
        </w:rPr>
        <w:t>How quickly do you predict Soil Organic Carbon Stock rebuilds under regenerative management, and is there a saturation point where soil carbon gains slow or stop?</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Climate Warming Feedback</w:t>
      </w:r>
    </w:p>
    <w:p>
      <w:r>
        <w:rPr>
          <w:b/>
          <w:sz w:val="22"/>
        </w:rPr>
        <w:t xml:space="preserve">Settings: </w:t>
      </w:r>
      <w:r>
        <w:rPr>
          <w:sz w:val="22"/>
        </w:rPr>
        <w:t>Regenerative practices plus 2-3°C warming</w:t>
      </w:r>
    </w:p>
    <w:p>
      <w:r>
        <w:rPr>
          <w:i/>
          <w:sz w:val="22"/>
        </w:rPr>
        <w:t>Do you predict that warming-accelerated Soil Respiration Rate will overwhelm the carbon gains from regenerative agriculture, potentially turning soils into a net carbon source?</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Research &amp; Extend</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Real systems are more complex. EXTEND your model with new components!</w:t>
      </w:r>
    </w:p>
    <w:p/>
    <w:p>
      <w:r>
        <w:rPr>
          <w:b/>
          <w:color w:val="1A4780"/>
          <w:sz w:val="36"/>
        </w:rPr>
        <w:t>Possible New Components:</w:t>
      </w:r>
    </w:p>
    <w:p>
      <w:r>
        <w:rPr>
          <w:b/>
          <w:sz w:val="22"/>
        </w:rPr>
        <w:t xml:space="preserve">  *  Permafrost Carbon Pool: </w:t>
      </w:r>
      <w:r>
        <w:rPr>
          <w:sz w:val="22"/>
        </w:rPr>
        <w:t>Arctic permafrost contains approximately 1,500 gigatons of frozen organic carbon — nearly twice the atmospheric total — which is beginning to thaw and decompose as global temperatures rise, creating a massive potential positive feedback to climate warming</w:t>
      </w:r>
    </w:p>
    <w:p>
      <w:r>
        <w:rPr>
          <w:b/>
          <w:sz w:val="22"/>
        </w:rPr>
        <w:t xml:space="preserve">  *  Soil Biodiversity Index: </w:t>
      </w:r>
      <w:r>
        <w:rPr>
          <w:sz w:val="22"/>
        </w:rPr>
        <w:t>The diversity and abundance of soil organisms from bacteria and fungi to earthworms and arthropods — higher biodiversity increases the efficiency of carbon stabilization and nutrient cycling, while degraded soils with low biodiversity process carbon less effectively</w:t>
      </w:r>
    </w:p>
    <w:p>
      <w:r>
        <w:rPr>
          <w:b/>
          <w:sz w:val="22"/>
        </w:rPr>
        <w:t xml:space="preserve">  *  Water Holding Capacity: </w:t>
      </w:r>
      <w:r>
        <w:rPr>
          <w:sz w:val="22"/>
        </w:rPr>
        <w:t>Soil organic carbon dramatically improves water retention — each 1% increase in soil organic matter allows soil to hold an additional 75,000 liters of water per hectare, creating a powerful co-benefit linking carbon sequestration to drought resilience and flood prevention</w:t>
      </w:r>
    </w:p>
    <w:p/>
    <w:p>
      <w:r>
        <w:rPr>
          <w:b/>
          <w:color w:val="1A4780"/>
          <w:sz w:val="36"/>
        </w:rPr>
        <w:t>My Extension:</w:t>
      </w:r>
    </w:p>
    <w:p>
      <w:r>
        <w:rPr>
          <w:b/>
          <w:sz w:val="22"/>
        </w:rPr>
        <w:t xml:space="preserve">New component I want to add: </w:t>
      </w:r>
      <w:r>
        <w:rPr>
          <w:sz w:val="22"/>
        </w:rPr>
        <w:t>________________________________</w:t>
      </w:r>
    </w:p>
    <w:p>
      <w:r>
        <w:rPr>
          <w:b/>
          <w:sz w:val="22"/>
        </w:rPr>
        <w:t>How does it connect? (Draw and explain)</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p>
      <w:r>
        <w:rPr>
          <w:b/>
          <w:sz w:val="22"/>
        </w:rPr>
        <w:t>What evidence supports these connections?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Reflection Questions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after completing all activities.</w:t>
      </w:r>
    </w:p>
    <w:p/>
    <w:p>
      <w:r>
        <w:rPr>
          <w:b/>
          <w:sz w:val="22"/>
        </w:rPr>
        <w:t>Why does your model show that soil carbon sequestration has a 'saturation point' — and what does this mean for its role as a long-term climate solution?</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How does the soil-climate feedback loop in your model reveal a potential tipping point where soils switch from helping to hurting climate stability?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does the model reveal about the difference between the speed at which soil carbon can be lost (years through tillage) versus gained (decades through regeneration)?</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How do the co-benefits of soil carbon — water retention, biodiversity, crop resilience — change the cost-benefit calculation of regenerative agriculture?</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does your model suggest about who should pay for soil carbon sequestration — farmers, consumers, governments, or carbon markets — and why?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STEM CHALLENGE: Design a Regional Soil Carbon Sequestration Program</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YOUR MISSION</w:t>
      </w:r>
    </w:p>
    <w:p>
      <w:r>
        <w:rPr>
          <w:sz w:val="22"/>
        </w:rPr>
        <w:t>Design a farm-scale regenerative agriculture transition program that maximizes soil carbon sequestration while maintaining crop yields and economic viability for farmers over a 25-year implementation period.</w:t>
      </w:r>
    </w:p>
    <w:p/>
    <w:p>
      <w:r>
        <w:rPr>
          <w:b/>
          <w:color w:val="1A4780"/>
          <w:sz w:val="36"/>
        </w:rPr>
        <w:t>THE SCENARIO</w:t>
      </w:r>
    </w:p>
    <w:p>
      <w:r>
        <w:rPr>
          <w:sz w:val="22"/>
        </w:rPr>
        <w:t>A state agricultural department wants to convert 100,000 hectares of conventional cropland to regenerative practices as part of its climate action plan. Your team has been contracted to design the transition program, including practice recommendations, carbon measurement protocols, farmer incentive structures, and realistic sequestration projections.</w:t>
      </w:r>
    </w:p>
    <w:p/>
    <w:p>
      <w:r>
        <w:rPr>
          <w:b/>
          <w:color w:val="1A4780"/>
          <w:sz w:val="36"/>
        </w:rPr>
        <w:t>ENGINEERING DESIGN THINKING</w:t>
      </w:r>
    </w:p>
    <w:p>
      <w:pPr>
        <w:pStyle w:val="ListBullet"/>
      </w:pPr>
      <w:r>
        <w:rPr>
          <w:sz w:val="22"/>
        </w:rPr>
        <w:t>What soil sampling and analysis protocols would you use to establish baseline carbon stocks and track changes over time?</w:t>
      </w:r>
    </w:p>
    <w:p>
      <w:pPr>
        <w:pStyle w:val="ListBullet"/>
      </w:pPr>
      <w:r>
        <w:rPr>
          <w:sz w:val="22"/>
        </w:rPr>
        <w:t>How would you phase the transition to minimize economic disruption while maximizing early carbon gains?</w:t>
      </w:r>
    </w:p>
    <w:p>
      <w:pPr>
        <w:pStyle w:val="ListBullet"/>
      </w:pPr>
      <w:r>
        <w:rPr>
          <w:sz w:val="22"/>
        </w:rPr>
        <w:t>What combination of practices (no-till, cover crops, compost, rotational grazing) would you recommend for different soil types and farm operations?</w:t>
      </w:r>
    </w:p>
    <w:p>
      <w:pPr>
        <w:pStyle w:val="ListBullet"/>
      </w:pPr>
      <w:r>
        <w:rPr>
          <w:sz w:val="22"/>
        </w:rPr>
        <w:t>How would you account for the permanence problem — the risk that stored carbon is released if farmers revert to conventional practices?</w:t>
      </w:r>
    </w:p>
    <w:p/>
    <w:p>
      <w:r>
        <w:rPr>
          <w:b/>
          <w:color w:val="1A4780"/>
          <w:sz w:val="36"/>
        </w:rPr>
        <w:t>MY DESIGN</w:t>
      </w:r>
    </w:p>
    <w:p>
      <w:r>
        <w:rPr>
          <w:sz w:val="20"/>
        </w:rPr>
        <w:t>Draw your design here:</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r>
          </w:p>
        </w:tc>
      </w:tr>
    </w:tbl>
    <w:p/>
    <w:p>
      <w:r>
        <w:rPr>
          <w:b/>
          <w:color w:val="1A4780"/>
          <w:sz w:val="36"/>
        </w:rPr>
        <w:t>EXPLAIN YOUR DESIGN</w:t>
      </w:r>
    </w:p>
    <w:p>
      <w:r>
        <w:rPr>
          <w:b/>
          <w:sz w:val="22"/>
        </w:rPr>
        <w:t>Why did you design it this way? Use scientific reasoning!</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