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G11L3-L07: How Do Self-Driving Cars See?</w:t>
      </w:r>
    </w:p>
    <w:p>
      <w:pPr>
        <w:jc w:val="center"/>
      </w:pPr>
      <w:r>
        <w:rPr>
          <w:i/>
          <w:sz w:val="28"/>
        </w:rPr>
        <w:t>Modeling LiDAR, Computer Vision, and Autonomous Decision-Making</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11th Grade — Level 3: Emerging Science &amp; Technology</w:t>
            </w:r>
          </w:p>
        </w:tc>
      </w:tr>
      <w:tr>
        <w:tc>
          <w:tcPr>
            <w:tcW w:type="dxa" w:w="5256"/>
            <w:shd w:fill="7EC8E3"/>
          </w:tcPr>
          <w:p>
            <w:r>
              <w:rPr>
                <w:b/>
                <w:sz w:val="20"/>
              </w:rPr>
              <w:t>NGSS Standard</w:t>
            </w:r>
          </w:p>
        </w:tc>
        <w:tc>
          <w:tcPr>
            <w:tcW w:type="dxa" w:w="5256"/>
          </w:tcPr>
          <w:p>
            <w:r>
              <w:rPr>
                <w:sz w:val="20"/>
              </w:rPr>
              <w:t>HS-PS4-1, HS-ETS1-2: Use mathematical representations to support a claim regarding relationships among the frequency, wavelength, and speed of waves traveling in various media. Design a solution to a complex real-world problem by breaking it down into smaller, more manageable problems that can be solved through engineering.</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HS-PS4-1, HS-ETS1-2</w:t>
      </w:r>
    </w:p>
    <w:p>
      <w:r>
        <w:rPr>
          <w:i/>
          <w:sz w:val="22"/>
        </w:rPr>
        <w:t>Use mathematical representations to support a claim regarding relationships among the frequency, wavelength, and speed of waves traveling in various media. Design a solution to a complex real-world problem by breaking it down into smaller, more manageable problems that can be solved through engineering.</w:t>
      </w:r>
    </w:p>
    <w:p/>
    <w:p>
      <w:r>
        <w:rPr>
          <w:b/>
          <w:color w:val="1A4780"/>
          <w:sz w:val="36"/>
        </w:rPr>
        <w:t>Three-Dimensional Learning</w:t>
      </w:r>
    </w:p>
    <w:p>
      <w:r>
        <w:rPr>
          <w:b/>
          <w:sz w:val="22"/>
        </w:rPr>
        <w:t xml:space="preserve">Science Practice: </w:t>
      </w:r>
      <w:r>
        <w:rPr>
          <w:i/>
          <w:sz w:val="22"/>
        </w:rPr>
        <w:t>Developing and Using Models</w:t>
      </w:r>
    </w:p>
    <w:p>
      <w:r>
        <w:rPr>
          <w:sz w:val="22"/>
        </w:rPr>
        <w:t>Students develop computational models of sensor fusion and autonomous perception to predict how changes in sensor configuration, environmental conditions, and processing parameters affect driving safety.</w:t>
      </w:r>
    </w:p>
    <w:p/>
    <w:p>
      <w:r>
        <w:rPr>
          <w:b/>
          <w:sz w:val="22"/>
        </w:rPr>
        <w:t xml:space="preserve">Disciplinary Core Idea: </w:t>
      </w:r>
      <w:r>
        <w:rPr>
          <w:i/>
          <w:sz w:val="22"/>
        </w:rPr>
        <w:t>PS4.A Wave Properties / ETS1.B Developing Possible Solutions</w:t>
      </w:r>
    </w:p>
    <w:p>
      <w:r>
        <w:rPr>
          <w:sz w:val="22"/>
        </w:rPr>
        <w:t>Students model how electromagnetic waves (laser light, radio waves) interact with matter to create sensor measurements, and engineer solutions to the perception and decision-making challenges of autonomous driving.</w:t>
      </w:r>
    </w:p>
    <w:p/>
    <w:p>
      <w:r>
        <w:rPr>
          <w:b/>
          <w:sz w:val="22"/>
        </w:rPr>
        <w:t xml:space="preserve">Crosscutting Concept: </w:t>
      </w:r>
      <w:r>
        <w:rPr>
          <w:i/>
          <w:sz w:val="22"/>
        </w:rPr>
        <w:t>Systems and System Models</w:t>
      </w:r>
    </w:p>
    <w:p>
      <w:r>
        <w:rPr>
          <w:sz w:val="22"/>
        </w:rPr>
        <w:t>Students analyze the autonomous vehicle as an integrated system where sensors, processors, and actuators must work together with precise timing, and where failure in any subsystem cascades through the entire driving system.</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LiDAR resolution, camera accuracy, and radar data are fused into a unified environmental representation with quantifiable confidence levels</w:t>
      </w:r>
    </w:p>
    <w:p>
      <w:pPr>
        <w:pStyle w:val="ListBullet"/>
      </w:pPr>
      <w:r>
        <w:rPr>
          <w:sz w:val="22"/>
        </w:rPr>
        <w:t>Analyze the relationship between processing latency, vehicle speed, and safety margin to determine the maximum safe operating speed for given computing hardware</w:t>
      </w:r>
    </w:p>
    <w:p>
      <w:pPr>
        <w:pStyle w:val="ListBullet"/>
      </w:pPr>
      <w:r>
        <w:rPr>
          <w:sz w:val="22"/>
        </w:rPr>
        <w:t>Evaluate the conditions under which autonomous vehicle sensor systems fail to provide adequate environmental awareness for safe driving decisions</w:t>
      </w:r>
    </w:p>
    <w:p/>
    <w:p>
      <w:r>
        <w:rPr>
          <w:b/>
          <w:sz w:val="22"/>
        </w:rPr>
        <w:t>Sample CAST-Style Questions:</w:t>
      </w:r>
    </w:p>
    <w:p>
      <w:r>
        <w:rPr>
          <w:b/>
          <w:sz w:val="20"/>
        </w:rPr>
        <w:t xml:space="preserve">Multiple Choice: </w:t>
      </w:r>
      <w:r>
        <w:rPr>
          <w:sz w:val="20"/>
        </w:rPr>
        <w:t>An autonomous vehicle traveling at 65 mph has a total processing latency of 300 milliseconds from sensor input to actuator response. If a pedestrian steps into the road 150 feet ahead, and the vehicle requires 120 feet to stop at this speed, does the vehicle have sufficient distance to stop safely? Show your calculation including the distance traveled during the processing delay.</w:t>
      </w:r>
    </w:p>
    <w:p>
      <w:r>
        <w:rPr>
          <w:b/>
          <w:sz w:val="20"/>
        </w:rPr>
        <w:t xml:space="preserve">Constructed Response: </w:t>
      </w:r>
      <w:r>
        <w:rPr>
          <w:sz w:val="20"/>
        </w:rPr>
        <w:t>Using evidence from your model, explain why autonomous vehicles use multiple sensor types rather than relying solely on the highest-resolution sensor. Address how environmental conditions affect different sensors differently and how sensor fusion provides reliability that no single sensor can achieve alone.</w:t>
      </w:r>
    </w:p>
    <w:p>
      <w:r>
        <w:br w:type="page"/>
      </w:r>
    </w:p>
    <w:p>
      <w:r>
        <w:rPr>
          <w:b/>
          <w:color w:val="0D1B2A"/>
          <w:sz w:val="48"/>
        </w:rPr>
        <w:t>2. Background Content Knowledge for Teachers</w:t>
      </w:r>
    </w:p>
    <w:p>
      <w:r>
        <w:rPr>
          <w:b/>
          <w:color w:val="1A4780"/>
          <w:sz w:val="36"/>
        </w:rPr>
        <w:t>How Do Self-Driving Cars See? — Science Background</w:t>
      </w:r>
    </w:p>
    <w:p>
      <w:r>
        <w:rPr>
          <w:sz w:val="22"/>
        </w:rPr>
        <w:t>Every time you ride in a car, your brain performs an extraordinary feat of real-time perception: processing visual information from two eyes, interpreting depth, motion, color, and context, predicting the behavior of other road users, and making continuous steering and speed decisions — all while holding a conversation or listening to music. Autonomous vehicles attempt to replicate this capability using an array of electronic sensors and artificial intelligence algorithms. The engineering challenge is immense: the system must work perfectly in conditions ranging from bright sunshine to heavy rain, from empty highways to crowded school zones, and must handle situations that no programmer anticipated.</w:t>
      </w:r>
    </w:p>
    <w:p/>
    <w:p>
      <w:r>
        <w:rPr>
          <w:b/>
          <w:color w:val="1A4780"/>
          <w:sz w:val="22"/>
        </w:rPr>
        <w:t xml:space="preserve">LiDAR: Seeing in 3D with Light: </w:t>
      </w:r>
    </w:p>
    <w:p>
      <w:r>
        <w:rPr>
          <w:sz w:val="22"/>
        </w:rPr>
        <w:t>LiDAR sensors emit thousands of short laser pulses per second — typically 905 nanometer or 1550 nanometer infrared light — and measure the precise time each pulse takes to return after reflecting off objects. Because light travels at a known constant speed (approximately 300 million meters per second), the round-trip time reveals the exact distance to each reflection point. A modern automotive LiDAR unit generates 300,000 to 2 million points per second, creating a detailed 3D point cloud of everything within 200 meters. This point cloud provides precise geometric information — the shape, size, and distance of every object — but contains no color or texture information. LiDAR works equally well in daylight and darkness because it generates its own illumination, but performance degrades in rain, fog, and snow because water droplets scatter the laser beams, creating false returns and reducing range.</w:t>
      </w:r>
    </w:p>
    <w:p/>
    <w:p>
      <w:r>
        <w:rPr>
          <w:b/>
          <w:color w:val="1A4780"/>
          <w:sz w:val="22"/>
        </w:rPr>
        <w:t xml:space="preserve">Computer Vision: Understanding What the Sensors See: </w:t>
      </w:r>
    </w:p>
    <w:p>
      <w:r>
        <w:rPr>
          <w:sz w:val="22"/>
        </w:rPr>
        <w:t>Cameras provide rich color and texture data that complement LiDAR's geometric precision. Convolutional neural networks trained on millions of labeled images can classify objects — distinguishing a child from a fire hydrant, a stop sign from a billboard, a pedestrian crossing from a shadow on the road. Modern autonomous vehicles use 8-12 cameras covering a full 360-degree view, often with both wide-angle and telephoto lenses. The neural networks process each camera frame (typically 30-60 frames per second) through dozens of computational layers that detect edges, textures, shapes, and contextual relationships. However, cameras share human vision's weaknesses: they struggle with glare, darkness, and weather that reduces visibility. They also inherit biases from their training data — a classifier trained primarily on images from sunny California may fail to recognize pedestrians in winter clothing or objects partially obscured by snow.</w:t>
      </w:r>
    </w:p>
    <w:p/>
    <w:p>
      <w:r>
        <w:rPr>
          <w:b/>
          <w:color w:val="1A4780"/>
          <w:sz w:val="22"/>
        </w:rPr>
        <w:t xml:space="preserve">Sensor Fusion: Building a Unified World Model: </w:t>
      </w:r>
    </w:p>
    <w:p>
      <w:r>
        <w:rPr>
          <w:sz w:val="22"/>
        </w:rPr>
        <w:t>No single sensor provides complete information for safe driving. LiDAR provides precise 3D geometry but no color. Cameras provide rich visual detail but imprecise depth. Radar provides velocity measurements and works through weather but has low spatial resolution. Sensor fusion algorithms combine these complementary data streams into a single unified environmental model. The fusion process uses probabilistic methods — typically Kalman filters or particle filters — to weight each sensor's contribution based on its reliability in current conditions. When a LiDAR point cloud shows an object at 50 meters and a camera classifies it as a pedestrian, the fused model represents a pedestrian at 50 meters with high confidence. When sensors disagree — perhaps the camera sees nothing but LiDAR detects something — the system must resolve the conflict, usually by increasing uncertainty and triggering cautious behavior. The computational cost of real-time sensor fusion is enormous, requiring specialized processors that consume hundreds of watts of power.</w:t>
      </w:r>
    </w:p>
    <w:p/>
    <w:p>
      <w:r>
        <w:rPr>
          <w:b/>
          <w:color w:val="1A4780"/>
          <w:sz w:val="22"/>
        </w:rPr>
        <w:t xml:space="preserve">The Decision-Making Challenge: </w:t>
      </w:r>
    </w:p>
    <w:p>
      <w:r>
        <w:rPr>
          <w:sz w:val="22"/>
        </w:rPr>
        <w:t>Perception — knowing what is around the car — is only half the problem. The vehicle must also decide what to do. Path-planning algorithms calculate the optimal trajectory considering road geometry, traffic rules, other vehicles' predicted movements, and safety constraints. In normal driving, this is relatively straightforward: follow the lane, maintain safe distance, obey signals. The challenge explodes in complexity at intersections, merges, and construction zones where multiple agents interact with conflicting intentions. And then there are edge cases: a ball rolling into the street (a child may follow), an emergency vehicle approaching from behind, a road surface that looks like a lane marking, or a completely novel situation the system has never encountered. Human drivers handle these with general intelligence, social awareness, and common sense. Current autonomous systems handle them with statistical pattern matching that can fail catastrophically when reality deviates from training data. This gap between statistical perception and genuine understanding is the central unsolved challenge of autonomous driving.</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seven key components of an autonomous vehicle perception system: LiDAR resolution, camera detection accuracy, sensor fusion confidence, processing latency, environmental degradation, decision algorithm reliability, and safety margin.</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that LiDAR resolution and environmental degradation are the primary drivers of sensor fusion confidence, which combined with processing latency determines the safety margin available for decision-making at any given speed.</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computational model showing the seven-component autonomous perception system with sensor data flowing through fusion into decision-making.</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clear highway, heavy rain urban, and novel object emergency scenarios to discover the conditions under which the autonomous system maintains safe operation versus requiring human intervention.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V2X communication, prediction horizon, or ethical decision framework to model more realistic autonomous driving complexity and edge-case handling.</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autonomous vehicle and sensor visualization</w:t>
            </w:r>
          </w:p>
        </w:tc>
      </w:tr>
      <w:tr>
        <w:tc>
          <w:tcPr>
            <w:tcW w:type="dxa" w:w="5256"/>
            <w:shd w:fill="E8F4F8"/>
          </w:tcPr>
          <w:p>
            <w:r>
              <w:rPr>
                <w:b/>
                <w:sz w:val="18"/>
              </w:rPr>
              <w:t>What to Say:</w:t>
            </w:r>
          </w:p>
        </w:tc>
        <w:tc>
          <w:tcPr>
            <w:tcW w:type="dxa" w:w="5256"/>
          </w:tcPr>
          <w:p>
            <w:r>
              <w:rPr>
                <w:sz w:val="18"/>
              </w:rPr>
              <w:t>Right now, cars are driving themselves on public roads. They use lasers, cameras, and radar to see the world, and artificial intelligence to decide what to do. They are already safer than average human drivers in some conditions — and catastrophically confused in others. How do they actually work?</w:t>
            </w:r>
          </w:p>
        </w:tc>
      </w:tr>
      <w:tr>
        <w:tc>
          <w:tcPr>
            <w:tcW w:type="dxa" w:w="5256"/>
            <w:shd w:fill="E8F4F8"/>
          </w:tcPr>
          <w:p>
            <w:r>
              <w:rPr>
                <w:b/>
                <w:sz w:val="18"/>
              </w:rPr>
              <w:t>What to Do/Watch For:</w:t>
            </w:r>
          </w:p>
        </w:tc>
        <w:tc>
          <w:tcPr>
            <w:tcW w:type="dxa" w:w="5256"/>
          </w:tcPr>
          <w:p>
            <w:r>
              <w:rPr>
                <w:sz w:val="18"/>
              </w:rPr>
              <w:t>Open with a video clip or image of an autonomous vehicle in operation. Ask: who has seen a self-driving car? Who would ride in one? Who would NOT ride in one? Catalog the trust concerns.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perception and decision system of an autonomous vehicle. You will discover why these systems work brilliantly most of the time and fail dangerously in edge cases — and why that gap might be the hardest engineering problem of the century.</w:t>
            </w:r>
          </w:p>
        </w:tc>
      </w:tr>
      <w:tr>
        <w:tc>
          <w:tcPr>
            <w:tcW w:type="dxa" w:w="5256"/>
            <w:shd w:fill="E8F4F8"/>
          </w:tcPr>
          <w:p>
            <w:r>
              <w:rPr>
                <w:b/>
                <w:sz w:val="18"/>
              </w:rPr>
              <w:t>What to Do/Watch For:</w:t>
            </w:r>
          </w:p>
        </w:tc>
        <w:tc>
          <w:tcPr>
            <w:tcW w:type="dxa" w:w="5256"/>
          </w:tcPr>
          <w:p>
            <w:r>
              <w:rPr>
                <w:sz w:val="18"/>
              </w:rPr>
              <w:t>Have students read objectives. Pre-teach 'point cloud' with a visual showing raw LiDAR data. Pre-teach 'decision latency' by calculating distance traveled at highway speed during a 300ms delay.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How does an autonomous vehicle build a real-time 3D understanding of its surroundings?</w:t>
            </w:r>
          </w:p>
        </w:tc>
      </w:tr>
      <w:tr>
        <w:tc>
          <w:tcPr>
            <w:tcW w:type="dxa" w:w="5256"/>
            <w:shd w:fill="E8F4F8"/>
          </w:tcPr>
          <w:p>
            <w:r>
              <w:rPr>
                <w:b/>
                <w:sz w:val="18"/>
              </w:rPr>
              <w:t>What to Say:</w:t>
            </w:r>
          </w:p>
        </w:tc>
        <w:tc>
          <w:tcPr>
            <w:tcW w:type="dxa" w:w="5256"/>
          </w:tcPr>
          <w:p>
            <w:r>
              <w:rPr>
                <w:sz w:val="18"/>
              </w:rPr>
              <w:t>Your brain does this effortlessly — you glance at a street and instantly understand the scene. But your brain has 86 billion neurons refined by 500 million years of evolution. An autonomous vehicle has sensors, processors, and algorithms designed in the last twenty years. Let us see how close they get.</w:t>
            </w:r>
          </w:p>
        </w:tc>
      </w:tr>
      <w:tr>
        <w:tc>
          <w:tcPr>
            <w:tcW w:type="dxa" w:w="5256"/>
            <w:shd w:fill="E8F4F8"/>
          </w:tcPr>
          <w:p>
            <w:r>
              <w:rPr>
                <w:b/>
                <w:sz w:val="18"/>
              </w:rPr>
              <w:t>What to Do/Watch For:</w:t>
            </w:r>
          </w:p>
        </w:tc>
        <w:tc>
          <w:tcPr>
            <w:tcW w:type="dxa" w:w="5256"/>
          </w:tcPr>
          <w:p>
            <w:r>
              <w:rPr>
                <w:sz w:val="18"/>
              </w:rPr>
              <w:t>Quick-write: Students estimate how many data points per second a self-driving car must process. Reveal the real number (millions) and discuss the computational challenge.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with autonomous vehicle context</w:t>
            </w:r>
          </w:p>
        </w:tc>
      </w:tr>
      <w:tr>
        <w:tc>
          <w:tcPr>
            <w:tcW w:type="dxa" w:w="5256"/>
            <w:shd w:fill="E8F4F8"/>
          </w:tcPr>
          <w:p>
            <w:r>
              <w:rPr>
                <w:b/>
                <w:sz w:val="18"/>
              </w:rPr>
              <w:t>What to Say:</w:t>
            </w:r>
          </w:p>
        </w:tc>
        <w:tc>
          <w:tcPr>
            <w:tcW w:type="dxa" w:w="5256"/>
          </w:tcPr>
          <w:p>
            <w:r>
              <w:rPr>
                <w:sz w:val="18"/>
              </w:rPr>
              <w:t>We are modeling a system where multiple sensors must agree on what is real, where milliseconds determine safety, and where the hardest problems are the situations nobody predicted.</w:t>
            </w:r>
          </w:p>
        </w:tc>
      </w:tr>
      <w:tr>
        <w:tc>
          <w:tcPr>
            <w:tcW w:type="dxa" w:w="5256"/>
            <w:shd w:fill="E8F4F8"/>
          </w:tcPr>
          <w:p>
            <w:r>
              <w:rPr>
                <w:b/>
                <w:sz w:val="18"/>
              </w:rPr>
              <w:t>What to Do/Watch For:</w:t>
            </w:r>
          </w:p>
        </w:tc>
        <w:tc>
          <w:tcPr>
            <w:tcW w:type="dxa" w:w="5256"/>
          </w:tcPr>
          <w:p>
            <w:r>
              <w:rPr>
                <w:sz w:val="18"/>
              </w:rPr>
              <w:t>Preview LEVER steps. Emphasize that this model connects physics (how sensors work) to engineering (how data is processed) to ethics (how decisions are made).</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Seven component cards for autonomous vehicle perception model</w:t>
            </w:r>
          </w:p>
        </w:tc>
      </w:tr>
      <w:tr>
        <w:tc>
          <w:tcPr>
            <w:tcW w:type="dxa" w:w="5256"/>
            <w:shd w:fill="E8F4F8"/>
          </w:tcPr>
          <w:p>
            <w:r>
              <w:rPr>
                <w:b/>
                <w:sz w:val="18"/>
              </w:rPr>
              <w:t>What to Say:</w:t>
            </w:r>
          </w:p>
        </w:tc>
        <w:tc>
          <w:tcPr>
            <w:tcW w:type="dxa" w:w="5256"/>
          </w:tcPr>
          <w:p>
            <w:r>
              <w:rPr>
                <w:sz w:val="18"/>
              </w:rPr>
              <w:t>Seven components. Two you control: LiDAR resolution and environmental conditions. Five that emerge from physics, algorithms, and engineering constraints. The key insight: safety margin is what is left over after every other component takes its toll.</w:t>
            </w:r>
          </w:p>
        </w:tc>
      </w:tr>
      <w:tr>
        <w:tc>
          <w:tcPr>
            <w:tcW w:type="dxa" w:w="5256"/>
            <w:shd w:fill="E8F4F8"/>
          </w:tcPr>
          <w:p>
            <w:r>
              <w:rPr>
                <w:b/>
                <w:sz w:val="18"/>
              </w:rPr>
              <w:t>What to Do/Watch For:</w:t>
            </w:r>
          </w:p>
        </w:tc>
        <w:tc>
          <w:tcPr>
            <w:tcW w:type="dxa" w:w="5256"/>
          </w:tcPr>
          <w:p>
            <w:r>
              <w:rPr>
                <w:sz w:val="18"/>
              </w:rPr>
              <w:t>Guide through components. Demonstrate LiDAR point cloud density at different resolutions. Show how environmental degradation affects each sensor type differently.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showing sensor data flowing through fusion to decisions</w:t>
            </w:r>
          </w:p>
        </w:tc>
      </w:tr>
      <w:tr>
        <w:tc>
          <w:tcPr>
            <w:tcW w:type="dxa" w:w="5256"/>
            <w:shd w:fill="E8F4F8"/>
          </w:tcPr>
          <w:p>
            <w:r>
              <w:rPr>
                <w:b/>
                <w:sz w:val="18"/>
              </w:rPr>
              <w:t>What to Say:</w:t>
            </w:r>
          </w:p>
        </w:tc>
        <w:tc>
          <w:tcPr>
            <w:tcW w:type="dxa" w:w="5256"/>
          </w:tcPr>
          <w:p>
            <w:r>
              <w:rPr>
                <w:sz w:val="18"/>
              </w:rPr>
              <w:t>Every sensor feeds into fusion, fusion feeds into decisions, and decisions must happen faster than the car covers dangerous distance. The bottleneck is not any single sensor — it is the entire pipeline from photon to steering wheel.</w:t>
            </w:r>
          </w:p>
        </w:tc>
      </w:tr>
      <w:tr>
        <w:tc>
          <w:tcPr>
            <w:tcW w:type="dxa" w:w="5256"/>
            <w:shd w:fill="E8F4F8"/>
          </w:tcPr>
          <w:p>
            <w:r>
              <w:rPr>
                <w:b/>
                <w:sz w:val="18"/>
              </w:rPr>
              <w:t>What to Do/Watch For:</w:t>
            </w:r>
          </w:p>
        </w:tc>
        <w:tc>
          <w:tcPr>
            <w:tcW w:type="dxa" w:w="5256"/>
          </w:tcPr>
          <w:p>
            <w:r>
              <w:rPr>
                <w:sz w:val="18"/>
              </w:rPr>
              <w:t>Help students map the data flow pipeline. Calculate the distance traveled during processing latency at different speeds. Highlight the sensor disagreement problem.</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results for highway, rain, and novel object scenarios</w:t>
            </w:r>
          </w:p>
        </w:tc>
      </w:tr>
      <w:tr>
        <w:tc>
          <w:tcPr>
            <w:tcW w:type="dxa" w:w="5256"/>
            <w:shd w:fill="E8F4F8"/>
          </w:tcPr>
          <w:p>
            <w:r>
              <w:rPr>
                <w:b/>
                <w:sz w:val="18"/>
              </w:rPr>
              <w:t>What to Say:</w:t>
            </w:r>
          </w:p>
        </w:tc>
        <w:tc>
          <w:tcPr>
            <w:tcW w:type="dxa" w:w="5256"/>
          </w:tcPr>
          <w:p>
            <w:r>
              <w:rPr>
                <w:sz w:val="18"/>
              </w:rPr>
              <w:t>Three scenarios that test the system from comfortable to catastrophic. Watch what happens to your safety margin as conditions get harder.</w:t>
            </w:r>
          </w:p>
        </w:tc>
      </w:tr>
      <w:tr>
        <w:tc>
          <w:tcPr>
            <w:tcW w:type="dxa" w:w="5256"/>
            <w:shd w:fill="E8F4F8"/>
          </w:tcPr>
          <w:p>
            <w:r>
              <w:rPr>
                <w:b/>
                <w:sz w:val="18"/>
              </w:rPr>
              <w:t>What to Do/Watch For:</w:t>
            </w:r>
          </w:p>
        </w:tc>
        <w:tc>
          <w:tcPr>
            <w:tcW w:type="dxa" w:w="5256"/>
          </w:tcPr>
          <w:p>
            <w:r>
              <w:rPr>
                <w:sz w:val="18"/>
              </w:rPr>
              <w:t>Students predict safety margins before each scenario. The novel object scenario is the key insight — the system cannot safely handle what it cannot classify. Discuss what the vehicle should do when confused.</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about sensor fusion, latency, and edge cases</w:t>
            </w:r>
          </w:p>
        </w:tc>
      </w:tr>
      <w:tr>
        <w:tc>
          <w:tcPr>
            <w:tcW w:type="dxa" w:w="5256"/>
            <w:shd w:fill="E8F4F8"/>
          </w:tcPr>
          <w:p>
            <w:r>
              <w:rPr>
                <w:b/>
                <w:sz w:val="18"/>
              </w:rPr>
              <w:t>What to Say:</w:t>
            </w:r>
          </w:p>
        </w:tc>
        <w:tc>
          <w:tcPr>
            <w:tcW w:type="dxa" w:w="5256"/>
          </w:tcPr>
          <w:p>
            <w:r>
              <w:rPr>
                <w:sz w:val="18"/>
              </w:rPr>
              <w:t>Self-driving cars are engineering marvels that work brilliantly in the 95% of driving that is routine. The challenge — and the reason full autonomy remains elusive — is the 5% of situations that require human-level understanding of context, intention, and common sense.</w:t>
            </w:r>
          </w:p>
        </w:tc>
      </w:tr>
      <w:tr>
        <w:tc>
          <w:tcPr>
            <w:tcW w:type="dxa" w:w="5256"/>
            <w:shd w:fill="E8F4F8"/>
          </w:tcPr>
          <w:p>
            <w:r>
              <w:rPr>
                <w:b/>
                <w:sz w:val="18"/>
              </w:rPr>
              <w:t>What to Do/Watch For:</w:t>
            </w:r>
          </w:p>
        </w:tc>
        <w:tc>
          <w:tcPr>
            <w:tcW w:type="dxa" w:w="5256"/>
          </w:tcPr>
          <w:p>
            <w:r>
              <w:rPr>
                <w:sz w:val="18"/>
              </w:rPr>
              <w:t>Lead discussion on the gap between statistical pattern matching and genuine understanding. When is good enough actually good enough for public safety? How do we quantify acceptable risk?</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Autonomous vehicle sensor suite design challenge</w:t>
            </w:r>
          </w:p>
        </w:tc>
      </w:tr>
      <w:tr>
        <w:tc>
          <w:tcPr>
            <w:tcW w:type="dxa" w:w="5256"/>
            <w:shd w:fill="E8F4F8"/>
          </w:tcPr>
          <w:p>
            <w:r>
              <w:rPr>
                <w:b/>
                <w:sz w:val="18"/>
              </w:rPr>
              <w:t>What to Say:</w:t>
            </w:r>
          </w:p>
        </w:tc>
        <w:tc>
          <w:tcPr>
            <w:tcW w:type="dxa" w:w="5256"/>
          </w:tcPr>
          <w:p>
            <w:r>
              <w:rPr>
                <w:sz w:val="18"/>
              </w:rPr>
              <w:t>A real company needs your sensor design for their autonomous delivery vehicles in YOUR city. You know the weather, the roads, the traffic patterns. Design the system.</w:t>
            </w:r>
          </w:p>
        </w:tc>
      </w:tr>
      <w:tr>
        <w:tc>
          <w:tcPr>
            <w:tcW w:type="dxa" w:w="5256"/>
            <w:shd w:fill="E8F4F8"/>
          </w:tcPr>
          <w:p>
            <w:r>
              <w:rPr>
                <w:b/>
                <w:sz w:val="18"/>
              </w:rPr>
              <w:t>What to Do/Watch For:</w:t>
            </w:r>
          </w:p>
        </w:tc>
        <w:tc>
          <w:tcPr>
            <w:tcW w:type="dxa" w:w="5256"/>
          </w:tcPr>
          <w:p>
            <w:r>
              <w:rPr>
                <w:sz w:val="18"/>
              </w:rPr>
              <w:t>Groups design sensor suites for their local conditions. Must specify sensor types and positions, processing requirements, safety thresholds, and failure protocols. Present with model evidence.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LiDAR Resolution</w:t>
            </w:r>
          </w:p>
        </w:tc>
        <w:tc>
          <w:tcPr>
            <w:tcW w:type="dxa" w:w="5256"/>
          </w:tcPr>
          <w:p>
            <w:r>
              <w:rPr>
                <w:sz w:val="20"/>
              </w:rPr>
              <w:t>Camera Detection Accuracy</w:t>
            </w:r>
          </w:p>
        </w:tc>
      </w:tr>
      <w:tr>
        <w:tc>
          <w:tcPr>
            <w:tcW w:type="dxa" w:w="5256"/>
          </w:tcPr>
          <w:p>
            <w:r>
              <w:rPr>
                <w:sz w:val="20"/>
              </w:rPr>
              <w:t>Environmental Degradation</w:t>
            </w:r>
          </w:p>
        </w:tc>
        <w:tc>
          <w:tcPr>
            <w:tcW w:type="dxa" w:w="5256"/>
          </w:tcPr>
          <w:p>
            <w:r>
              <w:rPr>
                <w:sz w:val="20"/>
              </w:rPr>
              <w:t>Sensor Fusion Confidence</w:t>
            </w:r>
          </w:p>
        </w:tc>
      </w:tr>
      <w:tr>
        <w:tc>
          <w:tcPr>
            <w:tcW w:type="dxa" w:w="5256"/>
          </w:tcPr>
          <w:p>
            <w:r>
              <w:rPr>
                <w:sz w:val="20"/>
              </w:rPr>
            </w:r>
          </w:p>
        </w:tc>
        <w:tc>
          <w:tcPr>
            <w:tcW w:type="dxa" w:w="5256"/>
          </w:tcPr>
          <w:p>
            <w:r>
              <w:rPr>
                <w:sz w:val="20"/>
              </w:rPr>
              <w:t>Processing Latency</w:t>
            </w:r>
          </w:p>
        </w:tc>
      </w:tr>
      <w:tr>
        <w:tc>
          <w:tcPr>
            <w:tcW w:type="dxa" w:w="5256"/>
          </w:tcPr>
          <w:p>
            <w:r>
              <w:rPr>
                <w:sz w:val="20"/>
              </w:rPr>
            </w:r>
          </w:p>
        </w:tc>
        <w:tc>
          <w:tcPr>
            <w:tcW w:type="dxa" w:w="5256"/>
          </w:tcPr>
          <w:p>
            <w:r>
              <w:rPr>
                <w:sz w:val="20"/>
              </w:rPr>
              <w:t>Decision Algorithm Reliability</w:t>
            </w:r>
          </w:p>
        </w:tc>
      </w:tr>
      <w:tr>
        <w:tc>
          <w:tcPr>
            <w:tcW w:type="dxa" w:w="5256"/>
          </w:tcPr>
          <w:p>
            <w:r>
              <w:rPr>
                <w:sz w:val="20"/>
              </w:rPr>
            </w:r>
          </w:p>
        </w:tc>
        <w:tc>
          <w:tcPr>
            <w:tcW w:type="dxa" w:w="5256"/>
          </w:tcPr>
          <w:p>
            <w:r>
              <w:rPr>
                <w:sz w:val="20"/>
              </w:rPr>
              <w:t>Safety Margin</w:t>
            </w:r>
          </w:p>
        </w:tc>
      </w:tr>
    </w:tbl>
    <w:p/>
    <w:p>
      <w:r>
        <w:rPr>
          <w:b/>
          <w:sz w:val="20"/>
        </w:rPr>
        <w:t xml:space="preserve">Expected student reasoning: </w:t>
      </w:r>
      <w:r>
        <w:rPr>
          <w:sz w:val="20"/>
        </w:rPr>
        <w:t>LiDAR Resolution is external because it represents the engineering design choice about sensor hardware specifications — a decision made during vehicle design, not determined by driving conditions. Environmental Degradation is external because it represents weather and lighting conditions imposed by the environment, outside the vehicle's control. The remaining five components are internal: Camera Detection Accuracy depends on lighting conditions and the neural network's training, Sensor Fusion Confidence emerges from the agreement or disagreement among sensor inputs, Processing Latency is determined by computational hardware and algorithm efficiency, Decision Algorithm Reliability depends on scenario familiarity and model quality, and Safety Margin is the calculated remainder after all processing delays and uncertainties are accounted for.</w:t>
      </w:r>
    </w:p>
    <w:p/>
    <w:p>
      <w:r>
        <w:rPr>
          <w:b/>
          <w:color w:val="1A4780"/>
          <w:sz w:val="36"/>
        </w:rPr>
        <w:t>Relationships</w:t>
      </w:r>
    </w:p>
    <w:p>
      <w:r>
        <w:rPr>
          <w:b/>
          <w:sz w:val="22"/>
        </w:rPr>
        <w:t xml:space="preserve">LiDAR Resolution to Sensor Fusion Confidence = </w:t>
      </w:r>
      <w:r>
        <w:rPr>
          <w:b/>
          <w:color w:val="228B22"/>
          <w:sz w:val="22"/>
        </w:rPr>
        <w:t>POSITIVE (+)</w:t>
      </w:r>
    </w:p>
    <w:p>
      <w:r>
        <w:rPr>
          <w:i/>
          <w:sz w:val="20"/>
        </w:rPr>
        <w:t xml:space="preserve">Expected reasoning: </w:t>
      </w:r>
      <w:r>
        <w:rPr>
          <w:sz w:val="20"/>
        </w:rPr>
        <w:t>"Higher LiDAR resolution provides more detailed 3D point clouds with more data points per object, giving the fusion algorithm more geometric information to work with and increasing the confidence of the unified environmental model."</w:t>
      </w:r>
    </w:p>
    <w:p>
      <w:r>
        <w:rPr>
          <w:b/>
          <w:sz w:val="22"/>
        </w:rPr>
        <w:t xml:space="preserve">Environmental Degradation to Camera Detection Accuracy = </w:t>
      </w:r>
      <w:r>
        <w:rPr>
          <w:b/>
          <w:color w:val="DC143C"/>
          <w:sz w:val="22"/>
        </w:rPr>
        <w:t>NEGATIVE (-)</w:t>
      </w:r>
    </w:p>
    <w:p>
      <w:r>
        <w:rPr>
          <w:i/>
          <w:sz w:val="20"/>
        </w:rPr>
        <w:t xml:space="preserve">Expected reasoning: </w:t>
      </w:r>
      <w:r>
        <w:rPr>
          <w:sz w:val="20"/>
        </w:rPr>
        <w:t>"Worsening environmental conditions — rain, fog, darkness, glare — directly reduce the quality of camera images and the accuracy of neural network object classification, because the visual features the network relies on become obscured or distorted."</w:t>
      </w:r>
    </w:p>
    <w:p>
      <w:r>
        <w:rPr>
          <w:b/>
          <w:sz w:val="22"/>
        </w:rPr>
        <w:t xml:space="preserve">Processing Latency to Safety Margin = </w:t>
      </w:r>
      <w:r>
        <w:rPr>
          <w:b/>
          <w:color w:val="DC143C"/>
          <w:sz w:val="22"/>
        </w:rPr>
        <w:t>NEGATIVE (-)</w:t>
      </w:r>
    </w:p>
    <w:p>
      <w:r>
        <w:rPr>
          <w:i/>
          <w:sz w:val="20"/>
        </w:rPr>
        <w:t xml:space="preserve">Expected reasoning: </w:t>
      </w:r>
      <w:r>
        <w:rPr>
          <w:sz w:val="20"/>
        </w:rPr>
        <w:t>"Longer processing latency means the vehicle travels farther between sensing and acting, directly consuming safety margin. At 65 mph, each additional 100 milliseconds of latency reduces the available stopping distance by approximately 10 feet."</w:t>
      </w:r>
    </w:p>
    <w:p>
      <w:r>
        <w:rPr>
          <w:b/>
          <w:sz w:val="22"/>
        </w:rPr>
        <w:t xml:space="preserve">Sensor Fusion Confidence to Decision Algorithm Reliability = </w:t>
      </w:r>
      <w:r>
        <w:rPr>
          <w:b/>
          <w:color w:val="228B22"/>
          <w:sz w:val="22"/>
        </w:rPr>
        <w:t>POSITIVE (+)</w:t>
      </w:r>
    </w:p>
    <w:p>
      <w:r>
        <w:rPr>
          <w:i/>
          <w:sz w:val="20"/>
        </w:rPr>
        <w:t xml:space="preserve">Expected reasoning: </w:t>
      </w:r>
      <w:r>
        <w:rPr>
          <w:sz w:val="20"/>
        </w:rPr>
        <w:t>"Higher fusion confidence means the decision algorithm receives a more accurate environmental model, enabling more reliable path planning. When fusion confidence is low, the decision algorithm must make choices based on uncertain information, increasing the probability of errors."</w:t>
      </w:r>
    </w:p>
    <w:p/>
    <w:p>
      <w:r>
        <w:rPr>
          <w:b/>
          <w:color w:val="1A4780"/>
          <w:sz w:val="36"/>
        </w:rPr>
        <w:t>Simulation Observations</w:t>
      </w:r>
    </w:p>
    <w:p>
      <w:r>
        <w:rPr>
          <w:b/>
          <w:color w:val="1A4780"/>
          <w:sz w:val="22"/>
        </w:rPr>
        <w:t>Clear Highway Driving Scenario</w:t>
      </w:r>
    </w:p>
    <w:p>
      <w:r>
        <w:rPr>
          <w:sz w:val="20"/>
        </w:rPr>
        <w:t>With maximum LiDAR resolution and minimal environmental degradation, the sensor fusion system achieves high confidence (greater than 95%) for all detected objects within 200 meters. At 30 mph, the safety margin is large — the vehicle can detect, classify, and respond to obstacles with hundreds of feet to spare. As speed increases to 75 mph, the safety margin shrinks because the vehicle covers 110 feet per second while processing latency remains constant at 200-300 milliseconds. At 75 mph, the processing delay alone consumes 22-33 feet of the safety margin. The model reveals that maximum safe speed is fundamentally limited by processing latency even in perfect sensor conditions.</w:t>
      </w:r>
    </w:p>
    <w:p/>
    <w:p>
      <w:r>
        <w:rPr>
          <w:b/>
          <w:color w:val="1A4780"/>
          <w:sz w:val="22"/>
        </w:rPr>
        <w:t>Heavy Rain Urban Intersection Scenario</w:t>
      </w:r>
    </w:p>
    <w:p>
      <w:r>
        <w:rPr>
          <w:sz w:val="20"/>
        </w:rPr>
        <w:t>Rain reduces LiDAR effective range by approximately 40% (from 200 meters to 120 meters) due to laser scatter from water droplets, and camera classification accuracy drops by approximately 30% due to water on lenses, reduced visibility, and reflections. Sensor fusion confidence decreases to 70-80% because the two primary sensors are simultaneously degraded. Radar becomes the most reliable sensor in this scenario but provides only coarse spatial information. The system compensates by reducing speed, increasing following distance, and lowering the confidence threshold for cautious behaviors. The model demonstrates why multi-sensor redundancy with diverse physics (optical versus radio) is essential — in rain, radar maintains functionality that optical sensors lose.</w:t>
      </w:r>
    </w:p>
    <w:p/>
    <w:p>
      <w:r>
        <w:rPr>
          <w:b/>
          <w:color w:val="1A4780"/>
          <w:sz w:val="22"/>
        </w:rPr>
        <w:t>Novel Object Emergency Scenario</w:t>
      </w:r>
    </w:p>
    <w:p>
      <w:r>
        <w:rPr>
          <w:sz w:val="20"/>
        </w:rPr>
        <w:t>When an unclassified object appears in the vehicle's path, the classification neural network returns low-confidence probabilities spread across multiple categories — it cannot determine what the object is. The decision algorithm must act without understanding: it knows something is there (LiDAR confirms a physical obstacle) but not what it is (camera classification fails). Conservative algorithms treat unclassified objects as pedestrians (worst-case assumption), triggering maximum braking. Aggressive algorithms may attempt to steer around the object. The model reveals that the vehicle's response to novel objects is entirely determined by its programmed assumptions, not by understanding — and that no finite training dataset can prepare the system for every possible real-world object.</w:t>
      </w:r>
    </w:p>
    <w:p/>
    <w:p>
      <w:r>
        <w:rPr>
          <w:b/>
          <w:color w:val="1A4780"/>
          <w:sz w:val="36"/>
        </w:rPr>
        <w:t>Reflection Question Exemplars</w:t>
      </w:r>
    </w:p>
    <w:p>
      <w:r>
        <w:rPr>
          <w:b/>
          <w:sz w:val="22"/>
        </w:rPr>
        <w:t>Q: Why is processing latency a fundamental safety limit rather than just an engineering inconvenience?</w:t>
      </w:r>
    </w:p>
    <w:p>
      <w:r>
        <w:rPr>
          <w:sz w:val="20"/>
        </w:rPr>
        <w:t>Processing latency creates a temporal blind spot during which the vehicle is acting on outdated information. At 65 mph (95 feet per second), a 300-millisecond processing delay means the vehicle has traveled 29 feet since the data it is currently acting on was collected. During those 29 feet, a pedestrian could step off the curb, a car ahead could slam its brakes, or debris could fall from a truck. No sensor improvement can fix this — even perfect sensors cannot compensate for the time required to process their data. The model shows that safety margin must always include a latency buffer proportional to speed, creating a hard upper bound on safe autonomous speed for any given computing capability. Faster processors help, but the speed of light through fiber optics and the irreducible complexity of fusion algorithms ensure latency can never reach zero.</w:t>
      </w:r>
    </w:p>
    <w:p/>
    <w:p>
      <w:r>
        <w:rPr>
          <w:b/>
          <w:sz w:val="22"/>
        </w:rPr>
        <w:t>Q: Why are edge cases the central unsolved problem of autonomous driving?</w:t>
      </w:r>
    </w:p>
    <w:p>
      <w:r>
        <w:rPr>
          <w:sz w:val="20"/>
        </w:rPr>
        <w:t>Edge cases are driving situations that are rare, novel, or ambiguous — a mattress on the highway, a traffic officer using hand signals that override a traffic light, a child chasing a ball between parked cars. The model demonstrates that the autonomous system's performance degrades sharply when scenarios fall outside its training distribution. A human driver recognizes a ball rolling into the street and predicts a child may follow because they understand the general concept of children, play, and cause-and-effect. The autonomous system must have seen enough labeled examples of balls-followed-by-children in its training data to make this prediction statistically. The fundamental gap is between statistical pattern matching (what the system does) and causal understanding (what humans do). The model cannot fully capture this gap because the model itself relies on predefined scenarios — it cannot generate truly novel situations.</w:t>
      </w:r>
    </w:p>
    <w:p/>
    <w:p>
      <w:r>
        <w:br w:type="page"/>
      </w:r>
    </w:p>
    <w:p>
      <w:r>
        <w:rPr>
          <w:b/>
          <w:color w:val="0D1B2A"/>
          <w:sz w:val="48"/>
        </w:rPr>
        <w:t>6. STEM Challenge: Teacher Guidance</w:t>
      </w:r>
    </w:p>
    <w:p>
      <w:r>
        <w:rPr>
          <w:b/>
          <w:color w:val="1A4780"/>
          <w:sz w:val="36"/>
        </w:rPr>
        <w:t>How to Introduce</w:t>
      </w:r>
    </w:p>
    <w:p>
      <w:r>
        <w:rPr>
          <w:sz w:val="22"/>
        </w:rPr>
        <w:t>Present the challenge: A transportation company is deploying autonomous delivery vehicles in your city and needs your team to design the complete sensor suite and perception system. Your design must account for local weather patterns, road infrastructure, pedestrian density, and traffic conditions. You must specify sensor selection and placement, fusion architecture, minimum safety thresholds, speed limits for different conditions, and failure protocols for sensor degradation and novel object encounters.</w:t>
      </w:r>
    </w:p>
    <w:p/>
    <w:p>
      <w:r>
        <w:rPr>
          <w:b/>
          <w:color w:val="1A4780"/>
          <w:sz w:val="36"/>
        </w:rPr>
        <w:t>Key Scientific Concepts</w:t>
      </w:r>
    </w:p>
    <w:p>
      <w:r>
        <w:rPr>
          <w:b/>
          <w:sz w:val="22"/>
        </w:rPr>
        <w:t xml:space="preserve">Redundancy and Diversity </w:t>
      </w:r>
      <w:r>
        <w:rPr>
          <w:sz w:val="22"/>
        </w:rPr>
        <w:t>Reliable autonomous perception requires not just multiple sensors but sensors based on different physical principles. Two cameras provide redundancy (backup if one fails) but not diversity (both fail in darkness). A camera plus radar provides both redundancy and diversity because they fail in different conditions. System reliability increases with both the number and the physical diversity of sensors.</w:t>
      </w:r>
    </w:p>
    <w:p>
      <w:r>
        <w:rPr>
          <w:b/>
          <w:sz w:val="22"/>
        </w:rPr>
        <w:t xml:space="preserve">Operational Design Domain </w:t>
      </w:r>
      <w:r>
        <w:rPr>
          <w:sz w:val="22"/>
        </w:rPr>
        <w:t>The specific set of conditions under which an autonomous vehicle is designed to operate safely — including geography, road type, speed range, weather, and time of day. No current system operates safely in all conditions, so defining and enforcing the operational design domain boundary is critical for safety.</w:t>
      </w:r>
    </w:p>
    <w:p>
      <w:r>
        <w:rPr>
          <w:b/>
          <w:sz w:val="22"/>
        </w:rPr>
        <w:t xml:space="preserve">Safety of the Intended Functionality </w:t>
      </w:r>
      <w:r>
        <w:rPr>
          <w:sz w:val="22"/>
        </w:rPr>
        <w:t>The engineering standard (ISO 21448) that addresses hazards caused by functional insufficiency of the perception system — situations where the sensors work correctly but the system still makes unsafe decisions because the environment is too complex, too novel, or too ambiguous for the algorithms to handle correctly.</w:t>
      </w:r>
    </w:p>
    <w:p/>
    <w:p>
      <w:r>
        <w:rPr>
          <w:b/>
          <w:color w:val="1A4780"/>
          <w:sz w:val="36"/>
        </w:rPr>
        <w:t>Evaluating Student Designs</w:t>
      </w:r>
    </w:p>
    <w:p>
      <w:r>
        <w:rPr>
          <w:b/>
          <w:sz w:val="22"/>
        </w:rPr>
        <w:t xml:space="preserve">Expert (4) </w:t>
      </w:r>
      <w:r>
        <w:rPr>
          <w:sz w:val="22"/>
        </w:rPr>
        <w:t>Design includes specific sensor selections with physics-based justification, detailed placement geometry with coverage analysis, quantitative safety thresholds for different conditions, failure mode protocols with model evidence, and honest assessment of scenarios where the system would require human intervention</w:t>
      </w:r>
    </w:p>
    <w:p>
      <w:r>
        <w:rPr>
          <w:b/>
          <w:sz w:val="22"/>
        </w:rPr>
        <w:t xml:space="preserve">Proficient (3) </w:t>
      </w:r>
      <w:r>
        <w:rPr>
          <w:sz w:val="22"/>
        </w:rPr>
        <w:t>Design addresses sensor selection, fusion architecture, and safety thresholds with model evidence, and considers failure modes and operational design domain limits</w:t>
      </w:r>
    </w:p>
    <w:p>
      <w:r>
        <w:rPr>
          <w:b/>
          <w:sz w:val="22"/>
        </w:rPr>
        <w:t xml:space="preserve">Developing (2) </w:t>
      </w:r>
      <w:r>
        <w:rPr>
          <w:sz w:val="22"/>
        </w:rPr>
        <w:t>Design describes sensor configuration but lacks quantitative safety analysis or does not address failure modes and edge cases</w:t>
      </w:r>
    </w:p>
    <w:p>
      <w:r>
        <w:rPr>
          <w:b/>
          <w:sz w:val="22"/>
        </w:rPr>
        <w:t xml:space="preserve">Beginning (1) </w:t>
      </w:r>
      <w:r>
        <w:rPr>
          <w:sz w:val="22"/>
        </w:rPr>
        <w:t>Design is incomplete, ignores environmental degradation effects, or uncritically assumes autonomous operation is safe in all conditions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sensor comparison table showing LiDAR (range: 200m, resolution: high, weather sensitivity: moderate, cost: $1,000-$10,000), camera (range: variable, resolution: very high, weather sensitivity: high, cost: $50-$500), and radar (range: 250m, resolution: low, weather sensitivity: low, cost: $100-$500) so students can evaluate trade-offs</w:t>
      </w:r>
    </w:p>
    <w:p>
      <w:pPr>
        <w:pStyle w:val="ListBullet"/>
      </w:pPr>
      <w:r>
        <w:rPr>
          <w:sz w:val="22"/>
        </w:rPr>
        <w:t>Use a speed-distance-time calculator: at different speeds, show how far the car travels during 100ms, 200ms, and 500ms processing delays, making the latency problem concrete and visceral</w:t>
      </w:r>
    </w:p>
    <w:p>
      <w:pPr>
        <w:pStyle w:val="ListBullet"/>
      </w:pPr>
      <w:r>
        <w:rPr>
          <w:sz w:val="22"/>
        </w:rPr>
        <w:t>Sentence frames: 'In our sensor design, we selected __ LiDAR units and __ cameras because __, which provides a safety margin of __ feet at __ mph in __ conditions based on our model showing __'</w:t>
      </w:r>
    </w:p>
    <w:p/>
    <w:p>
      <w:r>
        <w:rPr>
          <w:b/>
          <w:color w:val="1A4780"/>
          <w:sz w:val="36"/>
        </w:rPr>
        <w:t>For Advanced Learners</w:t>
      </w:r>
    </w:p>
    <w:p>
      <w:pPr>
        <w:pStyle w:val="ListBullet"/>
      </w:pPr>
      <w:r>
        <w:rPr>
          <w:sz w:val="22"/>
        </w:rPr>
        <w:t>Research the NHTSA crash investigation reports for autonomous vehicle incidents involving Tesla, Waymo, or Cruise and analyze what perception failures caused each incident using your model framework</w:t>
      </w:r>
    </w:p>
    <w:p>
      <w:pPr>
        <w:pStyle w:val="ListBullet"/>
      </w:pPr>
      <w:r>
        <w:rPr>
          <w:sz w:val="22"/>
        </w:rPr>
        <w:t>Investigate how different autonomous vehicle companies (Waymo, Cruise, Tesla, Mobileye) have made fundamentally different sensor architecture decisions and evaluate which approach your model predicts will be safest</w:t>
      </w:r>
    </w:p>
    <w:p>
      <w:pPr>
        <w:pStyle w:val="ListBullet"/>
      </w:pPr>
      <w:r>
        <w:rPr>
          <w:sz w:val="22"/>
        </w:rPr>
        <w:t>Design an autonomous vehicle system for a specific challenging environment — arctic conditions, unpaved roads, or dense urban areas in developing countries — and explain how the sensor requirements differ from standard configurations</w:t>
      </w:r>
    </w:p>
    <w:p/>
    <w:p>
      <w:r>
        <w:rPr>
          <w:b/>
          <w:color w:val="1A4780"/>
          <w:sz w:val="36"/>
        </w:rPr>
        <w:t>Cross-Curricular Connections</w:t>
      </w:r>
    </w:p>
    <w:p>
      <w:r>
        <w:rPr>
          <w:b/>
          <w:sz w:val="22"/>
        </w:rPr>
        <w:t xml:space="preserve">Math </w:t>
      </w:r>
      <w:r>
        <w:rPr>
          <w:sz w:val="22"/>
        </w:rPr>
        <w:t>Calculate the minimum sensor detection range required for safe autonomous driving at different speeds. Given a processing latency of 250 milliseconds, a braking distance that increases with the square of velocity, and a required safety margin of 50 feet, derive the equation relating maximum safe speed to sensor range and solve for speeds of 25, 45, and 65 mph.</w:t>
      </w:r>
    </w:p>
    <w:p>
      <w:r>
        <w:rPr>
          <w:b/>
          <w:sz w:val="22"/>
        </w:rPr>
        <w:t xml:space="preserve">ELA </w:t>
      </w:r>
      <w:r>
        <w:rPr>
          <w:sz w:val="22"/>
        </w:rPr>
        <w:t>Write a policy recommendation to your city council evaluating whether autonomous delivery vehicles should be permitted on city streets. Use evidence from your model to address sensor capabilities and limitations, safety thresholds, weather-related restrictions, and the conditions under which autonomous operation should be suspended.</w:t>
      </w:r>
    </w:p>
    <w:p>
      <w:r>
        <w:rPr>
          <w:b/>
          <w:sz w:val="22"/>
        </w:rPr>
        <w:t xml:space="preserve">Ethics </w:t>
      </w:r>
      <w:r>
        <w:rPr>
          <w:sz w:val="22"/>
        </w:rPr>
        <w:t>Analyze the trolley problem as it applies to autonomous vehicle programming: when a collision is unavoidable, how should the vehicle's decision algorithm prioritize between different outcomes? Research how different cultures and legal frameworks approach this question and evaluate whether a single global standard is possible or desirable.</w:t>
      </w:r>
    </w:p>
    <w:p>
      <w:r>
        <w:br w:type="page"/>
      </w:r>
    </w:p>
    <w:p>
      <w:r>
        <w:rPr>
          <w:b/>
          <w:color w:val="0D1B2A"/>
          <w:sz w:val="48"/>
        </w:rPr>
        <w:t>8. Common Misconceptions &amp; How to Address Them</w:t>
      </w:r>
    </w:p>
    <w:p>
      <w:r>
        <w:rPr>
          <w:b/>
          <w:color w:val="DC143C"/>
          <w:sz w:val="22"/>
        </w:rPr>
        <w:t xml:space="preserve">Misconception: </w:t>
      </w:r>
      <w:r>
        <w:rPr>
          <w:sz w:val="22"/>
        </w:rPr>
        <w:t>Self-driving cars see the world the same way humans do</w:t>
      </w:r>
    </w:p>
    <w:p>
      <w:r>
        <w:rPr>
          <w:b/>
          <w:sz w:val="20"/>
        </w:rPr>
        <w:t xml:space="preserve">Reality: </w:t>
      </w:r>
      <w:r>
        <w:rPr>
          <w:sz w:val="20"/>
        </w:rPr>
        <w:t>Autonomous vehicles and humans use fundamentally different perception mechanisms. Humans process visual information through biological neural networks refined by millions of years of evolution, creating a rich understanding of context, intention, and social cues. Autonomous vehicles process discrete sensor measurements through mathematical algorithms that detect statistical patterns without understanding meaning. A human sees a person looking at their phone while walking toward a crosswalk and predicts they might step into traffic without looking. An autonomous system sees a cluster of LiDAR points classified as a pedestrian and predicts movement based on trajectory statistics. The model shows how this gap manifests in edge cases where contextual understanding matters.</w:t>
      </w:r>
    </w:p>
    <w:p>
      <w:r>
        <w:rPr>
          <w:i/>
          <w:sz w:val="20"/>
        </w:rPr>
        <w:t xml:space="preserve">How to respond: </w:t>
      </w:r>
      <w:r>
        <w:rPr>
          <w:sz w:val="20"/>
        </w:rPr>
        <w:t>Compare: Show students the same scene from a human perspective and from the autonomous vehicle's sensor view (point cloud plus bounding boxes). Discuss what information is present in the human view but absent from the sensor view — intention, attention, emotional state, social context.</w:t>
      </w:r>
    </w:p>
    <w:p/>
    <w:p>
      <w:r>
        <w:rPr>
          <w:b/>
          <w:color w:val="DC143C"/>
          <w:sz w:val="22"/>
        </w:rPr>
        <w:t xml:space="preserve">Misconception: </w:t>
      </w:r>
      <w:r>
        <w:rPr>
          <w:sz w:val="22"/>
        </w:rPr>
        <w:t>More sensors always make the car safer</w:t>
      </w:r>
    </w:p>
    <w:p>
      <w:r>
        <w:rPr>
          <w:b/>
          <w:sz w:val="20"/>
        </w:rPr>
        <w:t xml:space="preserve">Reality: </w:t>
      </w:r>
      <w:r>
        <w:rPr>
          <w:sz w:val="20"/>
        </w:rPr>
        <w:t>Additional sensors provide more data but also increase processing latency, system complexity, and potential points of failure. Each new sensor must be integrated into the fusion algorithm, calibrated against all other sensors, and its data processed in real time. Beyond a certain point, the added processing delay from handling more data can actually reduce safety margin more than the improved perception adds. The model demonstrates the optimal sensor count where the trade-off between perception improvement and processing latency reaches its best balance.</w:t>
      </w:r>
    </w:p>
    <w:p>
      <w:r>
        <w:rPr>
          <w:i/>
          <w:sz w:val="20"/>
        </w:rPr>
        <w:t xml:space="preserve">How to respond: </w:t>
      </w:r>
      <w:r>
        <w:rPr>
          <w:sz w:val="20"/>
        </w:rPr>
        <w:t>Experiment: Model adding sensors incrementally and tracking both sensor fusion confidence and processing latency. Find the sweet spot where further sensors degrade rather than improve overall safety margin due to processing overhead.</w:t>
      </w:r>
    </w:p>
    <w:p/>
    <w:p>
      <w:r>
        <w:rPr>
          <w:b/>
          <w:color w:val="DC143C"/>
          <w:sz w:val="22"/>
        </w:rPr>
        <w:t xml:space="preserve">Misconception: </w:t>
      </w:r>
      <w:r>
        <w:rPr>
          <w:sz w:val="22"/>
        </w:rPr>
        <w:t>Autonomous vehicles just need more training data to handle edge cases</w:t>
      </w:r>
    </w:p>
    <w:p>
      <w:r>
        <w:rPr>
          <w:b/>
          <w:sz w:val="20"/>
        </w:rPr>
        <w:t xml:space="preserve">Reality: </w:t>
      </w:r>
      <w:r>
        <w:rPr>
          <w:sz w:val="20"/>
        </w:rPr>
        <w:t>More training data improves performance on situations similar to what has been seen before, but it cannot prepare the system for truly novel situations. The real world has an effectively infinite number of possible scenarios, and no dataset — however large — can include them all. A car trained on millions of hours of driving data in temperate climates may still fail when encountering its first dust storm, its first parade, or its first earthquake. The fundamental limitation is not data quantity but the gap between pattern recognition and causal reasoning. The model shows how classification confidence drops to near-random levels for objects and scenarios outside the training distribution.</w:t>
      </w:r>
    </w:p>
    <w:p>
      <w:r>
        <w:rPr>
          <w:i/>
          <w:sz w:val="20"/>
        </w:rPr>
        <w:t xml:space="preserve">How to respond: </w:t>
      </w:r>
      <w:r>
        <w:rPr>
          <w:sz w:val="20"/>
        </w:rPr>
        <w:t>Demonstration: Present the classification system with progressively more unusual objects — from common (car, pedestrian, bicycle) to uncommon (horse, wheelchair, scooter) to rare (overturned furniture, escaped animal, fallen tree) — and show how confidence decreases with novelty regardless of total training data volume.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