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
      <w:pPr>
        <w:jc w:val="center"/>
      </w:pPr>
      <w:r>
        <w:rPr>
          <w:b/>
          <w:color w:val="0D1B2A"/>
          <w:sz w:val="72"/>
        </w:rPr>
        <w:t>ModelIt! Teacher's Guide</w:t>
      </w:r>
    </w:p>
    <w:p/>
    <w:p>
      <w:pPr>
        <w:jc w:val="center"/>
      </w:pPr>
      <w:r>
        <w:rPr>
          <w:b/>
          <w:sz w:val="44"/>
        </w:rPr>
        <w:t>G02-L07: What Makes Wind Blow?</w:t>
      </w:r>
    </w:p>
    <w:p>
      <w:pPr>
        <w:jc w:val="center"/>
      </w:pPr>
      <w:r>
        <w:rPr>
          <w:i/>
          <w:sz w:val="28"/>
        </w:rPr>
        <w:t>The Invisible Force That Moves the Air</w:t>
      </w:r>
    </w:p>
    <w:p/>
    <w:tbl>
      <w:tblPr>
        <w:tblStyle w:val="TableGrid"/>
        <w:tblW w:type="auto" w:w="0"/>
        <w:tblLook w:firstColumn="1" w:firstRow="1" w:lastColumn="0" w:lastRow="0" w:noHBand="0" w:noVBand="1" w:val="04A0"/>
      </w:tblPr>
      <w:tblGrid>
        <w:gridCol w:w="5256"/>
        <w:gridCol w:w="5256"/>
      </w:tblGrid>
      <w:tr>
        <w:tc>
          <w:tcPr>
            <w:tcW w:type="dxa" w:w="5256"/>
            <w:shd w:fill="7EC8E3"/>
          </w:tcPr>
          <w:p>
            <w:r>
              <w:rPr>
                <w:b/>
                <w:sz w:val="20"/>
              </w:rPr>
              <w:t xml:space="preserve"> Grade Level</w:t>
            </w:r>
          </w:p>
        </w:tc>
        <w:tc>
          <w:tcPr>
            <w:tcW w:type="dxa" w:w="5256"/>
          </w:tcPr>
          <w:p>
            <w:r>
              <w:rPr>
                <w:sz w:val="20"/>
              </w:rPr>
              <w:t>2nd Grade</w:t>
            </w:r>
          </w:p>
        </w:tc>
      </w:tr>
      <w:tr>
        <w:tc>
          <w:tcPr>
            <w:tcW w:type="dxa" w:w="5256"/>
            <w:shd w:fill="7EC8E3"/>
          </w:tcPr>
          <w:p>
            <w:r>
              <w:rPr>
                <w:b/>
                <w:sz w:val="20"/>
              </w:rPr>
              <w:t>NGSS Standard</w:t>
            </w:r>
          </w:p>
        </w:tc>
        <w:tc>
          <w:tcPr>
            <w:tcW w:type="dxa" w:w="5256"/>
          </w:tcPr>
          <w:p>
            <w:r>
              <w:rPr>
                <w:sz w:val="20"/>
              </w:rPr>
              <w:t>2-ESS2-3: Obtain information to identify where water is found on Earth and that it can be solid or liquid.</w:t>
            </w:r>
          </w:p>
        </w:tc>
      </w:tr>
      <w:tr>
        <w:tc>
          <w:tcPr>
            <w:tcW w:type="dxa" w:w="5256"/>
            <w:shd w:fill="7EC8E3"/>
          </w:tcPr>
          <w:p>
            <w:r>
              <w:rPr>
                <w:b/>
                <w:sz w:val="20"/>
              </w:rPr>
              <w:t>Time Required</w:t>
            </w:r>
          </w:p>
        </w:tc>
        <w:tc>
          <w:tcPr>
            <w:tcW w:type="dxa" w:w="5256"/>
          </w:tcPr>
          <w:p>
            <w:r>
              <w:rPr>
                <w:sz w:val="20"/>
              </w:rPr>
              <w:t>30-40 minutes (can extend with STEM challenge)</w:t>
            </w:r>
          </w:p>
        </w:tc>
      </w:tr>
      <w:tr>
        <w:tc>
          <w:tcPr>
            <w:tcW w:type="dxa" w:w="5256"/>
            <w:shd w:fill="7EC8E3"/>
          </w:tcPr>
          <w:p>
            <w:r>
              <w:rPr>
                <w:b/>
                <w:sz w:val="20"/>
              </w:rPr>
              <w:t>Materials</w:t>
            </w:r>
          </w:p>
        </w:tc>
        <w:tc>
          <w:tcPr>
            <w:tcW w:type="dxa" w:w="5256"/>
          </w:tcPr>
          <w:p>
            <w:r>
              <w:rPr>
                <w:sz w:val="20"/>
              </w:rPr>
              <w:t>Student devices, Activity Pack, Internet access, crayons/markers</w:t>
            </w:r>
          </w:p>
        </w:tc>
      </w:tr>
      <w:tr>
        <w:tc>
          <w:tcPr>
            <w:tcW w:type="dxa" w:w="5256"/>
            <w:shd w:fill="7EC8E3"/>
          </w:tcPr>
          <w:p>
            <w:r>
              <w:rPr>
                <w:b/>
                <w:sz w:val="20"/>
              </w:rPr>
              <w:t>Prep Required</w:t>
            </w:r>
          </w:p>
        </w:tc>
        <w:tc>
          <w:tcPr>
            <w:tcW w:type="dxa" w:w="5256"/>
          </w:tcPr>
          <w:p>
            <w:r>
              <w:rPr>
                <w:sz w:val="20"/>
              </w:rPr>
              <w:t>Print Activity Packs; review lesson; prepare STEM materials</w:t>
            </w:r>
          </w:p>
        </w:tc>
      </w:tr>
      <w:tr>
        <w:tc>
          <w:tcPr>
            <w:tcW w:type="dxa" w:w="5256"/>
            <w:shd w:fill="7EC8E3"/>
          </w:tcPr>
          <w:p>
            <w:r>
              <w:rPr>
                <w:b/>
                <w:sz w:val="20"/>
              </w:rPr>
              <w:t>Grouping</w:t>
            </w:r>
          </w:p>
        </w:tc>
        <w:tc>
          <w:tcPr>
            <w:tcW w:type="dxa" w:w="5256"/>
          </w:tcPr>
          <w:p>
            <w:r>
              <w:rPr>
                <w:sz w:val="20"/>
              </w:rPr>
              <w:t>Pairs or small groups of 3</w:t>
            </w:r>
          </w:p>
        </w:tc>
      </w:tr>
    </w:tbl>
    <w:p>
      <w:r>
        <w:br w:type="page"/>
      </w:r>
    </w:p>
    <w:p>
      <w:r>
        <w:rPr>
          <w:b/>
          <w:color w:val="0D1B2A"/>
          <w:sz w:val="48"/>
        </w:rPr>
        <w:t>Guide Contents</w:t>
      </w:r>
    </w:p>
    <w:p>
      <w:r>
        <w:rPr>
          <w:sz w:val="24"/>
        </w:rPr>
        <w:t>1. NGSS Standards Unpacking &amp; CAST Alignment</w:t>
      </w:r>
    </w:p>
    <w:p>
      <w:r>
        <w:rPr>
          <w:sz w:val="24"/>
        </w:rPr>
        <w:t>2. Background Content Knowledge for Teachers</w:t>
      </w:r>
    </w:p>
    <w:p>
      <w:r>
        <w:rPr>
          <w:sz w:val="24"/>
        </w:rPr>
        <w:t>3. The LEVER Framework</w:t>
      </w:r>
    </w:p>
    <w:p>
      <w:r>
        <w:rPr>
          <w:sz w:val="24"/>
        </w:rPr>
        <w:t>4. Slide-by-Slide Facilitation Guide</w:t>
      </w:r>
    </w:p>
    <w:p>
      <w:r>
        <w:rPr>
          <w:sz w:val="24"/>
        </w:rPr>
        <w:t>5. Answer Key with Expected Student Responses</w:t>
      </w:r>
    </w:p>
    <w:p>
      <w:r>
        <w:rPr>
          <w:sz w:val="24"/>
        </w:rPr>
        <w:t>6. STEM Challenge Teacher Guidance</w:t>
      </w:r>
    </w:p>
    <w:p>
      <w:r>
        <w:rPr>
          <w:sz w:val="24"/>
        </w:rPr>
        <w:t>7. Differentiation &amp; Extensions</w:t>
      </w:r>
    </w:p>
    <w:p>
      <w:r>
        <w:rPr>
          <w:sz w:val="24"/>
        </w:rPr>
        <w:t>8. Common Misconceptions &amp; How to Address Them</w:t>
      </w:r>
    </w:p>
    <w:p>
      <w:r>
        <w:br w:type="page"/>
      </w:r>
    </w:p>
    <w:p>
      <w:r>
        <w:rPr>
          <w:b/>
          <w:color w:val="0D1B2A"/>
          <w:sz w:val="48"/>
        </w:rPr>
        <w:t>1. NGSS Standards Unpacking &amp; CAST Alignment</w:t>
      </w:r>
    </w:p>
    <w:p>
      <w:r>
        <w:rPr>
          <w:b/>
          <w:color w:val="1A4780"/>
          <w:sz w:val="36"/>
        </w:rPr>
        <w:t>Performance Expectation: 2-ESS2-3</w:t>
      </w:r>
    </w:p>
    <w:p>
      <w:r>
        <w:rPr>
          <w:i/>
          <w:sz w:val="22"/>
        </w:rPr>
        <w:t>Obtain information to identify where water is found on Earth and that it can be solid or liquid.</w:t>
      </w:r>
    </w:p>
    <w:p/>
    <w:p>
      <w:r>
        <w:rPr>
          <w:b/>
          <w:color w:val="1A4780"/>
          <w:sz w:val="36"/>
        </w:rPr>
        <w:t>Three-Dimensional Learning</w:t>
      </w:r>
    </w:p>
    <w:p>
      <w:r>
        <w:rPr>
          <w:b/>
          <w:sz w:val="22"/>
        </w:rPr>
        <w:t xml:space="preserve">Science Practice: </w:t>
      </w:r>
      <w:r>
        <w:rPr>
          <w:i/>
          <w:sz w:val="22"/>
        </w:rPr>
        <w:t>Obtaining, Evaluating, and Communicating Information</w:t>
      </w:r>
    </w:p>
    <w:p>
      <w:r>
        <w:rPr>
          <w:sz w:val="22"/>
        </w:rPr>
        <w:t>Students obtain information about wind patterns and communicate observations about how wind affects objects in the environment.</w:t>
      </w:r>
    </w:p>
    <w:p/>
    <w:p>
      <w:r>
        <w:rPr>
          <w:b/>
          <w:sz w:val="22"/>
        </w:rPr>
        <w:t xml:space="preserve">Disciplinary Core Idea: </w:t>
      </w:r>
      <w:r>
        <w:rPr>
          <w:i/>
          <w:sz w:val="22"/>
        </w:rPr>
        <w:t>ESS2.D Weather and Climate</w:t>
      </w:r>
    </w:p>
    <w:p>
      <w:r>
        <w:rPr>
          <w:sz w:val="22"/>
        </w:rPr>
        <w:t>Weather is the combination of sunlight, wind, snow or rain, and temperature in a particular region at a particular time. Wind is one of the key components of weather.</w:t>
      </w:r>
    </w:p>
    <w:p/>
    <w:p>
      <w:r>
        <w:rPr>
          <w:b/>
          <w:sz w:val="22"/>
        </w:rPr>
        <w:t xml:space="preserve">Crosscutting Concept: </w:t>
      </w:r>
      <w:r>
        <w:rPr>
          <w:i/>
          <w:sz w:val="22"/>
        </w:rPr>
        <w:t>Cause and Effect</w:t>
      </w:r>
    </w:p>
    <w:p>
      <w:r>
        <w:rPr>
          <w:sz w:val="22"/>
        </w:rPr>
        <w:t>Students identify that uneven heating by the sun causes air to move, creating wind as a direct effect.</w:t>
      </w:r>
    </w:p>
    <w:p/>
    <w:p>
      <w:r>
        <w:rPr>
          <w:b/>
          <w:color w:val="1A4780"/>
          <w:sz w:val="36"/>
        </w:rPr>
        <w:t>CAST Testing Alignment</w:t>
      </w:r>
    </w:p>
    <w:p>
      <w:r>
        <w:rPr>
          <w:sz w:val="22"/>
        </w:rPr>
        <w:t>Students should be able to:</w:t>
      </w:r>
    </w:p>
    <w:p>
      <w:pPr>
        <w:pStyle w:val="ListBullet"/>
      </w:pPr>
      <w:r>
        <w:rPr>
          <w:sz w:val="22"/>
        </w:rPr>
        <w:t>Describe what wind is and how it is created by the sun</w:t>
      </w:r>
    </w:p>
    <w:p>
      <w:pPr>
        <w:pStyle w:val="ListBullet"/>
      </w:pPr>
      <w:r>
        <w:rPr>
          <w:sz w:val="22"/>
        </w:rPr>
        <w:t>Explain how we can observe wind even though we cannot see it</w:t>
      </w:r>
    </w:p>
    <w:p>
      <w:pPr>
        <w:pStyle w:val="ListBullet"/>
      </w:pPr>
      <w:r>
        <w:rPr>
          <w:sz w:val="22"/>
        </w:rPr>
        <w:t>Predict wind strength based on how much the sun heats the ground</w:t>
      </w:r>
    </w:p>
    <w:p/>
    <w:p>
      <w:r>
        <w:rPr>
          <w:b/>
          <w:sz w:val="22"/>
        </w:rPr>
        <w:t>Sample CAST-Style Questions:</w:t>
      </w:r>
    </w:p>
    <w:p>
      <w:r>
        <w:rPr>
          <w:b/>
          <w:sz w:val="20"/>
        </w:rPr>
        <w:t xml:space="preserve">Multiple Choice: </w:t>
      </w:r>
      <w:r>
        <w:rPr>
          <w:sz w:val="20"/>
        </w:rPr>
        <w:t>On a hot summer day at the beach, you feel a cool breeze blowing from the water toward the sand. Why does the breeze blow from the water to the sand?</w:t>
      </w:r>
    </w:p>
    <w:p>
      <w:r>
        <w:rPr>
          <w:b/>
          <w:sz w:val="20"/>
        </w:rPr>
        <w:t xml:space="preserve">Constructed Response: </w:t>
      </w:r>
      <w:r>
        <w:rPr>
          <w:sz w:val="20"/>
        </w:rPr>
        <w:t>Explain what wind is and what causes it. Use the words 'sun,' 'warm air,' and 'cool air' in your answer.</w:t>
      </w:r>
    </w:p>
    <w:p>
      <w:r>
        <w:br w:type="page"/>
      </w:r>
    </w:p>
    <w:p>
      <w:r>
        <w:rPr>
          <w:b/>
          <w:color w:val="0D1B2A"/>
          <w:sz w:val="48"/>
        </w:rPr>
        <w:t>2. Background Content Knowledge for Teachers</w:t>
      </w:r>
    </w:p>
    <w:p>
      <w:r>
        <w:rPr>
          <w:b/>
          <w:color w:val="1A4780"/>
          <w:sz w:val="36"/>
        </w:rPr>
        <w:t>What Makes Wind Blow? — Science Background</w:t>
      </w:r>
    </w:p>
    <w:p>
      <w:r>
        <w:rPr>
          <w:sz w:val="22"/>
        </w:rPr>
        <w:t>Wind is one of the most common weather phenomena on Earth, yet most people never think about what actually causes it. Understanding wind helps us predict weather, design buildings, and even generate electricity.</w:t>
      </w:r>
    </w:p>
    <w:p/>
    <w:p>
      <w:r>
        <w:rPr>
          <w:b/>
          <w:color w:val="1A4780"/>
          <w:sz w:val="22"/>
        </w:rPr>
        <w:t xml:space="preserve">What Is Wind?: </w:t>
      </w:r>
    </w:p>
    <w:p>
      <w:r>
        <w:rPr>
          <w:sz w:val="22"/>
        </w:rPr>
        <w:t>Wind is simply air in motion. Air is real matter — it has weight and takes up space, even though we cannot see it. When air moves from one place to another, we feel it as wind. A gentle wind is called a breeze, and a very strong wind can be a gust or even a storm. Wind can be as soft as a whisper or as powerful as a hurricane.</w:t>
      </w:r>
    </w:p>
    <w:p/>
    <w:p>
      <w:r>
        <w:rPr>
          <w:b/>
          <w:color w:val="1A4780"/>
          <w:sz w:val="22"/>
        </w:rPr>
        <w:t xml:space="preserve">Why Does Air Move?: </w:t>
      </w:r>
    </w:p>
    <w:p>
      <w:r>
        <w:rPr>
          <w:sz w:val="22"/>
        </w:rPr>
        <w:t>The sun heats the Earth's surface, but it does not heat it evenly. Dark surfaces like pavement absorb more heat and get hotter. Light surfaces and water stay cooler. The air above hot spots warms up and becomes lighter, so it rises. Cooler, heavier air nearby rushes in to take the warm air's place. This movement of air is wind. The bigger the temperature difference between two areas, the stronger the wind blows.</w:t>
      </w:r>
    </w:p>
    <w:p/>
    <w:p>
      <w:r>
        <w:rPr>
          <w:b/>
          <w:color w:val="1A4780"/>
          <w:sz w:val="22"/>
        </w:rPr>
        <w:t xml:space="preserve">Wind in Our Lives: </w:t>
      </w:r>
    </w:p>
    <w:p>
      <w:r>
        <w:rPr>
          <w:sz w:val="22"/>
        </w:rPr>
        <w:t>Wind affects our daily lives in many ways. It carries seeds to new places, pushes clouds across the sky, creates waves on the ocean, and can even generate electricity through wind turbines. People have used wind power for thousands of years — from sailing ships to windmills. Understanding wind patterns helps meteorologists predict the weather and warn us about storms.</w:t>
      </w:r>
    </w:p>
    <w:p/>
    <w:p>
      <w:r>
        <w:br w:type="page"/>
      </w:r>
    </w:p>
    <w:p>
      <w:r>
        <w:rPr>
          <w:b/>
          <w:color w:val="0D1B2A"/>
          <w:sz w:val="48"/>
        </w:rPr>
        <w:t>3. The LEVER Framework</w:t>
      </w:r>
    </w:p>
    <w:p>
      <w:r>
        <w:rPr>
          <w:sz w:val="22"/>
        </w:rPr>
        <w:t>LEVER guides students through authentic scientific modeling:</w:t>
      </w:r>
    </w:p>
    <w:p/>
    <w:p>
      <w:r>
        <w:rPr>
          <w:b/>
          <w:color w:val="1A4780"/>
          <w:sz w:val="24"/>
        </w:rPr>
        <w:t>L - LOCATE the System</w:t>
      </w:r>
    </w:p>
    <w:p>
      <w:r>
        <w:rPr>
          <w:sz w:val="22"/>
        </w:rPr>
        <w:t>Students identify the components of the system.</w:t>
      </w:r>
    </w:p>
    <w:p>
      <w:r>
        <w:rPr>
          <w:b/>
          <w:color w:val="2E86AB"/>
          <w:sz w:val="20"/>
        </w:rPr>
        <w:t xml:space="preserve">In this lesson: </w:t>
      </w:r>
      <w:r>
        <w:rPr>
          <w:sz w:val="20"/>
        </w:rPr>
        <w:t>Students identify sun heating as an external component and air movement and wind strength as internal components that change based on how much the sun heats the ground.</w:t>
      </w:r>
    </w:p>
    <w:p/>
    <w:p>
      <w:r>
        <w:rPr>
          <w:b/>
          <w:color w:val="1A4780"/>
          <w:sz w:val="24"/>
        </w:rPr>
        <w:t>E - ESTABLISH Relationships</w:t>
      </w:r>
    </w:p>
    <w:p>
      <w:r>
        <w:rPr>
          <w:sz w:val="22"/>
        </w:rPr>
        <w:t>Students determine + and - relationships between components.</w:t>
      </w:r>
    </w:p>
    <w:p>
      <w:r>
        <w:rPr>
          <w:b/>
          <w:color w:val="2E86AB"/>
          <w:sz w:val="20"/>
        </w:rPr>
        <w:t xml:space="preserve">In this lesson: </w:t>
      </w:r>
      <w:r>
        <w:rPr>
          <w:sz w:val="20"/>
        </w:rPr>
        <w:t>Students determine that more sun heating causes more air movement (positive), and more air movement causes stronger wind (positive).</w:t>
      </w:r>
    </w:p>
    <w:p/>
    <w:p>
      <w:r>
        <w:rPr>
          <w:b/>
          <w:color w:val="1A4780"/>
          <w:sz w:val="24"/>
        </w:rPr>
        <w:t>V - VISUALIZE &amp; Model</w:t>
      </w:r>
    </w:p>
    <w:p>
      <w:r>
        <w:rPr>
          <w:sz w:val="22"/>
        </w:rPr>
        <w:t>Students build their model in ModelIt!.</w:t>
      </w:r>
    </w:p>
    <w:p>
      <w:r>
        <w:rPr>
          <w:b/>
          <w:color w:val="2E86AB"/>
          <w:sz w:val="20"/>
        </w:rPr>
        <w:t xml:space="preserve">In this lesson: </w:t>
      </w:r>
      <w:r>
        <w:rPr>
          <w:sz w:val="20"/>
        </w:rPr>
        <w:t>Students build a model showing how the sun's uneven heating creates air movement and wind.</w:t>
      </w:r>
    </w:p>
    <w:p/>
    <w:p>
      <w:r>
        <w:rPr>
          <w:b/>
          <w:color w:val="1A4780"/>
          <w:sz w:val="24"/>
        </w:rPr>
        <w:t>E - EVALUATE Outcomes</w:t>
      </w:r>
    </w:p>
    <w:p>
      <w:r>
        <w:rPr>
          <w:sz w:val="22"/>
        </w:rPr>
        <w:t>Students run simulations and observe results.</w:t>
      </w:r>
    </w:p>
    <w:p>
      <w:r>
        <w:rPr>
          <w:b/>
          <w:color w:val="2E86AB"/>
          <w:sz w:val="20"/>
        </w:rPr>
        <w:t xml:space="preserve">In this lesson: </w:t>
      </w:r>
      <w:r>
        <w:rPr>
          <w:sz w:val="20"/>
        </w:rPr>
        <w:t>Students run hot day and cool day scenarios to compare how heating affects wind strength.</w:t>
      </w:r>
    </w:p>
    <w:p/>
    <w:p>
      <w:r>
        <w:rPr>
          <w:b/>
          <w:color w:val="1A4780"/>
          <w:sz w:val="24"/>
        </w:rPr>
        <w:t>R - REVISE &amp; Extend</w:t>
      </w:r>
    </w:p>
    <w:p>
      <w:r>
        <w:rPr>
          <w:sz w:val="22"/>
        </w:rPr>
        <w:t>Students improve their model based on evidence.</w:t>
      </w:r>
    </w:p>
    <w:p>
      <w:r>
        <w:rPr>
          <w:b/>
          <w:color w:val="2E86AB"/>
          <w:sz w:val="20"/>
        </w:rPr>
        <w:t xml:space="preserve">In this lesson: </w:t>
      </w:r>
      <w:r>
        <w:rPr>
          <w:sz w:val="20"/>
        </w:rPr>
        <w:t>Students add surface type or time of day to explore why wind changes throughout the day and in different locations.</w:t>
      </w:r>
    </w:p>
    <w:p/>
    <w:p>
      <w:r>
        <w:br w:type="page"/>
      </w:r>
    </w:p>
    <w:p>
      <w:r>
        <w:rPr>
          <w:b/>
          <w:color w:val="0D1B2A"/>
          <w:sz w:val="48"/>
        </w:rPr>
        <w:t>4. Slide-by-Slide Facilitation Guide (8 Slides)</w:t>
      </w:r>
    </w:p>
    <w:p>
      <w:r>
        <w:rPr>
          <w:sz w:val="22"/>
        </w:rPr>
        <w:t>Shows what students see, what to say, and what to watch for.</w:t>
      </w:r>
    </w:p>
    <w:p/>
    <w:p>
      <w:r>
        <w:rPr>
          <w:b/>
          <w:color w:val="1A4780"/>
          <w:sz w:val="28"/>
        </w:rPr>
        <w:t>Slide 1: Cover</w:t>
      </w:r>
    </w:p>
    <w:tbl>
      <w:tblPr>
        <w:tblStyle w:val="TableGrid"/>
        <w:tblW w:type="auto" w:w="0"/>
        <w:tblLook w:firstColumn="1" w:firstRow="1" w:lastColumn="0" w:lastRow="0" w:noHBand="0" w:noVBand="1" w:val="04A0"/>
      </w:tblPr>
      <w:tblGrid>
        <w:gridCol w:w="5256"/>
        <w:gridCol w:w="5256"/>
      </w:tblGrid>
      <w:tr>
        <w:tc>
          <w:tcPr>
            <w:tcW w:type="dxa" w:w="5256"/>
            <w:shd w:fill="E8F4F8"/>
          </w:tcPr>
          <w:p>
            <w:r>
              <w:rPr>
                <w:b/>
                <w:sz w:val="18"/>
              </w:rPr>
              <w:t>What Students See:</w:t>
            </w:r>
          </w:p>
        </w:tc>
        <w:tc>
          <w:tcPr>
            <w:tcW w:type="dxa" w:w="5256"/>
          </w:tcPr>
          <w:p>
            <w:r>
              <w:rPr>
                <w:sz w:val="18"/>
              </w:rPr>
              <w:t>Title slide with windy day imagery</w:t>
            </w:r>
          </w:p>
        </w:tc>
      </w:tr>
      <w:tr>
        <w:tc>
          <w:tcPr>
            <w:tcW w:type="dxa" w:w="5256"/>
            <w:shd w:fill="E8F4F8"/>
          </w:tcPr>
          <w:p>
            <w:r>
              <w:rPr>
                <w:b/>
                <w:sz w:val="18"/>
              </w:rPr>
              <w:t>What to Say:</w:t>
            </w:r>
          </w:p>
        </w:tc>
        <w:tc>
          <w:tcPr>
            <w:tcW w:type="dxa" w:w="5256"/>
          </w:tcPr>
          <w:p>
            <w:r>
              <w:rPr>
                <w:sz w:val="18"/>
              </w:rPr>
              <w:t>Can you see wind? No! But you can FEEL it. What do you think makes the air move?</w:t>
            </w:r>
          </w:p>
        </w:tc>
      </w:tr>
      <w:tr>
        <w:tc>
          <w:tcPr>
            <w:tcW w:type="dxa" w:w="5256"/>
            <w:shd w:fill="E8F4F8"/>
          </w:tcPr>
          <w:p>
            <w:r>
              <w:rPr>
                <w:b/>
                <w:sz w:val="18"/>
              </w:rPr>
              <w:t>What to Do/Watch For:</w:t>
            </w:r>
          </w:p>
        </w:tc>
        <w:tc>
          <w:tcPr>
            <w:tcW w:type="dxa" w:w="5256"/>
          </w:tcPr>
          <w:p>
            <w:r>
              <w:rPr>
                <w:sz w:val="18"/>
              </w:rPr>
              <w:t>Turn on a small fan. Ask: Is there wind in our classroom now? How do you know?</w:t>
            </w:r>
          </w:p>
        </w:tc>
      </w:tr>
      <w:tr>
        <w:tc>
          <w:tcPr>
            <w:tcW w:type="dxa" w:w="5256"/>
            <w:shd w:fill="E8F4F8"/>
          </w:tcPr>
          <w:p>
            <w:r>
              <w:rPr>
                <w:b/>
                <w:sz w:val="18"/>
              </w:rPr>
              <w:t>Approximate Time:</w:t>
            </w:r>
          </w:p>
        </w:tc>
        <w:tc>
          <w:tcPr>
            <w:tcW w:type="dxa" w:w="5256"/>
          </w:tcPr>
          <w:p>
            <w:r>
              <w:rPr>
                <w:sz w:val="18"/>
              </w:rPr>
              <w:t>2 min</w:t>
            </w:r>
          </w:p>
        </w:tc>
      </w:tr>
    </w:tbl>
    <w:p/>
    <w:p>
      <w:r>
        <w:rPr>
          <w:b/>
          <w:color w:val="1A4780"/>
          <w:sz w:val="28"/>
        </w:rPr>
        <w:t>Slide 2: What Will We Learn Today?</w:t>
      </w:r>
    </w:p>
    <w:tbl>
      <w:tblPr>
        <w:tblStyle w:val="TableGrid"/>
        <w:tblW w:type="auto" w:w="0"/>
        <w:tblLook w:firstColumn="1" w:firstRow="1" w:lastColumn="0" w:lastRow="0" w:noHBand="0" w:noVBand="1" w:val="04A0"/>
      </w:tblPr>
      <w:tblGrid>
        <w:gridCol w:w="5256"/>
        <w:gridCol w:w="5256"/>
      </w:tblGrid>
      <w:tr>
        <w:tc>
          <w:tcPr>
            <w:tcW w:type="dxa" w:w="5256"/>
            <w:shd w:fill="E8F4F8"/>
          </w:tcPr>
          <w:p>
            <w:r>
              <w:rPr>
                <w:b/>
                <w:sz w:val="18"/>
              </w:rPr>
              <w:t>What Students See:</w:t>
            </w:r>
          </w:p>
        </w:tc>
        <w:tc>
          <w:tcPr>
            <w:tcW w:type="dxa" w:w="5256"/>
          </w:tcPr>
          <w:p>
            <w:r>
              <w:rPr>
                <w:sz w:val="18"/>
              </w:rPr>
              <w:t>Learning goals and vocabulary</w:t>
            </w:r>
          </w:p>
        </w:tc>
      </w:tr>
      <w:tr>
        <w:tc>
          <w:tcPr>
            <w:tcW w:type="dxa" w:w="5256"/>
            <w:shd w:fill="E8F4F8"/>
          </w:tcPr>
          <w:p>
            <w:r>
              <w:rPr>
                <w:b/>
                <w:sz w:val="18"/>
              </w:rPr>
              <w:t>What to Say:</w:t>
            </w:r>
          </w:p>
        </w:tc>
        <w:tc>
          <w:tcPr>
            <w:tcW w:type="dxa" w:w="5256"/>
          </w:tcPr>
          <w:p>
            <w:r>
              <w:rPr>
                <w:sz w:val="18"/>
              </w:rPr>
              <w:t>Today we are going to solve the mystery of what makes wind blow!</w:t>
            </w:r>
          </w:p>
        </w:tc>
      </w:tr>
      <w:tr>
        <w:tc>
          <w:tcPr>
            <w:tcW w:type="dxa" w:w="5256"/>
            <w:shd w:fill="E8F4F8"/>
          </w:tcPr>
          <w:p>
            <w:r>
              <w:rPr>
                <w:b/>
                <w:sz w:val="18"/>
              </w:rPr>
              <w:t>What to Do/Watch For:</w:t>
            </w:r>
          </w:p>
        </w:tc>
        <w:tc>
          <w:tcPr>
            <w:tcW w:type="dxa" w:w="5256"/>
          </w:tcPr>
          <w:p>
            <w:r>
              <w:rPr>
                <w:sz w:val="18"/>
              </w:rPr>
              <w:t>Read objectives together. Introduce wind, temperature, and weather with examples.</w:t>
            </w:r>
          </w:p>
        </w:tc>
      </w:tr>
      <w:tr>
        <w:tc>
          <w:tcPr>
            <w:tcW w:type="dxa" w:w="5256"/>
            <w:shd w:fill="E8F4F8"/>
          </w:tcPr>
          <w:p>
            <w:r>
              <w:rPr>
                <w:b/>
                <w:sz w:val="18"/>
              </w:rPr>
              <w:t>Approximate Time:</w:t>
            </w:r>
          </w:p>
        </w:tc>
        <w:tc>
          <w:tcPr>
            <w:tcW w:type="dxa" w:w="5256"/>
          </w:tcPr>
          <w:p>
            <w:r>
              <w:rPr>
                <w:sz w:val="18"/>
              </w:rPr>
              <w:t>3 min</w:t>
            </w:r>
          </w:p>
        </w:tc>
      </w:tr>
    </w:tbl>
    <w:p/>
    <w:p>
      <w:r>
        <w:rPr>
          <w:b/>
          <w:color w:val="1A4780"/>
          <w:sz w:val="28"/>
        </w:rPr>
        <w:t>Slide 3: The Big Question</w:t>
      </w:r>
    </w:p>
    <w:tbl>
      <w:tblPr>
        <w:tblStyle w:val="TableGrid"/>
        <w:tblW w:type="auto" w:w="0"/>
        <w:tblLook w:firstColumn="1" w:firstRow="1" w:lastColumn="0" w:lastRow="0" w:noHBand="0" w:noVBand="1" w:val="04A0"/>
      </w:tblPr>
      <w:tblGrid>
        <w:gridCol w:w="5256"/>
        <w:gridCol w:w="5256"/>
      </w:tblGrid>
      <w:tr>
        <w:tc>
          <w:tcPr>
            <w:tcW w:type="dxa" w:w="5256"/>
            <w:shd w:fill="E8F4F8"/>
          </w:tcPr>
          <w:p>
            <w:r>
              <w:rPr>
                <w:b/>
                <w:sz w:val="18"/>
              </w:rPr>
              <w:t>What Students See:</w:t>
            </w:r>
          </w:p>
        </w:tc>
        <w:tc>
          <w:tcPr>
            <w:tcW w:type="dxa" w:w="5256"/>
          </w:tcPr>
          <w:p>
            <w:r>
              <w:rPr>
                <w:sz w:val="18"/>
              </w:rPr>
              <w:t>What makes wind blow?</w:t>
            </w:r>
          </w:p>
        </w:tc>
      </w:tr>
      <w:tr>
        <w:tc>
          <w:tcPr>
            <w:tcW w:type="dxa" w:w="5256"/>
            <w:shd w:fill="E8F4F8"/>
          </w:tcPr>
          <w:p>
            <w:r>
              <w:rPr>
                <w:b/>
                <w:sz w:val="18"/>
              </w:rPr>
              <w:t>What to Say:</w:t>
            </w:r>
          </w:p>
        </w:tc>
        <w:tc>
          <w:tcPr>
            <w:tcW w:type="dxa" w:w="5256"/>
          </w:tcPr>
          <w:p>
            <w:r>
              <w:rPr>
                <w:sz w:val="18"/>
              </w:rPr>
              <w:t>Wind is invisible — so what is it really? And where does it come from?</w:t>
            </w:r>
          </w:p>
        </w:tc>
      </w:tr>
      <w:tr>
        <w:tc>
          <w:tcPr>
            <w:tcW w:type="dxa" w:w="5256"/>
            <w:shd w:fill="E8F4F8"/>
          </w:tcPr>
          <w:p>
            <w:r>
              <w:rPr>
                <w:b/>
                <w:sz w:val="18"/>
              </w:rPr>
              <w:t>What to Do/Watch For:</w:t>
            </w:r>
          </w:p>
        </w:tc>
        <w:tc>
          <w:tcPr>
            <w:tcW w:type="dxa" w:w="5256"/>
          </w:tcPr>
          <w:p>
            <w:r>
              <w:rPr>
                <w:sz w:val="18"/>
              </w:rPr>
              <w:t>Hold up a tissue near a fan to show wind in action. Ask: What is pushing the tissue?</w:t>
            </w:r>
          </w:p>
        </w:tc>
      </w:tr>
      <w:tr>
        <w:tc>
          <w:tcPr>
            <w:tcW w:type="dxa" w:w="5256"/>
            <w:shd w:fill="E8F4F8"/>
          </w:tcPr>
          <w:p>
            <w:r>
              <w:rPr>
                <w:b/>
                <w:sz w:val="18"/>
              </w:rPr>
              <w:t>Approximate Time:</w:t>
            </w:r>
          </w:p>
        </w:tc>
        <w:tc>
          <w:tcPr>
            <w:tcW w:type="dxa" w:w="5256"/>
          </w:tcPr>
          <w:p>
            <w:r>
              <w:rPr>
                <w:sz w:val="18"/>
              </w:rPr>
              <w:t>3 min</w:t>
            </w:r>
          </w:p>
        </w:tc>
      </w:tr>
    </w:tbl>
    <w:p/>
    <w:p>
      <w:r>
        <w:rPr>
          <w:b/>
          <w:color w:val="1A4780"/>
          <w:sz w:val="28"/>
        </w:rPr>
        <w:t>Slide 4: Let's Build a Model!</w:t>
      </w:r>
    </w:p>
    <w:tbl>
      <w:tblPr>
        <w:tblStyle w:val="TableGrid"/>
        <w:tblW w:type="auto" w:w="0"/>
        <w:tblLook w:firstColumn="1" w:firstRow="1" w:lastColumn="0" w:lastRow="0" w:noHBand="0" w:noVBand="1" w:val="04A0"/>
      </w:tblPr>
      <w:tblGrid>
        <w:gridCol w:w="5256"/>
        <w:gridCol w:w="5256"/>
      </w:tblGrid>
      <w:tr>
        <w:tc>
          <w:tcPr>
            <w:tcW w:type="dxa" w:w="5256"/>
            <w:shd w:fill="E8F4F8"/>
          </w:tcPr>
          <w:p>
            <w:r>
              <w:rPr>
                <w:b/>
                <w:sz w:val="18"/>
              </w:rPr>
              <w:t>What Students See:</w:t>
            </w:r>
          </w:p>
        </w:tc>
        <w:tc>
          <w:tcPr>
            <w:tcW w:type="dxa" w:w="5256"/>
          </w:tcPr>
          <w:p>
            <w:r>
              <w:rPr>
                <w:sz w:val="18"/>
              </w:rPr>
              <w:t>LEVER steps overview</w:t>
            </w:r>
          </w:p>
        </w:tc>
      </w:tr>
      <w:tr>
        <w:tc>
          <w:tcPr>
            <w:tcW w:type="dxa" w:w="5256"/>
            <w:shd w:fill="E8F4F8"/>
          </w:tcPr>
          <w:p>
            <w:r>
              <w:rPr>
                <w:b/>
                <w:sz w:val="18"/>
              </w:rPr>
              <w:t>What to Say:</w:t>
            </w:r>
          </w:p>
        </w:tc>
        <w:tc>
          <w:tcPr>
            <w:tcW w:type="dxa" w:w="5256"/>
          </w:tcPr>
          <w:p>
            <w:r>
              <w:rPr>
                <w:sz w:val="18"/>
              </w:rPr>
              <w:t>We are going to build a model to figure out how the sun creates wind.</w:t>
            </w:r>
          </w:p>
        </w:tc>
      </w:tr>
      <w:tr>
        <w:tc>
          <w:tcPr>
            <w:tcW w:type="dxa" w:w="5256"/>
            <w:shd w:fill="E8F4F8"/>
          </w:tcPr>
          <w:p>
            <w:r>
              <w:rPr>
                <w:b/>
                <w:sz w:val="18"/>
              </w:rPr>
              <w:t>What to Do/Watch For:</w:t>
            </w:r>
          </w:p>
        </w:tc>
        <w:tc>
          <w:tcPr>
            <w:tcW w:type="dxa" w:w="5256"/>
          </w:tcPr>
          <w:p>
            <w:r>
              <w:rPr>
                <w:sz w:val="18"/>
              </w:rPr>
              <w:t>Preview LEVER steps. Quick demo: hold hands above a warm surface and a cool surface — feel the difference.</w:t>
            </w:r>
          </w:p>
        </w:tc>
      </w:tr>
      <w:tr>
        <w:tc>
          <w:tcPr>
            <w:tcW w:type="dxa" w:w="5256"/>
            <w:shd w:fill="E8F4F8"/>
          </w:tcPr>
          <w:p>
            <w:r>
              <w:rPr>
                <w:b/>
                <w:sz w:val="18"/>
              </w:rPr>
              <w:t>Approximate Time:</w:t>
            </w:r>
          </w:p>
        </w:tc>
        <w:tc>
          <w:tcPr>
            <w:tcW w:type="dxa" w:w="5256"/>
          </w:tcPr>
          <w:p>
            <w:r>
              <w:rPr>
                <w:sz w:val="18"/>
              </w:rPr>
              <w:t>3 min</w:t>
            </w:r>
          </w:p>
        </w:tc>
      </w:tr>
    </w:tbl>
    <w:p/>
    <w:p>
      <w:r>
        <w:rPr>
          <w:b/>
          <w:color w:val="1A4780"/>
          <w:sz w:val="28"/>
        </w:rPr>
        <w:t>Slide 5: Activity 1: Sort the Parts</w:t>
      </w:r>
    </w:p>
    <w:tbl>
      <w:tblPr>
        <w:tblStyle w:val="TableGrid"/>
        <w:tblW w:type="auto" w:w="0"/>
        <w:tblLook w:firstColumn="1" w:firstRow="1" w:lastColumn="0" w:lastRow="0" w:noHBand="0" w:noVBand="1" w:val="04A0"/>
      </w:tblPr>
      <w:tblGrid>
        <w:gridCol w:w="5256"/>
        <w:gridCol w:w="5256"/>
      </w:tblGrid>
      <w:tr>
        <w:tc>
          <w:tcPr>
            <w:tcW w:type="dxa" w:w="5256"/>
            <w:shd w:fill="E8F4F8"/>
          </w:tcPr>
          <w:p>
            <w:r>
              <w:rPr>
                <w:b/>
                <w:sz w:val="18"/>
              </w:rPr>
              <w:t>What Students See:</w:t>
            </w:r>
          </w:p>
        </w:tc>
        <w:tc>
          <w:tcPr>
            <w:tcW w:type="dxa" w:w="5256"/>
          </w:tcPr>
          <w:p>
            <w:r>
              <w:rPr>
                <w:sz w:val="18"/>
              </w:rPr>
              <w:t>Component cards: Sun Heating, Air Movement, Wind Strength</w:t>
            </w:r>
          </w:p>
        </w:tc>
      </w:tr>
      <w:tr>
        <w:tc>
          <w:tcPr>
            <w:tcW w:type="dxa" w:w="5256"/>
            <w:shd w:fill="E8F4F8"/>
          </w:tcPr>
          <w:p>
            <w:r>
              <w:rPr>
                <w:b/>
                <w:sz w:val="18"/>
              </w:rPr>
              <w:t>What to Say:</w:t>
            </w:r>
          </w:p>
        </w:tc>
        <w:tc>
          <w:tcPr>
            <w:tcW w:type="dxa" w:w="5256"/>
          </w:tcPr>
          <w:p>
            <w:r>
              <w:rPr>
                <w:sz w:val="18"/>
              </w:rPr>
              <w:t>What causes wind? The sun heats the ground. The air starts to move. We feel wind! Which part starts it all?</w:t>
            </w:r>
          </w:p>
        </w:tc>
      </w:tr>
      <w:tr>
        <w:tc>
          <w:tcPr>
            <w:tcW w:type="dxa" w:w="5256"/>
            <w:shd w:fill="E8F4F8"/>
          </w:tcPr>
          <w:p>
            <w:r>
              <w:rPr>
                <w:b/>
                <w:sz w:val="18"/>
              </w:rPr>
              <w:t>What to Do/Watch For:</w:t>
            </w:r>
          </w:p>
        </w:tc>
        <w:tc>
          <w:tcPr>
            <w:tcW w:type="dxa" w:w="5256"/>
          </w:tcPr>
          <w:p>
            <w:r>
              <w:rPr>
                <w:sz w:val="18"/>
              </w:rPr>
              <w:t>Guide sorting: Sun Heating is external (it starts the process), Air Movement and Wind Strength are internal.</w:t>
            </w:r>
          </w:p>
        </w:tc>
      </w:tr>
      <w:tr>
        <w:tc>
          <w:tcPr>
            <w:tcW w:type="dxa" w:w="5256"/>
            <w:shd w:fill="E8F4F8"/>
          </w:tcPr>
          <w:p>
            <w:r>
              <w:rPr>
                <w:b/>
                <w:sz w:val="18"/>
              </w:rPr>
              <w:t>Approximate Time:</w:t>
            </w:r>
          </w:p>
        </w:tc>
        <w:tc>
          <w:tcPr>
            <w:tcW w:type="dxa" w:w="5256"/>
          </w:tcPr>
          <w:p>
            <w:r>
              <w:rPr>
                <w:sz w:val="18"/>
              </w:rPr>
              <w:t>7 min</w:t>
            </w:r>
          </w:p>
        </w:tc>
      </w:tr>
    </w:tbl>
    <w:p/>
    <w:p>
      <w:r>
        <w:rPr>
          <w:b/>
          <w:color w:val="1A4780"/>
          <w:sz w:val="28"/>
        </w:rPr>
        <w:t>Slide 6: Activity 2: Connect with Arrows</w:t>
      </w:r>
    </w:p>
    <w:tbl>
      <w:tblPr>
        <w:tblStyle w:val="TableGrid"/>
        <w:tblW w:type="auto" w:w="0"/>
        <w:tblLook w:firstColumn="1" w:firstRow="1" w:lastColumn="0" w:lastRow="0" w:noHBand="0" w:noVBand="1" w:val="04A0"/>
      </w:tblPr>
      <w:tblGrid>
        <w:gridCol w:w="5256"/>
        <w:gridCol w:w="5256"/>
      </w:tblGrid>
      <w:tr>
        <w:tc>
          <w:tcPr>
            <w:tcW w:type="dxa" w:w="5256"/>
            <w:shd w:fill="E8F4F8"/>
          </w:tcPr>
          <w:p>
            <w:r>
              <w:rPr>
                <w:b/>
                <w:sz w:val="18"/>
              </w:rPr>
              <w:t>What Students See:</w:t>
            </w:r>
          </w:p>
        </w:tc>
        <w:tc>
          <w:tcPr>
            <w:tcW w:type="dxa" w:w="5256"/>
          </w:tcPr>
          <w:p>
            <w:r>
              <w:rPr>
                <w:sz w:val="18"/>
              </w:rPr>
              <w:t>Arrows between components</w:t>
            </w:r>
          </w:p>
        </w:tc>
      </w:tr>
      <w:tr>
        <w:tc>
          <w:tcPr>
            <w:tcW w:type="dxa" w:w="5256"/>
            <w:shd w:fill="E8F4F8"/>
          </w:tcPr>
          <w:p>
            <w:r>
              <w:rPr>
                <w:b/>
                <w:sz w:val="18"/>
              </w:rPr>
              <w:t>What to Say:</w:t>
            </w:r>
          </w:p>
        </w:tc>
        <w:tc>
          <w:tcPr>
            <w:tcW w:type="dxa" w:w="5256"/>
          </w:tcPr>
          <w:p>
            <w:r>
              <w:rPr>
                <w:sz w:val="18"/>
              </w:rPr>
              <w:t>When the sun heats the ground MORE, does the air move more or less? Does the wind get stronger or weaker?</w:t>
            </w:r>
          </w:p>
        </w:tc>
      </w:tr>
      <w:tr>
        <w:tc>
          <w:tcPr>
            <w:tcW w:type="dxa" w:w="5256"/>
            <w:shd w:fill="E8F4F8"/>
          </w:tcPr>
          <w:p>
            <w:r>
              <w:rPr>
                <w:b/>
                <w:sz w:val="18"/>
              </w:rPr>
              <w:t>What to Do/Watch For:</w:t>
            </w:r>
          </w:p>
        </w:tc>
        <w:tc>
          <w:tcPr>
            <w:tcW w:type="dxa" w:w="5256"/>
          </w:tcPr>
          <w:p>
            <w:r>
              <w:rPr>
                <w:sz w:val="18"/>
              </w:rPr>
              <w:t>Draw positive arrows from Sun Heating to Air Movement and from Air Movement to Wind Strength.</w:t>
            </w:r>
          </w:p>
        </w:tc>
      </w:tr>
      <w:tr>
        <w:tc>
          <w:tcPr>
            <w:tcW w:type="dxa" w:w="5256"/>
            <w:shd w:fill="E8F4F8"/>
          </w:tcPr>
          <w:p>
            <w:r>
              <w:rPr>
                <w:b/>
                <w:sz w:val="18"/>
              </w:rPr>
              <w:t>Approximate Time:</w:t>
            </w:r>
          </w:p>
        </w:tc>
        <w:tc>
          <w:tcPr>
            <w:tcW w:type="dxa" w:w="5256"/>
          </w:tcPr>
          <w:p>
            <w:r>
              <w:rPr>
                <w:sz w:val="18"/>
              </w:rPr>
              <w:t>7 min</w:t>
            </w:r>
          </w:p>
        </w:tc>
      </w:tr>
    </w:tbl>
    <w:p/>
    <w:p>
      <w:r>
        <w:rPr>
          <w:b/>
          <w:color w:val="1A4780"/>
          <w:sz w:val="28"/>
        </w:rPr>
        <w:t>Slide 7: Activity 3: Run the Simulation!</w:t>
      </w:r>
    </w:p>
    <w:tbl>
      <w:tblPr>
        <w:tblStyle w:val="TableGrid"/>
        <w:tblW w:type="auto" w:w="0"/>
        <w:tblLook w:firstColumn="1" w:firstRow="1" w:lastColumn="0" w:lastRow="0" w:noHBand="0" w:noVBand="1" w:val="04A0"/>
      </w:tblPr>
      <w:tblGrid>
        <w:gridCol w:w="5256"/>
        <w:gridCol w:w="5256"/>
      </w:tblGrid>
      <w:tr>
        <w:tc>
          <w:tcPr>
            <w:tcW w:type="dxa" w:w="5256"/>
            <w:shd w:fill="E8F4F8"/>
          </w:tcPr>
          <w:p>
            <w:r>
              <w:rPr>
                <w:b/>
                <w:sz w:val="18"/>
              </w:rPr>
              <w:t>What Students See:</w:t>
            </w:r>
          </w:p>
        </w:tc>
        <w:tc>
          <w:tcPr>
            <w:tcW w:type="dxa" w:w="5256"/>
          </w:tcPr>
          <w:p>
            <w:r>
              <w:rPr>
                <w:sz w:val="18"/>
              </w:rPr>
              <w:t>Simulation predictions and results</w:t>
            </w:r>
          </w:p>
        </w:tc>
      </w:tr>
      <w:tr>
        <w:tc>
          <w:tcPr>
            <w:tcW w:type="dxa" w:w="5256"/>
            <w:shd w:fill="E8F4F8"/>
          </w:tcPr>
          <w:p>
            <w:r>
              <w:rPr>
                <w:b/>
                <w:sz w:val="18"/>
              </w:rPr>
              <w:t>What to Say:</w:t>
            </w:r>
          </w:p>
        </w:tc>
        <w:tc>
          <w:tcPr>
            <w:tcW w:type="dxa" w:w="5256"/>
          </w:tcPr>
          <w:p>
            <w:r>
              <w:rPr>
                <w:sz w:val="18"/>
              </w:rPr>
              <w:t>Let us test a hot sunny day and a cool cloudy day. Predict first: which one will be windier?</w:t>
            </w:r>
          </w:p>
        </w:tc>
      </w:tr>
      <w:tr>
        <w:tc>
          <w:tcPr>
            <w:tcW w:type="dxa" w:w="5256"/>
            <w:shd w:fill="E8F4F8"/>
          </w:tcPr>
          <w:p>
            <w:r>
              <w:rPr>
                <w:b/>
                <w:sz w:val="18"/>
              </w:rPr>
              <w:t>What to Do/Watch For:</w:t>
            </w:r>
          </w:p>
        </w:tc>
        <w:tc>
          <w:tcPr>
            <w:tcW w:type="dxa" w:w="5256"/>
          </w:tcPr>
          <w:p>
            <w:r>
              <w:rPr>
                <w:sz w:val="18"/>
              </w:rPr>
              <w:t>Students predict, then run simulations. Compare wind strength in each scenario. Discuss the beach breeze scenario.</w:t>
            </w:r>
          </w:p>
        </w:tc>
      </w:tr>
      <w:tr>
        <w:tc>
          <w:tcPr>
            <w:tcW w:type="dxa" w:w="5256"/>
            <w:shd w:fill="E8F4F8"/>
          </w:tcPr>
          <w:p>
            <w:r>
              <w:rPr>
                <w:b/>
                <w:sz w:val="18"/>
              </w:rPr>
              <w:t>Approximate Time:</w:t>
            </w:r>
          </w:p>
        </w:tc>
        <w:tc>
          <w:tcPr>
            <w:tcW w:type="dxa" w:w="5256"/>
          </w:tcPr>
          <w:p>
            <w:r>
              <w:rPr>
                <w:sz w:val="18"/>
              </w:rPr>
              <w:t>8 min</w:t>
            </w:r>
          </w:p>
        </w:tc>
      </w:tr>
    </w:tbl>
    <w:p/>
    <w:p>
      <w:r>
        <w:rPr>
          <w:b/>
          <w:color w:val="1A4780"/>
          <w:sz w:val="28"/>
        </w:rPr>
        <w:t>Slide 8: What Did We Discover?</w:t>
      </w:r>
    </w:p>
    <w:tbl>
      <w:tblPr>
        <w:tblStyle w:val="TableGrid"/>
        <w:tblW w:type="auto" w:w="0"/>
        <w:tblLook w:firstColumn="1" w:firstRow="1" w:lastColumn="0" w:lastRow="0" w:noHBand="0" w:noVBand="1" w:val="04A0"/>
      </w:tblPr>
      <w:tblGrid>
        <w:gridCol w:w="5256"/>
        <w:gridCol w:w="5256"/>
      </w:tblGrid>
      <w:tr>
        <w:tc>
          <w:tcPr>
            <w:tcW w:type="dxa" w:w="5256"/>
            <w:shd w:fill="E8F4F8"/>
          </w:tcPr>
          <w:p>
            <w:r>
              <w:rPr>
                <w:b/>
                <w:sz w:val="18"/>
              </w:rPr>
              <w:t>What Students See:</w:t>
            </w:r>
          </w:p>
        </w:tc>
        <w:tc>
          <w:tcPr>
            <w:tcW w:type="dxa" w:w="5256"/>
          </w:tcPr>
          <w:p>
            <w:r>
              <w:rPr>
                <w:sz w:val="18"/>
              </w:rPr>
              <w:t>Key discoveries about wind</w:t>
            </w:r>
          </w:p>
        </w:tc>
      </w:tr>
      <w:tr>
        <w:tc>
          <w:tcPr>
            <w:tcW w:type="dxa" w:w="5256"/>
            <w:shd w:fill="E8F4F8"/>
          </w:tcPr>
          <w:p>
            <w:r>
              <w:rPr>
                <w:b/>
                <w:sz w:val="18"/>
              </w:rPr>
              <w:t>What to Say:</w:t>
            </w:r>
          </w:p>
        </w:tc>
        <w:tc>
          <w:tcPr>
            <w:tcW w:type="dxa" w:w="5256"/>
          </w:tcPr>
          <w:p>
            <w:r>
              <w:rPr>
                <w:sz w:val="18"/>
              </w:rPr>
              <w:t>Now you know the secret of wind — it is all about the sun heating things up unevenly! Warm air rises, cool air rushes in, and that is WIND!</w:t>
            </w:r>
          </w:p>
        </w:tc>
      </w:tr>
      <w:tr>
        <w:tc>
          <w:tcPr>
            <w:tcW w:type="dxa" w:w="5256"/>
            <w:shd w:fill="E8F4F8"/>
          </w:tcPr>
          <w:p>
            <w:r>
              <w:rPr>
                <w:b/>
                <w:sz w:val="18"/>
              </w:rPr>
              <w:t>What to Do/Watch For:</w:t>
            </w:r>
          </w:p>
        </w:tc>
        <w:tc>
          <w:tcPr>
            <w:tcW w:type="dxa" w:w="5256"/>
          </w:tcPr>
          <w:p>
            <w:r>
              <w:rPr>
                <w:sz w:val="18"/>
              </w:rPr>
              <w:t>Go outside briefly to observe wind clues — flags, tree branches, leaves. Record wind observations.</w:t>
            </w:r>
          </w:p>
        </w:tc>
      </w:tr>
      <w:tr>
        <w:tc>
          <w:tcPr>
            <w:tcW w:type="dxa" w:w="5256"/>
            <w:shd w:fill="E8F4F8"/>
          </w:tcPr>
          <w:p>
            <w:r>
              <w:rPr>
                <w:b/>
                <w:sz w:val="18"/>
              </w:rPr>
              <w:t>Approximate Time:</w:t>
            </w:r>
          </w:p>
        </w:tc>
        <w:tc>
          <w:tcPr>
            <w:tcW w:type="dxa" w:w="5256"/>
          </w:tcPr>
          <w:p>
            <w:r>
              <w:rPr>
                <w:sz w:val="18"/>
              </w:rPr>
              <w:t>7 min</w:t>
            </w:r>
          </w:p>
        </w:tc>
      </w:tr>
    </w:tbl>
    <w:p/>
    <w:p>
      <w:r>
        <w:br w:type="page"/>
      </w:r>
    </w:p>
    <w:p>
      <w:r>
        <w:rPr>
          <w:b/>
          <w:color w:val="0D1B2A"/>
          <w:sz w:val="48"/>
        </w:rPr>
        <w:t>5. Answer Key with Expected Student Responses</w:t>
      </w:r>
    </w:p>
    <w:p>
      <w:r>
        <w:rPr>
          <w:b/>
          <w:color w:val="1A4780"/>
          <w:sz w:val="36"/>
        </w:rPr>
        <w:t>Component Sorting</w:t>
      </w:r>
    </w:p>
    <w:tbl>
      <w:tblPr>
        <w:tblStyle w:val="TableGrid"/>
        <w:tblW w:type="auto" w:w="0"/>
        <w:tblLook w:firstColumn="1" w:firstRow="1" w:lastColumn="0" w:lastRow="0" w:noHBand="0" w:noVBand="1" w:val="04A0"/>
      </w:tblPr>
      <w:tblGrid>
        <w:gridCol w:w="5256"/>
        <w:gridCol w:w="5256"/>
      </w:tblGrid>
      <w:tr>
        <w:tc>
          <w:tcPr>
            <w:tcW w:type="dxa" w:w="5256"/>
            <w:shd w:fill="1A4780"/>
          </w:tcPr>
          <w:p>
            <w:r>
              <w:rPr>
                <w:b/>
                <w:color w:val="FFFFFF"/>
                <w:sz w:val="20"/>
              </w:rPr>
              <w:t>OUTSIDE (External)</w:t>
            </w:r>
          </w:p>
        </w:tc>
        <w:tc>
          <w:tcPr>
            <w:tcW w:type="dxa" w:w="5256"/>
            <w:shd w:fill="1A4780"/>
          </w:tcPr>
          <w:p>
            <w:r>
              <w:rPr>
                <w:b/>
                <w:color w:val="FFFFFF"/>
                <w:sz w:val="20"/>
              </w:rPr>
              <w:t>INSIDE (Internal)</w:t>
            </w:r>
          </w:p>
        </w:tc>
      </w:tr>
      <w:tr>
        <w:tc>
          <w:tcPr>
            <w:tcW w:type="dxa" w:w="5256"/>
          </w:tcPr>
          <w:p>
            <w:r>
              <w:rPr>
                <w:sz w:val="20"/>
              </w:rPr>
              <w:t>Sun Heating</w:t>
            </w:r>
          </w:p>
        </w:tc>
        <w:tc>
          <w:tcPr>
            <w:tcW w:type="dxa" w:w="5256"/>
          </w:tcPr>
          <w:p>
            <w:r>
              <w:rPr>
                <w:sz w:val="20"/>
              </w:rPr>
              <w:t>Air Movement, Wind Strength</w:t>
            </w:r>
          </w:p>
        </w:tc>
      </w:tr>
    </w:tbl>
    <w:p/>
    <w:p>
      <w:r>
        <w:rPr>
          <w:b/>
          <w:sz w:val="20"/>
        </w:rPr>
        <w:t xml:space="preserve">Expected reasoning: </w:t>
      </w:r>
      <w:r>
        <w:rPr>
          <w:sz w:val="20"/>
        </w:rPr>
        <w:t>Sun Heating is external because the sun provides heat from outside the air system — we cannot control how much the sun shines. Air Movement and Wind Strength are internal because they happen as a result of the sun's heating. The air responds to temperature differences by moving.</w:t>
      </w:r>
    </w:p>
    <w:p/>
    <w:p>
      <w:r>
        <w:rPr>
          <w:b/>
          <w:color w:val="1A4780"/>
          <w:sz w:val="36"/>
        </w:rPr>
        <w:t>Relationships</w:t>
      </w:r>
    </w:p>
    <w:p>
      <w:r>
        <w:rPr>
          <w:b/>
          <w:sz w:val="22"/>
        </w:rPr>
        <w:t xml:space="preserve">Sun Heating to Air Movement = </w:t>
      </w:r>
      <w:r>
        <w:rPr>
          <w:b/>
          <w:color w:val="228B22"/>
          <w:sz w:val="22"/>
        </w:rPr>
        <w:t>POSITIVE (+)</w:t>
      </w:r>
    </w:p>
    <w:p>
      <w:r>
        <w:rPr>
          <w:sz w:val="20"/>
        </w:rPr>
        <w:t>"When the sun heats the ground more, the air above it warms up and rises faster. This creates more air movement as cooler air rushes in to replace the rising warm air. More heating means more air circulation."</w:t>
      </w:r>
    </w:p>
    <w:p>
      <w:r>
        <w:rPr>
          <w:b/>
          <w:sz w:val="22"/>
        </w:rPr>
        <w:t xml:space="preserve">Air Movement to Wind Strength = </w:t>
      </w:r>
      <w:r>
        <w:rPr>
          <w:b/>
          <w:color w:val="228B22"/>
          <w:sz w:val="22"/>
        </w:rPr>
        <w:t>POSITIVE (+)</w:t>
      </w:r>
    </w:p>
    <w:p>
      <w:r>
        <w:rPr>
          <w:sz w:val="20"/>
        </w:rPr>
        <w:t>"When air moves faster from cool areas to warm areas, the wind is stronger. More air movement means stronger gusts. On calm days when the sun is hidden, there is less air movement and lighter wind."</w:t>
      </w:r>
    </w:p>
    <w:p/>
    <w:p>
      <w:r>
        <w:rPr>
          <w:b/>
          <w:color w:val="1A4780"/>
          <w:sz w:val="36"/>
        </w:rPr>
        <w:t>Simulation Observations</w:t>
      </w:r>
    </w:p>
    <w:p>
      <w:r>
        <w:rPr>
          <w:b/>
          <w:color w:val="1A4780"/>
          <w:sz w:val="22"/>
        </w:rPr>
        <w:t>Hot Sunny Day</w:t>
      </w:r>
    </w:p>
    <w:p>
      <w:r>
        <w:rPr>
          <w:sz w:val="20"/>
        </w:rPr>
        <w:t>When Sun Heating is high, Air Movement is fast and Wind Strength is strong. The sun heats the ground a lot, making the air above it very warm. That warm air rises quickly and cool air rushes in fast — creating strong wind. This is why hot summer days can be breezy.</w:t>
      </w:r>
    </w:p>
    <w:p/>
    <w:p>
      <w:r>
        <w:rPr>
          <w:b/>
          <w:color w:val="1A4780"/>
          <w:sz w:val="22"/>
        </w:rPr>
        <w:t>Cool Cloudy Day</w:t>
      </w:r>
    </w:p>
    <w:p>
      <w:r>
        <w:rPr>
          <w:sz w:val="20"/>
        </w:rPr>
        <w:t>When Sun Heating is low, Air Movement is slow and Wind Strength is weak. Without much sun, the ground stays cool and the air temperature is more even. There is not much temperature difference to push air around, so the wind is gentle or barely there.</w:t>
      </w:r>
    </w:p>
    <w:p/>
    <w:p>
      <w:r>
        <w:rPr>
          <w:b/>
          <w:color w:val="1A4780"/>
          <w:sz w:val="36"/>
        </w:rPr>
        <w:t>Reflection Question Exemplars</w:t>
      </w:r>
    </w:p>
    <w:p>
      <w:r>
        <w:rPr>
          <w:b/>
          <w:sz w:val="22"/>
        </w:rPr>
        <w:t>Q: If you cannot see wind, how do you know it is there?</w:t>
      </w:r>
    </w:p>
    <w:p>
      <w:r>
        <w:rPr>
          <w:sz w:val="20"/>
        </w:rPr>
        <w:t>Even though wind is invisible, we can feel it on our skin, hear it whooshing, and see what it does. Wind blows leaves around, makes flags wave, pushes clouds across the sky, and moves our hair. We use evidence from our senses to know wind is there even though the air itself is invisible.</w:t>
      </w:r>
    </w:p>
    <w:p/>
    <w:p>
      <w:r>
        <w:br w:type="page"/>
      </w:r>
    </w:p>
    <w:p>
      <w:r>
        <w:rPr>
          <w:b/>
          <w:color w:val="0D1B2A"/>
          <w:sz w:val="48"/>
        </w:rPr>
        <w:t>6. STEM Challenge: Teacher Guidance</w:t>
      </w:r>
    </w:p>
    <w:p>
      <w:r>
        <w:rPr>
          <w:b/>
          <w:color w:val="1A4780"/>
          <w:sz w:val="36"/>
        </w:rPr>
        <w:t>How to Introduce</w:t>
      </w:r>
    </w:p>
    <w:p>
      <w:r>
        <w:rPr>
          <w:sz w:val="22"/>
        </w:rPr>
        <w:t>Present the challenge: Your school needs a weather station! Your team will build a wind detector that shows when wind is blowing and which direction it comes from. Test it with a fan first, then take it outside to see if real wind works the same way.</w:t>
      </w:r>
    </w:p>
    <w:p/>
    <w:p>
      <w:r>
        <w:rPr>
          <w:b/>
          <w:color w:val="1A4780"/>
          <w:sz w:val="36"/>
        </w:rPr>
        <w:t>Key Scientific Concepts</w:t>
      </w:r>
    </w:p>
    <w:p>
      <w:r>
        <w:rPr>
          <w:b/>
          <w:sz w:val="22"/>
        </w:rPr>
        <w:t xml:space="preserve">Wind Is Moving Air </w:t>
      </w:r>
      <w:r>
        <w:rPr>
          <w:sz w:val="22"/>
        </w:rPr>
        <w:t>Wind is invisible air in motion. Your detector needs to respond to moving air by moving itself — lightweight materials like streamers, pinwheels, or paper flags work great.</w:t>
      </w:r>
    </w:p>
    <w:p>
      <w:r>
        <w:rPr>
          <w:b/>
          <w:sz w:val="22"/>
        </w:rPr>
        <w:t xml:space="preserve">Direction Matters </w:t>
      </w:r>
      <w:r>
        <w:rPr>
          <w:sz w:val="22"/>
        </w:rPr>
        <w:t>Wind blows FROM one direction TO another. Your detector should show which way the wind is coming from, not just that wind exists.</w:t>
      </w:r>
    </w:p>
    <w:p>
      <w:r>
        <w:rPr>
          <w:b/>
          <w:sz w:val="22"/>
        </w:rPr>
        <w:t xml:space="preserve">Strength Varies </w:t>
      </w:r>
      <w:r>
        <w:rPr>
          <w:sz w:val="22"/>
        </w:rPr>
        <w:t>Some winds are gentle breezes and some are strong gusts. A good wind detector can show the difference — moving a little in light wind and a lot in strong wind.</w:t>
      </w:r>
    </w:p>
    <w:p/>
    <w:p>
      <w:r>
        <w:rPr>
          <w:b/>
          <w:color w:val="1A4780"/>
          <w:sz w:val="36"/>
        </w:rPr>
        <w:t>Evaluating Student Designs</w:t>
      </w:r>
    </w:p>
    <w:p>
      <w:r>
        <w:rPr>
          <w:b/>
          <w:sz w:val="22"/>
        </w:rPr>
        <w:t xml:space="preserve">Expert (4) </w:t>
      </w:r>
      <w:r>
        <w:rPr>
          <w:sz w:val="22"/>
        </w:rPr>
        <w:t>Wind detector responds to wind, shows direction, indicates strength, and student explains how wind is created</w:t>
      </w:r>
    </w:p>
    <w:p>
      <w:r>
        <w:rPr>
          <w:b/>
          <w:sz w:val="22"/>
        </w:rPr>
        <w:t xml:space="preserve">Proficient (3) </w:t>
      </w:r>
      <w:r>
        <w:rPr>
          <w:sz w:val="22"/>
        </w:rPr>
        <w:t>Wind detector moves in wind and student can describe what wind is and what causes it</w:t>
      </w:r>
    </w:p>
    <w:p>
      <w:r>
        <w:rPr>
          <w:b/>
          <w:sz w:val="22"/>
        </w:rPr>
        <w:t xml:space="preserve">Developing (2) </w:t>
      </w:r>
      <w:r>
        <w:rPr>
          <w:sz w:val="22"/>
        </w:rPr>
        <w:t>Wind detector moves but student has difficulty explaining what wind is or what causes it</w:t>
      </w:r>
    </w:p>
    <w:p>
      <w:r>
        <w:rPr>
          <w:b/>
          <w:sz w:val="22"/>
        </w:rPr>
        <w:t xml:space="preserve">Beginning (1) </w:t>
      </w:r>
      <w:r>
        <w:rPr>
          <w:sz w:val="22"/>
        </w:rPr>
        <w:t>Wind detector does not respond to wind or student cannot describe wind</w:t>
      </w:r>
    </w:p>
    <w:p>
      <w:r>
        <w:br w:type="page"/>
      </w:r>
    </w:p>
    <w:p>
      <w:r>
        <w:rPr>
          <w:b/>
          <w:color w:val="0D1B2A"/>
          <w:sz w:val="48"/>
        </w:rPr>
        <w:t>7. Differentiation &amp; Extensions</w:t>
      </w:r>
    </w:p>
    <w:p>
      <w:r>
        <w:rPr>
          <w:b/>
          <w:color w:val="1A4780"/>
          <w:sz w:val="36"/>
        </w:rPr>
        <w:t>For Struggling Learners</w:t>
      </w:r>
    </w:p>
    <w:p>
      <w:pPr>
        <w:pStyle w:val="ListBullet"/>
      </w:pPr>
      <w:r>
        <w:rPr>
          <w:sz w:val="22"/>
        </w:rPr>
        <w:t>Provide pre-cut streamers and pinwheel templates so students can focus on design rather than cutting</w:t>
      </w:r>
    </w:p>
    <w:p>
      <w:pPr>
        <w:pStyle w:val="ListBullet"/>
      </w:pPr>
      <w:r>
        <w:rPr>
          <w:sz w:val="22"/>
        </w:rPr>
        <w:t>Use a fan at different speeds to demonstrate light breeze versus strong wind</w:t>
      </w:r>
    </w:p>
    <w:p>
      <w:pPr>
        <w:pStyle w:val="ListBullet"/>
      </w:pPr>
      <w:r>
        <w:rPr>
          <w:sz w:val="22"/>
        </w:rPr>
        <w:t>Sentence frame: 'Wind is ___ moving from ___ to ___. My detector shows this because ___'</w:t>
      </w:r>
    </w:p>
    <w:p/>
    <w:p>
      <w:r>
        <w:rPr>
          <w:b/>
          <w:color w:val="1A4780"/>
          <w:sz w:val="36"/>
        </w:rPr>
        <w:t>For Advanced Learners</w:t>
      </w:r>
    </w:p>
    <w:p>
      <w:pPr>
        <w:pStyle w:val="ListBullet"/>
      </w:pPr>
      <w:r>
        <w:rPr>
          <w:sz w:val="22"/>
        </w:rPr>
        <w:t>Check wind direction every day for a week using your detector and record the data on a chart</w:t>
      </w:r>
    </w:p>
    <w:p>
      <w:pPr>
        <w:pStyle w:val="ListBullet"/>
      </w:pPr>
      <w:r>
        <w:rPr>
          <w:sz w:val="22"/>
        </w:rPr>
        <w:t>Research how wind turbines use wind to make electricity and draw a diagram</w:t>
      </w:r>
    </w:p>
    <w:p>
      <w:pPr>
        <w:pStyle w:val="ListBullet"/>
      </w:pPr>
      <w:r>
        <w:rPr>
          <w:sz w:val="22"/>
        </w:rPr>
        <w:t>Compare how wind affects different objects — a feather, a leaf, a rock, and a paper cup</w:t>
      </w:r>
    </w:p>
    <w:p/>
    <w:p>
      <w:r>
        <w:rPr>
          <w:b/>
          <w:color w:val="1A4780"/>
          <w:sz w:val="36"/>
        </w:rPr>
        <w:t>Cross-Curricular Connections</w:t>
      </w:r>
    </w:p>
    <w:p>
      <w:r>
        <w:rPr>
          <w:b/>
          <w:sz w:val="22"/>
        </w:rPr>
        <w:t xml:space="preserve">Math </w:t>
      </w:r>
      <w:r>
        <w:rPr>
          <w:sz w:val="22"/>
        </w:rPr>
        <w:t>Record wind observations (strong, medium, weak, none) for five days and make a tally chart and bar graph</w:t>
      </w:r>
    </w:p>
    <w:p>
      <w:r>
        <w:rPr>
          <w:b/>
          <w:sz w:val="22"/>
        </w:rPr>
        <w:t xml:space="preserve">ELA </w:t>
      </w:r>
      <w:r>
        <w:rPr>
          <w:sz w:val="22"/>
        </w:rPr>
        <w:t>Write a short weather report for your school describing today's wind — direction, strength, and what it is moving</w:t>
      </w:r>
    </w:p>
    <w:p>
      <w:r>
        <w:rPr>
          <w:b/>
          <w:sz w:val="22"/>
        </w:rPr>
        <w:t xml:space="preserve">Art </w:t>
      </w:r>
      <w:r>
        <w:rPr>
          <w:sz w:val="22"/>
        </w:rPr>
        <w:t>Create a windy day painting using streaks and swirls to show invisible wind moving through a landscape</w:t>
      </w:r>
    </w:p>
    <w:p>
      <w:r>
        <w:br w:type="page"/>
      </w:r>
    </w:p>
    <w:p>
      <w:r>
        <w:rPr>
          <w:b/>
          <w:color w:val="0D1B2A"/>
          <w:sz w:val="48"/>
        </w:rPr>
        <w:t>8. Common Misconceptions &amp; How to Address Them</w:t>
      </w:r>
    </w:p>
    <w:p>
      <w:r>
        <w:rPr>
          <w:b/>
          <w:color w:val="DC143C"/>
          <w:sz w:val="22"/>
        </w:rPr>
        <w:t xml:space="preserve">Misconception: </w:t>
      </w:r>
      <w:r>
        <w:rPr>
          <w:sz w:val="22"/>
        </w:rPr>
        <w:t>Wind comes from fans or machines</w:t>
      </w:r>
    </w:p>
    <w:p>
      <w:r>
        <w:rPr>
          <w:b/>
          <w:sz w:val="20"/>
        </w:rPr>
        <w:t xml:space="preserve">Reality: </w:t>
      </w:r>
      <w:r>
        <w:rPr>
          <w:sz w:val="20"/>
        </w:rPr>
        <w:t>Natural wind is NOT made by machines — it is created by the sun! The sun heats the Earth unevenly, warm air rises, and cooler air rushes in. That rushing air is wind. Fans copy nature by pushing air with spinning blades, but outdoor wind comes from temperature differences.</w:t>
      </w:r>
    </w:p>
    <w:p>
      <w:r>
        <w:rPr>
          <w:i/>
          <w:sz w:val="20"/>
        </w:rPr>
        <w:t xml:space="preserve">How to respond: </w:t>
      </w:r>
      <w:r>
        <w:rPr>
          <w:sz w:val="20"/>
        </w:rPr>
        <w:t>Go outside on a windy day. Ask: Is there a giant fan somewhere? No! The sun is making this wind by heating the ground.</w:t>
      </w:r>
    </w:p>
    <w:p/>
    <w:p>
      <w:r>
        <w:rPr>
          <w:b/>
          <w:color w:val="DC143C"/>
          <w:sz w:val="22"/>
        </w:rPr>
        <w:t xml:space="preserve">Misconception: </w:t>
      </w:r>
      <w:r>
        <w:rPr>
          <w:sz w:val="22"/>
        </w:rPr>
        <w:t>Wind is only there on stormy days</w:t>
      </w:r>
    </w:p>
    <w:p>
      <w:r>
        <w:rPr>
          <w:b/>
          <w:sz w:val="20"/>
        </w:rPr>
        <w:t xml:space="preserve">Reality: </w:t>
      </w:r>
      <w:r>
        <w:rPr>
          <w:sz w:val="20"/>
        </w:rPr>
        <w:t>Wind happens almost every day, not just during storms! Even on nice sunny days, you can often feel a breeze. Storms have VERY strong wind, but gentle breezes happen whenever there are temperature differences in the air — which is almost always.</w:t>
      </w:r>
    </w:p>
    <w:p>
      <w:r>
        <w:rPr>
          <w:i/>
          <w:sz w:val="20"/>
        </w:rPr>
        <w:t xml:space="preserve">How to respond: </w:t>
      </w:r>
      <w:r>
        <w:rPr>
          <w:sz w:val="20"/>
        </w:rPr>
        <w:t>Take students outside on a calm day. Hold up a streamer or tissue. Ask: Is there ANY air movement? Usually there is at least a tiny breeze!</w:t>
      </w:r>
    </w:p>
    <w:p/>
    <w:p>
      <w:r>
        <w:rPr>
          <w:b/>
          <w:color w:val="DC143C"/>
          <w:sz w:val="22"/>
        </w:rPr>
        <w:t xml:space="preserve">Misconception: </w:t>
      </w:r>
      <w:r>
        <w:rPr>
          <w:sz w:val="22"/>
        </w:rPr>
        <w:t>Cold air makes wind</w:t>
      </w:r>
    </w:p>
    <w:p>
      <w:r>
        <w:rPr>
          <w:b/>
          <w:sz w:val="20"/>
        </w:rPr>
        <w:t xml:space="preserve">Reality: </w:t>
      </w:r>
      <w:r>
        <w:rPr>
          <w:sz w:val="20"/>
        </w:rPr>
        <w:t>Cold air alone does not make wind — the DIFFERENCE between warm and cold air makes wind. You need warm air in one place and cool air in another. The warm air rises and the cool air moves in to replace it. Without a temperature difference, there would be no wind.</w:t>
      </w:r>
    </w:p>
    <w:p>
      <w:r>
        <w:rPr>
          <w:i/>
          <w:sz w:val="20"/>
        </w:rPr>
        <w:t xml:space="preserve">How to respond: </w:t>
      </w:r>
      <w:r>
        <w:rPr>
          <w:sz w:val="20"/>
        </w:rPr>
        <w:t>Use two balloons — one filled with warm breath and one from the fridge. Ask: Does one balloon move the other? No — they need to be in different places to create air movement.</w:t>
      </w:r>
    </w:p>
    <w:p/>
    <w:sectPr w:rsidR="00FC693F" w:rsidRPr="0006063C" w:rsidSect="00034616">
      <w:pgSz w:w="12240" w:h="15840"/>
      <w:pgMar w:top="864" w:right="864" w:bottom="864" w:left="86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