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Where Do Animals Live?</w:t>
      </w:r>
    </w:p>
    <w:p>
      <w:pPr>
        <w:jc w:val="center"/>
      </w:pPr>
      <w:r>
        <w:rPr>
          <w:i/>
          <w:sz w:val="30"/>
        </w:rPr>
        <w:t>Animal Homes and Habitats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K-LS1-1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Circle where a duck lives: (picture of a pond / picture of a desert / picture of a house)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an animal in its home.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Amount of Food</w:t>
      </w:r>
    </w:p>
    <w:p>
      <w:r>
        <w:rPr>
          <w:sz w:val="24"/>
        </w:rPr>
        <w:t xml:space="preserve">       How much food is available in the animal's habitat</w:t>
      </w:r>
    </w:p>
    <w:p>
      <w:r>
        <w:rPr>
          <w:b/>
          <w:sz w:val="32"/>
        </w:rPr>
        <w:t xml:space="preserve">  ⭐  Number of Animals</w:t>
      </w:r>
    </w:p>
    <w:p>
      <w:r>
        <w:rPr>
          <w:sz w:val="24"/>
        </w:rPr>
        <w:t xml:space="preserve">       How many animals can live and survive in that habitat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the pond blue for water. Color the fish in the pond (food). Draw ducks on the pond and color a bush for shelter!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Amount of Food ]  ------&gt;  [ Number of Animals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Amount of Food goes up, Number of Animals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Little Food</w:t>
      </w:r>
    </w:p>
    <w:p>
      <w:r>
        <w:rPr>
          <w:sz w:val="24"/>
        </w:rPr>
        <w:t>Imagine a pond with very few fish for the ducks to eat — how many ducks can live there?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Lots of Food</w:t>
      </w:r>
    </w:p>
    <w:p>
      <w:r>
        <w:rPr>
          <w:sz w:val="24"/>
        </w:rPr>
        <w:t>Imagine a pond full of fish for the ducks to eat — how many ducks can live there?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Build an Animal Habitat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Design and build a model habitat for a chosen animal that includes food, water, and shelter.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