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74" w:rsidRPr="00C17EF7" w:rsidRDefault="008E5D74">
      <w:pPr>
        <w:rPr>
          <w:rFonts w:ascii="Meiryo UI" w:eastAsia="Meiryo UI" w:hAnsi="Meiryo UI" w:cs="Arial"/>
          <w:szCs w:val="21"/>
        </w:rPr>
      </w:pPr>
      <w:r w:rsidRPr="00C17EF7">
        <w:rPr>
          <w:rFonts w:ascii="Meiryo UI" w:eastAsia="Meiryo UI" w:hAnsi="Meiryo UI" w:cs="Arial"/>
          <w:szCs w:val="21"/>
        </w:rPr>
        <w:t>機械学習(Machine Leaning)…</w:t>
      </w:r>
      <w:r w:rsidR="0068364E" w:rsidRPr="00C17EF7">
        <w:rPr>
          <w:rFonts w:ascii="Meiryo UI" w:eastAsia="Meiryo UI" w:hAnsi="Meiryo UI" w:cs="Arial"/>
          <w:szCs w:val="21"/>
        </w:rPr>
        <w:t>AIの一部</w:t>
      </w:r>
      <w:r w:rsidR="00A77F23" w:rsidRPr="00C17EF7">
        <w:rPr>
          <w:rFonts w:ascii="Meiryo UI" w:eastAsia="Meiryo UI" w:hAnsi="Meiryo UI" w:cs="Arial"/>
          <w:szCs w:val="21"/>
        </w:rPr>
        <w:t>,</w:t>
      </w:r>
      <w:r w:rsidR="0068364E" w:rsidRPr="00C17EF7">
        <w:rPr>
          <w:rFonts w:ascii="Meiryo UI" w:eastAsia="Meiryo UI" w:hAnsi="Meiryo UI" w:cs="Arial"/>
          <w:szCs w:val="21"/>
        </w:rPr>
        <w:t>機械でデータ解析をして学習する</w:t>
      </w:r>
    </w:p>
    <w:p w:rsidR="00A77F23" w:rsidRDefault="008E5D74">
      <w:pPr>
        <w:rPr>
          <w:rFonts w:ascii="Meiryo UI" w:eastAsia="Meiryo UI" w:hAnsi="Meiryo UI" w:cs="Arial"/>
          <w:szCs w:val="21"/>
        </w:rPr>
      </w:pPr>
      <w:r w:rsidRPr="00C17EF7">
        <w:rPr>
          <w:rFonts w:ascii="Meiryo UI" w:eastAsia="Meiryo UI" w:hAnsi="Meiryo UI" w:cs="Arial"/>
          <w:szCs w:val="21"/>
        </w:rPr>
        <w:t>深層学習(Deep Leaning)…</w:t>
      </w:r>
      <w:r w:rsidR="0068364E" w:rsidRPr="00C17EF7">
        <w:rPr>
          <w:rFonts w:ascii="Meiryo UI" w:eastAsia="Meiryo UI" w:hAnsi="Meiryo UI" w:cs="Arial"/>
          <w:szCs w:val="21"/>
        </w:rPr>
        <w:t>機械学習の一部</w:t>
      </w:r>
      <w:r w:rsidR="00A77F23" w:rsidRPr="00C17EF7">
        <w:rPr>
          <w:rFonts w:ascii="Meiryo UI" w:eastAsia="Meiryo UI" w:hAnsi="Meiryo UI" w:cs="Arial"/>
          <w:szCs w:val="21"/>
        </w:rPr>
        <w:t>,ニューラルネットワークを用いた学習をする（仮）</w:t>
      </w:r>
    </w:p>
    <w:p w:rsidR="00C17EF7" w:rsidRPr="00C17EF7" w:rsidRDefault="00C17EF7">
      <w:pPr>
        <w:rPr>
          <w:rFonts w:ascii="Meiryo UI" w:eastAsia="Meiryo UI" w:hAnsi="Meiryo UI" w:cs="Arial" w:hint="eastAsia"/>
          <w:szCs w:val="21"/>
        </w:rPr>
      </w:pPr>
    </w:p>
    <w:p w:rsidR="008E5D74" w:rsidRPr="00C17EF7" w:rsidRDefault="00B84998">
      <w:pPr>
        <w:rPr>
          <w:rFonts w:ascii="Meiryo UI" w:eastAsia="Meiryo UI" w:hAnsi="Meiryo UI" w:cs="Arial"/>
          <w:szCs w:val="21"/>
        </w:rPr>
      </w:pPr>
      <w:r w:rsidRPr="00C17EF7">
        <w:rPr>
          <w:rFonts w:ascii="Meiryo UI" w:eastAsia="Meiryo UI" w:hAnsi="Meiryo UI" w:cs="Arial"/>
          <w:szCs w:val="21"/>
        </w:rPr>
        <w:t>AdaBoost…</w:t>
      </w:r>
      <w:r w:rsidR="00C17EF7" w:rsidRPr="00C17EF7">
        <w:rPr>
          <w:rStyle w:val="a3"/>
          <w:rFonts w:ascii="Meiryo UI" w:eastAsia="Meiryo UI" w:hAnsi="Meiryo UI" w:hint="eastAsia"/>
          <w:color w:val="222222"/>
        </w:rPr>
        <w:t>弱識別器を利用し、学習を直列に行うブースティングアルゴリズムの代表的なモデル</w:t>
      </w:r>
      <w:r w:rsidR="00C17EF7" w:rsidRPr="00C17EF7">
        <w:rPr>
          <w:rFonts w:ascii="Meiryo UI" w:eastAsia="Meiryo UI" w:hAnsi="Meiryo UI" w:hint="eastAsia"/>
          <w:color w:val="222222"/>
          <w:shd w:val="clear" w:color="auto" w:fill="FFFFFF"/>
        </w:rPr>
        <w:t>です。ブースティングはアンサンブル学習の一つで、弱識別機（正解率が50％よりは高い識別機）を組み合わせて、高性能な識別器を</w:t>
      </w:r>
      <w:r w:rsidR="00C17EF7" w:rsidRPr="00C17EF7">
        <w:rPr>
          <w:rFonts w:ascii="Meiryo UI" w:eastAsia="Meiryo UI" w:hAnsi="Meiryo UI" w:hint="eastAsia"/>
          <w:color w:val="222222"/>
          <w:shd w:val="clear" w:color="auto" w:fill="FFFFFF"/>
        </w:rPr>
        <w:t>作成する</w:t>
      </w:r>
    </w:p>
    <w:p w:rsidR="008366CB" w:rsidRPr="00C17EF7" w:rsidRDefault="008366CB">
      <w:pPr>
        <w:rPr>
          <w:rFonts w:ascii="Meiryo UI" w:eastAsia="Meiryo UI" w:hAnsi="Meiryo UI" w:cs="Arial"/>
          <w:szCs w:val="21"/>
        </w:rPr>
      </w:pPr>
      <w:r w:rsidRPr="00C17EF7">
        <w:rPr>
          <w:rFonts w:ascii="Meiryo UI" w:eastAsia="Meiryo UI" w:hAnsi="Meiryo UI" w:cs="Arial"/>
          <w:szCs w:val="21"/>
        </w:rPr>
        <w:t>アンサンブル学習(Ensemble Leaning)…弱学習機</w:t>
      </w:r>
      <w:r w:rsidR="00F20458" w:rsidRPr="00C17EF7">
        <w:rPr>
          <w:rFonts w:ascii="Meiryo UI" w:eastAsia="Meiryo UI" w:hAnsi="Meiryo UI" w:cs="Arial"/>
          <w:szCs w:val="21"/>
        </w:rPr>
        <w:t>と呼ばれる学習機を複数用いて多数決的に予測結果を出力する</w:t>
      </w:r>
    </w:p>
    <w:p w:rsidR="007A5A43" w:rsidRPr="00C17EF7" w:rsidRDefault="007A5A43">
      <w:pPr>
        <w:rPr>
          <w:rFonts w:ascii="Meiryo UI" w:eastAsia="Meiryo UI" w:hAnsi="Meiryo UI" w:cs="Arial"/>
          <w:color w:val="4D5156"/>
          <w:szCs w:val="21"/>
        </w:rPr>
      </w:pPr>
      <w:r w:rsidRPr="00C17EF7">
        <w:rPr>
          <w:rFonts w:ascii="Meiryo UI" w:eastAsia="Meiryo UI" w:hAnsi="Meiryo UI" w:cs="Arial"/>
          <w:szCs w:val="21"/>
        </w:rPr>
        <w:t>バギング…</w:t>
      </w:r>
      <w:r w:rsidRPr="00C17EF7">
        <w:rPr>
          <w:rFonts w:ascii="Meiryo UI" w:eastAsia="Meiryo UI" w:hAnsi="Meiryo UI" w:cs="Arial"/>
          <w:color w:val="4D5156"/>
          <w:szCs w:val="21"/>
        </w:rPr>
        <w:t>バギング（またはブートストラップ・アグリゲーティングとも呼ばれます）は、</w:t>
      </w:r>
      <w:r w:rsidRPr="00C17EF7">
        <w:rPr>
          <w:rFonts w:ascii="Meiryo UI" w:eastAsia="Meiryo UI" w:hAnsi="Meiryo UI" w:cs="Arial"/>
          <w:color w:val="040C28"/>
          <w:szCs w:val="21"/>
        </w:rPr>
        <w:t>ノイズの多いデータ・セット内の分散を小さくするために一般的に使用されているアンサンブル学習の手法</w:t>
      </w:r>
      <w:r w:rsidRPr="00C17EF7">
        <w:rPr>
          <w:rFonts w:ascii="Meiryo UI" w:eastAsia="Meiryo UI" w:hAnsi="Meiryo UI" w:cs="Arial"/>
          <w:color w:val="4D5156"/>
          <w:szCs w:val="21"/>
        </w:rPr>
        <w:t>です。 バギングでは、トレーニング・セット内のランダムなサンプル・データが置換によって選択されます。</w:t>
      </w:r>
    </w:p>
    <w:p w:rsidR="00625C04" w:rsidRPr="00C17EF7" w:rsidRDefault="00625C04">
      <w:pPr>
        <w:rPr>
          <w:rFonts w:ascii="Meiryo UI" w:eastAsia="Meiryo UI" w:hAnsi="Meiryo UI" w:cs="Arial"/>
          <w:szCs w:val="21"/>
        </w:rPr>
      </w:pPr>
      <w:r w:rsidRPr="00C17EF7">
        <w:rPr>
          <w:rFonts w:ascii="Meiryo UI" w:eastAsia="Meiryo UI" w:hAnsi="Meiryo UI" w:cs="Arial"/>
          <w:color w:val="4D5156"/>
          <w:szCs w:val="21"/>
        </w:rPr>
        <w:t xml:space="preserve">ブースティング... </w:t>
      </w:r>
      <w:r w:rsidRPr="00C17EF7">
        <w:rPr>
          <w:rFonts w:ascii="Meiryo UI" w:eastAsia="Meiryo UI" w:hAnsi="Meiryo UI" w:cs="Arial"/>
          <w:color w:val="4D5156"/>
          <w:szCs w:val="21"/>
        </w:rPr>
        <w:t>ブースティングは、</w:t>
      </w:r>
      <w:r w:rsidRPr="00C17EF7">
        <w:rPr>
          <w:rFonts w:ascii="Meiryo UI" w:eastAsia="Meiryo UI" w:hAnsi="Meiryo UI" w:cs="Arial"/>
          <w:color w:val="040C28"/>
          <w:szCs w:val="21"/>
        </w:rPr>
        <w:t>弱学習器の集合を強学習器に結合することで、学習誤差を最小限に抑えるアンサンブル学習法</w:t>
      </w:r>
      <w:r w:rsidRPr="00C17EF7">
        <w:rPr>
          <w:rFonts w:ascii="Meiryo UI" w:eastAsia="Meiryo UI" w:hAnsi="Meiryo UI" w:cs="Arial"/>
          <w:color w:val="4D5156"/>
          <w:szCs w:val="21"/>
        </w:rPr>
        <w:t>です。 ブースティングでは、データのランダムなサンプルを選択し、モデルをフィッティングした後、順次学習していきます。 つまり、それぞれのモデルが前モデルの弱点を補おうとするのです。</w:t>
      </w:r>
      <w:bookmarkStart w:id="0" w:name="_GoBack"/>
      <w:bookmarkEnd w:id="0"/>
    </w:p>
    <w:sectPr w:rsidR="00625C04" w:rsidRPr="00C17E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8A"/>
    <w:rsid w:val="00103F8A"/>
    <w:rsid w:val="003E75D3"/>
    <w:rsid w:val="004E0005"/>
    <w:rsid w:val="00625C04"/>
    <w:rsid w:val="0068364E"/>
    <w:rsid w:val="007A5A43"/>
    <w:rsid w:val="007F130D"/>
    <w:rsid w:val="008366CB"/>
    <w:rsid w:val="008E5D74"/>
    <w:rsid w:val="00A77F23"/>
    <w:rsid w:val="00B84998"/>
    <w:rsid w:val="00C17EF7"/>
    <w:rsid w:val="00D56C8A"/>
    <w:rsid w:val="00F02394"/>
    <w:rsid w:val="00F20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353618"/>
  <w15:chartTrackingRefBased/>
  <w15:docId w15:val="{B35D748F-5589-408B-8C7E-1EEDBE63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7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morimoto</dc:creator>
  <cp:keywords/>
  <dc:description/>
  <cp:lastModifiedBy>morimoto</cp:lastModifiedBy>
  <cp:revision>16</cp:revision>
  <dcterms:created xsi:type="dcterms:W3CDTF">2024-03-12T06:47:00Z</dcterms:created>
  <dcterms:modified xsi:type="dcterms:W3CDTF">2024-03-12T07:31:00Z</dcterms:modified>
</cp:coreProperties>
</file>