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3938" w14:textId="77777777" w:rsidR="007F17B1" w:rsidRDefault="00000000">
      <w:pPr>
        <w:jc w:val="center"/>
      </w:pPr>
      <w:r>
        <w:rPr>
          <w:b/>
          <w:sz w:val="26"/>
        </w:rPr>
        <w:t>GRUPPO IMMOBILIARE RIGHETTO</w:t>
      </w:r>
    </w:p>
    <w:p w14:paraId="561505D7" w14:textId="77777777" w:rsidR="007F17B1" w:rsidRDefault="00000000">
      <w:pPr>
        <w:jc w:val="center"/>
      </w:pPr>
      <w:r>
        <w:rPr>
          <w:b/>
          <w:sz w:val="24"/>
        </w:rPr>
        <w:t>Allegato B — Cosa sapere prima di firmare</w:t>
      </w:r>
    </w:p>
    <w:p w14:paraId="7F8DE38A" w14:textId="77777777" w:rsidR="007F17B1" w:rsidRDefault="00000000">
      <w:pPr>
        <w:jc w:val="center"/>
      </w:pPr>
      <w:r>
        <w:t>Mandato esclusivo · comproprietari</w:t>
      </w:r>
    </w:p>
    <w:p w14:paraId="015F2E8E" w14:textId="77777777" w:rsidR="007F17B1" w:rsidRDefault="00000000">
      <w:pPr>
        <w:jc w:val="center"/>
      </w:pPr>
      <w:r>
        <w:rPr>
          <w:sz w:val="20"/>
        </w:rPr>
        <w:t>Revisione 21/07/2026</w:t>
      </w:r>
    </w:p>
    <w:p w14:paraId="3B89B628" w14:textId="77777777" w:rsidR="007F17B1" w:rsidRDefault="007F17B1"/>
    <w:p w14:paraId="2D1DFBB1" w14:textId="77777777" w:rsidR="007F17B1" w:rsidRDefault="00000000">
      <w:r>
        <w:t>Questa scheda spiega in modo semplice le regole del mandato. Fa fede il contratto firmato in agenzia; qui trovi solo un riassunto per capire chi paga cosa.</w:t>
      </w:r>
    </w:p>
    <w:p w14:paraId="724D8E76" w14:textId="77777777" w:rsidR="007F17B1" w:rsidRDefault="007F17B1"/>
    <w:p w14:paraId="245F4AEA" w14:textId="77777777" w:rsidR="007F17B1" w:rsidRDefault="00000000">
      <w:pPr>
        <w:pStyle w:val="Titolo2"/>
      </w:pPr>
      <w:r>
        <w:rPr>
          <w:rFonts w:ascii="Times New Roman" w:hAnsi="Times New Roman"/>
          <w:color w:val="2C4A6E"/>
        </w:rPr>
        <w:t>1. La provvigione — chi paga quanto</w:t>
      </w:r>
    </w:p>
    <w:p w14:paraId="76C9CB32" w14:textId="5E0934F0" w:rsidR="007F17B1" w:rsidRDefault="00000000">
      <w:r>
        <w:t xml:space="preserve">La provvigione dell'agenzia (es. </w:t>
      </w:r>
      <w:r w:rsidR="007B63B5">
        <w:t>2,5</w:t>
      </w:r>
      <w:r>
        <w:t xml:space="preserve">% + IVA </w:t>
      </w:r>
      <w:proofErr w:type="spellStart"/>
      <w:r>
        <w:t>sul</w:t>
      </w:r>
      <w:proofErr w:type="spellEnd"/>
      <w:r>
        <w:t xml:space="preserve"> </w:t>
      </w:r>
      <w:proofErr w:type="spellStart"/>
      <w:r>
        <w:t>prezzo</w:t>
      </w:r>
      <w:proofErr w:type="spellEnd"/>
      <w:r>
        <w:t xml:space="preserve"> di </w:t>
      </w:r>
      <w:proofErr w:type="spellStart"/>
      <w:r>
        <w:t>vendita</w:t>
      </w:r>
      <w:proofErr w:type="spellEnd"/>
      <w:r>
        <w:t>) si divide in base alla quota di proprietà di ciascuno.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F17B1" w14:paraId="1A4D58BE" w14:textId="77777777">
        <w:tc>
          <w:tcPr>
            <w:tcW w:w="3135" w:type="dxa"/>
          </w:tcPr>
          <w:p w14:paraId="3685355A" w14:textId="77777777" w:rsidR="007F17B1" w:rsidRDefault="00000000">
            <w:r>
              <w:t>Situazione</w:t>
            </w:r>
          </w:p>
        </w:tc>
        <w:tc>
          <w:tcPr>
            <w:tcW w:w="3135" w:type="dxa"/>
          </w:tcPr>
          <w:p w14:paraId="2F5C7EA9" w14:textId="77777777" w:rsidR="007F17B1" w:rsidRDefault="00000000">
            <w:r>
              <w:t>Chi paga</w:t>
            </w:r>
          </w:p>
        </w:tc>
        <w:tc>
          <w:tcPr>
            <w:tcW w:w="3135" w:type="dxa"/>
          </w:tcPr>
          <w:p w14:paraId="0A73DF62" w14:textId="77777777" w:rsidR="007F17B1" w:rsidRDefault="00000000">
            <w:r>
              <w:t>Quanto</w:t>
            </w:r>
          </w:p>
        </w:tc>
      </w:tr>
      <w:tr w:rsidR="007F17B1" w14:paraId="4E40F158" w14:textId="77777777">
        <w:tc>
          <w:tcPr>
            <w:tcW w:w="3135" w:type="dxa"/>
          </w:tcPr>
          <w:p w14:paraId="245235F6" w14:textId="77777777" w:rsidR="007F17B1" w:rsidRDefault="00000000">
            <w:r>
              <w:t>Vendita conclusa e tutti firmano</w:t>
            </w:r>
          </w:p>
        </w:tc>
        <w:tc>
          <w:tcPr>
            <w:tcW w:w="3135" w:type="dxa"/>
          </w:tcPr>
          <w:p w14:paraId="00ECD60B" w14:textId="77777777" w:rsidR="007F17B1" w:rsidRDefault="00000000">
            <w:r>
              <w:t>Ogni comproprietario</w:t>
            </w:r>
          </w:p>
        </w:tc>
        <w:tc>
          <w:tcPr>
            <w:tcW w:w="3135" w:type="dxa"/>
          </w:tcPr>
          <w:p w14:paraId="18DC15E7" w14:textId="05734FEF" w:rsidR="007F17B1" w:rsidRDefault="00000000">
            <w:r>
              <w:t>Solo la propria parte (es. 1/</w:t>
            </w:r>
            <w:r w:rsidR="007B63B5">
              <w:t>11</w:t>
            </w:r>
            <w:r>
              <w:t xml:space="preserve"> se </w:t>
            </w:r>
            <w:r w:rsidR="007B63B5">
              <w:t>11</w:t>
            </w:r>
            <w:r>
              <w:t xml:space="preserve"> </w:t>
            </w:r>
            <w:proofErr w:type="spellStart"/>
            <w:r>
              <w:t>fratelli</w:t>
            </w:r>
            <w:proofErr w:type="spellEnd"/>
            <w:r>
              <w:t xml:space="preserve"> </w:t>
            </w:r>
            <w:proofErr w:type="spellStart"/>
            <w:r>
              <w:t>uguali</w:t>
            </w:r>
            <w:proofErr w:type="spellEnd"/>
            <w:r>
              <w:t>)</w:t>
            </w:r>
          </w:p>
        </w:tc>
      </w:tr>
      <w:tr w:rsidR="007F17B1" w14:paraId="4253F12B" w14:textId="77777777">
        <w:tc>
          <w:tcPr>
            <w:tcW w:w="3135" w:type="dxa"/>
          </w:tcPr>
          <w:p w14:paraId="2C77ABAD" w14:textId="77777777" w:rsidR="007F17B1" w:rsidRDefault="00000000">
            <w:r>
              <w:t>Uno vuole vendere a prezzo pieno e firma</w:t>
            </w:r>
          </w:p>
        </w:tc>
        <w:tc>
          <w:tcPr>
            <w:tcW w:w="3135" w:type="dxa"/>
          </w:tcPr>
          <w:p w14:paraId="0601E0D2" w14:textId="77777777" w:rsidR="007F17B1" w:rsidRDefault="00000000">
            <w:r>
              <w:t>Chi firma</w:t>
            </w:r>
          </w:p>
        </w:tc>
        <w:tc>
          <w:tcPr>
            <w:tcW w:w="3135" w:type="dxa"/>
          </w:tcPr>
          <w:p w14:paraId="111A8B05" w14:textId="1C96A0CF" w:rsidR="007F17B1" w:rsidRDefault="00000000">
            <w:r>
              <w:t xml:space="preserve">Solo la propria parte — non </w:t>
            </w:r>
            <w:proofErr w:type="spellStart"/>
            <w:r>
              <w:t>paga</w:t>
            </w:r>
            <w:proofErr w:type="spellEnd"/>
            <w:r>
              <w:t xml:space="preserve"> per </w:t>
            </w:r>
            <w:proofErr w:type="spellStart"/>
            <w:r>
              <w:t>gli</w:t>
            </w:r>
            <w:proofErr w:type="spellEnd"/>
            <w:r>
              <w:t xml:space="preserve"> </w:t>
            </w:r>
            <w:proofErr w:type="spellStart"/>
            <w:r>
              <w:t>altri</w:t>
            </w:r>
            <w:proofErr w:type="spellEnd"/>
            <w:r w:rsidR="00733509">
              <w:t xml:space="preserve"> a conclusion della vendita</w:t>
            </w:r>
          </w:p>
        </w:tc>
      </w:tr>
      <w:tr w:rsidR="007F17B1" w14:paraId="20CCAC65" w14:textId="77777777">
        <w:tc>
          <w:tcPr>
            <w:tcW w:w="3135" w:type="dxa"/>
          </w:tcPr>
          <w:p w14:paraId="2957DADC" w14:textId="77777777" w:rsidR="007F17B1" w:rsidRDefault="00000000">
            <w:r>
              <w:t>Uno si rifiuta di firmare a prezzo pieno senza motivo valido</w:t>
            </w:r>
          </w:p>
        </w:tc>
        <w:tc>
          <w:tcPr>
            <w:tcW w:w="3135" w:type="dxa"/>
          </w:tcPr>
          <w:p w14:paraId="2A73F467" w14:textId="77777777" w:rsidR="007F17B1" w:rsidRDefault="00000000">
            <w:r>
              <w:t>Solo chi rifiuta</w:t>
            </w:r>
          </w:p>
        </w:tc>
        <w:tc>
          <w:tcPr>
            <w:tcW w:w="3135" w:type="dxa"/>
          </w:tcPr>
          <w:p w14:paraId="3D73DC06" w14:textId="77777777" w:rsidR="007F17B1" w:rsidRDefault="00000000">
            <w:r>
              <w:t>Penale = tutta la provvigione (100%)</w:t>
            </w:r>
          </w:p>
        </w:tc>
      </w:tr>
      <w:tr w:rsidR="007F17B1" w14:paraId="5CE6F6A0" w14:textId="77777777">
        <w:tc>
          <w:tcPr>
            <w:tcW w:w="3135" w:type="dxa"/>
          </w:tcPr>
          <w:p w14:paraId="66FE6CD7" w14:textId="77777777" w:rsidR="007F17B1" w:rsidRDefault="00000000">
            <w:r>
              <w:t>Offerta sotto il prezzo del mandato</w:t>
            </w:r>
          </w:p>
        </w:tc>
        <w:tc>
          <w:tcPr>
            <w:tcW w:w="3135" w:type="dxa"/>
          </w:tcPr>
          <w:p w14:paraId="49A25F41" w14:textId="77777777" w:rsidR="007F17B1" w:rsidRDefault="00000000">
            <w:r>
              <w:t>—</w:t>
            </w:r>
          </w:p>
        </w:tc>
        <w:tc>
          <w:tcPr>
            <w:tcW w:w="3135" w:type="dxa"/>
          </w:tcPr>
          <w:p w14:paraId="752D10B5" w14:textId="77777777" w:rsidR="007F17B1" w:rsidRDefault="00000000">
            <w:r>
              <w:t>Nessuna penale; si può ridiscutere</w:t>
            </w:r>
          </w:p>
        </w:tc>
      </w:tr>
    </w:tbl>
    <w:p w14:paraId="6D94A581" w14:textId="77777777" w:rsidR="007F17B1" w:rsidRDefault="00000000">
      <w:pPr>
        <w:pStyle w:val="Titolo2"/>
      </w:pPr>
      <w:r>
        <w:rPr>
          <w:rFonts w:ascii="Times New Roman" w:hAnsi="Times New Roman"/>
          <w:color w:val="2C4A6E"/>
        </w:rPr>
        <w:t>2. Acquirente al prezzo del mandato</w:t>
      </w:r>
    </w:p>
    <w:p w14:paraId="7A9E356E" w14:textId="77777777" w:rsidR="007F17B1" w:rsidRDefault="00000000">
      <w:pPr>
        <w:pStyle w:val="Puntoelenco"/>
      </w:pPr>
      <w:r>
        <w:t>Se l'agenzia trova un acquirente al prezzo del mandato (o superiore), tutti devono collaborare per chiudere (proposta, preliminare, rogito).</w:t>
      </w:r>
    </w:p>
    <w:p w14:paraId="2274A8A3" w14:textId="77777777" w:rsidR="007F17B1" w:rsidRDefault="00000000">
      <w:pPr>
        <w:pStyle w:val="Puntoelenco"/>
      </w:pPr>
      <w:r>
        <w:t>Non basta che uno solo sia d'accordo: servono tutti per vendere.</w:t>
      </w:r>
    </w:p>
    <w:p w14:paraId="70762970" w14:textId="77777777" w:rsidR="007F17B1" w:rsidRDefault="00000000">
      <w:pPr>
        <w:pStyle w:val="Puntoelenco"/>
      </w:pPr>
      <w:r>
        <w:t>Chi si rifiuta senza motivo serio documentato paga personalmente la penale pari all'intera provvigione.</w:t>
      </w:r>
    </w:p>
    <w:p w14:paraId="00209EAF" w14:textId="77777777" w:rsidR="007F17B1" w:rsidRDefault="00000000">
      <w:pPr>
        <w:pStyle w:val="Puntoelenco"/>
      </w:pPr>
      <w:r>
        <w:t>Chi firma e collabora paga solo la propria quota, se la vendita si conclude.</w:t>
      </w:r>
    </w:p>
    <w:p w14:paraId="7E744FC0" w14:textId="77777777" w:rsidR="007F17B1" w:rsidRDefault="00000000">
      <w:pPr>
        <w:pStyle w:val="Titolo2"/>
      </w:pPr>
      <w:r>
        <w:rPr>
          <w:rFonts w:ascii="Times New Roman" w:hAnsi="Times New Roman"/>
          <w:color w:val="2C4A6E"/>
        </w:rPr>
        <w:t>3. Offerta più bassa del mandato</w:t>
      </w:r>
    </w:p>
    <w:p w14:paraId="4F247116" w14:textId="77777777" w:rsidR="007F17B1" w:rsidRDefault="00000000">
      <w:r>
        <w:t>Se l'acquirente propone meno del prezzo del mandato (es. mandato € 300.000, offerta € 280.000), ognuno è libero di non firmare e di ridiscutere. Nessuna penale e nessuna provvigione solo per il rifiuto.</w:t>
      </w:r>
    </w:p>
    <w:p w14:paraId="44133647" w14:textId="77777777" w:rsidR="007F17B1" w:rsidRDefault="00000000">
      <w:pPr>
        <w:pStyle w:val="Titolo2"/>
      </w:pPr>
      <w:r>
        <w:rPr>
          <w:rFonts w:ascii="Times New Roman" w:hAnsi="Times New Roman"/>
          <w:color w:val="2C4A6E"/>
        </w:rPr>
        <w:t>4. Visite — chi abita in casa</w:t>
      </w:r>
    </w:p>
    <w:p w14:paraId="3016211A" w14:textId="77777777" w:rsidR="007F17B1" w:rsidRDefault="00000000">
      <w:pPr>
        <w:pStyle w:val="Puntoelenco"/>
      </w:pPr>
      <w:r>
        <w:t>Almeno un giorno a settimana per le visite, concordato all'inizio.</w:t>
      </w:r>
    </w:p>
    <w:p w14:paraId="5C00BE15" w14:textId="77777777" w:rsidR="007F17B1" w:rsidRDefault="00000000">
      <w:pPr>
        <w:pStyle w:val="Puntoelenco"/>
      </w:pPr>
      <w:r>
        <w:t>Chi vive nell'immobile deve permettere l'accesso, salvo accordo diverso scritto.</w:t>
      </w:r>
    </w:p>
    <w:p w14:paraId="23890B17" w14:textId="77777777" w:rsidR="007F17B1" w:rsidRDefault="00000000">
      <w:pPr>
        <w:pStyle w:val="Puntoelenco"/>
      </w:pPr>
      <w:r>
        <w:t>Impossibilità per motivo serio: avvisare subito l'agenzia e fissare altro appuntamento.</w:t>
      </w:r>
    </w:p>
    <w:p w14:paraId="5B7B3491" w14:textId="1B69BB90" w:rsidR="007F17B1" w:rsidRDefault="00000000">
      <w:pPr>
        <w:pStyle w:val="Puntoelenco"/>
      </w:pPr>
      <w:proofErr w:type="spellStart"/>
      <w:r>
        <w:t>Bloccare</w:t>
      </w:r>
      <w:proofErr w:type="spellEnd"/>
      <w:r>
        <w:t xml:space="preserve"> le </w:t>
      </w:r>
      <w:proofErr w:type="spellStart"/>
      <w:r>
        <w:t>visite</w:t>
      </w:r>
      <w:proofErr w:type="spellEnd"/>
      <w:r>
        <w:t xml:space="preserve"> </w:t>
      </w:r>
      <w:proofErr w:type="spellStart"/>
      <w:r w:rsidR="00DD05CD">
        <w:t>ripetutamente</w:t>
      </w:r>
      <w:proofErr w:type="spellEnd"/>
      <w:r w:rsidR="00DD05CD">
        <w:t xml:space="preserve"> senza </w:t>
      </w:r>
      <w:proofErr w:type="spellStart"/>
      <w:r w:rsidR="00DD05CD">
        <w:t>reale</w:t>
      </w:r>
      <w:proofErr w:type="spellEnd"/>
      <w:r w:rsidR="00DD05CD">
        <w:t xml:space="preserve"> </w:t>
      </w:r>
      <w:proofErr w:type="spellStart"/>
      <w:r w:rsidR="00DD05CD">
        <w:t>motivi</w:t>
      </w:r>
      <w:proofErr w:type="spellEnd"/>
      <w:r w:rsidR="00DD05CD">
        <w:t xml:space="preserve"> </w:t>
      </w:r>
      <w:r>
        <w:t xml:space="preserve">senza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può</w:t>
      </w:r>
      <w:proofErr w:type="spellEnd"/>
      <w:r>
        <w:t xml:space="preserve"> </w:t>
      </w:r>
      <w:proofErr w:type="spellStart"/>
      <w:r>
        <w:t>comportare</w:t>
      </w:r>
      <w:proofErr w:type="spellEnd"/>
      <w:r>
        <w:t xml:space="preserve"> </w:t>
      </w:r>
      <w:proofErr w:type="spellStart"/>
      <w:r>
        <w:t>penali</w:t>
      </w:r>
      <w:proofErr w:type="spellEnd"/>
      <w:r>
        <w:t>.</w:t>
      </w:r>
      <w:r w:rsidR="00DD05CD" w:rsidRPr="00DD05CD">
        <w:t xml:space="preserve"> </w:t>
      </w:r>
      <w:r w:rsidR="00DD05CD">
        <w:t xml:space="preserve">( non </w:t>
      </w:r>
      <w:proofErr w:type="spellStart"/>
      <w:r w:rsidR="00DD05CD">
        <w:t>si</w:t>
      </w:r>
      <w:proofErr w:type="spellEnd"/>
      <w:r w:rsidR="00DD05CD">
        <w:t xml:space="preserve"> </w:t>
      </w:r>
      <w:proofErr w:type="spellStart"/>
      <w:r w:rsidR="00DD05CD">
        <w:t>applica</w:t>
      </w:r>
      <w:proofErr w:type="spellEnd"/>
      <w:r w:rsidR="00DD05CD">
        <w:t xml:space="preserve"> se </w:t>
      </w:r>
      <w:proofErr w:type="spellStart"/>
      <w:r w:rsidR="00DD05CD">
        <w:t>avviene</w:t>
      </w:r>
      <w:proofErr w:type="spellEnd"/>
      <w:r w:rsidR="00DD05CD">
        <w:t xml:space="preserve"> </w:t>
      </w:r>
      <w:proofErr w:type="spellStart"/>
      <w:r w:rsidR="00DD05CD">
        <w:t>sporadicamente</w:t>
      </w:r>
      <w:proofErr w:type="spellEnd"/>
      <w:r w:rsidR="00DD05CD">
        <w:t xml:space="preserve"> )</w:t>
      </w:r>
    </w:p>
    <w:p w14:paraId="209C75E5" w14:textId="77777777" w:rsidR="007F17B1" w:rsidRDefault="00000000">
      <w:pPr>
        <w:pStyle w:val="Titolo2"/>
      </w:pPr>
      <w:r>
        <w:rPr>
          <w:rFonts w:ascii="Times New Roman" w:hAnsi="Times New Roman"/>
          <w:color w:val="2C4A6E"/>
        </w:rPr>
        <w:t>5. Documenti, preliminare, consegna</w:t>
      </w:r>
    </w:p>
    <w:p w14:paraId="2D639627" w14:textId="77777777" w:rsidR="007F17B1" w:rsidRDefault="00000000">
      <w:pPr>
        <w:pStyle w:val="Puntoelenco"/>
      </w:pPr>
      <w:r>
        <w:t>Dall'accordo con l'acquirente: documenti catastali e urbanistici completi.</w:t>
      </w:r>
    </w:p>
    <w:p w14:paraId="60842657" w14:textId="77777777" w:rsidR="007F17B1" w:rsidRDefault="00000000">
      <w:pPr>
        <w:pStyle w:val="Puntoelenco"/>
      </w:pPr>
      <w:r>
        <w:lastRenderedPageBreak/>
        <w:t>Preliminare: chi firma si impegna a rispettare quanto concordato.</w:t>
      </w:r>
    </w:p>
    <w:p w14:paraId="48BFBF15" w14:textId="77777777" w:rsidR="007F17B1" w:rsidRDefault="00000000">
      <w:pPr>
        <w:pStyle w:val="Puntoelenco"/>
      </w:pPr>
      <w:r>
        <w:t>Consegna casa all'acquirente entro 6 mesi dal preliminare, salvo altro accordo scritto.</w:t>
      </w:r>
    </w:p>
    <w:p w14:paraId="7F125C8C" w14:textId="77777777" w:rsidR="007F17B1" w:rsidRDefault="00000000">
      <w:pPr>
        <w:pStyle w:val="Titolo2"/>
      </w:pPr>
      <w:r>
        <w:rPr>
          <w:rFonts w:ascii="Times New Roman" w:hAnsi="Times New Roman"/>
          <w:color w:val="2C4A6E"/>
        </w:rPr>
        <w:t>6. Chi vive in casa e non libera l'immobile</w:t>
      </w:r>
    </w:p>
    <w:p w14:paraId="7E75517B" w14:textId="77777777" w:rsidR="007F17B1" w:rsidRDefault="00000000">
      <w:r>
        <w:t>Se chi abita in casa, senza motivi previsti dal contratto, non consente visite o consegna, risponde di spese e danni verso acquirenti e agenzia. Con preliminare già firmato, possono valere anche le regole del preliminare (es. doppia caparra all'acquirente, ove previsto).</w:t>
      </w:r>
    </w:p>
    <w:p w14:paraId="75C3C7CD" w14:textId="77777777" w:rsidR="007F17B1" w:rsidRDefault="00000000">
      <w:pPr>
        <w:pStyle w:val="Titolo2"/>
      </w:pPr>
      <w:r>
        <w:rPr>
          <w:rFonts w:ascii="Times New Roman" w:hAnsi="Times New Roman"/>
          <w:color w:val="2C4A6E"/>
        </w:rPr>
        <w:t>7. Prima di firmare</w:t>
      </w:r>
    </w:p>
    <w:p w14:paraId="72D507DE" w14:textId="77777777" w:rsidR="007F17B1" w:rsidRDefault="00000000">
      <w:pPr>
        <w:pStyle w:val="Puntoelenco"/>
      </w:pPr>
      <w:r>
        <w:t>Controllare Allegato A (nomi e quote).</w:t>
      </w:r>
    </w:p>
    <w:p w14:paraId="719BCE59" w14:textId="77777777" w:rsidR="007F17B1" w:rsidRDefault="00000000">
      <w:pPr>
        <w:pStyle w:val="Puntoelenco"/>
      </w:pPr>
      <w:r>
        <w:t>Concordare il giorno delle visite se qualcuno abita in casa.</w:t>
      </w:r>
    </w:p>
    <w:p w14:paraId="01483288" w14:textId="77777777" w:rsidR="007F17B1" w:rsidRDefault="00000000">
      <w:pPr>
        <w:pStyle w:val="Puntoelenco"/>
      </w:pPr>
      <w:r>
        <w:t>Segnalare ipoteche o vincoli sulla propria quota.</w:t>
      </w:r>
    </w:p>
    <w:p w14:paraId="49C74B2C" w14:textId="77777777" w:rsidR="007F17B1" w:rsidRDefault="00000000">
      <w:pPr>
        <w:pStyle w:val="Puntoelenco"/>
      </w:pPr>
      <w:r>
        <w:t>Dubbi? 049.8843484 · info@righettoimmobiliare.it</w:t>
      </w:r>
    </w:p>
    <w:p w14:paraId="7D9BA090" w14:textId="77777777" w:rsidR="007F17B1" w:rsidRDefault="007F17B1"/>
    <w:p w14:paraId="566BA7DA" w14:textId="77777777" w:rsidR="007F17B1" w:rsidRDefault="00000000">
      <w:r>
        <w:rPr>
          <w:b/>
        </w:rPr>
        <w:t>Dichiarazione — Dichiaro di aver letto questa scheda e di aver potuto fare domande in agenzia prima di firmare il mandato.</w:t>
      </w:r>
    </w:p>
    <w:p w14:paraId="7B1333A1" w14:textId="77777777" w:rsidR="007F17B1" w:rsidRDefault="007F17B1"/>
    <w:p w14:paraId="2AB094BC" w14:textId="77777777" w:rsidR="007F17B1" w:rsidRDefault="00000000">
      <w:r>
        <w:rPr>
          <w:b/>
        </w:rPr>
        <w:t>Comproprietario 1</w:t>
      </w:r>
    </w:p>
    <w:p w14:paraId="5346C3D7" w14:textId="77777777" w:rsidR="007F17B1" w:rsidRDefault="00000000">
      <w:r>
        <w:t>Nome: _________________________________  Data: ___/___/______</w:t>
      </w:r>
    </w:p>
    <w:p w14:paraId="5CD3FD40" w14:textId="77777777" w:rsidR="007F17B1" w:rsidRDefault="00000000">
      <w:r>
        <w:t>Firma: _________________________________</w:t>
      </w:r>
    </w:p>
    <w:p w14:paraId="4BA75A8A" w14:textId="77777777" w:rsidR="007F17B1" w:rsidRDefault="007F17B1"/>
    <w:p w14:paraId="6E493540" w14:textId="77777777" w:rsidR="007F17B1" w:rsidRDefault="00000000">
      <w:r>
        <w:rPr>
          <w:b/>
        </w:rPr>
        <w:t>Comproprietario 2</w:t>
      </w:r>
    </w:p>
    <w:p w14:paraId="098CBF48" w14:textId="77777777" w:rsidR="007F17B1" w:rsidRDefault="00000000">
      <w:r>
        <w:t>Nome: _________________________________  Data: ___/___/______</w:t>
      </w:r>
    </w:p>
    <w:p w14:paraId="7792D756" w14:textId="77777777" w:rsidR="007F17B1" w:rsidRDefault="00000000">
      <w:r>
        <w:t>Firma: _________________________________</w:t>
      </w:r>
    </w:p>
    <w:p w14:paraId="575C088F" w14:textId="77777777" w:rsidR="007F17B1" w:rsidRDefault="007F17B1"/>
    <w:p w14:paraId="00C13BC8" w14:textId="77777777" w:rsidR="007F17B1" w:rsidRDefault="00000000">
      <w:r>
        <w:rPr>
          <w:b/>
        </w:rPr>
        <w:t>Comproprietario 3</w:t>
      </w:r>
    </w:p>
    <w:p w14:paraId="101F155E" w14:textId="77777777" w:rsidR="007F17B1" w:rsidRDefault="00000000">
      <w:r>
        <w:t>Nome: _________________________________  Data: ___/___/______</w:t>
      </w:r>
    </w:p>
    <w:p w14:paraId="138362FC" w14:textId="77777777" w:rsidR="007F17B1" w:rsidRDefault="00000000">
      <w:r>
        <w:t>Firma: _________________________________</w:t>
      </w:r>
    </w:p>
    <w:p w14:paraId="3279267E" w14:textId="77777777" w:rsidR="007F17B1" w:rsidRDefault="007F17B1"/>
    <w:p w14:paraId="6CC66FCC" w14:textId="77777777" w:rsidR="007F17B1" w:rsidRDefault="00000000">
      <w:r>
        <w:rPr>
          <w:b/>
        </w:rPr>
        <w:t>Comproprietario 4</w:t>
      </w:r>
    </w:p>
    <w:p w14:paraId="13BBDA43" w14:textId="77777777" w:rsidR="007F17B1" w:rsidRDefault="00000000">
      <w:r>
        <w:t>Nome: _________________________________  Data: ___/___/______</w:t>
      </w:r>
    </w:p>
    <w:p w14:paraId="28B102D9" w14:textId="77777777" w:rsidR="007F17B1" w:rsidRDefault="00000000">
      <w:r>
        <w:t>Firma: _________________________________</w:t>
      </w:r>
    </w:p>
    <w:p w14:paraId="29C715C0" w14:textId="77777777" w:rsidR="007F17B1" w:rsidRDefault="007F17B1"/>
    <w:p w14:paraId="559A3533" w14:textId="77777777" w:rsidR="007F17B1" w:rsidRDefault="00000000">
      <w:r>
        <w:rPr>
          <w:sz w:val="18"/>
        </w:rPr>
        <w:lastRenderedPageBreak/>
        <w:t>Allegato B informativo — revisione 21/07/2026. Non sostituisce il contratto di mediazione.</w:t>
      </w:r>
    </w:p>
    <w:sectPr w:rsidR="007F17B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464833">
    <w:abstractNumId w:val="8"/>
  </w:num>
  <w:num w:numId="2" w16cid:durableId="676229387">
    <w:abstractNumId w:val="6"/>
  </w:num>
  <w:num w:numId="3" w16cid:durableId="264267344">
    <w:abstractNumId w:val="5"/>
  </w:num>
  <w:num w:numId="4" w16cid:durableId="1190338488">
    <w:abstractNumId w:val="4"/>
  </w:num>
  <w:num w:numId="5" w16cid:durableId="127824287">
    <w:abstractNumId w:val="7"/>
  </w:num>
  <w:num w:numId="6" w16cid:durableId="1888249771">
    <w:abstractNumId w:val="3"/>
  </w:num>
  <w:num w:numId="7" w16cid:durableId="1686907851">
    <w:abstractNumId w:val="2"/>
  </w:num>
  <w:num w:numId="8" w16cid:durableId="187914005">
    <w:abstractNumId w:val="1"/>
  </w:num>
  <w:num w:numId="9" w16cid:durableId="502478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2B7"/>
    <w:rsid w:val="0015074B"/>
    <w:rsid w:val="0029639D"/>
    <w:rsid w:val="002E74F8"/>
    <w:rsid w:val="00326F90"/>
    <w:rsid w:val="00733509"/>
    <w:rsid w:val="007B63B5"/>
    <w:rsid w:val="007F17B1"/>
    <w:rsid w:val="00AA1D8D"/>
    <w:rsid w:val="00B038A8"/>
    <w:rsid w:val="00B47730"/>
    <w:rsid w:val="00CB0664"/>
    <w:rsid w:val="00DD0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1FEAE4"/>
  <w14:defaultImageDpi w14:val="300"/>
  <w15:docId w15:val="{79078E20-057F-4101-A175-971533D80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Times New Roman" w:hAnsi="Times New Roman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Gino Capon</cp:lastModifiedBy>
  <cp:revision>4</cp:revision>
  <dcterms:created xsi:type="dcterms:W3CDTF">2013-12-23T23:15:00Z</dcterms:created>
  <dcterms:modified xsi:type="dcterms:W3CDTF">2026-07-22T13:26:00Z</dcterms:modified>
  <cp:category/>
</cp:coreProperties>
</file>