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 w:line="288" w:lineRule="auto"/>
        <w:rPr>
          <w:rFonts w:ascii="Georgia" w:cs="Georgia" w:eastAsia="Georgia" w:hAnsi="Georgia"/>
          <w:b w:val="1"/>
          <w:bCs w:val="1"/>
        </w:rPr>
      </w:pPr>
      <w:r w:rsidDel="00000000" w:rsidR="00000000" w:rsidRPr="00000000">
        <w:rPr>
          <w:color w:val="76a5af"/>
          <w:sz w:val="16"/>
          <w:szCs w:val="16"/>
          <w:rtl w:val="0"/>
        </w:rPr>
        <w:t xml:space="preserve">Online Marketing Center:</w:t>
      </w:r>
      <w:r w:rsidDel="00000000" w:rsidR="00000000" w:rsidRPr="00000000">
        <w:rPr>
          <w:b w:val="1"/>
          <w:bCs w:val="1"/>
          <w:color w:val="76a5af"/>
          <w:sz w:val="16"/>
          <w:szCs w:val="16"/>
          <w:rtl w:val="0"/>
        </w:rPr>
        <w:t xml:space="preserve"> </w:t>
      </w:r>
      <w:r w:rsidDel="00000000" w:rsidR="00000000" w:rsidRPr="00000000">
        <w:rPr>
          <w:b w:val="1"/>
          <w:bCs w:val="1"/>
          <w:color w:val="76a5af"/>
          <w:sz w:val="24"/>
          <w:szCs w:val="24"/>
          <w:rtl w:val="0"/>
        </w:rPr>
        <w:t xml:space="preserve">Essentials</w:t>
      </w:r>
      <w:r w:rsidDel="00000000" w:rsidR="00000000" w:rsidRPr="00000000">
        <w:rPr>
          <w:b w:val="1"/>
          <w:bCs w:val="1"/>
          <w:color w:val="76a5af"/>
          <w:sz w:val="24"/>
          <w:szCs w:val="24"/>
          <w:rtl w:val="0"/>
        </w:rPr>
        <w:t xml:space="preserve"> Plan</w:t>
      </w:r>
      <w:r w:rsidDel="00000000" w:rsidR="00000000" w:rsidRPr="00000000">
        <w:rPr>
          <w:rtl w:val="0"/>
        </w:rPr>
      </w:r>
    </w:p>
    <w:p w:rsidR="00000000" w:rsidDel="00000000" w:rsidP="00000000" w:rsidRDefault="00000000" w:rsidRPr="00000000" w14:paraId="00000002">
      <w:pPr>
        <w:spacing w:before="240" w:line="288" w:lineRule="auto"/>
        <w:rPr>
          <w:rFonts w:ascii="Georgia" w:cs="Georgia" w:eastAsia="Georgia" w:hAnsi="Georgia"/>
          <w:b w:val="1"/>
          <w:bCs w:val="1"/>
          <w:sz w:val="46"/>
          <w:szCs w:val="46"/>
        </w:rPr>
      </w:pPr>
      <w:r w:rsidDel="00000000" w:rsidR="00000000" w:rsidRPr="00000000">
        <w:rPr>
          <w:rFonts w:ascii="Georgia" w:cs="Georgia" w:eastAsia="Georgia" w:hAnsi="Georgia"/>
          <w:b w:val="1"/>
          <w:bCs w:val="1"/>
          <w:sz w:val="46"/>
          <w:szCs w:val="46"/>
          <w:rtl w:val="0"/>
        </w:rPr>
        <w:t xml:space="preserve">Marketing Essentials for Businesses</w:t>
      </w:r>
    </w:p>
    <w:p w:rsidR="00000000" w:rsidDel="00000000" w:rsidP="00000000" w:rsidRDefault="00000000" w:rsidRPr="00000000" w14:paraId="00000003">
      <w:pPr>
        <w:pStyle w:val="Heading2"/>
        <w:keepNext w:val="0"/>
        <w:keepLines w:val="0"/>
        <w:spacing w:after="80" w:lineRule="auto"/>
        <w:rPr>
          <w:rFonts w:ascii="Georgia" w:cs="Georgia" w:eastAsia="Georgia" w:hAnsi="Georgia"/>
          <w:b w:val="1"/>
          <w:bCs w:val="1"/>
          <w:sz w:val="48"/>
          <w:szCs w:val="48"/>
        </w:rPr>
      </w:pPr>
      <w:bookmarkStart w:colFirst="0" w:colLast="0" w:name="_ba8j8cu8njs1" w:id="0"/>
      <w:bookmarkEnd w:id="0"/>
      <w:r w:rsidDel="00000000" w:rsidR="00000000" w:rsidRPr="00000000">
        <w:rPr>
          <w:b w:val="1"/>
          <w:bCs w:val="1"/>
          <w:sz w:val="34"/>
          <w:szCs w:val="34"/>
          <w:rtl w:val="0"/>
        </w:rPr>
        <w:t xml:space="preserve">Plan Overview</w:t>
      </w:r>
      <w:r w:rsidDel="00000000" w:rsidR="00000000" w:rsidRPr="00000000">
        <w:rPr>
          <w:rtl w:val="0"/>
        </w:rPr>
      </w:r>
    </w:p>
    <w:p w:rsidR="00000000" w:rsidDel="00000000" w:rsidP="00000000" w:rsidRDefault="00000000" w:rsidRPr="00000000" w14:paraId="00000004">
      <w:pPr>
        <w:spacing w:after="210" w:line="240" w:lineRule="auto"/>
        <w:rPr>
          <w:rFonts w:ascii="Georgia" w:cs="Georgia" w:eastAsia="Georgia" w:hAnsi="Georgia"/>
          <w:sz w:val="21"/>
          <w:szCs w:val="21"/>
        </w:rPr>
      </w:pPr>
      <w:r w:rsidDel="00000000" w:rsidR="00000000" w:rsidRPr="00000000">
        <w:rPr>
          <w:rFonts w:ascii="Georgia" w:cs="Georgia" w:eastAsia="Georgia" w:hAnsi="Georgia"/>
          <w:b w:val="1"/>
          <w:bCs w:val="1"/>
          <w:sz w:val="21"/>
          <w:szCs w:val="21"/>
          <w:rtl w:val="0"/>
        </w:rPr>
        <w:t xml:space="preserve">Everything your customers need to launch and scale their business online.nce.</w:t>
      </w:r>
      <w:r w:rsidDel="00000000" w:rsidR="00000000" w:rsidRPr="00000000">
        <w:rPr>
          <w:rtl w:val="0"/>
        </w:rPr>
      </w:r>
    </w:p>
    <w:p w:rsidR="00000000" w:rsidDel="00000000" w:rsidP="00000000" w:rsidRDefault="00000000" w:rsidRPr="00000000" w14:paraId="00000005">
      <w:pPr>
        <w:spacing w:after="210" w:lin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Hostopia's Marketing Essentials plan helps businesses create and build a stronger online presence across search engines, social platforms, and directories. From managing profiles and monitoring SEO to tracking competitors and staying active on social media, it gives businesses everything they need to start getting found, build credibility, and stand out in their market.</w:t>
      </w:r>
    </w:p>
    <w:p w:rsidR="00000000" w:rsidDel="00000000" w:rsidP="00000000" w:rsidRDefault="00000000" w:rsidRPr="00000000" w14:paraId="00000006">
      <w:pPr>
        <w:spacing w:after="120" w:before="240" w:line="271" w:lineRule="auto"/>
        <w:rPr>
          <w:rFonts w:ascii="Georgia" w:cs="Georgia" w:eastAsia="Georgia" w:hAnsi="Georgia"/>
          <w:sz w:val="21"/>
          <w:szCs w:val="21"/>
        </w:rPr>
      </w:pPr>
      <w:r w:rsidDel="00000000" w:rsidR="00000000" w:rsidRPr="00000000">
        <w:rPr>
          <w:rFonts w:ascii="Georgia" w:cs="Georgia" w:eastAsia="Georgia" w:hAnsi="Georgia"/>
          <w:b w:val="1"/>
          <w:bCs w:val="1"/>
          <w:sz w:val="42"/>
          <w:szCs w:val="42"/>
          <w:rtl w:val="0"/>
        </w:rPr>
        <w:t xml:space="preserve">POWERFUL FEATURES</w:t>
      </w:r>
      <w:r w:rsidDel="00000000" w:rsidR="00000000" w:rsidRPr="00000000">
        <w:rPr>
          <w:rtl w:val="0"/>
        </w:rPr>
      </w:r>
    </w:p>
    <w:p w:rsidR="00000000" w:rsidDel="00000000" w:rsidP="00000000" w:rsidRDefault="00000000" w:rsidRPr="00000000" w14:paraId="00000007">
      <w:pPr>
        <w:spacing w:after="120" w:line="240" w:lineRule="auto"/>
        <w:ind w:left="0" w:firstLine="0"/>
        <w:rPr>
          <w:rFonts w:ascii="Georgia" w:cs="Georgia" w:eastAsia="Georgia" w:hAnsi="Georgia"/>
          <w:sz w:val="21"/>
          <w:szCs w:val="21"/>
        </w:rPr>
      </w:pPr>
      <w:r w:rsidDel="00000000" w:rsidR="00000000" w:rsidRPr="00000000">
        <w:rPr>
          <w:rFonts w:ascii="Georgia" w:cs="Georgia" w:eastAsia="Georgia" w:hAnsi="Georgia"/>
          <w:b w:val="1"/>
          <w:bCs w:val="1"/>
          <w:sz w:val="21"/>
          <w:szCs w:val="21"/>
          <w:rtl w:val="0"/>
        </w:rPr>
        <w:t xml:space="preserve">AI Review Responses-</w:t>
      </w:r>
      <w:r w:rsidDel="00000000" w:rsidR="00000000" w:rsidRPr="00000000">
        <w:rPr>
          <w:rFonts w:ascii="Georgia" w:cs="Georgia" w:eastAsia="Georgia" w:hAnsi="Georgia"/>
          <w:sz w:val="21"/>
          <w:szCs w:val="21"/>
          <w:rtl w:val="0"/>
        </w:rPr>
        <w:t xml:space="preserve"> Automatically respond to Facebook, Instagram, and Google reviews with AI — save time and ensure brand consistency.</w:t>
      </w:r>
    </w:p>
    <w:p w:rsidR="00000000" w:rsidDel="00000000" w:rsidP="00000000" w:rsidRDefault="00000000" w:rsidRPr="00000000" w14:paraId="00000008">
      <w:pPr>
        <w:spacing w:after="120" w:line="240" w:lineRule="auto"/>
        <w:ind w:left="0" w:firstLine="0"/>
        <w:rPr>
          <w:rFonts w:ascii="Georgia" w:cs="Georgia" w:eastAsia="Georgia" w:hAnsi="Georgia"/>
          <w:b w:val="1"/>
          <w:bCs w:val="1"/>
          <w:sz w:val="21"/>
          <w:szCs w:val="21"/>
        </w:rPr>
      </w:pPr>
      <w:r w:rsidDel="00000000" w:rsidR="00000000" w:rsidRPr="00000000">
        <w:rPr>
          <w:rtl w:val="0"/>
        </w:rPr>
      </w:r>
    </w:p>
    <w:p w:rsidR="00000000" w:rsidDel="00000000" w:rsidP="00000000" w:rsidRDefault="00000000" w:rsidRPr="00000000" w14:paraId="00000009">
      <w:pPr>
        <w:spacing w:after="120" w:line="240" w:lineRule="auto"/>
        <w:ind w:left="0" w:firstLine="0"/>
        <w:rPr>
          <w:rFonts w:ascii="Georgia" w:cs="Georgia" w:eastAsia="Georgia" w:hAnsi="Georgia"/>
          <w:sz w:val="21"/>
          <w:szCs w:val="21"/>
        </w:rPr>
      </w:pPr>
      <w:r w:rsidDel="00000000" w:rsidR="00000000" w:rsidRPr="00000000">
        <w:rPr>
          <w:rFonts w:ascii="Georgia" w:cs="Georgia" w:eastAsia="Georgia" w:hAnsi="Georgia"/>
          <w:b w:val="1"/>
          <w:bCs w:val="1"/>
          <w:sz w:val="21"/>
          <w:szCs w:val="21"/>
          <w:rtl w:val="0"/>
        </w:rPr>
        <w:t xml:space="preserve">Smart Dashboard- </w:t>
      </w:r>
      <w:r w:rsidDel="00000000" w:rsidR="00000000" w:rsidRPr="00000000">
        <w:rPr>
          <w:rFonts w:ascii="Georgia" w:cs="Georgia" w:eastAsia="Georgia" w:hAnsi="Georgia"/>
          <w:sz w:val="21"/>
          <w:szCs w:val="21"/>
          <w:rtl w:val="0"/>
        </w:rPr>
        <w:t xml:space="preserve">Full overview of reviews, mentions, and ad performance in one centralized place for faster, smarter decisions.</w:t>
      </w:r>
    </w:p>
    <w:p w:rsidR="00000000" w:rsidDel="00000000" w:rsidP="00000000" w:rsidRDefault="00000000" w:rsidRPr="00000000" w14:paraId="0000000A">
      <w:pPr>
        <w:spacing w:after="120" w:line="240" w:lineRule="auto"/>
        <w:ind w:left="0" w:firstLine="0"/>
        <w:rPr>
          <w:rFonts w:ascii="Georgia" w:cs="Georgia" w:eastAsia="Georgia" w:hAnsi="Georgia"/>
          <w:b w:val="1"/>
          <w:bCs w:val="1"/>
          <w:sz w:val="21"/>
          <w:szCs w:val="21"/>
        </w:rPr>
      </w:pPr>
      <w:r w:rsidDel="00000000" w:rsidR="00000000" w:rsidRPr="00000000">
        <w:rPr>
          <w:rtl w:val="0"/>
        </w:rPr>
      </w:r>
    </w:p>
    <w:p w:rsidR="00000000" w:rsidDel="00000000" w:rsidP="00000000" w:rsidRDefault="00000000" w:rsidRPr="00000000" w14:paraId="0000000B">
      <w:pPr>
        <w:spacing w:after="120" w:line="240" w:lineRule="auto"/>
        <w:ind w:left="0" w:firstLine="0"/>
        <w:rPr>
          <w:rFonts w:ascii="Georgia" w:cs="Georgia" w:eastAsia="Georgia" w:hAnsi="Georgia"/>
          <w:sz w:val="21"/>
          <w:szCs w:val="21"/>
        </w:rPr>
      </w:pPr>
      <w:r w:rsidDel="00000000" w:rsidR="00000000" w:rsidRPr="00000000">
        <w:rPr>
          <w:rFonts w:ascii="Georgia" w:cs="Georgia" w:eastAsia="Georgia" w:hAnsi="Georgia"/>
          <w:b w:val="1"/>
          <w:bCs w:val="1"/>
          <w:sz w:val="21"/>
          <w:szCs w:val="21"/>
          <w:rtl w:val="0"/>
        </w:rPr>
        <w:t xml:space="preserve">Listings Sync- </w:t>
      </w:r>
      <w:r w:rsidDel="00000000" w:rsidR="00000000" w:rsidRPr="00000000">
        <w:rPr>
          <w:rFonts w:ascii="Georgia" w:cs="Georgia" w:eastAsia="Georgia" w:hAnsi="Georgia"/>
          <w:sz w:val="21"/>
          <w:szCs w:val="21"/>
          <w:rtl w:val="0"/>
        </w:rPr>
        <w:t xml:space="preserve">Coordinate listings across Google, Facebook, and Instagram so customers always find accurate business details.</w:t>
      </w:r>
    </w:p>
    <w:p w:rsidR="00000000" w:rsidDel="00000000" w:rsidP="00000000" w:rsidRDefault="00000000" w:rsidRPr="00000000" w14:paraId="0000000C">
      <w:pPr>
        <w:spacing w:after="120" w:line="240" w:lineRule="auto"/>
        <w:ind w:left="0" w:firstLine="0"/>
        <w:rPr>
          <w:rFonts w:ascii="Georgia" w:cs="Georgia" w:eastAsia="Georgia" w:hAnsi="Georgia"/>
          <w:b w:val="1"/>
          <w:bCs w:val="1"/>
          <w:sz w:val="21"/>
          <w:szCs w:val="21"/>
        </w:rPr>
      </w:pPr>
      <w:r w:rsidDel="00000000" w:rsidR="00000000" w:rsidRPr="00000000">
        <w:rPr>
          <w:rtl w:val="0"/>
        </w:rPr>
      </w:r>
    </w:p>
    <w:p w:rsidR="00000000" w:rsidDel="00000000" w:rsidP="00000000" w:rsidRDefault="00000000" w:rsidRPr="00000000" w14:paraId="0000000D">
      <w:pPr>
        <w:spacing w:after="120" w:line="240" w:lineRule="auto"/>
        <w:ind w:left="0" w:firstLine="0"/>
        <w:rPr>
          <w:rFonts w:ascii="Georgia" w:cs="Georgia" w:eastAsia="Georgia" w:hAnsi="Georgia"/>
          <w:sz w:val="21"/>
          <w:szCs w:val="21"/>
        </w:rPr>
      </w:pPr>
      <w:r w:rsidDel="00000000" w:rsidR="00000000" w:rsidRPr="00000000">
        <w:rPr>
          <w:rFonts w:ascii="Georgia" w:cs="Georgia" w:eastAsia="Georgia" w:hAnsi="Georgia"/>
          <w:b w:val="1"/>
          <w:bCs w:val="1"/>
          <w:sz w:val="21"/>
          <w:szCs w:val="21"/>
          <w:rtl w:val="0"/>
        </w:rPr>
        <w:t xml:space="preserve">AI Content Creator- </w:t>
      </w:r>
      <w:r w:rsidDel="00000000" w:rsidR="00000000" w:rsidRPr="00000000">
        <w:rPr>
          <w:rFonts w:ascii="Georgia" w:cs="Georgia" w:eastAsia="Georgia" w:hAnsi="Georgia"/>
          <w:sz w:val="21"/>
          <w:szCs w:val="21"/>
          <w:rtl w:val="0"/>
        </w:rPr>
        <w:t xml:space="preserve">Generate, edit, and publish AI-powered posts and updates across Meta and Google platforms — making social content creation effortless.</w:t>
      </w:r>
    </w:p>
    <w:p w:rsidR="00000000" w:rsidDel="00000000" w:rsidP="00000000" w:rsidRDefault="00000000" w:rsidRPr="00000000" w14:paraId="0000000E">
      <w:pPr>
        <w:spacing w:after="120" w:line="240" w:lineRule="auto"/>
        <w:ind w:left="0" w:firstLine="0"/>
        <w:rPr>
          <w:rFonts w:ascii="Georgia" w:cs="Georgia" w:eastAsia="Georgia" w:hAnsi="Georgia"/>
          <w:b w:val="1"/>
          <w:bCs w:val="1"/>
          <w:sz w:val="21"/>
          <w:szCs w:val="21"/>
        </w:rPr>
      </w:pPr>
      <w:r w:rsidDel="00000000" w:rsidR="00000000" w:rsidRPr="00000000">
        <w:rPr>
          <w:rtl w:val="0"/>
        </w:rPr>
      </w:r>
    </w:p>
    <w:p w:rsidR="00000000" w:rsidDel="00000000" w:rsidP="00000000" w:rsidRDefault="00000000" w:rsidRPr="00000000" w14:paraId="0000000F">
      <w:pPr>
        <w:spacing w:after="120" w:line="240" w:lineRule="auto"/>
        <w:ind w:left="0" w:firstLine="0"/>
        <w:rPr>
          <w:rFonts w:ascii="Georgia" w:cs="Georgia" w:eastAsia="Georgia" w:hAnsi="Georgia"/>
          <w:sz w:val="21"/>
          <w:szCs w:val="21"/>
        </w:rPr>
      </w:pPr>
      <w:r w:rsidDel="00000000" w:rsidR="00000000" w:rsidRPr="00000000">
        <w:rPr>
          <w:rFonts w:ascii="Georgia" w:cs="Georgia" w:eastAsia="Georgia" w:hAnsi="Georgia"/>
          <w:b w:val="1"/>
          <w:bCs w:val="1"/>
          <w:sz w:val="21"/>
          <w:szCs w:val="21"/>
          <w:rtl w:val="0"/>
        </w:rPr>
        <w:t xml:space="preserve">SEO Tracking- </w:t>
      </w:r>
      <w:r w:rsidDel="00000000" w:rsidR="00000000" w:rsidRPr="00000000">
        <w:rPr>
          <w:rFonts w:ascii="Georgia" w:cs="Georgia" w:eastAsia="Georgia" w:hAnsi="Georgia"/>
          <w:sz w:val="21"/>
          <w:szCs w:val="21"/>
          <w:rtl w:val="0"/>
        </w:rPr>
        <w:t xml:space="preserve">Monitor website performance with integrated SEO scoring and feedback to stay competitive in search.</w:t>
      </w:r>
      <w:r w:rsidDel="00000000" w:rsidR="00000000" w:rsidRPr="00000000">
        <w:rPr>
          <w:rtl w:val="0"/>
        </w:rPr>
      </w:r>
    </w:p>
    <w:p w:rsidR="00000000" w:rsidDel="00000000" w:rsidP="00000000" w:rsidRDefault="00000000" w:rsidRPr="00000000" w14:paraId="00000010">
      <w:pPr>
        <w:spacing w:after="120" w:before="240" w:line="271" w:lineRule="auto"/>
        <w:rPr>
          <w:rFonts w:ascii="Georgia" w:cs="Georgia" w:eastAsia="Georgia" w:hAnsi="Georgia"/>
          <w:sz w:val="21"/>
          <w:szCs w:val="21"/>
        </w:rPr>
      </w:pPr>
      <w:r w:rsidDel="00000000" w:rsidR="00000000" w:rsidRPr="00000000">
        <w:rPr>
          <w:rFonts w:ascii="Georgia" w:cs="Georgia" w:eastAsia="Georgia" w:hAnsi="Georgia"/>
          <w:b w:val="1"/>
          <w:bCs w:val="1"/>
          <w:sz w:val="33"/>
          <w:szCs w:val="33"/>
          <w:rtl w:val="0"/>
        </w:rPr>
        <w:t xml:space="preserve">PARTNER BENEFITS</w:t>
      </w:r>
      <w:r w:rsidDel="00000000" w:rsidR="00000000" w:rsidRPr="00000000">
        <w:rPr>
          <w:rtl w:val="0"/>
        </w:rPr>
      </w:r>
    </w:p>
    <w:p w:rsidR="00000000" w:rsidDel="00000000" w:rsidP="00000000" w:rsidRDefault="00000000" w:rsidRPr="00000000" w14:paraId="00000011">
      <w:pPr>
        <w:numPr>
          <w:ilvl w:val="0"/>
          <w:numId w:val="2"/>
        </w:numPr>
        <w:spacing w:after="120" w:line="240" w:lineRule="auto"/>
        <w:ind w:left="720" w:hanging="360"/>
        <w:rPr>
          <w:rFonts w:ascii="Noto Sans Symbols" w:cs="Noto Sans Symbols" w:eastAsia="Noto Sans Symbols" w:hAnsi="Noto Sans Symbols"/>
          <w:sz w:val="21"/>
          <w:szCs w:val="21"/>
        </w:rPr>
      </w:pPr>
      <w:r w:rsidDel="00000000" w:rsidR="00000000" w:rsidRPr="00000000">
        <w:rPr>
          <w:rFonts w:ascii="Georgia" w:cs="Georgia" w:eastAsia="Georgia" w:hAnsi="Georgia"/>
          <w:sz w:val="21"/>
          <w:szCs w:val="21"/>
          <w:rtl w:val="0"/>
        </w:rPr>
        <w:t xml:space="preserve">High value, low cost comprehensive feature set</w:t>
      </w:r>
    </w:p>
    <w:p w:rsidR="00000000" w:rsidDel="00000000" w:rsidP="00000000" w:rsidRDefault="00000000" w:rsidRPr="00000000" w14:paraId="00000012">
      <w:pPr>
        <w:numPr>
          <w:ilvl w:val="0"/>
          <w:numId w:val="2"/>
        </w:numPr>
        <w:spacing w:after="120" w:line="240" w:lineRule="auto"/>
        <w:ind w:left="720" w:hanging="360"/>
        <w:rPr>
          <w:rFonts w:ascii="Noto Sans Symbols" w:cs="Noto Sans Symbols" w:eastAsia="Noto Sans Symbols" w:hAnsi="Noto Sans Symbols"/>
          <w:sz w:val="21"/>
          <w:szCs w:val="21"/>
        </w:rPr>
      </w:pPr>
      <w:r w:rsidDel="00000000" w:rsidR="00000000" w:rsidRPr="00000000">
        <w:rPr>
          <w:rFonts w:ascii="Georgia" w:cs="Georgia" w:eastAsia="Georgia" w:hAnsi="Georgia"/>
          <w:sz w:val="21"/>
          <w:szCs w:val="21"/>
          <w:rtl w:val="0"/>
        </w:rPr>
        <w:t xml:space="preserve">Reduce churn with engaging essential tools </w:t>
      </w:r>
    </w:p>
    <w:p w:rsidR="00000000" w:rsidDel="00000000" w:rsidP="00000000" w:rsidRDefault="00000000" w:rsidRPr="00000000" w14:paraId="00000013">
      <w:pPr>
        <w:numPr>
          <w:ilvl w:val="0"/>
          <w:numId w:val="2"/>
        </w:numPr>
        <w:spacing w:after="120" w:line="240" w:lineRule="auto"/>
        <w:ind w:left="720" w:hanging="360"/>
        <w:rPr>
          <w:rFonts w:ascii="Noto Sans Symbols" w:cs="Noto Sans Symbols" w:eastAsia="Noto Sans Symbols" w:hAnsi="Noto Sans Symbols"/>
          <w:sz w:val="21"/>
          <w:szCs w:val="21"/>
        </w:rPr>
      </w:pPr>
      <w:r w:rsidDel="00000000" w:rsidR="00000000" w:rsidRPr="00000000">
        <w:rPr>
          <w:rFonts w:ascii="Georgia" w:cs="Georgia" w:eastAsia="Georgia" w:hAnsi="Georgia"/>
          <w:sz w:val="21"/>
          <w:szCs w:val="21"/>
          <w:rtl w:val="0"/>
        </w:rPr>
        <w:t xml:space="preserve">Bundle opportunity to pair with hosting and website builder</w:t>
      </w:r>
    </w:p>
    <w:p w:rsidR="00000000" w:rsidDel="00000000" w:rsidP="00000000" w:rsidRDefault="00000000" w:rsidRPr="00000000" w14:paraId="00000014">
      <w:pPr>
        <w:numPr>
          <w:ilvl w:val="0"/>
          <w:numId w:val="2"/>
        </w:numPr>
        <w:spacing w:after="120" w:line="240" w:lineRule="auto"/>
        <w:ind w:left="720" w:hanging="360"/>
        <w:rPr>
          <w:rFonts w:ascii="Noto Sans Symbols" w:cs="Noto Sans Symbols" w:eastAsia="Noto Sans Symbols" w:hAnsi="Noto Sans Symbols"/>
          <w:sz w:val="21"/>
          <w:szCs w:val="21"/>
        </w:rPr>
      </w:pPr>
      <w:r w:rsidDel="00000000" w:rsidR="00000000" w:rsidRPr="00000000">
        <w:rPr>
          <w:rFonts w:ascii="Georgia" w:cs="Georgia" w:eastAsia="Georgia" w:hAnsi="Georgia"/>
          <w:sz w:val="21"/>
          <w:szCs w:val="21"/>
          <w:rtl w:val="0"/>
        </w:rPr>
        <w:t xml:space="preserve">Foundation for upselling to advanced  features  </w:t>
      </w:r>
    </w:p>
    <w:p w:rsidR="00000000" w:rsidDel="00000000" w:rsidP="00000000" w:rsidRDefault="00000000" w:rsidRPr="00000000" w14:paraId="00000015">
      <w:pPr>
        <w:spacing w:after="120" w:before="240" w:line="271" w:lineRule="auto"/>
        <w:rPr>
          <w:rFonts w:ascii="Georgia" w:cs="Georgia" w:eastAsia="Georgia" w:hAnsi="Georgia"/>
          <w:sz w:val="21"/>
          <w:szCs w:val="21"/>
        </w:rPr>
      </w:pPr>
      <w:r w:rsidDel="00000000" w:rsidR="00000000" w:rsidRPr="00000000">
        <w:rPr>
          <w:rFonts w:ascii="Georgia" w:cs="Georgia" w:eastAsia="Georgia" w:hAnsi="Georgia"/>
          <w:b w:val="1"/>
          <w:bCs w:val="1"/>
          <w:sz w:val="33"/>
          <w:szCs w:val="33"/>
          <w:rtl w:val="0"/>
        </w:rPr>
        <w:t xml:space="preserve">CUSTOMER BENEFITS</w:t>
      </w:r>
      <w:r w:rsidDel="00000000" w:rsidR="00000000" w:rsidRPr="00000000">
        <w:rPr>
          <w:rtl w:val="0"/>
        </w:rPr>
      </w:r>
    </w:p>
    <w:p w:rsidR="00000000" w:rsidDel="00000000" w:rsidP="00000000" w:rsidRDefault="00000000" w:rsidRPr="00000000" w14:paraId="00000016">
      <w:pPr>
        <w:numPr>
          <w:ilvl w:val="0"/>
          <w:numId w:val="1"/>
        </w:numPr>
        <w:spacing w:after="120" w:line="240" w:lineRule="auto"/>
        <w:ind w:left="720" w:hanging="360"/>
        <w:rPr>
          <w:rFonts w:ascii="Noto Sans Symbols" w:cs="Noto Sans Symbols" w:eastAsia="Noto Sans Symbols" w:hAnsi="Noto Sans Symbols"/>
          <w:sz w:val="21"/>
          <w:szCs w:val="21"/>
        </w:rPr>
      </w:pPr>
      <w:r w:rsidDel="00000000" w:rsidR="00000000" w:rsidRPr="00000000">
        <w:rPr>
          <w:rFonts w:ascii="Georgia" w:cs="Georgia" w:eastAsia="Georgia" w:hAnsi="Georgia"/>
          <w:sz w:val="21"/>
          <w:szCs w:val="21"/>
          <w:rtl w:val="0"/>
        </w:rPr>
        <w:t xml:space="preserve">Save time managing all social media in one place</w:t>
      </w:r>
    </w:p>
    <w:p w:rsidR="00000000" w:rsidDel="00000000" w:rsidP="00000000" w:rsidRDefault="00000000" w:rsidRPr="00000000" w14:paraId="00000017">
      <w:pPr>
        <w:numPr>
          <w:ilvl w:val="0"/>
          <w:numId w:val="1"/>
        </w:numPr>
        <w:spacing w:after="120" w:line="240" w:lineRule="auto"/>
        <w:ind w:left="720" w:hanging="360"/>
        <w:rPr>
          <w:rFonts w:ascii="Noto Sans Symbols" w:cs="Noto Sans Symbols" w:eastAsia="Noto Sans Symbols" w:hAnsi="Noto Sans Symbols"/>
          <w:sz w:val="21"/>
          <w:szCs w:val="21"/>
        </w:rPr>
      </w:pPr>
      <w:r w:rsidDel="00000000" w:rsidR="00000000" w:rsidRPr="00000000">
        <w:rPr>
          <w:rFonts w:ascii="Georgia" w:cs="Georgia" w:eastAsia="Georgia" w:hAnsi="Georgia"/>
          <w:sz w:val="21"/>
          <w:szCs w:val="21"/>
          <w:rtl w:val="0"/>
        </w:rPr>
        <w:t xml:space="preserve">Post consistently with scheduling and automation</w:t>
      </w:r>
    </w:p>
    <w:p w:rsidR="00000000" w:rsidDel="00000000" w:rsidP="00000000" w:rsidRDefault="00000000" w:rsidRPr="00000000" w14:paraId="00000018">
      <w:pPr>
        <w:numPr>
          <w:ilvl w:val="0"/>
          <w:numId w:val="1"/>
        </w:numPr>
        <w:spacing w:after="120" w:line="240" w:lineRule="auto"/>
        <w:ind w:left="720" w:hanging="360"/>
        <w:rPr>
          <w:rFonts w:ascii="Noto Sans Symbols" w:cs="Noto Sans Symbols" w:eastAsia="Noto Sans Symbols" w:hAnsi="Noto Sans Symbols"/>
          <w:sz w:val="21"/>
          <w:szCs w:val="21"/>
        </w:rPr>
      </w:pPr>
      <w:r w:rsidDel="00000000" w:rsidR="00000000" w:rsidRPr="00000000">
        <w:rPr>
          <w:rFonts w:ascii="Georgia" w:cs="Georgia" w:eastAsia="Georgia" w:hAnsi="Georgia"/>
          <w:sz w:val="21"/>
          <w:szCs w:val="21"/>
          <w:rtl w:val="0"/>
        </w:rPr>
        <w:t xml:space="preserve">Get powerful insights</w:t>
      </w:r>
    </w:p>
    <w:p w:rsidR="00000000" w:rsidDel="00000000" w:rsidP="00000000" w:rsidRDefault="00000000" w:rsidRPr="00000000" w14:paraId="00000019">
      <w:pPr>
        <w:numPr>
          <w:ilvl w:val="0"/>
          <w:numId w:val="1"/>
        </w:numPr>
        <w:spacing w:after="120" w:line="240" w:lineRule="auto"/>
        <w:ind w:left="720" w:hanging="360"/>
        <w:rPr>
          <w:rFonts w:ascii="Noto Sans Symbols" w:cs="Noto Sans Symbols" w:eastAsia="Noto Sans Symbols" w:hAnsi="Noto Sans Symbols"/>
          <w:sz w:val="21"/>
          <w:szCs w:val="21"/>
        </w:rPr>
      </w:pPr>
      <w:r w:rsidDel="00000000" w:rsidR="00000000" w:rsidRPr="00000000">
        <w:rPr>
          <w:rFonts w:ascii="Georgia" w:cs="Georgia" w:eastAsia="Georgia" w:hAnsi="Georgia"/>
          <w:sz w:val="21"/>
          <w:szCs w:val="21"/>
          <w:rtl w:val="0"/>
        </w:rPr>
        <w:t xml:space="preserve">Create professional content with AI</w:t>
      </w:r>
      <w:r w:rsidDel="00000000" w:rsidR="00000000" w:rsidRPr="00000000">
        <w:rPr>
          <w:rtl w:val="0"/>
        </w:rPr>
      </w:r>
    </w:p>
    <w:p w:rsidR="00000000" w:rsidDel="00000000" w:rsidP="00000000" w:rsidRDefault="00000000" w:rsidRPr="00000000" w14:paraId="0000001A">
      <w:pPr>
        <w:spacing w:after="120" w:lin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