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Professional Logo Design</w:t>
      </w:r>
    </w:p>
    <w:p/>
    <w:p>
      <w:pPr>
        <w:spacing w:after="120"/>
      </w:pPr>
      <w:r>
        <w:rPr>
          <w:b/>
        </w:rPr>
        <w:t>URL slug:</w:t>
      </w:r>
      <w:r>
        <w:t xml:space="preserve"> </w:t>
      </w:r>
      <w:r>
        <w:rPr>
          <w:rFonts w:ascii="Consolas" w:hAnsi="Consolas"/>
        </w:rPr>
        <w:t>/products/logo-design</w:t>
      </w:r>
    </w:p>
    <w:p>
      <w:pPr>
        <w:spacing w:after="120"/>
      </w:pPr>
      <w:r>
        <w:rPr>
          <w:b/>
        </w:rPr>
        <w:t>Meta title (≤60 chars):</w:t>
      </w:r>
      <w:r>
        <w:t xml:space="preserve"> Professional Logo Design for Small Business | Hostopia</w:t>
      </w:r>
    </w:p>
    <w:p>
      <w:pPr>
        <w:spacing w:after="120"/>
      </w:pPr>
      <w:r>
        <w:rPr>
          <w:b/>
        </w:rPr>
        <w:t>Meta description (≤155 chars):</w:t>
      </w:r>
      <w:r>
        <w:t xml:space="preserve"> White-label, managed logo design that gives SMBs agency-quality brand identity — delivered in every format, fully owned, under your brand.</w:t>
      </w:r>
    </w:p>
    <w:p>
      <w:pPr>
        <w:spacing w:after="120"/>
      </w:pPr>
      <w:r>
        <w:rPr>
          <w:b/>
        </w:rPr>
        <w:t>Primary keyword:</w:t>
      </w:r>
      <w:r>
        <w:t xml:space="preserve"> professional logo design service for small business</w:t>
      </w:r>
    </w:p>
    <w:p>
      <w:pPr>
        <w:spacing w:after="120"/>
      </w:pPr>
      <w:r>
        <w:rPr>
          <w:b/>
        </w:rPr>
        <w:t>Secondary keywords:</w:t>
      </w:r>
      <w:r>
        <w:t xml:space="preserve"> white-label logo design, managed logo service, agency-quality logo, small business branding, custom logo design</w:t>
      </w:r>
    </w:p>
    <w:p>
      <w:pPr>
        <w:spacing w:after="120"/>
      </w:pPr>
      <w:r>
        <w:rPr>
          <w:b/>
        </w:rPr>
        <w:t>Portfolio Fit:</w:t>
      </w:r>
      <w:r>
        <w:t xml:space="preserve"> Build a Brand</w:t>
      </w:r>
    </w:p>
    <w:p/>
    <w:p>
      <w:r>
        <w:rPr>
          <w:color w:val="CCCCCC"/>
        </w:rPr>
        <w:t>────────────────────────────────────────────────────────────</w:t>
      </w:r>
    </w:p>
    <w:p/>
    <w:p>
      <w:pPr>
        <w:spacing w:before="240" w:after="120"/>
      </w:pPr>
      <w:r>
        <w:rPr>
          <w:b/>
          <w:color w:val="00A3A1"/>
          <w:sz w:val="30"/>
        </w:rPr>
        <w:t>1 · HERO</w:t>
      </w:r>
    </w:p>
    <w:p/>
    <w:p>
      <w:pPr>
        <w:spacing w:after="120"/>
      </w:pPr>
      <w:r>
        <w:rPr>
          <w:b/>
        </w:rPr>
        <w:t>Eyebrow:</w:t>
      </w:r>
      <w:r>
        <w:t xml:space="preserve"> PROFESSIONAL LOGO DESIGN BY HOSTOPIA</w:t>
      </w:r>
    </w:p>
    <w:p/>
    <w:p>
      <w:pPr>
        <w:spacing w:after="120"/>
      </w:pPr>
      <w:r>
        <w:rPr>
          <w:b/>
        </w:rPr>
        <w:t>H1:</w:t>
      </w:r>
      <w:r>
        <w:t xml:space="preserve"> Agency-Quality Logos Delivered Under Your Brand, Without an Agency</w:t>
      </w:r>
    </w:p>
    <w:p/>
    <w:p>
      <w:pPr>
        <w:spacing w:after="120"/>
      </w:pPr>
      <w:r>
        <w:rPr>
          <w:b/>
        </w:rPr>
        <w:t>Sub-copy (single paragraph — Hostopia value prop only):</w:t>
      </w:r>
    </w:p>
    <w:p>
      <w:pPr>
        <w:spacing w:after="120"/>
      </w:pPr>
      <w:r>
        <w:t>Most small businesses DIY their logo or rely on outdated graphics that don't scale across channels. Hostopia's white-label managed logo design gives your customers agency-quality identity work without the agency overhead — while you own the customer relationship, the brand experience, and the revenue.</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Work with professional designers, not templates</w:t>
      </w:r>
    </w:p>
    <w:p>
      <w:pPr>
        <w:spacing w:after="120"/>
      </w:pPr>
      <w:r>
        <w:t>Template generators produce logos that look like every other template generator. Hostopia's service pairs each customer with real designers who understand how a logo has to work across a storefront, a website, a social avatar, and a printed receipt. Customers answer a short creative brief, review concepts, and collaborate through a structured process that actually resembles what an agency delivers. The result is a mark that reflects the business, not a lightly-customized stock icon — and that's the difference between a brand and a filename.</w:t>
      </w:r>
    </w:p>
    <w:p/>
    <w:p>
      <w:pPr>
        <w:spacing w:before="160" w:after="80"/>
      </w:pPr>
      <w:r>
        <w:rPr>
          <w:b/>
          <w:color w:val="1A1A1A"/>
          <w:sz w:val="24"/>
        </w:rPr>
        <w:t>Get every format their business will ever need</w:t>
      </w:r>
    </w:p>
    <w:p>
      <w:pPr>
        <w:spacing w:after="120"/>
      </w:pPr>
      <w:r>
        <w:t>A logo is only as useful as the formats it ships in. Every Hostopia logo project delivers production-ready files for web, print, signage, social, and anywhere else the business shows up — vector (AI, EPS, SVG), raster (PNG, JPG), and print-ready (PDF). Light and dark variants. Transparent backgrounds. Correct sizing for social avatars and favicons. Owners never find themselves emailing "can you resize this?" three months later, and your support team never touches the file request.</w:t>
      </w:r>
    </w:p>
    <w:p/>
    <w:p>
      <w:pPr>
        <w:spacing w:before="160" w:after="80"/>
      </w:pPr>
      <w:r>
        <w:rPr>
          <w:b/>
          <w:color w:val="1A1A1A"/>
          <w:sz w:val="24"/>
        </w:rPr>
        <w:t>Launch fast without compromising quality</w:t>
      </w:r>
    </w:p>
    <w:p>
      <w:pPr>
        <w:spacing w:after="120"/>
      </w:pPr>
      <w:r>
        <w:t>Small businesses don't have weeks to wait — and they shouldn't. Hostopia's structured workflow delivers initial concepts within days, not weeks, and handles revisions efficiently without the back-and-forth that kills agency timelines. Customers move quickly from brief to concepts to final files, which means your new-customer onboarding stays short, launches happen on schedule, and the customer's momentum never stalls at the branding step.</w:t>
      </w:r>
    </w:p>
    <w:p/>
    <w:p>
      <w:pPr>
        <w:spacing w:before="160" w:after="80"/>
      </w:pPr>
      <w:r>
        <w:rPr>
          <w:b/>
          <w:color w:val="1A1A1A"/>
          <w:sz w:val="24"/>
        </w:rPr>
        <w:t>Own the full rights, with nothing in the fine print</w:t>
      </w:r>
    </w:p>
    <w:p>
      <w:pPr>
        <w:spacing w:after="120"/>
      </w:pPr>
      <w:r>
        <w:t>Customers get complete ownership of their final logo — trademarkable, usable across any channel, forever. No licensing fees, no royalty structures, no hidden terms that trip up a business later when they apply for a trademark or run a merchandise program. Clean handoff, full rights, zero ambiguity. It's the kind of detail that protects your customers, protects your brand, and makes the sale easier every time a prospect asks "do I actually own it?"</w:t>
      </w:r>
    </w:p>
    <w:p/>
    <w:p>
      <w:pPr>
        <w:spacing w:before="160" w:after="80"/>
      </w:pPr>
      <w:r>
        <w:rPr>
          <w:b/>
          <w:color w:val="1A1A1A"/>
          <w:sz w:val="24"/>
        </w:rPr>
        <w:t>See the kind of work that builds a real brand</w:t>
      </w:r>
    </w:p>
    <w:p>
      <w:pPr>
        <w:spacing w:after="120"/>
      </w:pPr>
      <w:r>
        <w:t>Representative marks from Hostopia's design teams show the quality SMBs actually get — the kind of professional identity customers use across web, print, and social from day one. Owners see real examples in their category instead of vague promises, which closes the confidence gap that kills most design sales. Your sales team walks in with proof, not a pitch deck — and closes logo design as part of a complete brand-launch package.</w:t>
      </w:r>
    </w:p>
    <w:p/>
    <w:p>
      <w:r>
        <w:rPr>
          <w:color w:val="CCCCCC"/>
        </w:rPr>
        <w:t>────────────────────────────────────────────────────────────</w:t>
      </w:r>
    </w:p>
    <w:p/>
    <w:p>
      <w:pPr>
        <w:spacing w:before="240" w:after="120"/>
      </w:pPr>
      <w:r>
        <w:rPr>
          <w:b/>
          <w:color w:val="00A3A1"/>
          <w:sz w:val="30"/>
        </w:rPr>
        <w:t>3 · WHAT YOU DELIVER</w:t>
      </w:r>
    </w:p>
    <w:p/>
    <w:p>
      <w:pPr>
        <w:spacing w:after="120"/>
      </w:pPr>
      <w:r>
        <w:rPr>
          <w:b/>
        </w:rPr>
        <w:t>Section headline:</w:t>
      </w:r>
      <w:r>
        <w:t xml:space="preserve"> A Managed Creative Service Without Managing Creatives</w:t>
      </w:r>
    </w:p>
    <w:p>
      <w:pPr>
        <w:spacing w:after="120"/>
      </w:pPr>
      <w:r>
        <w:rPr>
          <w:b/>
        </w:rPr>
        <w:t>Intro line:</w:t>
      </w:r>
      <w:r>
        <w:t xml:space="preserve"> You sell the service and own the customer relationship. Hostopia handles the entire design workflow from intake through final delivery — quality output, predictable timelines, zero creative operations for your team.</w:t>
      </w:r>
    </w:p>
    <w:p/>
    <w:p>
      <w:pPr>
        <w:spacing w:after="120"/>
      </w:pPr>
      <w:r>
        <w:rPr>
          <w:b/>
        </w:rPr>
        <w:t>Feature grid (6 cards):</w:t>
      </w:r>
    </w:p>
    <w:p/>
    <w:p>
      <w:pPr>
        <w:spacing w:after="120"/>
      </w:pPr>
      <w:r>
        <w:rPr>
          <w:b/>
        </w:rPr>
        <w:t>Guided Creative Process</w:t>
      </w:r>
    </w:p>
    <w:p>
      <w:pPr>
        <w:spacing w:after="120"/>
      </w:pPr>
      <w:r>
        <w:t>A branded questionnaire and coordinated workflow capture each SMB's vision, values, and audience — ensuring the concept fits the brief without bottomless rounds of revisions.</w:t>
      </w:r>
    </w:p>
    <w:p/>
    <w:p>
      <w:pPr>
        <w:spacing w:after="120"/>
      </w:pPr>
      <w:r>
        <w:rPr>
          <w:b/>
        </w:rPr>
        <w:t>Production-Ready Deliverables</w:t>
      </w:r>
    </w:p>
    <w:p>
      <w:pPr>
        <w:spacing w:after="120"/>
      </w:pPr>
      <w:r>
        <w:t>Every logo ships in 15+ multi-optimized formats for web, print, signage, and social media. SMBs get files they can use immediately, everywhere.</w:t>
      </w:r>
    </w:p>
    <w:p/>
    <w:p>
      <w:pPr>
        <w:spacing w:after="120"/>
      </w:pPr>
      <w:r>
        <w:rPr>
          <w:b/>
        </w:rPr>
        <w:t>Fast, Structured Workflow</w:t>
      </w:r>
    </w:p>
    <w:p>
      <w:pPr>
        <w:spacing w:after="120"/>
      </w:pPr>
      <w:r>
        <w:t>Initial concepts in a few business days. Defined revision rounds keep the process efficient and predictable for both owners and customers.</w:t>
      </w:r>
    </w:p>
    <w:p/>
    <w:p>
      <w:pPr>
        <w:spacing w:after="120"/>
      </w:pPr>
      <w:r>
        <w:rPr>
          <w:b/>
        </w:rPr>
        <w:t>Full Rights &amp; Ownership</w:t>
      </w:r>
    </w:p>
    <w:p>
      <w:pPr>
        <w:spacing w:after="120"/>
      </w:pPr>
      <w:r>
        <w:t>Customers receive complete ownership of the final logo without licensing friction. Clean IP means they can use it across any channel, any medium, forever.</w:t>
      </w:r>
    </w:p>
    <w:p/>
    <w:p>
      <w:pPr>
        <w:spacing w:after="120"/>
      </w:pPr>
      <w:r>
        <w:rPr>
          <w:b/>
        </w:rPr>
        <w:t>Designed for Real Businesses</w:t>
      </w:r>
    </w:p>
    <w:p>
      <w:pPr>
        <w:spacing w:after="120"/>
      </w:pPr>
      <w:r>
        <w:t>Identity work tailored for local retailers, restaurants, service providers, and professional service firms — not stylized marks that look great on a dribble feed but fail at 80px wide.</w:t>
      </w:r>
    </w:p>
    <w:p/>
    <w:p>
      <w:pPr>
        <w:spacing w:after="120"/>
      </w:pPr>
      <w:r>
        <w:rPr>
          <w:b/>
        </w:rPr>
        <w:t>White-Label Delivery</w:t>
      </w:r>
    </w:p>
    <w:p>
      <w:pPr>
        <w:spacing w:after="120"/>
      </w:pPr>
      <w:r>
        <w:t>Delivered entirely under your brand. Customers never see Hostopia — they see the branded experience you sell, from intake to final files.</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Open New Revenue Without Hiring Designers</w:t>
      </w:r>
    </w:p>
    <w:p>
      <w:pPr>
        <w:spacing w:after="120"/>
      </w:pPr>
      <w:r>
        <w:rPr>
          <w:b/>
        </w:rPr>
        <w:t>Intro:</w:t>
      </w:r>
      <w:r>
        <w:t xml:space="preserve"> Professional logo design is a high-value, low-lift addition to your portfolio — positioning you as the partner that defined the SMB's brand, not just their infrastructure.</w:t>
      </w:r>
    </w:p>
    <w:p/>
    <w:p>
      <w:pPr>
        <w:spacing w:after="120"/>
      </w:pPr>
      <w:r>
        <w:rPr>
          <w:b/>
        </w:rPr>
        <w:t>Bundle into brand launch packages</w:t>
      </w:r>
    </w:p>
    <w:p>
      <w:pPr>
        <w:spacing w:after="120"/>
      </w:pPr>
      <w:r>
        <w:t>Logo design pairs naturally with domains, business email, and websites. Create brand-launch packages that drive multi-product attachment from day one — and turn new-customer onboarding into immediate revenue expansion.</w:t>
      </w:r>
    </w:p>
    <w:p/>
    <w:p>
      <w:pPr>
        <w:spacing w:after="120"/>
      </w:pPr>
      <w:r>
        <w:rPr>
          <w:b/>
        </w:rPr>
        <w:t>Boost ARPU and deepen relationships</w:t>
      </w:r>
    </w:p>
    <w:p>
      <w:pPr>
        <w:spacing w:after="120"/>
      </w:pPr>
      <w:r>
        <w:t>A high-engagement branding product that anchors every SMB to your platform. Customers who start with a logo are primed to buy the digital services that follow — hosting, email, marketing, the full stack.</w:t>
      </w:r>
    </w:p>
    <w:p/>
    <w:p>
      <w:pPr>
        <w:spacing w:after="120"/>
      </w:pPr>
      <w:r>
        <w:rPr>
          <w:b/>
        </w:rPr>
        <w:t>Scale without creative overhead</w:t>
      </w:r>
    </w:p>
    <w:p>
      <w:pPr>
        <w:spacing w:after="120"/>
      </w:pPr>
      <w:r>
        <w:t>Hostopia handles fulfillment, onboarding, and scoping. Your agency-quality output with zero designer headcount — just sell, bundle, and grow.</w:t>
      </w:r>
    </w:p>
    <w:p/>
    <w:p>
      <w:pPr>
        <w:spacing w:after="120"/>
      </w:pPr>
      <w:r>
        <w:rPr>
          <w:b/>
        </w:rPr>
        <w:t>Premium positioning, partner-level margins</w:t>
      </w:r>
    </w:p>
    <w:p>
      <w:pPr>
        <w:spacing w:after="120"/>
      </w:pPr>
      <w:r>
        <w:t>Logo design is one of the few portfolio additions that immediately elevates your brand perception. Partners selling logo design look less like utilities and more like trusted creative partners — which pays off across every other product sale.</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Starting Point for Every Digital Journey</w:t>
      </w:r>
    </w:p>
    <w:p>
      <w:pPr>
        <w:spacing w:after="120"/>
      </w:pPr>
      <w:r>
        <w:rPr>
          <w:b/>
        </w:rPr>
        <w:t>Intro:</w:t>
      </w:r>
      <w:r>
        <w:t xml:space="preserve"> A professional logo is the first step in building a credible brand. It anchors every product that follows — websites, email, social, storefronts — making it the natural entry point in your digital portfolio.</w:t>
      </w:r>
    </w:p>
    <w:p/>
    <w:p>
      <w:pPr>
        <w:spacing w:after="120"/>
      </w:pPr>
      <w:r>
        <w:rPr>
          <w:b/>
        </w:rPr>
        <w:t>01 — Build a Brand</w:t>
      </w:r>
      <w:r>
        <w:t xml:space="preserve"> *(Portfolio Fit)*</w:t>
      </w:r>
    </w:p>
    <w:p>
      <w:pPr>
        <w:spacing w:after="120"/>
      </w:pPr>
      <w:r>
        <w:t>Professional Logo Design creates the visual identity that anchors domains, email, and every digital touchpoint.</w:t>
      </w:r>
    </w:p>
    <w:p/>
    <w:p>
      <w:pPr>
        <w:spacing w:after="120"/>
      </w:pPr>
      <w:r>
        <w:rPr>
          <w:b/>
        </w:rPr>
        <w:t>02 — Get Online</w:t>
      </w:r>
    </w:p>
    <w:p>
      <w:pPr>
        <w:spacing w:after="120"/>
      </w:pPr>
      <w:r>
        <w:t>Websites and hosting launch the digital presence built on that foundation.</w:t>
      </w:r>
    </w:p>
    <w:p/>
    <w:p>
      <w:pPr>
        <w:spacing w:after="120"/>
      </w:pPr>
      <w:r>
        <w:rPr>
          <w:b/>
        </w:rPr>
        <w:t>03 — Get Found</w:t>
      </w:r>
    </w:p>
    <w:p>
      <w:pPr>
        <w:spacing w:after="120"/>
      </w:pPr>
      <w:r>
        <w:t>SEO, directories, and reputation management drive visibility.</w:t>
      </w:r>
    </w:p>
    <w:p/>
    <w:p>
      <w:pPr>
        <w:spacing w:after="120"/>
      </w:pPr>
      <w:r>
        <w:rPr>
          <w:b/>
        </w:rPr>
        <w:t>04 — Grow</w:t>
      </w:r>
    </w:p>
    <w:p>
      <w:pPr>
        <w:spacing w:after="120"/>
      </w:pPr>
      <w:r>
        <w:t>Marketing 360 adds advertising and advanced marketing once the audience is engaged.</w:t>
      </w:r>
    </w:p>
    <w:p/>
    <w:p>
      <w:pPr>
        <w:spacing w:after="120"/>
      </w:pPr>
      <w:r>
        <w:rPr>
          <w:b/>
        </w:rPr>
        <w:t>Positioning line:</w:t>
      </w:r>
      <w:r>
        <w:t xml:space="preserve"> Position Logo Design as the entry point that triggers cross-sell into domains, websites, and email. Bundle it into brand-launch packages that create multi-product engagement from the first call.</w:t>
      </w:r>
    </w:p>
    <w:p/>
    <w:p>
      <w:r>
        <w:rPr>
          <w:color w:val="CCCCCC"/>
        </w:rPr>
        <w:t>────────────────────────────────────────────────────────────</w:t>
      </w:r>
    </w:p>
    <w:p/>
    <w:p>
      <w:pPr>
        <w:spacing w:before="240" w:after="120"/>
      </w:pPr>
      <w:r>
        <w:rPr>
          <w:b/>
          <w:color w:val="00A3A1"/>
          <w:sz w:val="30"/>
        </w:rPr>
        <w:t>6 · FINAL CTA</w:t>
      </w:r>
    </w:p>
    <w:p/>
    <w:p>
      <w:pPr>
        <w:spacing w:after="120"/>
      </w:pPr>
      <w:r>
        <w:rPr>
          <w:b/>
        </w:rPr>
        <w:t>Headline:</w:t>
      </w:r>
      <w:r>
        <w:t xml:space="preserve"> Ready to Add Professional Logo Design to Your Brand Portfolio?</w:t>
      </w:r>
    </w:p>
    <w:p>
      <w:pPr>
        <w:spacing w:after="120"/>
      </w:pPr>
      <w:r>
        <w:rPr>
          <w:b/>
        </w:rPr>
        <w:t>Body:</w:t>
      </w:r>
      <w:r>
        <w:t xml:space="preserve"> Connect with Hostopia to launch white-label logo design, bundle it with your digital and connectivity services, and give SMBs a professional visual identity from day one.</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targets high-intent "logo design" searches while differentiating on "without an agency."</w:t>
      </w:r>
    </w:p>
    <w:p>
      <w:pPr>
        <w:pStyle w:val="ListBullet"/>
      </w:pPr>
      <w:r>
        <w:t>Accordion covers buyer-intent questions: how it works, what's included, how fast, ownership, quality.</w:t>
      </w:r>
    </w:p>
    <w:p>
      <w:pPr>
        <w:pStyle w:val="ListBullet"/>
      </w:pPr>
      <w:r>
        <w:t>Schema: Product + Service + FAQPage.</w:t>
      </w:r>
    </w:p>
    <w:p>
      <w:pPr>
        <w:pStyle w:val="ListBullet"/>
      </w:pPr>
      <w:r>
        <w:t>Internal link targets: Marketing Essentials, Directory Listings, Website Builder (if page exists), Business Email (if page exists).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