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Online Store</w:t>
      </w:r>
    </w:p>
    <w:p/>
    <w:p>
      <w:pPr>
        <w:spacing w:after="120"/>
      </w:pPr>
      <w:r>
        <w:rPr>
          <w:b/>
        </w:rPr>
        <w:t>URL slug:</w:t>
      </w:r>
      <w:r>
        <w:t xml:space="preserve"> </w:t>
      </w:r>
      <w:r>
        <w:rPr>
          <w:rFonts w:ascii="Consolas" w:hAnsi="Consolas"/>
        </w:rPr>
        <w:t>/products/ecommerce</w:t>
      </w:r>
    </w:p>
    <w:p>
      <w:pPr>
        <w:spacing w:after="120"/>
      </w:pPr>
      <w:r>
        <w:rPr>
          <w:b/>
        </w:rPr>
        <w:t>Meta title (≤60 chars):</w:t>
      </w:r>
      <w:r>
        <w:t xml:space="preserve"> White-Label Ecommerce &amp; Online Store | Hostopia</w:t>
      </w:r>
    </w:p>
    <w:p>
      <w:pPr>
        <w:spacing w:after="120"/>
      </w:pPr>
      <w:r>
        <w:rPr>
          <w:b/>
        </w:rPr>
        <w:t>Meta description (≤155 chars):</w:t>
      </w:r>
      <w:r>
        <w:t xml:space="preserve"> Offer a turnkey online store under your brand. Hostopia's white-label ecommerce platform delivers 40+ payment gateways, social selling, and zero transaction fees.</w:t>
      </w:r>
    </w:p>
    <w:p>
      <w:pPr>
        <w:spacing w:after="120"/>
      </w:pPr>
      <w:r>
        <w:rPr>
          <w:b/>
        </w:rPr>
        <w:t>Primary keyword:</w:t>
      </w:r>
      <w:r>
        <w:t xml:space="preserve"> white-label ecommerce platform</w:t>
      </w:r>
    </w:p>
    <w:p>
      <w:pPr>
        <w:spacing w:after="120"/>
      </w:pPr>
      <w:r>
        <w:rPr>
          <w:b/>
        </w:rPr>
        <w:t>Secondary keywords:</w:t>
      </w:r>
      <w:r>
        <w:t xml:space="preserve"> online store for SMBs, reseller ecommerce solution, SMB online store builder, ecommerce for service providers, white-label online store</w:t>
      </w:r>
    </w:p>
    <w:p>
      <w:pPr>
        <w:spacing w:after="120"/>
      </w:pPr>
      <w:r>
        <w:rPr>
          <w:b/>
        </w:rPr>
        <w:t>Portfolio Fit:</w:t>
      </w:r>
      <w:r>
        <w:t xml:space="preserve"> Grow</w:t>
      </w:r>
    </w:p>
    <w:p/>
    <w:p>
      <w:r>
        <w:rPr>
          <w:color w:val="CCCCCC"/>
        </w:rPr>
        <w:t>────────────────────────────────────────────────────────────</w:t>
      </w:r>
    </w:p>
    <w:p/>
    <w:p>
      <w:pPr>
        <w:spacing w:before="240" w:after="120"/>
      </w:pPr>
      <w:r>
        <w:rPr>
          <w:b/>
          <w:color w:val="00A3A1"/>
          <w:sz w:val="30"/>
        </w:rPr>
        <w:t>1 · HERO</w:t>
      </w:r>
    </w:p>
    <w:p/>
    <w:p>
      <w:pPr>
        <w:spacing w:after="120"/>
      </w:pPr>
      <w:r>
        <w:rPr>
          <w:b/>
        </w:rPr>
        <w:t>Eyebrow:</w:t>
      </w:r>
      <w:r>
        <w:t xml:space="preserve"> ONLINE STORE BY HOSTOPIA</w:t>
      </w:r>
    </w:p>
    <w:p/>
    <w:p>
      <w:pPr>
        <w:spacing w:after="120"/>
      </w:pPr>
      <w:r>
        <w:rPr>
          <w:b/>
        </w:rPr>
        <w:t>H1:</w:t>
      </w:r>
      <w:r>
        <w:t xml:space="preserve"> Help Your SMB Customers Start Selling Online — Under Your Brand</w:t>
      </w:r>
    </w:p>
    <w:p/>
    <w:p>
      <w:pPr>
        <w:spacing w:after="120"/>
      </w:pPr>
      <w:r>
        <w:rPr>
          <w:b/>
        </w:rPr>
        <w:t>Sub-copy (single paragraph — Hostopia value prop only):</w:t>
      </w:r>
    </w:p>
    <w:p>
      <w:pPr>
        <w:spacing w:after="120"/>
      </w:pPr>
      <w:r>
        <w:t>SMBs face growing pressure to sell online, but most lack the skills, budget, or time to manage a full ecommerce stack. Hostopia's white-label Online Store is a turnkey, mobile-ready ecommerce platform you resell under your brand — integrated with Online Presence Builder so SMBs add a store with one click and scale as they grow.</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Launch a real store fast — without a consultant</w:t>
      </w:r>
    </w:p>
    <w:p>
      <w:pPr>
        <w:spacing w:after="120"/>
      </w:pPr>
      <w:r>
        <w:t>Most SMB ecommerce projects stall on the setup alone: tax rules, shipping rates, payment gateways, and product imports overwhelm owners before they sell a single item. Hostopia's guided 5-step setup wizard walks customers through products, taxes, shipping, and payment configuration in one session — with sensible defaults that actually work. Owners finish setup in an afternoon instead of giving up after a weekend, which means more stores go live, more products get listed, and more customers start transacting on your platform.</w:t>
      </w:r>
    </w:p>
    <w:p/>
    <w:p>
      <w:pPr>
        <w:spacing w:before="160" w:after="80"/>
      </w:pPr>
      <w:r>
        <w:rPr>
          <w:b/>
          <w:color w:val="1A1A1A"/>
          <w:sz w:val="24"/>
        </w:rPr>
        <w:t>Sell everywhere their customers already are</w:t>
      </w:r>
    </w:p>
    <w:p>
      <w:pPr>
        <w:spacing w:after="120"/>
      </w:pPr>
      <w:r>
        <w:t>Modern commerce isn't one storefront — it's a dozen. Hostopia's Online Store publishes products to the SMB's website, Facebook, Instagram, TikTok, Pinterest, Amazon, and Google Shopping from a single dashboard, with centralized inventory and order management keeping everything synchronized. Owners never manually copy a product to three platforms again, and customers browse wherever they discover the brand. For you, that breadth differentiates your ecommerce offering from single-channel builders and justifies premium pricing.</w:t>
      </w:r>
    </w:p>
    <w:p/>
    <w:p>
      <w:pPr>
        <w:spacing w:before="160" w:after="80"/>
      </w:pPr>
      <w:r>
        <w:rPr>
          <w:b/>
          <w:color w:val="1A1A1A"/>
          <w:sz w:val="24"/>
        </w:rPr>
        <w:t>Accept any payment, in any currency, on any device</w:t>
      </w:r>
    </w:p>
    <w:p>
      <w:pPr>
        <w:spacing w:after="120"/>
      </w:pPr>
      <w:r>
        <w:t>Payment friction kills checkouts. Hostopia supports 40+ gateways including PayPal, Square, Stripe, and regional processors, plus multi-currency support and real-time shipping quotes from major carriers. Customers check out on desktop, tablet, or smartphone with a responsive experience optimized for the device they're on — which is overwhelmingly mobile. Fewer abandoned carts, higher conversion, and no "can I pay another way?" emails for your support team to handle.</w:t>
      </w:r>
    </w:p>
    <w:p/>
    <w:p>
      <w:pPr>
        <w:spacing w:before="160" w:after="80"/>
      </w:pPr>
      <w:r>
        <w:rPr>
          <w:b/>
          <w:color w:val="1A1A1A"/>
          <w:sz w:val="24"/>
        </w:rPr>
        <w:t>Keep every dollar of margin with zero transaction fees</w:t>
      </w:r>
    </w:p>
    <w:p>
      <w:pPr>
        <w:spacing w:after="120"/>
      </w:pPr>
      <w:r>
        <w:t>Transaction fees from some platforms quietly eat 1–2% of every sale — a massive tax on SMBs already operating on thin margins. Hostopia's Online Store charges zero transaction fees, so owners keep the full margin on every sale after payment processor costs. That's real money back in the business each month, and it's one of the easiest differentiators for your sales team to articulate against competing platforms during deal conversations.</w:t>
      </w:r>
    </w:p>
    <w:p/>
    <w:p>
      <w:pPr>
        <w:spacing w:before="160" w:after="80"/>
      </w:pPr>
      <w:r>
        <w:rPr>
          <w:b/>
          <w:color w:val="1A1A1A"/>
          <w:sz w:val="24"/>
        </w:rPr>
        <w:t>Grow without replatforming as the store scales</w:t>
      </w:r>
    </w:p>
    <w:p>
      <w:pPr>
        <w:spacing w:after="120"/>
      </w:pPr>
      <w:r>
        <w:t>Most SMBs abandon their first store when traffic or product count outgrows the platform — and the migration to a bigger system is where they churn. Hostopia's tiered plans, multi-channel architecture, and enterprise-grade infrastructure support stores from their first 10 products to their first 10,000 — on the same platform, under the same brand, with no re-migration required. Customers stay with you through their entire growth curve, and you capture the upsell revenue instead of losing it to a new provider.</w:t>
      </w:r>
    </w:p>
    <w:p/>
    <w:p>
      <w:r>
        <w:rPr>
          <w:color w:val="CCCCCC"/>
        </w:rPr>
        <w:t>────────────────────────────────────────────────────────────</w:t>
      </w:r>
    </w:p>
    <w:p/>
    <w:p>
      <w:pPr>
        <w:spacing w:before="240" w:after="120"/>
      </w:pPr>
      <w:r>
        <w:rPr>
          <w:b/>
          <w:color w:val="00A3A1"/>
          <w:sz w:val="30"/>
        </w:rPr>
        <w:t>3 · WHAT YOU DELIVER</w:t>
      </w:r>
    </w:p>
    <w:p/>
    <w:p>
      <w:pPr>
        <w:spacing w:after="120"/>
      </w:pPr>
      <w:r>
        <w:rPr>
          <w:b/>
        </w:rPr>
        <w:t>Section headline:</w:t>
      </w:r>
      <w:r>
        <w:t xml:space="preserve"> Full-Featured Ecommerce — Without the Complexity</w:t>
      </w:r>
    </w:p>
    <w:p>
      <w:pPr>
        <w:spacing w:after="120"/>
      </w:pPr>
      <w:r>
        <w:rPr>
          <w:b/>
        </w:rPr>
        <w:t>Intro line:</w:t>
      </w:r>
      <w:r>
        <w:t xml:space="preserve"> Online Store gives SMBs everything they need to sell online, integrated into the website they already have with you — and scalable across every revenue channel as they grow.</w:t>
      </w:r>
    </w:p>
    <w:p/>
    <w:p>
      <w:pPr>
        <w:spacing w:after="120"/>
      </w:pPr>
      <w:r>
        <w:rPr>
          <w:b/>
        </w:rPr>
        <w:t>Feature grid (6 cards):</w:t>
      </w:r>
    </w:p>
    <w:p/>
    <w:p>
      <w:pPr>
        <w:spacing w:after="120"/>
      </w:pPr>
      <w:r>
        <w:rPr>
          <w:b/>
        </w:rPr>
        <w:t>One-Click Store Activation</w:t>
      </w:r>
    </w:p>
    <w:p>
      <w:pPr>
        <w:spacing w:after="120"/>
      </w:pPr>
      <w:r>
        <w:t>Add a fully functional online store to any Online Presence Builder website with one click. No migration, no separate platform, no disruption to the existing site.</w:t>
      </w:r>
    </w:p>
    <w:p/>
    <w:p>
      <w:pPr>
        <w:spacing w:after="120"/>
      </w:pPr>
      <w:r>
        <w:rPr>
          <w:b/>
        </w:rPr>
        <w:t>Mobile-Ready Commerce</w:t>
      </w:r>
    </w:p>
    <w:p>
      <w:pPr>
        <w:spacing w:after="120"/>
      </w:pPr>
      <w:r>
        <w:t>Responsive storefront, checkout, and product browsing optimized for smartphones and tablets — where the majority of SMB customers actually shop.</w:t>
      </w:r>
    </w:p>
    <w:p/>
    <w:p>
      <w:pPr>
        <w:spacing w:after="120"/>
      </w:pPr>
      <w:r>
        <w:rPr>
          <w:b/>
        </w:rPr>
        <w:t>Multi-Channel Selling</w:t>
      </w:r>
    </w:p>
    <w:p>
      <w:pPr>
        <w:spacing w:after="120"/>
      </w:pPr>
      <w:r>
        <w:t>Sell on the website plus Facebook, Instagram, TikTok, Pinterest, Amazon, and Google Shopping — with centralized inventory and unified order management.</w:t>
      </w:r>
    </w:p>
    <w:p/>
    <w:p>
      <w:pPr>
        <w:spacing w:after="120"/>
      </w:pPr>
      <w:r>
        <w:rPr>
          <w:b/>
        </w:rPr>
        <w:t>40+ Payment Gateways</w:t>
      </w:r>
    </w:p>
    <w:p>
      <w:pPr>
        <w:spacing w:after="120"/>
      </w:pPr>
      <w:r>
        <w:t>PayPal, Square, Stripe, and regional gateways, with multi-currency support and real-time shipping quotes. Customers check out however they prefer to pay.</w:t>
      </w:r>
    </w:p>
    <w:p/>
    <w:p>
      <w:pPr>
        <w:spacing w:after="120"/>
      </w:pPr>
      <w:r>
        <w:rPr>
          <w:b/>
        </w:rPr>
        <w:t>Revenue-Driving Tools</w:t>
      </w:r>
    </w:p>
    <w:p>
      <w:pPr>
        <w:spacing w:after="120"/>
      </w:pPr>
      <w:r>
        <w:t>Abandoned cart recovery, discount codes, promotions, subscriptions, and social selling — turning every visitor touch into a chance to convert or re-engage.</w:t>
      </w:r>
    </w:p>
    <w:p/>
    <w:p>
      <w:pPr>
        <w:spacing w:after="120"/>
      </w:pPr>
      <w:r>
        <w:rPr>
          <w:b/>
        </w:rPr>
        <w:t>Zero Transaction Fees</w:t>
      </w:r>
    </w:p>
    <w:p>
      <w:pPr>
        <w:spacing w:after="120"/>
      </w:pPr>
      <w:r>
        <w:t>SMBs keep the full margin on every sale. Hostopia charges no platform transaction fees — a clean differentiator your sales team can own in every ecommerce conversation.</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Turn Websites into Revenue Engines</w:t>
      </w:r>
    </w:p>
    <w:p>
      <w:pPr>
        <w:spacing w:after="120"/>
      </w:pPr>
      <w:r>
        <w:rPr>
          <w:b/>
        </w:rPr>
        <w:t>Intro:</w:t>
      </w:r>
      <w:r>
        <w:t xml:space="preserve"> Online Store transforms your website customers into ecommerce customers — with higher ARPU, stronger retention, and natural upsell into payment, security, and marketing services.</w:t>
      </w:r>
    </w:p>
    <w:p/>
    <w:p>
      <w:pPr>
        <w:spacing w:after="120"/>
      </w:pPr>
      <w:r>
        <w:rPr>
          <w:b/>
        </w:rPr>
        <w:t>Expand ARPU from existing customers</w:t>
      </w:r>
    </w:p>
    <w:p>
      <w:pPr>
        <w:spacing w:after="120"/>
      </w:pPr>
      <w:r>
        <w:t>Every website customer is a potential store customer. Tiered ecommerce plans let SMBs upgrade as they add products, traffic, and revenue channels — compounding spend on your platform.</w:t>
      </w:r>
    </w:p>
    <w:p/>
    <w:p>
      <w:pPr>
        <w:spacing w:after="120"/>
      </w:pPr>
      <w:r>
        <w:rPr>
          <w:b/>
        </w:rPr>
        <w:t>Bundle into a complete digital stack</w:t>
      </w:r>
    </w:p>
    <w:p>
      <w:pPr>
        <w:spacing w:after="120"/>
      </w:pPr>
      <w:r>
        <w:t>Online Store pairs with websites, SSL, domains, and marketing tools to create high-value packages that are harder to replace and easier to retain.</w:t>
      </w:r>
    </w:p>
    <w:p/>
    <w:p>
      <w:pPr>
        <w:spacing w:after="120"/>
      </w:pPr>
      <w:r>
        <w:rPr>
          <w:b/>
        </w:rPr>
        <w:t>Offer DIY and managed models</w:t>
      </w:r>
    </w:p>
    <w:p>
      <w:pPr>
        <w:spacing w:after="120"/>
      </w:pPr>
      <w:r>
        <w:t>Self-serve setup for tech-comfortable SMBs, or managed DIFM service for higher-touch clients. Same platform, two revenue models, broader addressable market.</w:t>
      </w:r>
    </w:p>
    <w:p/>
    <w:p>
      <w:pPr>
        <w:spacing w:after="120"/>
      </w:pPr>
      <w:r>
        <w:rPr>
          <w:b/>
        </w:rPr>
        <w:t>Differentiate on fees and reach</w:t>
      </w:r>
    </w:p>
    <w:p>
      <w:pPr>
        <w:spacing w:after="120"/>
      </w:pPr>
      <w:r>
        <w:t>Zero transaction fees plus multi-channel selling give your sales team clean, quantifiable differentiators against every major competitor in the ecommerce category.</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Growth Layer in Your Digital Portfolio</w:t>
      </w:r>
    </w:p>
    <w:p>
      <w:pPr>
        <w:spacing w:after="120"/>
      </w:pPr>
      <w:r>
        <w:rPr>
          <w:b/>
        </w:rPr>
        <w:t>Intro:</w:t>
      </w:r>
      <w:r>
        <w:t xml:space="preserve"> Online Store sits at the intersection of "Get Online" and "Grow" — the natural next step for any SMB with a website and an audience ready to buy.</w:t>
      </w:r>
    </w:p>
    <w:p/>
    <w:p>
      <w:pPr>
        <w:spacing w:after="120"/>
      </w:pPr>
      <w:r>
        <w:rPr>
          <w:b/>
        </w:rPr>
        <w:t>01 — Build a Brand</w:t>
      </w:r>
    </w:p>
    <w:p>
      <w:pPr>
        <w:spacing w:after="120"/>
      </w:pPr>
      <w:r>
        <w:t>Domains, logo design, and professional email establish the SMB identity.</w:t>
      </w:r>
    </w:p>
    <w:p/>
    <w:p>
      <w:pPr>
        <w:spacing w:after="120"/>
      </w:pPr>
      <w:r>
        <w:rPr>
          <w:b/>
        </w:rPr>
        <w:t>02 — Get Online</w:t>
      </w:r>
    </w:p>
    <w:p>
      <w:pPr>
        <w:spacing w:after="120"/>
      </w:pPr>
      <w:r>
        <w:t>Website Builder, DIFM Website Design, or Custom Website Development launches the digital presence.</w:t>
      </w:r>
    </w:p>
    <w:p/>
    <w:p>
      <w:pPr>
        <w:spacing w:after="120"/>
      </w:pPr>
      <w:r>
        <w:rPr>
          <w:b/>
        </w:rPr>
        <w:t>03 — Get Found</w:t>
      </w:r>
    </w:p>
    <w:p>
      <w:pPr>
        <w:spacing w:after="120"/>
      </w:pPr>
      <w:r>
        <w:t>SEO, directory listings, and reputation management drive qualified traffic to the site.</w:t>
      </w:r>
    </w:p>
    <w:p/>
    <w:p>
      <w:pPr>
        <w:spacing w:after="120"/>
      </w:pPr>
      <w:r>
        <w:rPr>
          <w:b/>
        </w:rPr>
        <w:t>04 — Grow</w:t>
      </w:r>
      <w:r>
        <w:t xml:space="preserve"> *(Portfolio Fit)*</w:t>
      </w:r>
    </w:p>
    <w:p>
      <w:pPr>
        <w:spacing w:after="120"/>
      </w:pPr>
      <w:r>
        <w:t>Online Store converts that traffic into revenue with multi-channel selling, integrated payments, and growth-ready tools.</w:t>
      </w:r>
    </w:p>
    <w:p/>
    <w:p>
      <w:pPr>
        <w:spacing w:after="120"/>
      </w:pPr>
      <w:r>
        <w:rPr>
          <w:b/>
        </w:rPr>
        <w:t>Positioning line:</w:t>
      </w:r>
      <w:r>
        <w:t xml:space="preserve"> Position ecommerce as the natural upgrade for any website customer ready to sell, a bundle anchor with SSL and payment security, and the gateway into email marketing and promotional tools.</w:t>
      </w:r>
    </w:p>
    <w:p/>
    <w:p>
      <w:r>
        <w:rPr>
          <w:color w:val="CCCCCC"/>
        </w:rPr>
        <w:t>────────────────────────────────────────────────────────────</w:t>
      </w:r>
    </w:p>
    <w:p/>
    <w:p>
      <w:pPr>
        <w:spacing w:before="240" w:after="120"/>
      </w:pPr>
      <w:r>
        <w:rPr>
          <w:b/>
          <w:color w:val="00A3A1"/>
          <w:sz w:val="30"/>
        </w:rPr>
        <w:t>6 · FINAL CTA</w:t>
      </w:r>
    </w:p>
    <w:p/>
    <w:p>
      <w:pPr>
        <w:spacing w:after="120"/>
      </w:pPr>
      <w:r>
        <w:rPr>
          <w:b/>
        </w:rPr>
        <w:t>Headline:</w:t>
      </w:r>
      <w:r>
        <w:t xml:space="preserve"> Ready to Make Ecommerce a Growth Engine Under Your Brand?</w:t>
      </w:r>
    </w:p>
    <w:p>
      <w:pPr>
        <w:spacing w:after="120"/>
      </w:pPr>
      <w:r>
        <w:rPr>
          <w:b/>
        </w:rPr>
        <w:t>Body:</w:t>
      </w:r>
      <w:r>
        <w:t xml:space="preserve"> Connect with Hostopia to launch your white-label Online Store, bundle it with web and security products, and help SMBs start selling online quickly, confidently, and under your brand.</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leads with partner "help your customers" framing — core white-label intent.</w:t>
      </w:r>
    </w:p>
    <w:p>
      <w:pPr>
        <w:pStyle w:val="ListBullet"/>
      </w:pPr>
      <w:r>
        <w:t>Accordion covers the full ecommerce journey: setup, channels, payments, margins, scale.</w:t>
      </w:r>
    </w:p>
    <w:p>
      <w:pPr>
        <w:pStyle w:val="ListBullet"/>
      </w:pPr>
      <w:r>
        <w:t>Schema: Product + Service + FAQPage.</w:t>
      </w:r>
    </w:p>
    <w:p>
      <w:pPr>
        <w:pStyle w:val="ListBullet"/>
      </w:pPr>
      <w:r>
        <w:t>Internal link targets: Website Builder, SSL, Domains, Email Marketing, Hosting, Custom Website Development.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