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CB61" w14:textId="52048F66" w:rsidR="006B7F16" w:rsidRDefault="006B7F16">
      <w:pPr>
        <w:pStyle w:val="Heading1"/>
        <w:ind w:left="-5"/>
      </w:pPr>
      <w:bookmarkStart w:id="0" w:name="OLE_LINK2"/>
      <w:r>
        <w:rPr>
          <w:noProof/>
        </w:rPr>
        <w:drawing>
          <wp:inline distT="0" distB="0" distL="0" distR="0" wp14:anchorId="13FE28C7" wp14:editId="137CD8F2">
            <wp:extent cx="1651000" cy="793200"/>
            <wp:effectExtent l="0" t="0" r="0" b="0"/>
            <wp:docPr id="149115050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50500" name="Picture 1" descr="A black text on a white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3978" cy="818653"/>
                    </a:xfrm>
                    <a:prstGeom prst="rect">
                      <a:avLst/>
                    </a:prstGeom>
                  </pic:spPr>
                </pic:pic>
              </a:graphicData>
            </a:graphic>
          </wp:inline>
        </w:drawing>
      </w:r>
    </w:p>
    <w:p w14:paraId="469529D2" w14:textId="77777777" w:rsidR="006B7F16" w:rsidRDefault="006B7F16" w:rsidP="004445A3">
      <w:pPr>
        <w:pStyle w:val="Heading1"/>
        <w:ind w:left="0" w:firstLine="0"/>
      </w:pPr>
    </w:p>
    <w:p w14:paraId="0299C6B8" w14:textId="112153B6" w:rsidR="001B49F9" w:rsidRDefault="00000000" w:rsidP="004445A3">
      <w:pPr>
        <w:pStyle w:val="Heading1"/>
        <w:ind w:left="0" w:firstLine="0"/>
      </w:pPr>
      <w:r>
        <w:t xml:space="preserve">Sponsor Description </w:t>
      </w:r>
    </w:p>
    <w:p w14:paraId="60693D76" w14:textId="3FD31E2E" w:rsidR="001B49F9" w:rsidRDefault="00000000">
      <w:pPr>
        <w:ind w:left="-5"/>
      </w:pPr>
      <w:r>
        <w:t>Imagine if CAT Inspect and CAT AI Assistant joined forces to create something entirely new - a next-generation AI powerhouse for inspections. Picture the best features of both, seamlessly fused into a single, game-changing app. Unleash your creativity: leverage any AI technology at your disposal to build the ultimate solution that not only integrates these two tools, but redefines what’s possible in field operations. This is your chance to set a new standard</w:t>
      </w:r>
      <w:r w:rsidR="00FA2775">
        <w:t xml:space="preserve"> </w:t>
      </w:r>
      <w:r>
        <w:t>think big, innovate boldly, and show us what the future of intelligent inspections looks like! In other words, if</w:t>
      </w:r>
      <w:r w:rsidR="006B7F16">
        <w:t xml:space="preserve"> CAT Inspect &amp; CAT AI Assistant </w:t>
      </w:r>
      <w:r>
        <w:t xml:space="preserve">have a baby! </w:t>
      </w:r>
    </w:p>
    <w:p w14:paraId="4067AFB0" w14:textId="77777777" w:rsidR="001B49F9" w:rsidRDefault="00000000">
      <w:pPr>
        <w:pStyle w:val="Heading1"/>
        <w:ind w:left="-5"/>
      </w:pPr>
      <w:r>
        <w:t xml:space="preserve">The Challenge </w:t>
      </w:r>
    </w:p>
    <w:p w14:paraId="27497405" w14:textId="52474708" w:rsidR="006B7F16" w:rsidRPr="006B7F16" w:rsidRDefault="006B7F16">
      <w:pPr>
        <w:pStyle w:val="Heading1"/>
        <w:ind w:left="-5"/>
        <w:rPr>
          <w:b w:val="0"/>
          <w:bCs/>
        </w:rPr>
      </w:pPr>
      <w:bookmarkStart w:id="1" w:name="OLE_LINK3"/>
      <w:r w:rsidRPr="006B7F16">
        <w:rPr>
          <w:b w:val="0"/>
          <w:bCs/>
        </w:rPr>
        <w:t>Use generative AI to reimagine how machines are inspected</w:t>
      </w:r>
      <w:r>
        <w:rPr>
          <w:b w:val="0"/>
          <w:bCs/>
        </w:rPr>
        <w:t>, r</w:t>
      </w:r>
      <w:r w:rsidRPr="006B7F16">
        <w:rPr>
          <w:b w:val="0"/>
          <w:bCs/>
        </w:rPr>
        <w:t>educe manual effort and improve safety with AI-powered insights.</w:t>
      </w:r>
    </w:p>
    <w:bookmarkEnd w:id="1"/>
    <w:p w14:paraId="749CA317" w14:textId="1869A0C5" w:rsidR="001B49F9" w:rsidRDefault="00000000">
      <w:pPr>
        <w:pStyle w:val="Heading1"/>
        <w:ind w:left="-5"/>
      </w:pPr>
      <w:r>
        <w:t xml:space="preserve">Goal </w:t>
      </w:r>
    </w:p>
    <w:p w14:paraId="7539C6AA" w14:textId="4FBB1C9F" w:rsidR="006B7F16" w:rsidRPr="006B7F16" w:rsidRDefault="006B7F16">
      <w:pPr>
        <w:pStyle w:val="Heading1"/>
        <w:ind w:left="-5"/>
        <w:rPr>
          <w:b w:val="0"/>
          <w:bCs/>
        </w:rPr>
      </w:pPr>
      <w:bookmarkStart w:id="2" w:name="OLE_LINK4"/>
      <w:r w:rsidRPr="006B7F16">
        <w:rPr>
          <w:rFonts w:ascii="AppleSystemUIFont" w:eastAsiaTheme="minorEastAsia" w:hAnsi="AppleSystemUIFont" w:cs="AppleSystemUIFont"/>
          <w:b w:val="0"/>
          <w:bCs/>
          <w:color w:val="auto"/>
          <w:kern w:val="0"/>
          <w:sz w:val="26"/>
          <w:szCs w:val="26"/>
        </w:rPr>
        <w:t xml:space="preserve">Build an </w:t>
      </w:r>
      <w:r w:rsidRPr="006B7F16">
        <w:rPr>
          <w:rFonts w:ascii="AppleSystemUIFont" w:eastAsiaTheme="minorEastAsia" w:hAnsi="AppleSystemUIFont" w:cs="AppleSystemUIFont"/>
          <w:color w:val="auto"/>
          <w:kern w:val="0"/>
          <w:sz w:val="26"/>
          <w:szCs w:val="26"/>
        </w:rPr>
        <w:t>AI-powered inspection experience</w:t>
      </w:r>
      <w:r w:rsidRPr="006B7F16">
        <w:rPr>
          <w:rFonts w:ascii="AppleSystemUIFont" w:eastAsiaTheme="minorEastAsia" w:hAnsi="AppleSystemUIFont" w:cs="AppleSystemUIFont"/>
          <w:b w:val="0"/>
          <w:bCs/>
          <w:color w:val="auto"/>
          <w:kern w:val="0"/>
          <w:sz w:val="26"/>
          <w:szCs w:val="26"/>
        </w:rPr>
        <w:t xml:space="preserve"> that makes inspections safer, faster, and less costly by reducing on-site risk, and equipment/SME overhead, while improving documentation quality through multimodal AI and generating a clear, structured inspection summary aligned with inspection standards (</w:t>
      </w:r>
      <w:r w:rsidR="00035F86" w:rsidRPr="00035F86">
        <w:rPr>
          <w:rFonts w:ascii="AppleSystemUIFont" w:eastAsiaTheme="minorEastAsia" w:hAnsi="AppleSystemUIFont" w:cs="AppleSystemUIFont"/>
          <w:b w:val="0"/>
          <w:bCs/>
          <w:color w:val="auto"/>
          <w:kern w:val="0"/>
          <w:sz w:val="26"/>
          <w:szCs w:val="26"/>
        </w:rPr>
        <w:t>Cat® Inspect</w:t>
      </w:r>
      <w:r w:rsidR="00035F86">
        <w:rPr>
          <w:rFonts w:ascii="AppleSystemUIFont" w:eastAsiaTheme="minorEastAsia" w:hAnsi="AppleSystemUIFont" w:cs="AppleSystemUIFont"/>
          <w:b w:val="0"/>
          <w:bCs/>
          <w:color w:val="auto"/>
          <w:kern w:val="0"/>
          <w:sz w:val="26"/>
          <w:szCs w:val="26"/>
        </w:rPr>
        <w:t xml:space="preserve"> standard</w:t>
      </w:r>
      <w:r w:rsidRPr="006B7F16">
        <w:rPr>
          <w:rFonts w:ascii="AppleSystemUIFont" w:eastAsiaTheme="minorEastAsia" w:hAnsi="AppleSystemUIFont" w:cs="AppleSystemUIFont"/>
          <w:b w:val="0"/>
          <w:bCs/>
          <w:color w:val="auto"/>
          <w:kern w:val="0"/>
          <w:sz w:val="26"/>
          <w:szCs w:val="26"/>
        </w:rPr>
        <w:t xml:space="preserve"> reports).</w:t>
      </w:r>
    </w:p>
    <w:bookmarkEnd w:id="2"/>
    <w:p w14:paraId="31FB9D74" w14:textId="0FE8E8DB" w:rsidR="001B49F9" w:rsidRDefault="00000000">
      <w:pPr>
        <w:pStyle w:val="Heading1"/>
        <w:ind w:left="-5"/>
      </w:pPr>
      <w:r>
        <w:t xml:space="preserve">AI for Real-World Impact </w:t>
      </w:r>
    </w:p>
    <w:p w14:paraId="1CD44AE7" w14:textId="5845D9AD" w:rsidR="001B49F9" w:rsidRDefault="00000000">
      <w:pPr>
        <w:ind w:left="-5"/>
      </w:pPr>
      <w:r>
        <w:t xml:space="preserve">Teams should explore how AI can transform field inspection processes. Enable inspectors to use voice and image inputs to instantly create structured, actionable reports - eliminating manual paperwork and delays. Participants are encouraged to reimagine this workflow, using AI to turn unstructured data into high-quality insights that accelerate decision-making and improve documentation accuracy. The solution should help operators reduce errors, improve safety, and accelerate inspections or site operations. Think beyond traditional analytics: design an agent that reasons over rich multimodal inputs to deliver actionable insights and drive real-world </w:t>
      </w:r>
      <w:r w:rsidR="00FA2775">
        <w:t>eff</w:t>
      </w:r>
      <w:r>
        <w:t>iciency at scale.</w:t>
      </w:r>
    </w:p>
    <w:p w14:paraId="36818F55" w14:textId="77777777" w:rsidR="004445A3" w:rsidRDefault="004445A3">
      <w:pPr>
        <w:spacing w:after="183" w:line="259" w:lineRule="auto"/>
        <w:ind w:left="-5"/>
        <w:rPr>
          <w:b/>
        </w:rPr>
      </w:pPr>
    </w:p>
    <w:p w14:paraId="174A38A4" w14:textId="5151499B" w:rsidR="001B49F9" w:rsidRDefault="00000000">
      <w:pPr>
        <w:spacing w:after="183" w:line="259" w:lineRule="auto"/>
        <w:ind w:left="-5"/>
      </w:pPr>
      <w:r>
        <w:rPr>
          <w:b/>
        </w:rPr>
        <w:t>Visual Parts Identification:</w:t>
      </w:r>
      <w:r>
        <w:t xml:space="preserve"> </w:t>
      </w:r>
    </w:p>
    <w:p w14:paraId="156BB250" w14:textId="77777777" w:rsidR="001B49F9" w:rsidRDefault="00000000">
      <w:pPr>
        <w:ind w:left="-5"/>
      </w:pPr>
      <w:r>
        <w:lastRenderedPageBreak/>
        <w:t xml:space="preserve">Another challenge is to use AI for visual parts identification and fitment. The task is to create a solution where users can snap a photo or describe a part, and the system returns ranked part numbers with fitment certainty, tailored to specific equipment models. This addresses a major pain point in support and logistics, reducing errors and improving customer experience. </w:t>
      </w:r>
    </w:p>
    <w:p w14:paraId="5FA46C85" w14:textId="77777777" w:rsidR="001B49F9" w:rsidRDefault="00000000">
      <w:pPr>
        <w:spacing w:after="0" w:line="259" w:lineRule="auto"/>
        <w:ind w:left="0" w:firstLine="0"/>
      </w:pPr>
      <w:r>
        <w:t xml:space="preserve"> </w:t>
      </w:r>
    </w:p>
    <w:p w14:paraId="1A9E2C29" w14:textId="77777777" w:rsidR="001B49F9" w:rsidRDefault="00000000">
      <w:pPr>
        <w:pStyle w:val="Heading1"/>
        <w:ind w:left="-5"/>
      </w:pPr>
      <w:r>
        <w:t xml:space="preserve">Judging Criteria </w:t>
      </w:r>
    </w:p>
    <w:p w14:paraId="436A782A" w14:textId="540B60C7" w:rsidR="006B7F16" w:rsidRDefault="006B7F16" w:rsidP="006B7F16">
      <w:pPr>
        <w:autoSpaceDE w:val="0"/>
        <w:autoSpaceDN w:val="0"/>
        <w:adjustRightInd w:val="0"/>
        <w:spacing w:after="0" w:line="240" w:lineRule="auto"/>
        <w:ind w:left="0" w:firstLine="0"/>
        <w:rPr>
          <w:rFonts w:ascii="AppleSystemUIFont" w:eastAsiaTheme="minorEastAsia" w:hAnsi="AppleSystemUIFont" w:cs="AppleSystemUIFont"/>
          <w:color w:val="auto"/>
          <w:kern w:val="0"/>
          <w:sz w:val="26"/>
          <w:szCs w:val="26"/>
        </w:rPr>
      </w:pPr>
      <w:bookmarkStart w:id="3" w:name="OLE_LINK5"/>
      <w:r>
        <w:rPr>
          <w:rFonts w:ascii="AppleSystemUIFont" w:eastAsiaTheme="minorEastAsia" w:hAnsi="AppleSystemUIFont" w:cs="AppleSystemUIFont"/>
          <w:color w:val="auto"/>
          <w:kern w:val="0"/>
          <w:sz w:val="26"/>
          <w:szCs w:val="26"/>
        </w:rPr>
        <w:t xml:space="preserve">Projects will be evaluated on innovation &amp; novelty, research, technical execution, impact, design, presentation, and the use of new AI interfaces and form factors. The challenge is not about perfect code or polished decks, but about creative, functional, </w:t>
      </w:r>
      <w:r w:rsidR="00681BDF">
        <w:rPr>
          <w:rFonts w:ascii="AppleSystemUIFont" w:eastAsiaTheme="minorEastAsia" w:hAnsi="AppleSystemUIFont" w:cs="AppleSystemUIFont"/>
          <w:color w:val="auto"/>
          <w:kern w:val="0"/>
          <w:sz w:val="26"/>
          <w:szCs w:val="26"/>
        </w:rPr>
        <w:t xml:space="preserve">process optimization </w:t>
      </w:r>
      <w:r>
        <w:rPr>
          <w:rFonts w:ascii="AppleSystemUIFont" w:eastAsiaTheme="minorEastAsia" w:hAnsi="AppleSystemUIFont" w:cs="AppleSystemUIFont"/>
          <w:color w:val="auto"/>
          <w:kern w:val="0"/>
          <w:sz w:val="26"/>
          <w:szCs w:val="26"/>
        </w:rPr>
        <w:t>and impactful use of AI to solve real-world problems.</w:t>
      </w:r>
    </w:p>
    <w:bookmarkEnd w:id="3"/>
    <w:p w14:paraId="5BC7C2E5" w14:textId="77777777" w:rsidR="006B7F16" w:rsidRPr="006B7F16" w:rsidRDefault="006B7F16" w:rsidP="006B7F16"/>
    <w:p w14:paraId="3EF7C371" w14:textId="77777777" w:rsidR="001B49F9" w:rsidRDefault="00000000">
      <w:pPr>
        <w:pStyle w:val="Heading1"/>
        <w:ind w:left="-5"/>
      </w:pPr>
      <w:r>
        <w:t xml:space="preserve">Mission </w:t>
      </w:r>
    </w:p>
    <w:p w14:paraId="42119600" w14:textId="368B864E" w:rsidR="001B49F9" w:rsidRDefault="00000000">
      <w:pPr>
        <w:ind w:left="-5"/>
      </w:pPr>
      <w:r>
        <w:t>Use your creativity to build an AI solution that pushes the boundaries of what’s possible in field operations and logistics. Show how AI can make inspections, parts identification</w:t>
      </w:r>
      <w:r w:rsidR="00FA2775">
        <w:t xml:space="preserve"> be</w:t>
      </w:r>
      <w:r>
        <w:t xml:space="preserve"> smarter, faster, and safer. </w:t>
      </w:r>
    </w:p>
    <w:p w14:paraId="3E61D389" w14:textId="77777777" w:rsidR="00035F86" w:rsidRDefault="00035F86">
      <w:pPr>
        <w:pStyle w:val="Heading1"/>
        <w:spacing w:after="4" w:line="410" w:lineRule="auto"/>
        <w:ind w:left="345" w:right="4793" w:hanging="360"/>
      </w:pPr>
    </w:p>
    <w:p w14:paraId="5B0CDB68" w14:textId="77777777" w:rsidR="009B1871" w:rsidRDefault="009B1871" w:rsidP="009B1871">
      <w:pPr>
        <w:spacing w:after="1" w:line="409" w:lineRule="auto"/>
        <w:ind w:left="-5" w:right="3599"/>
      </w:pPr>
      <w:r>
        <w:rPr>
          <w:b/>
        </w:rPr>
        <w:t>Resources</w:t>
      </w:r>
      <w:r>
        <w:t xml:space="preserve"> </w:t>
      </w:r>
    </w:p>
    <w:p w14:paraId="174A0D02" w14:textId="6FD4271D" w:rsidR="009B1871" w:rsidRDefault="009B1871" w:rsidP="009B1871">
      <w:pPr>
        <w:numPr>
          <w:ilvl w:val="0"/>
          <w:numId w:val="1"/>
        </w:numPr>
        <w:ind w:hanging="360"/>
      </w:pPr>
      <w:r>
        <w:t>BYOLLM or use SOTA Open-Source Models from Hugging Face</w:t>
      </w:r>
    </w:p>
    <w:p w14:paraId="085945BA" w14:textId="68E01A94" w:rsidR="009B1871" w:rsidRDefault="009B1871" w:rsidP="009B1871">
      <w:pPr>
        <w:numPr>
          <w:ilvl w:val="0"/>
          <w:numId w:val="1"/>
        </w:numPr>
        <w:ind w:hanging="360"/>
      </w:pPr>
      <w:r>
        <w:t xml:space="preserve">Example images for </w:t>
      </w:r>
      <w:r w:rsidRPr="00035F86">
        <w:rPr>
          <w:b/>
          <w:bCs/>
        </w:rPr>
        <w:t>PASS/FAIL/MONITOR</w:t>
      </w:r>
      <w:r>
        <w:t xml:space="preserve"> scenarios </w:t>
      </w:r>
    </w:p>
    <w:p w14:paraId="6D30AE5A" w14:textId="34D52408" w:rsidR="009B1871" w:rsidRDefault="009B1871" w:rsidP="009B1871">
      <w:pPr>
        <w:numPr>
          <w:ilvl w:val="0"/>
          <w:numId w:val="1"/>
        </w:numPr>
        <w:ind w:hanging="360"/>
      </w:pPr>
      <w:r>
        <w:t xml:space="preserve">Sample inspection Report (TA1, Safety, Daily Walk Around) </w:t>
      </w:r>
    </w:p>
    <w:p w14:paraId="26338006" w14:textId="77777777" w:rsidR="009B1871" w:rsidRPr="009B1871" w:rsidRDefault="009B1871" w:rsidP="009B1871">
      <w:pPr>
        <w:ind w:left="0" w:firstLine="0"/>
      </w:pPr>
    </w:p>
    <w:p w14:paraId="3986D4C4" w14:textId="4BF157F1" w:rsidR="00035F86" w:rsidRDefault="00035F86">
      <w:pPr>
        <w:pStyle w:val="Heading1"/>
        <w:spacing w:after="4" w:line="410" w:lineRule="auto"/>
        <w:ind w:left="345" w:right="4793" w:hanging="360"/>
      </w:pPr>
      <w:bookmarkStart w:id="4" w:name="OLE_LINK6"/>
      <w:r>
        <w:t>Links and References</w:t>
      </w:r>
    </w:p>
    <w:p w14:paraId="0BFDD1D0" w14:textId="65F3686F" w:rsidR="00035F86" w:rsidRDefault="00035F86" w:rsidP="00035F86">
      <w:hyperlink r:id="rId8" w:history="1">
        <w:r w:rsidRPr="00035F86">
          <w:rPr>
            <w:rStyle w:val="Hyperlink"/>
          </w:rPr>
          <w:t>CAT AI Assistant Information</w:t>
        </w:r>
      </w:hyperlink>
    </w:p>
    <w:p w14:paraId="2FDBD0FD" w14:textId="3222D69A" w:rsidR="00035F86" w:rsidRPr="00035F86" w:rsidRDefault="00035F86" w:rsidP="00035F86">
      <w:hyperlink r:id="rId9" w:history="1">
        <w:r w:rsidRPr="00035F86">
          <w:rPr>
            <w:rStyle w:val="Hyperlink"/>
          </w:rPr>
          <w:t>CAT Inspect Information</w:t>
        </w:r>
      </w:hyperlink>
    </w:p>
    <w:p w14:paraId="1F7ADDD3" w14:textId="3712D470" w:rsidR="00035F86" w:rsidRDefault="00035F86" w:rsidP="00035F86">
      <w:pPr>
        <w:pStyle w:val="Heading1"/>
        <w:spacing w:after="4" w:line="410" w:lineRule="auto"/>
        <w:ind w:left="0" w:right="4793" w:firstLine="0"/>
        <w:rPr>
          <w:b w:val="0"/>
          <w:bCs/>
        </w:rPr>
      </w:pPr>
      <w:hyperlink r:id="rId10" w:history="1">
        <w:r w:rsidRPr="00035F86">
          <w:rPr>
            <w:rStyle w:val="Hyperlink"/>
            <w:b w:val="0"/>
            <w:bCs/>
          </w:rPr>
          <w:t>Caterpillar Jobsite &amp; Equipment Safety</w:t>
        </w:r>
      </w:hyperlink>
    </w:p>
    <w:p w14:paraId="298127BB" w14:textId="1DF14DE4" w:rsidR="00035F86" w:rsidRPr="00035F86" w:rsidRDefault="00035F86" w:rsidP="00035F86">
      <w:hyperlink r:id="rId11" w:anchor="accordion-e1597391a9-item-8f6acd5d4d-button" w:history="1">
        <w:r w:rsidRPr="00035F86">
          <w:rPr>
            <w:rStyle w:val="Hyperlink"/>
          </w:rPr>
          <w:t>Using Cat® Inspect for Equipment Inspections</w:t>
        </w:r>
      </w:hyperlink>
    </w:p>
    <w:p w14:paraId="32A63E1D" w14:textId="77777777" w:rsidR="009B1871" w:rsidRDefault="009B1871" w:rsidP="009B1871">
      <w:pPr>
        <w:pStyle w:val="Heading1"/>
        <w:ind w:left="-5"/>
      </w:pPr>
    </w:p>
    <w:p w14:paraId="3805FFD9" w14:textId="2540666E" w:rsidR="009B1871" w:rsidRDefault="009B1871" w:rsidP="009B1871">
      <w:pPr>
        <w:pStyle w:val="Heading1"/>
        <w:ind w:left="-5"/>
      </w:pPr>
      <w:r>
        <w:t xml:space="preserve">Sample Videos for Daily Walkaround Inspection </w:t>
      </w:r>
      <w:r>
        <w:rPr>
          <w:b w:val="0"/>
        </w:rPr>
        <w:t xml:space="preserve"> </w:t>
      </w:r>
    </w:p>
    <w:p w14:paraId="5934FC33" w14:textId="77777777" w:rsidR="009B1871" w:rsidRDefault="009B1871" w:rsidP="009B1871">
      <w:pPr>
        <w:spacing w:after="183" w:line="259" w:lineRule="auto"/>
        <w:ind w:left="-5" w:right="3599"/>
      </w:pPr>
      <w:r>
        <w:rPr>
          <w:color w:val="467886"/>
          <w:u w:val="single" w:color="467886"/>
        </w:rPr>
        <w:t>Cat® Wheel Loader | Daily Walkaround Inspection</w:t>
      </w:r>
      <w:r>
        <w:t xml:space="preserve"> </w:t>
      </w:r>
    </w:p>
    <w:p w14:paraId="60BC1E98" w14:textId="77777777" w:rsidR="009B1871" w:rsidRDefault="009B1871" w:rsidP="009B1871">
      <w:pPr>
        <w:spacing w:after="1" w:line="409" w:lineRule="auto"/>
        <w:ind w:left="-5" w:right="3599"/>
      </w:pPr>
      <w:r>
        <w:rPr>
          <w:color w:val="467886"/>
          <w:u w:val="single" w:color="467886"/>
        </w:rPr>
        <w:t>Cat® Excavator Daily Walkaround Inspection</w:t>
      </w:r>
      <w:r>
        <w:t xml:space="preserve"> </w:t>
      </w:r>
    </w:p>
    <w:bookmarkEnd w:id="4"/>
    <w:p w14:paraId="7C85709D" w14:textId="77777777" w:rsidR="00035F86" w:rsidRDefault="00035F86" w:rsidP="00A41E16">
      <w:pPr>
        <w:pStyle w:val="Heading1"/>
        <w:spacing w:after="4" w:line="410" w:lineRule="auto"/>
        <w:ind w:left="0" w:right="4793" w:firstLine="0"/>
        <w:rPr>
          <w:b w:val="0"/>
          <w:bCs/>
        </w:rPr>
      </w:pPr>
    </w:p>
    <w:p w14:paraId="64D19C58" w14:textId="77777777" w:rsidR="009B1871" w:rsidRPr="009B1871" w:rsidRDefault="009B1871" w:rsidP="009B1871">
      <w:pPr>
        <w:ind w:left="0" w:firstLine="0"/>
      </w:pPr>
    </w:p>
    <w:p w14:paraId="37B45092" w14:textId="6F4671B7" w:rsidR="001B49F9" w:rsidRDefault="00000000">
      <w:pPr>
        <w:pStyle w:val="Heading1"/>
        <w:spacing w:after="4" w:line="410" w:lineRule="auto"/>
        <w:ind w:left="345" w:right="4793" w:hanging="360"/>
      </w:pPr>
      <w:r>
        <w:t xml:space="preserve">Caterpillar Prizes Format for the Website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TITLE: </w:t>
      </w:r>
      <w:r>
        <w:rPr>
          <w:b w:val="0"/>
        </w:rPr>
        <w:t xml:space="preserve">Best AI Inspection </w:t>
      </w:r>
    </w:p>
    <w:p w14:paraId="1B83D153" w14:textId="77777777" w:rsidR="001B49F9" w:rsidRDefault="00000000">
      <w:pPr>
        <w:tabs>
          <w:tab w:val="center" w:pos="406"/>
          <w:tab w:val="center" w:pos="1125"/>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PRIZES: </w:t>
      </w:r>
    </w:p>
    <w:p w14:paraId="2B02204A" w14:textId="77777777" w:rsidR="001B49F9" w:rsidRDefault="00000000">
      <w:pPr>
        <w:numPr>
          <w:ilvl w:val="0"/>
          <w:numId w:val="2"/>
        </w:numPr>
        <w:spacing w:after="12"/>
        <w:ind w:hanging="360"/>
      </w:pPr>
      <w:r>
        <w:rPr>
          <w:b/>
        </w:rPr>
        <w:t>1st place:</w:t>
      </w:r>
      <w:r>
        <w:t xml:space="preserve"> $1500 for the team, Ray-Ban Meta AI glasses for each member, </w:t>
      </w:r>
    </w:p>
    <w:p w14:paraId="0B9D8722" w14:textId="77777777" w:rsidR="001B49F9" w:rsidRDefault="00000000">
      <w:pPr>
        <w:spacing w:after="80" w:line="345" w:lineRule="auto"/>
        <w:ind w:left="1080" w:right="114" w:firstLine="360"/>
      </w:pPr>
      <w:r>
        <w:t xml:space="preserve">Cat swag and a pitch presentation to a Caterpillar Executive team member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2nd place:</w:t>
      </w:r>
      <w:r>
        <w:t xml:space="preserve"> $700 for the team, gaming keyboard for each member, Cat swag and a pitch presentation to a Caterpillar Executive team member </w:t>
      </w:r>
    </w:p>
    <w:p w14:paraId="3555EB6F" w14:textId="77777777" w:rsidR="001B49F9" w:rsidRDefault="00000000">
      <w:pPr>
        <w:numPr>
          <w:ilvl w:val="0"/>
          <w:numId w:val="2"/>
        </w:numPr>
        <w:ind w:hanging="360"/>
      </w:pPr>
      <w:r>
        <w:rPr>
          <w:b/>
        </w:rPr>
        <w:t>3rd place:</w:t>
      </w:r>
      <w:r>
        <w:t xml:space="preserve"> $300 for the team, gaming keyboard for each member, Cat swag and sharing the hack with a Caterpillar Executive team member </w:t>
      </w:r>
    </w:p>
    <w:p w14:paraId="3C35D120" w14:textId="77777777" w:rsidR="001B49F9" w:rsidRDefault="00000000">
      <w:pPr>
        <w:spacing w:after="183" w:line="259" w:lineRule="auto"/>
        <w:ind w:left="0" w:firstLine="0"/>
        <w:jc w:val="both"/>
      </w:pPr>
      <w:r>
        <w:t xml:space="preserve"> </w:t>
      </w:r>
    </w:p>
    <w:p w14:paraId="70CC0D4B" w14:textId="77777777" w:rsidR="00A41E16" w:rsidRDefault="00000000">
      <w:pPr>
        <w:spacing w:after="0" w:line="259" w:lineRule="auto"/>
        <w:ind w:left="0" w:firstLine="0"/>
        <w:jc w:val="both"/>
      </w:pPr>
      <w:r>
        <w:t xml:space="preserve"> </w:t>
      </w:r>
    </w:p>
    <w:bookmarkEnd w:id="0"/>
    <w:p w14:paraId="47B9FEE0" w14:textId="69BD5467" w:rsidR="00A41E16" w:rsidRDefault="00A41E16" w:rsidP="009B1871">
      <w:pPr>
        <w:spacing w:line="268" w:lineRule="auto"/>
        <w:ind w:left="0" w:firstLine="0"/>
        <w:rPr>
          <w:rFonts w:eastAsia="Times New Roman"/>
        </w:rPr>
      </w:pPr>
    </w:p>
    <w:sectPr w:rsidR="00A41E16">
      <w:footerReference w:type="even" r:id="rId12"/>
      <w:footerReference w:type="default" r:id="rId13"/>
      <w:footerReference w:type="first" r:id="rId14"/>
      <w:pgSz w:w="12240" w:h="15840"/>
      <w:pgMar w:top="1440" w:right="1446" w:bottom="1725" w:left="1440" w:header="720" w:footer="3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1FEE8" w14:textId="77777777" w:rsidR="00433A4D" w:rsidRDefault="00433A4D">
      <w:pPr>
        <w:spacing w:after="0" w:line="240" w:lineRule="auto"/>
      </w:pPr>
      <w:r>
        <w:separator/>
      </w:r>
    </w:p>
  </w:endnote>
  <w:endnote w:type="continuationSeparator" w:id="0">
    <w:p w14:paraId="540ABABA" w14:textId="77777777" w:rsidR="00433A4D" w:rsidRDefault="00433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40C9" w14:textId="4FB0EC10" w:rsidR="001B49F9" w:rsidRDefault="004445A3">
    <w:pPr>
      <w:spacing w:after="77" w:line="259" w:lineRule="auto"/>
      <w:ind w:left="0" w:firstLine="0"/>
    </w:pPr>
    <w:r>
      <w:rPr>
        <w:noProof/>
      </w:rPr>
      <mc:AlternateContent>
        <mc:Choice Requires="wps">
          <w:drawing>
            <wp:anchor distT="0" distB="0" distL="0" distR="0" simplePos="0" relativeHeight="251659264" behindDoc="0" locked="0" layoutInCell="1" allowOverlap="1" wp14:anchorId="515CF3DC" wp14:editId="1747F583">
              <wp:simplePos x="635" y="635"/>
              <wp:positionH relativeFrom="page">
                <wp:align>left</wp:align>
              </wp:positionH>
              <wp:positionV relativeFrom="page">
                <wp:align>bottom</wp:align>
              </wp:positionV>
              <wp:extent cx="1933575" cy="364490"/>
              <wp:effectExtent l="0" t="0" r="9525" b="0"/>
              <wp:wrapNone/>
              <wp:docPr id="1364716544" name="Text Box 3"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64490"/>
                      </a:xfrm>
                      <a:prstGeom prst="rect">
                        <a:avLst/>
                      </a:prstGeom>
                      <a:noFill/>
                      <a:ln>
                        <a:noFill/>
                      </a:ln>
                    </wps:spPr>
                    <wps:txbx>
                      <w:txbxContent>
                        <w:p w14:paraId="793D08D9" w14:textId="35895489" w:rsidR="004445A3" w:rsidRPr="004445A3" w:rsidRDefault="004445A3" w:rsidP="004445A3">
                          <w:pPr>
                            <w:spacing w:after="0"/>
                            <w:rPr>
                              <w:noProof/>
                              <w:color w:val="737373"/>
                              <w:sz w:val="20"/>
                              <w:szCs w:val="20"/>
                            </w:rPr>
                          </w:pPr>
                          <w:r w:rsidRPr="004445A3">
                            <w:rPr>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5CF3DC" id="_x0000_t202" coordsize="21600,21600" o:spt="202" path="m,l,21600r21600,l21600,xe">
              <v:stroke joinstyle="miter"/>
              <v:path gradientshapeok="t" o:connecttype="rect"/>
            </v:shapetype>
            <v:shape id="Text Box 3" o:spid="_x0000_s1026" type="#_x0000_t202" alt="Caterpillar: Confidential Green" style="position:absolute;margin-left:0;margin-top:0;width:152.25pt;height:28.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" filled="f" stroked="f">
              <v:fill o:detectmouseclick="t"/>
              <v:textbox style="mso-fit-shape-to-text:t" inset="20pt,0,0,15pt">
                <w:txbxContent>
                  <w:p w14:paraId="793D08D9" w14:textId="35895489" w:rsidR="004445A3" w:rsidRPr="004445A3" w:rsidRDefault="004445A3" w:rsidP="004445A3">
                    <w:pPr>
                      <w:spacing w:after="0"/>
                      <w:rPr>
                        <w:noProof/>
                        <w:color w:val="737373"/>
                        <w:sz w:val="20"/>
                        <w:szCs w:val="20"/>
                      </w:rPr>
                    </w:pPr>
                    <w:r w:rsidRPr="004445A3">
                      <w:rPr>
                        <w:noProof/>
                        <w:color w:val="737373"/>
                        <w:sz w:val="20"/>
                        <w:szCs w:val="20"/>
                      </w:rPr>
                      <w:t>Caterpillar: Confidential Green</w:t>
                    </w:r>
                  </w:p>
                </w:txbxContent>
              </v:textbox>
              <w10:wrap anchorx="page" anchory="page"/>
            </v:shape>
          </w:pict>
        </mc:Fallback>
      </mc:AlternateContent>
    </w:r>
    <w:r>
      <w:t xml:space="preserve"> </w:t>
    </w:r>
  </w:p>
  <w:p w14:paraId="57121DF5" w14:textId="77777777" w:rsidR="001B49F9" w:rsidRDefault="00000000">
    <w:pPr>
      <w:spacing w:after="0" w:line="259" w:lineRule="auto"/>
      <w:ind w:left="-1039" w:firstLine="0"/>
    </w:pPr>
    <w:r>
      <w:rPr>
        <w:color w:val="727272"/>
        <w:sz w:val="20"/>
      </w:rPr>
      <w:t>Caterpillar: Confidential Green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31EDC" w14:textId="74903E90" w:rsidR="001B49F9" w:rsidRDefault="004445A3">
    <w:pPr>
      <w:spacing w:after="77" w:line="259" w:lineRule="auto"/>
      <w:ind w:left="0" w:firstLine="0"/>
    </w:pPr>
    <w:r>
      <w:rPr>
        <w:noProof/>
      </w:rPr>
      <mc:AlternateContent>
        <mc:Choice Requires="wps">
          <w:drawing>
            <wp:anchor distT="0" distB="0" distL="0" distR="0" simplePos="0" relativeHeight="251660288" behindDoc="0" locked="0" layoutInCell="1" allowOverlap="1" wp14:anchorId="5CBCFD84" wp14:editId="0199ECAA">
              <wp:simplePos x="0" y="0"/>
              <wp:positionH relativeFrom="page">
                <wp:align>left</wp:align>
              </wp:positionH>
              <wp:positionV relativeFrom="page">
                <wp:align>bottom</wp:align>
              </wp:positionV>
              <wp:extent cx="1933575" cy="364490"/>
              <wp:effectExtent l="0" t="0" r="9525" b="0"/>
              <wp:wrapNone/>
              <wp:docPr id="1512499061" name="Text Box 4"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64490"/>
                      </a:xfrm>
                      <a:prstGeom prst="rect">
                        <a:avLst/>
                      </a:prstGeom>
                      <a:noFill/>
                      <a:ln>
                        <a:noFill/>
                      </a:ln>
                    </wps:spPr>
                    <wps:txbx>
                      <w:txbxContent>
                        <w:p w14:paraId="7104A1B4" w14:textId="59BC7CBC" w:rsidR="004445A3" w:rsidRPr="004445A3" w:rsidRDefault="004445A3" w:rsidP="004445A3">
                          <w:pPr>
                            <w:spacing w:after="0"/>
                            <w:rPr>
                              <w:noProof/>
                              <w:color w:val="737373"/>
                              <w:sz w:val="20"/>
                              <w:szCs w:val="20"/>
                            </w:rPr>
                          </w:pPr>
                          <w:r w:rsidRPr="004445A3">
                            <w:rPr>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BCFD84" id="_x0000_t202" coordsize="21600,21600" o:spt="202" path="m,l,21600r21600,l21600,xe">
              <v:stroke joinstyle="miter"/>
              <v:path gradientshapeok="t" o:connecttype="rect"/>
            </v:shapetype>
            <v:shape id="Text Box 4" o:spid="_x0000_s1027" type="#_x0000_t202" alt="Caterpillar: Confidential Green" style="position:absolute;margin-left:0;margin-top:0;width:152.25pt;height:28.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" filled="f" stroked="f">
              <v:fill o:detectmouseclick="t"/>
              <v:textbox style="mso-fit-shape-to-text:t" inset="20pt,0,0,15pt">
                <w:txbxContent>
                  <w:p w14:paraId="7104A1B4" w14:textId="59BC7CBC" w:rsidR="004445A3" w:rsidRPr="004445A3" w:rsidRDefault="004445A3" w:rsidP="004445A3">
                    <w:pPr>
                      <w:spacing w:after="0"/>
                      <w:rPr>
                        <w:noProof/>
                        <w:color w:val="737373"/>
                        <w:sz w:val="20"/>
                        <w:szCs w:val="20"/>
                      </w:rPr>
                    </w:pPr>
                    <w:r w:rsidRPr="004445A3">
                      <w:rPr>
                        <w:noProof/>
                        <w:color w:val="737373"/>
                        <w:sz w:val="20"/>
                        <w:szCs w:val="20"/>
                      </w:rPr>
                      <w:t>Caterpillar: Confidential Green</w:t>
                    </w:r>
                  </w:p>
                </w:txbxContent>
              </v:textbox>
              <w10:wrap anchorx="page" anchory="page"/>
            </v:shape>
          </w:pict>
        </mc:Fallback>
      </mc:AlternateContent>
    </w:r>
    <w:r>
      <w:t xml:space="preserve"> </w:t>
    </w:r>
  </w:p>
  <w:p w14:paraId="5343BF1A" w14:textId="77777777" w:rsidR="001B49F9" w:rsidRDefault="00000000">
    <w:pPr>
      <w:spacing w:after="0" w:line="259" w:lineRule="auto"/>
      <w:ind w:left="-1039" w:firstLine="0"/>
    </w:pPr>
    <w:r>
      <w:rPr>
        <w:color w:val="727272"/>
        <w:sz w:val="20"/>
      </w:rPr>
      <w:t>Caterpillar: Confidential Green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C5543" w14:textId="040DA53C" w:rsidR="001B49F9" w:rsidRDefault="004445A3">
    <w:pPr>
      <w:spacing w:after="77" w:line="259" w:lineRule="auto"/>
      <w:ind w:left="0" w:firstLine="0"/>
    </w:pPr>
    <w:r>
      <w:rPr>
        <w:noProof/>
      </w:rPr>
      <mc:AlternateContent>
        <mc:Choice Requires="wps">
          <w:drawing>
            <wp:anchor distT="0" distB="0" distL="0" distR="0" simplePos="0" relativeHeight="251658240" behindDoc="0" locked="0" layoutInCell="1" allowOverlap="1" wp14:anchorId="1A88A845" wp14:editId="179E6C3F">
              <wp:simplePos x="635" y="635"/>
              <wp:positionH relativeFrom="page">
                <wp:align>left</wp:align>
              </wp:positionH>
              <wp:positionV relativeFrom="page">
                <wp:align>bottom</wp:align>
              </wp:positionV>
              <wp:extent cx="1933575" cy="364490"/>
              <wp:effectExtent l="0" t="0" r="9525" b="0"/>
              <wp:wrapNone/>
              <wp:docPr id="1799855519" name="Text Box 2" descr="Caterpillar: Confidential 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33575" cy="364490"/>
                      </a:xfrm>
                      <a:prstGeom prst="rect">
                        <a:avLst/>
                      </a:prstGeom>
                      <a:noFill/>
                      <a:ln>
                        <a:noFill/>
                      </a:ln>
                    </wps:spPr>
                    <wps:txbx>
                      <w:txbxContent>
                        <w:p w14:paraId="292A2731" w14:textId="512E415D" w:rsidR="004445A3" w:rsidRPr="004445A3" w:rsidRDefault="004445A3" w:rsidP="004445A3">
                          <w:pPr>
                            <w:spacing w:after="0"/>
                            <w:rPr>
                              <w:noProof/>
                              <w:color w:val="737373"/>
                              <w:sz w:val="20"/>
                              <w:szCs w:val="20"/>
                            </w:rPr>
                          </w:pPr>
                          <w:r w:rsidRPr="004445A3">
                            <w:rPr>
                              <w:noProof/>
                              <w:color w:val="737373"/>
                              <w:sz w:val="20"/>
                              <w:szCs w:val="20"/>
                            </w:rPr>
                            <w:t>Caterpillar: Confidential Green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88A845" id="_x0000_t202" coordsize="21600,21600" o:spt="202" path="m,l,21600r21600,l21600,xe">
              <v:stroke joinstyle="miter"/>
              <v:path gradientshapeok="t" o:connecttype="rect"/>
            </v:shapetype>
            <v:shape id="Text Box 2" o:spid="_x0000_s1028" type="#_x0000_t202" alt="Caterpillar: Confidential Green" style="position:absolute;margin-left:0;margin-top:0;width:152.25pt;height:28.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" filled="f" stroked="f">
              <v:fill o:detectmouseclick="t"/>
              <v:textbox style="mso-fit-shape-to-text:t" inset="20pt,0,0,15pt">
                <w:txbxContent>
                  <w:p w14:paraId="292A2731" w14:textId="512E415D" w:rsidR="004445A3" w:rsidRPr="004445A3" w:rsidRDefault="004445A3" w:rsidP="004445A3">
                    <w:pPr>
                      <w:spacing w:after="0"/>
                      <w:rPr>
                        <w:noProof/>
                        <w:color w:val="737373"/>
                        <w:sz w:val="20"/>
                        <w:szCs w:val="20"/>
                      </w:rPr>
                    </w:pPr>
                    <w:r w:rsidRPr="004445A3">
                      <w:rPr>
                        <w:noProof/>
                        <w:color w:val="737373"/>
                        <w:sz w:val="20"/>
                        <w:szCs w:val="20"/>
                      </w:rPr>
                      <w:t>Caterpillar: Confidential Green</w:t>
                    </w:r>
                  </w:p>
                </w:txbxContent>
              </v:textbox>
              <w10:wrap anchorx="page" anchory="page"/>
            </v:shape>
          </w:pict>
        </mc:Fallback>
      </mc:AlternateContent>
    </w:r>
    <w:r>
      <w:t xml:space="preserve"> </w:t>
    </w:r>
  </w:p>
  <w:p w14:paraId="3AFFDE48" w14:textId="77777777" w:rsidR="001B49F9" w:rsidRDefault="00000000">
    <w:pPr>
      <w:spacing w:after="0" w:line="259" w:lineRule="auto"/>
      <w:ind w:left="-1039" w:firstLine="0"/>
    </w:pPr>
    <w:r>
      <w:rPr>
        <w:color w:val="727272"/>
        <w:sz w:val="20"/>
      </w:rPr>
      <w:t>Caterpillar: Confidential Green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3B2A3" w14:textId="77777777" w:rsidR="00433A4D" w:rsidRDefault="00433A4D">
      <w:pPr>
        <w:spacing w:after="0" w:line="240" w:lineRule="auto"/>
      </w:pPr>
      <w:r>
        <w:separator/>
      </w:r>
    </w:p>
  </w:footnote>
  <w:footnote w:type="continuationSeparator" w:id="0">
    <w:p w14:paraId="62D0FA66" w14:textId="77777777" w:rsidR="00433A4D" w:rsidRDefault="00433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3585"/>
    <w:multiLevelType w:val="multilevel"/>
    <w:tmpl w:val="D50A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1426"/>
    <w:multiLevelType w:val="multilevel"/>
    <w:tmpl w:val="413A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E3BF0"/>
    <w:multiLevelType w:val="multilevel"/>
    <w:tmpl w:val="6D7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E5745"/>
    <w:multiLevelType w:val="hybridMultilevel"/>
    <w:tmpl w:val="2CDE8704"/>
    <w:lvl w:ilvl="0" w:tplc="0986C2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E650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F4A3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46B9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B834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0028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FEBE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38CE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3CAB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1A37D38"/>
    <w:multiLevelType w:val="multilevel"/>
    <w:tmpl w:val="4C0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F0BBD"/>
    <w:multiLevelType w:val="multilevel"/>
    <w:tmpl w:val="2096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C10A1"/>
    <w:multiLevelType w:val="multilevel"/>
    <w:tmpl w:val="4CB4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B66DE"/>
    <w:multiLevelType w:val="multilevel"/>
    <w:tmpl w:val="2CF4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121A0"/>
    <w:multiLevelType w:val="multilevel"/>
    <w:tmpl w:val="6F9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D2723"/>
    <w:multiLevelType w:val="multilevel"/>
    <w:tmpl w:val="494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55C63"/>
    <w:multiLevelType w:val="multilevel"/>
    <w:tmpl w:val="14F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8551F"/>
    <w:multiLevelType w:val="multilevel"/>
    <w:tmpl w:val="9E4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52647"/>
    <w:multiLevelType w:val="hybridMultilevel"/>
    <w:tmpl w:val="40881022"/>
    <w:lvl w:ilvl="0" w:tplc="5368421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504DB6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7364CF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DC66D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1AD52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D60EB9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C2A899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BA67E6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934D298">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CED538D"/>
    <w:multiLevelType w:val="multilevel"/>
    <w:tmpl w:val="FE3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053676">
    <w:abstractNumId w:val="3"/>
  </w:num>
  <w:num w:numId="2" w16cid:durableId="600921307">
    <w:abstractNumId w:val="12"/>
  </w:num>
  <w:num w:numId="3" w16cid:durableId="181164960">
    <w:abstractNumId w:val="8"/>
  </w:num>
  <w:num w:numId="4" w16cid:durableId="1030572157">
    <w:abstractNumId w:val="1"/>
  </w:num>
  <w:num w:numId="5" w16cid:durableId="1992710087">
    <w:abstractNumId w:val="9"/>
  </w:num>
  <w:num w:numId="6" w16cid:durableId="505436478">
    <w:abstractNumId w:val="0"/>
  </w:num>
  <w:num w:numId="7" w16cid:durableId="1896621239">
    <w:abstractNumId w:val="7"/>
  </w:num>
  <w:num w:numId="8" w16cid:durableId="12877276">
    <w:abstractNumId w:val="2"/>
  </w:num>
  <w:num w:numId="9" w16cid:durableId="672076332">
    <w:abstractNumId w:val="10"/>
  </w:num>
  <w:num w:numId="10" w16cid:durableId="1949240319">
    <w:abstractNumId w:val="13"/>
  </w:num>
  <w:num w:numId="11" w16cid:durableId="478032900">
    <w:abstractNumId w:val="4"/>
  </w:num>
  <w:num w:numId="12" w16cid:durableId="851381925">
    <w:abstractNumId w:val="6"/>
  </w:num>
  <w:num w:numId="13" w16cid:durableId="192962572">
    <w:abstractNumId w:val="11"/>
  </w:num>
  <w:num w:numId="14" w16cid:durableId="900754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9F9"/>
    <w:rsid w:val="00035F86"/>
    <w:rsid w:val="001A23ED"/>
    <w:rsid w:val="001B49F9"/>
    <w:rsid w:val="00433A4D"/>
    <w:rsid w:val="004445A3"/>
    <w:rsid w:val="00550C7C"/>
    <w:rsid w:val="005C4AD9"/>
    <w:rsid w:val="00681BDF"/>
    <w:rsid w:val="006B7F16"/>
    <w:rsid w:val="00855D9E"/>
    <w:rsid w:val="009A7125"/>
    <w:rsid w:val="009B1871"/>
    <w:rsid w:val="00A41E16"/>
    <w:rsid w:val="00EB5803"/>
    <w:rsid w:val="00FA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B39FDD"/>
  <w15:docId w15:val="{79463086-6039-1A45-A196-3B7740CD1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Aptos" w:eastAsia="Aptos" w:hAnsi="Aptos" w:cs="Aptos"/>
      <w:color w:val="000000"/>
    </w:rPr>
  </w:style>
  <w:style w:type="paragraph" w:styleId="Heading1">
    <w:name w:val="heading 1"/>
    <w:next w:val="Normal"/>
    <w:link w:val="Heading1Char"/>
    <w:uiPriority w:val="9"/>
    <w:qFormat/>
    <w:pPr>
      <w:keepNext/>
      <w:keepLines/>
      <w:spacing w:after="183" w:line="259" w:lineRule="auto"/>
      <w:ind w:left="10" w:hanging="10"/>
      <w:outlineLvl w:val="0"/>
    </w:pPr>
    <w:rPr>
      <w:rFonts w:ascii="Aptos" w:eastAsia="Aptos" w:hAnsi="Aptos" w:cs="Aptos"/>
      <w:b/>
      <w:color w:val="000000"/>
    </w:rPr>
  </w:style>
  <w:style w:type="paragraph" w:styleId="Heading2">
    <w:name w:val="heading 2"/>
    <w:basedOn w:val="Normal"/>
    <w:link w:val="Heading2Char"/>
    <w:uiPriority w:val="9"/>
    <w:qFormat/>
    <w:rsid w:val="00A41E16"/>
    <w:pPr>
      <w:spacing w:before="100" w:beforeAutospacing="1" w:after="100" w:afterAutospacing="1" w:line="240" w:lineRule="auto"/>
      <w:ind w:left="0" w:firstLine="0"/>
      <w:outlineLvl w:val="1"/>
    </w:pPr>
    <w:rPr>
      <w:rFonts w:ascii="Times New Roman" w:eastAsiaTheme="minorEastAsia" w:hAnsi="Times New Roman" w:cs="Times New Roman"/>
      <w:b/>
      <w:bCs/>
      <w:color w:val="auto"/>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ptos" w:eastAsia="Aptos" w:hAnsi="Aptos" w:cs="Aptos"/>
      <w:b/>
      <w:color w:val="000000"/>
      <w:sz w:val="24"/>
    </w:rPr>
  </w:style>
  <w:style w:type="character" w:styleId="Hyperlink">
    <w:name w:val="Hyperlink"/>
    <w:basedOn w:val="DefaultParagraphFont"/>
    <w:uiPriority w:val="99"/>
    <w:unhideWhenUsed/>
    <w:rsid w:val="00035F86"/>
    <w:rPr>
      <w:color w:val="467886" w:themeColor="hyperlink"/>
      <w:u w:val="single"/>
    </w:rPr>
  </w:style>
  <w:style w:type="character" w:styleId="UnresolvedMention">
    <w:name w:val="Unresolved Mention"/>
    <w:basedOn w:val="DefaultParagraphFont"/>
    <w:uiPriority w:val="99"/>
    <w:semiHidden/>
    <w:unhideWhenUsed/>
    <w:rsid w:val="00035F86"/>
    <w:rPr>
      <w:color w:val="605E5C"/>
      <w:shd w:val="clear" w:color="auto" w:fill="E1DFDD"/>
    </w:rPr>
  </w:style>
  <w:style w:type="paragraph" w:styleId="Title">
    <w:name w:val="Title"/>
    <w:basedOn w:val="Normal"/>
    <w:link w:val="TitleChar"/>
    <w:uiPriority w:val="10"/>
    <w:qFormat/>
    <w:rsid w:val="00A41E16"/>
    <w:pPr>
      <w:spacing w:before="100" w:beforeAutospacing="1" w:after="100" w:afterAutospacing="1" w:line="240" w:lineRule="auto"/>
      <w:ind w:left="0" w:firstLine="0"/>
    </w:pPr>
    <w:rPr>
      <w:rFonts w:ascii="Times New Roman" w:eastAsiaTheme="minorEastAsia" w:hAnsi="Times New Roman" w:cs="Times New Roman"/>
      <w:color w:val="auto"/>
      <w:kern w:val="0"/>
      <w14:ligatures w14:val="none"/>
    </w:rPr>
  </w:style>
  <w:style w:type="character" w:customStyle="1" w:styleId="TitleChar">
    <w:name w:val="Title Char"/>
    <w:basedOn w:val="DefaultParagraphFont"/>
    <w:link w:val="Title"/>
    <w:uiPriority w:val="10"/>
    <w:rsid w:val="00A41E16"/>
    <w:rPr>
      <w:rFonts w:ascii="Times New Roman" w:hAnsi="Times New Roman" w:cs="Times New Roman"/>
      <w:kern w:val="0"/>
      <w14:ligatures w14:val="none"/>
    </w:rPr>
  </w:style>
  <w:style w:type="paragraph" w:styleId="Subtitle">
    <w:name w:val="Subtitle"/>
    <w:basedOn w:val="Normal"/>
    <w:link w:val="SubtitleChar"/>
    <w:uiPriority w:val="11"/>
    <w:qFormat/>
    <w:rsid w:val="00A41E16"/>
    <w:pPr>
      <w:spacing w:before="100" w:beforeAutospacing="1" w:after="100" w:afterAutospacing="1" w:line="240" w:lineRule="auto"/>
      <w:ind w:left="0" w:firstLine="0"/>
    </w:pPr>
    <w:rPr>
      <w:rFonts w:ascii="Times New Roman" w:eastAsiaTheme="minorEastAsia" w:hAnsi="Times New Roman" w:cs="Times New Roman"/>
      <w:color w:val="auto"/>
      <w:kern w:val="0"/>
      <w14:ligatures w14:val="none"/>
    </w:rPr>
  </w:style>
  <w:style w:type="character" w:customStyle="1" w:styleId="SubtitleChar">
    <w:name w:val="Subtitle Char"/>
    <w:basedOn w:val="DefaultParagraphFont"/>
    <w:link w:val="Subtitle"/>
    <w:uiPriority w:val="11"/>
    <w:rsid w:val="00A41E16"/>
    <w:rPr>
      <w:rFonts w:ascii="Times New Roman" w:hAnsi="Times New Roman" w:cs="Times New Roman"/>
      <w:kern w:val="0"/>
      <w14:ligatures w14:val="none"/>
    </w:rPr>
  </w:style>
  <w:style w:type="character" w:customStyle="1" w:styleId="Heading2Char">
    <w:name w:val="Heading 2 Char"/>
    <w:basedOn w:val="DefaultParagraphFont"/>
    <w:link w:val="Heading2"/>
    <w:uiPriority w:val="9"/>
    <w:rsid w:val="00A41E16"/>
    <w:rPr>
      <w:rFonts w:ascii="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aterpillar.com/en/news/caterpillarNews/2026/cat-ai-assistant.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t.com/en_US/articles/for-owners/Using-Cat-Inspect-for-Equipment-Inspections.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at.com/en_US/support/safety.html?utm_source=google&amp;utm_medium=cpc&amp;utm_campaign=701ho000001j3luiac_enterprise_brand_an_2024_an_brand_sep24_701ho000001kzjviaw&amp;utm_content=701ho000001j3luiac_enterprise_brand_an_2024_an_brand_sep24_701ho000001kzjviaw&amp;utm_keyword=cat%20equipment%20safety%20checklist&amp;gad_source=1&amp;gad_campaignid=21247594467&amp;gbraid=0AAAAABNhY-8LYQEGpe4bd47Q3Mneg0SE1&amp;gclid=EAIaIQobChMIhZa606T1kgMVrET_AR0MPg3KEAAYASAAEgJJNvD_BwE" TargetMode="External"/><Relationship Id="rId4" Type="http://schemas.openxmlformats.org/officeDocument/2006/relationships/webSettings" Target="webSettings.xml"/><Relationship Id="rId9" Type="http://schemas.openxmlformats.org/officeDocument/2006/relationships/hyperlink" Target="https://www.cat.com/en_US/support/technology/equipment-management/cat-inspect.htm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683</Words>
  <Characters>3930</Characters>
  <Application>Microsoft Office Word</Application>
  <DocSecurity>0</DocSecurity>
  <Lines>91</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Middleton</dc:creator>
  <cp:keywords/>
  <cp:lastModifiedBy>Bhanu Reddy</cp:lastModifiedBy>
  <cp:revision>3</cp:revision>
  <dcterms:created xsi:type="dcterms:W3CDTF">2026-02-25T18:55:00Z</dcterms:created>
  <dcterms:modified xsi:type="dcterms:W3CDTF">2026-02-25T19:21:00Z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6b479d9f,5157ec00,5a26e775</vt:lpwstr>
  </property>
  <property fmtid="{D5CDD505-2E9C-101B-9397-08002B2CF9AE}" pid="3" name="ClassificationContentMarkingFooterFontProps">
    <vt:lpwstr>#737373,10,Aptos</vt:lpwstr>
  </property>
  <property fmtid="{D5CDD505-2E9C-101B-9397-08002B2CF9AE}" pid="4" name="ClassificationContentMarkingFooterText">
    <vt:lpwstr>Caterpillar: Confidential Green</vt:lpwstr>
  </property>
  <property fmtid="{D5CDD505-2E9C-101B-9397-08002B2CF9AE}" pid="5" name="MSIP_Label_fb5e2db6-eecf-4aa2-8fc3-174bf94bce19_Enabled">
    <vt:lpwstr>true</vt:lpwstr>
  </property>
  <property fmtid="{D5CDD505-2E9C-101B-9397-08002B2CF9AE}" pid="6" name="MSIP_Label_fb5e2db6-eecf-4aa2-8fc3-174bf94bce19_SetDate">
    <vt:lpwstr>2026-02-25T18:33:00Z</vt:lpwstr>
  </property>
  <property fmtid="{D5CDD505-2E9C-101B-9397-08002B2CF9AE}" pid="7" name="MSIP_Label_fb5e2db6-eecf-4aa2-8fc3-174bf94bce19_Method">
    <vt:lpwstr>Standard</vt:lpwstr>
  </property>
  <property fmtid="{D5CDD505-2E9C-101B-9397-08002B2CF9AE}" pid="8" name="MSIP_Label_fb5e2db6-eecf-4aa2-8fc3-174bf94bce19_Name">
    <vt:lpwstr>fb5e2db6-eecf-4aa2-8fc3-174bf94bce19</vt:lpwstr>
  </property>
  <property fmtid="{D5CDD505-2E9C-101B-9397-08002B2CF9AE}" pid="9" name="MSIP_Label_fb5e2db6-eecf-4aa2-8fc3-174bf94bce19_SiteId">
    <vt:lpwstr>ceb177bf-013b-49ab-8a9c-4abce32afc1e</vt:lpwstr>
  </property>
  <property fmtid="{D5CDD505-2E9C-101B-9397-08002B2CF9AE}" pid="10" name="MSIP_Label_fb5e2db6-eecf-4aa2-8fc3-174bf94bce19_ActionId">
    <vt:lpwstr>c985b291-5538-44da-bf88-df34e9eccfe9</vt:lpwstr>
  </property>
  <property fmtid="{D5CDD505-2E9C-101B-9397-08002B2CF9AE}" pid="11" name="MSIP_Label_fb5e2db6-eecf-4aa2-8fc3-174bf94bce19_ContentBits">
    <vt:lpwstr>2</vt:lpwstr>
  </property>
  <property fmtid="{D5CDD505-2E9C-101B-9397-08002B2CF9AE}" pid="12" name="MSIP_Label_fb5e2db6-eecf-4aa2-8fc3-174bf94bce19_Tag">
    <vt:lpwstr>50, 3, 0, 1</vt:lpwstr>
  </property>
</Properties>
</file>