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2DC3" w:rsidRDefault="00962DC3">
      <w:pPr>
        <w:widowControl w:val="0"/>
      </w:pPr>
      <w:bookmarkStart w:id="0" w:name="_GoBack"/>
      <w:bookmarkEnd w:id="0"/>
    </w:p>
    <w:p w:rsidR="00962DC3" w:rsidRDefault="00E510F2">
      <w:pPr>
        <w:widowControl w:val="0"/>
      </w:pPr>
      <w:r>
        <w:rPr>
          <w:b/>
          <w:sz w:val="20"/>
          <w:szCs w:val="20"/>
        </w:rPr>
        <w:t xml:space="preserve">Test Taker Full Name: 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  <w:jc w:val="center"/>
      </w:pPr>
      <w:r>
        <w:rPr>
          <w:b/>
          <w:sz w:val="20"/>
          <w:szCs w:val="20"/>
        </w:rPr>
        <w:t>Test Instructions</w:t>
      </w:r>
    </w:p>
    <w:p w:rsidR="00962DC3" w:rsidRDefault="00962DC3">
      <w:pPr>
        <w:widowControl w:val="0"/>
        <w:jc w:val="center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i/>
          <w:sz w:val="20"/>
          <w:szCs w:val="20"/>
        </w:rPr>
        <w:t>There are 3 parts in this test: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i/>
          <w:sz w:val="20"/>
          <w:szCs w:val="20"/>
        </w:rPr>
        <w:t>Algorithms and data structures</w:t>
      </w:r>
    </w:p>
    <w:p w:rsidR="00962DC3" w:rsidRDefault="00E510F2">
      <w:pPr>
        <w:widowControl w:val="0"/>
      </w:pPr>
      <w:r>
        <w:rPr>
          <w:i/>
          <w:sz w:val="20"/>
          <w:szCs w:val="20"/>
        </w:rPr>
        <w:t>Java, OOP and whatnot</w:t>
      </w:r>
    </w:p>
    <w:p w:rsidR="00962DC3" w:rsidRDefault="00E510F2">
      <w:pPr>
        <w:widowControl w:val="0"/>
      </w:pPr>
      <w:proofErr w:type="gramStart"/>
      <w:r>
        <w:rPr>
          <w:i/>
          <w:sz w:val="20"/>
          <w:szCs w:val="20"/>
        </w:rPr>
        <w:t>and</w:t>
      </w:r>
      <w:proofErr w:type="gramEnd"/>
      <w:r>
        <w:rPr>
          <w:i/>
          <w:sz w:val="20"/>
          <w:szCs w:val="20"/>
        </w:rPr>
        <w:t xml:space="preserve"> Web 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i/>
          <w:sz w:val="20"/>
          <w:szCs w:val="20"/>
        </w:rPr>
        <w:t xml:space="preserve">You only have 30 </w:t>
      </w:r>
      <w:proofErr w:type="spellStart"/>
      <w:r>
        <w:rPr>
          <w:i/>
          <w:sz w:val="20"/>
          <w:szCs w:val="20"/>
        </w:rPr>
        <w:t>mins</w:t>
      </w:r>
      <w:proofErr w:type="spellEnd"/>
      <w:r>
        <w:rPr>
          <w:i/>
          <w:sz w:val="20"/>
          <w:szCs w:val="20"/>
        </w:rPr>
        <w:t xml:space="preserve"> to complete. You will be asked about your answers and you will have the chance to elaborate more on them, if necessary. 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i/>
          <w:sz w:val="20"/>
          <w:szCs w:val="20"/>
        </w:rPr>
        <w:t xml:space="preserve">Write all your answers in </w:t>
      </w:r>
      <w:proofErr w:type="spellStart"/>
      <w:proofErr w:type="gramStart"/>
      <w:r>
        <w:rPr>
          <w:b/>
          <w:i/>
          <w:sz w:val="20"/>
          <w:szCs w:val="20"/>
        </w:rPr>
        <w:t>english</w:t>
      </w:r>
      <w:proofErr w:type="spellEnd"/>
      <w:proofErr w:type="gram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as if you were responding an email from a colleague. If you ran out of space, </w:t>
      </w:r>
      <w:r>
        <w:rPr>
          <w:i/>
          <w:sz w:val="20"/>
          <w:szCs w:val="20"/>
        </w:rPr>
        <w:t xml:space="preserve">mark the question to elaborate (verbally) later in the conversation. 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r>
        <w:br w:type="page"/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b/>
          <w:sz w:val="20"/>
          <w:szCs w:val="20"/>
        </w:rPr>
        <w:t>Algorithms and data structures part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1- Write an algorithm to determine if a number is </w:t>
      </w:r>
      <w:proofErr w:type="gramStart"/>
      <w:r>
        <w:rPr>
          <w:sz w:val="20"/>
          <w:szCs w:val="20"/>
        </w:rPr>
        <w:t>prime</w:t>
      </w:r>
      <w:proofErr w:type="gramEnd"/>
      <w:r>
        <w:rPr>
          <w:sz w:val="20"/>
          <w:szCs w:val="20"/>
        </w:rPr>
        <w:t xml:space="preserve"> or not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2- Write an algorithm to determine the sum of consecutives numbers in an interval A and B, inclusive. </w:t>
      </w:r>
      <w:proofErr w:type="gramStart"/>
      <w:r>
        <w:rPr>
          <w:sz w:val="20"/>
          <w:szCs w:val="20"/>
        </w:rPr>
        <w:t>A and</w:t>
      </w:r>
      <w:proofErr w:type="gramEnd"/>
      <w:r>
        <w:rPr>
          <w:sz w:val="20"/>
          <w:szCs w:val="20"/>
        </w:rPr>
        <w:t xml:space="preserve"> B could be as large as 100000000.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3- Write an algorithm to sort in non-descending order an array of integers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4- What is the difference </w:t>
      </w:r>
      <w:r>
        <w:rPr>
          <w:sz w:val="20"/>
          <w:szCs w:val="20"/>
        </w:rPr>
        <w:t xml:space="preserve">between a graph and a </w:t>
      </w:r>
      <w:proofErr w:type="gramStart"/>
      <w:r>
        <w:rPr>
          <w:sz w:val="20"/>
          <w:szCs w:val="20"/>
        </w:rPr>
        <w:t>tree</w:t>
      </w:r>
      <w:proofErr w:type="gramEnd"/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5- What is the difference between Breadth-first-search and Depth-first search?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6- When would you use </w:t>
      </w:r>
      <w:proofErr w:type="spellStart"/>
      <w:r>
        <w:rPr>
          <w:sz w:val="20"/>
          <w:szCs w:val="20"/>
        </w:rPr>
        <w:t>dkjistra</w:t>
      </w:r>
      <w:proofErr w:type="spellEnd"/>
      <w:r>
        <w:rPr>
          <w:sz w:val="20"/>
          <w:szCs w:val="20"/>
        </w:rPr>
        <w:t xml:space="preserve"> algorithm?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7- How long, in function of N and M, would the following algorithm take?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>i=0;i*i&lt;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</w:t>
      </w:r>
    </w:p>
    <w:p w:rsidR="00962DC3" w:rsidRDefault="00E510F2">
      <w:pPr>
        <w:widowControl w:val="0"/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>j=0;j&lt;</w:t>
      </w:r>
      <w:proofErr w:type="spellStart"/>
      <w:r>
        <w:rPr>
          <w:sz w:val="20"/>
          <w:szCs w:val="20"/>
        </w:rPr>
        <w:t>M;j</w:t>
      </w:r>
      <w:proofErr w:type="spellEnd"/>
      <w:r>
        <w:rPr>
          <w:sz w:val="20"/>
          <w:szCs w:val="20"/>
        </w:rPr>
        <w:t>++)</w:t>
      </w:r>
    </w:p>
    <w:p w:rsidR="00962DC3" w:rsidRDefault="00E510F2">
      <w:pPr>
        <w:widowControl w:val="0"/>
      </w:pPr>
      <w:r>
        <w:rPr>
          <w:sz w:val="20"/>
          <w:szCs w:val="20"/>
        </w:rPr>
        <w:t xml:space="preserve">      s+=</w:t>
      </w:r>
      <w:proofErr w:type="spellStart"/>
      <w:r>
        <w:rPr>
          <w:sz w:val="20"/>
          <w:szCs w:val="20"/>
        </w:rPr>
        <w:t>j%i</w:t>
      </w:r>
      <w:proofErr w:type="spellEnd"/>
      <w:r>
        <w:rPr>
          <w:sz w:val="20"/>
          <w:szCs w:val="20"/>
        </w:rPr>
        <w:t>;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8- How would you classify the following algorithm</w:t>
      </w:r>
      <w:proofErr w:type="gramStart"/>
      <w:r>
        <w:rPr>
          <w:sz w:val="20"/>
          <w:szCs w:val="20"/>
        </w:rPr>
        <w:t>?:</w:t>
      </w:r>
      <w:proofErr w:type="gramEnd"/>
    </w:p>
    <w:p w:rsidR="00962DC3" w:rsidRDefault="00962DC3">
      <w:pPr>
        <w:widowControl w:val="0"/>
      </w:pPr>
    </w:p>
    <w:p w:rsidR="00962DC3" w:rsidRDefault="00E510F2">
      <w:pPr>
        <w:widowControl w:val="0"/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search(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A[],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key,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imax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{</w:t>
      </w:r>
      <w:r>
        <w:rPr>
          <w:sz w:val="20"/>
          <w:szCs w:val="20"/>
        </w:rPr>
        <w:br/>
        <w:t xml:space="preserve">  while (</w:t>
      </w:r>
      <w:proofErr w:type="spellStart"/>
      <w:r>
        <w:rPr>
          <w:sz w:val="20"/>
          <w:szCs w:val="20"/>
        </w:rPr>
        <w:t>imax</w:t>
      </w:r>
      <w:proofErr w:type="spellEnd"/>
      <w:r>
        <w:rPr>
          <w:sz w:val="20"/>
          <w:szCs w:val="20"/>
        </w:rPr>
        <w:t xml:space="preserve"> &gt;= </w:t>
      </w:r>
      <w:proofErr w:type="spellStart"/>
      <w:r>
        <w:rPr>
          <w:sz w:val="20"/>
          <w:szCs w:val="20"/>
        </w:rPr>
        <w:t>imin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    {</w:t>
      </w:r>
      <w:r>
        <w:rPr>
          <w:sz w:val="20"/>
          <w:szCs w:val="20"/>
        </w:rPr>
        <w:br/>
        <w:t xml:space="preserve">  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imid</w:t>
      </w:r>
      <w:proofErr w:type="spellEnd"/>
      <w:r>
        <w:rPr>
          <w:sz w:val="20"/>
          <w:szCs w:val="20"/>
        </w:rPr>
        <w:t xml:space="preserve"> = midpoint(</w:t>
      </w:r>
      <w:proofErr w:type="spellStart"/>
      <w:r>
        <w:rPr>
          <w:sz w:val="20"/>
          <w:szCs w:val="20"/>
        </w:rPr>
        <w:t>imin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imax</w:t>
      </w:r>
      <w:proofErr w:type="spellEnd"/>
      <w:r>
        <w:rPr>
          <w:sz w:val="20"/>
          <w:szCs w:val="20"/>
        </w:rPr>
        <w:t>);</w:t>
      </w:r>
      <w:r>
        <w:rPr>
          <w:sz w:val="20"/>
          <w:szCs w:val="20"/>
        </w:rPr>
        <w:br/>
        <w:t xml:space="preserve">      if (A[</w:t>
      </w:r>
      <w:proofErr w:type="spellStart"/>
      <w:r>
        <w:rPr>
          <w:sz w:val="20"/>
          <w:szCs w:val="20"/>
        </w:rPr>
        <w:t>imid</w:t>
      </w:r>
      <w:proofErr w:type="spellEnd"/>
      <w:r>
        <w:rPr>
          <w:sz w:val="20"/>
          <w:szCs w:val="20"/>
        </w:rPr>
        <w:t>] &lt; key)</w:t>
      </w:r>
      <w:r>
        <w:rPr>
          <w:sz w:val="20"/>
          <w:szCs w:val="20"/>
        </w:rPr>
        <w:br/>
        <w:t xml:space="preserve">        </w:t>
      </w:r>
      <w:proofErr w:type="spellStart"/>
      <w:r>
        <w:rPr>
          <w:sz w:val="20"/>
          <w:szCs w:val="20"/>
        </w:rPr>
        <w:t>imin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imid</w:t>
      </w:r>
      <w:proofErr w:type="spellEnd"/>
      <w:r>
        <w:rPr>
          <w:sz w:val="20"/>
          <w:szCs w:val="20"/>
        </w:rPr>
        <w:t xml:space="preserve"> + 1;</w:t>
      </w:r>
      <w:r>
        <w:rPr>
          <w:sz w:val="20"/>
          <w:szCs w:val="20"/>
        </w:rPr>
        <w:br/>
        <w:t xml:space="preserve">      else if (A[</w:t>
      </w:r>
      <w:proofErr w:type="spellStart"/>
      <w:r>
        <w:rPr>
          <w:sz w:val="20"/>
          <w:szCs w:val="20"/>
        </w:rPr>
        <w:t>imid</w:t>
      </w:r>
      <w:proofErr w:type="spellEnd"/>
      <w:r>
        <w:rPr>
          <w:sz w:val="20"/>
          <w:szCs w:val="20"/>
        </w:rPr>
        <w:t>] &gt; key)</w:t>
      </w:r>
      <w:r>
        <w:rPr>
          <w:sz w:val="20"/>
          <w:szCs w:val="20"/>
        </w:rPr>
        <w:br/>
        <w:t xml:space="preserve">        </w:t>
      </w:r>
      <w:proofErr w:type="spellStart"/>
      <w:r>
        <w:rPr>
          <w:sz w:val="20"/>
          <w:szCs w:val="20"/>
        </w:rPr>
        <w:t>imax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imid</w:t>
      </w:r>
      <w:proofErr w:type="spellEnd"/>
      <w:r>
        <w:rPr>
          <w:sz w:val="20"/>
          <w:szCs w:val="20"/>
        </w:rPr>
        <w:t xml:space="preserve"> - 1;</w:t>
      </w:r>
      <w:r>
        <w:rPr>
          <w:sz w:val="20"/>
          <w:szCs w:val="20"/>
        </w:rPr>
        <w:br/>
        <w:t xml:space="preserve">      else</w:t>
      </w:r>
      <w:r>
        <w:rPr>
          <w:sz w:val="20"/>
          <w:szCs w:val="20"/>
        </w:rPr>
        <w:br/>
        <w:t xml:space="preserve">        return </w:t>
      </w:r>
      <w:proofErr w:type="spellStart"/>
      <w:r>
        <w:rPr>
          <w:sz w:val="20"/>
          <w:szCs w:val="20"/>
        </w:rPr>
        <w:t>imid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    }</w:t>
      </w:r>
      <w:r>
        <w:rPr>
          <w:sz w:val="20"/>
          <w:szCs w:val="20"/>
        </w:rPr>
        <w:br/>
        <w:t xml:space="preserve">  return -1;</w:t>
      </w:r>
      <w:r>
        <w:rPr>
          <w:sz w:val="20"/>
          <w:szCs w:val="20"/>
        </w:rPr>
        <w:br/>
        <w:t>}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 a) </w:t>
      </w:r>
      <w:proofErr w:type="gramStart"/>
      <w:r>
        <w:rPr>
          <w:sz w:val="20"/>
          <w:szCs w:val="20"/>
        </w:rPr>
        <w:t>binary</w:t>
      </w:r>
      <w:proofErr w:type="gramEnd"/>
      <w:r>
        <w:rPr>
          <w:sz w:val="20"/>
          <w:szCs w:val="20"/>
        </w:rPr>
        <w:t xml:space="preserve"> search</w:t>
      </w:r>
    </w:p>
    <w:p w:rsidR="00962DC3" w:rsidRDefault="00E510F2">
      <w:pPr>
        <w:widowControl w:val="0"/>
      </w:pPr>
      <w:r>
        <w:rPr>
          <w:sz w:val="20"/>
          <w:szCs w:val="20"/>
        </w:rPr>
        <w:t xml:space="preserve"> b) </w:t>
      </w:r>
      <w:proofErr w:type="gramStart"/>
      <w:r>
        <w:rPr>
          <w:sz w:val="20"/>
          <w:szCs w:val="20"/>
        </w:rPr>
        <w:t>ternary</w:t>
      </w:r>
      <w:proofErr w:type="gramEnd"/>
      <w:r>
        <w:rPr>
          <w:sz w:val="20"/>
          <w:szCs w:val="20"/>
        </w:rPr>
        <w:t xml:space="preserve"> search</w:t>
      </w:r>
    </w:p>
    <w:p w:rsidR="00962DC3" w:rsidRDefault="00E510F2">
      <w:pPr>
        <w:widowControl w:val="0"/>
      </w:pPr>
      <w:r>
        <w:rPr>
          <w:sz w:val="20"/>
          <w:szCs w:val="20"/>
        </w:rPr>
        <w:t xml:space="preserve"> c) </w:t>
      </w:r>
      <w:proofErr w:type="gramStart"/>
      <w:r>
        <w:rPr>
          <w:sz w:val="20"/>
          <w:szCs w:val="20"/>
        </w:rPr>
        <w:t>breadth</w:t>
      </w:r>
      <w:proofErr w:type="gramEnd"/>
      <w:r>
        <w:rPr>
          <w:sz w:val="20"/>
          <w:szCs w:val="20"/>
        </w:rPr>
        <w:t xml:space="preserve"> first search</w:t>
      </w:r>
    </w:p>
    <w:p w:rsidR="00962DC3" w:rsidRDefault="00E510F2">
      <w:pPr>
        <w:widowControl w:val="0"/>
      </w:pPr>
      <w:r>
        <w:rPr>
          <w:sz w:val="20"/>
          <w:szCs w:val="20"/>
        </w:rPr>
        <w:t xml:space="preserve"> d) </w:t>
      </w:r>
      <w:proofErr w:type="gramStart"/>
      <w:r>
        <w:rPr>
          <w:sz w:val="20"/>
          <w:szCs w:val="20"/>
        </w:rPr>
        <w:t>mid</w:t>
      </w:r>
      <w:proofErr w:type="gramEnd"/>
      <w:r>
        <w:rPr>
          <w:sz w:val="20"/>
          <w:szCs w:val="20"/>
        </w:rPr>
        <w:t xml:space="preserve"> search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9 - Write the solution in paper.</w:t>
      </w:r>
    </w:p>
    <w:p w:rsidR="00962DC3" w:rsidRDefault="00962DC3">
      <w:pPr>
        <w:widowControl w:val="0"/>
      </w:pPr>
    </w:p>
    <w:tbl>
      <w:tblPr>
        <w:tblStyle w:val="a0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962DC3"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62DC3" w:rsidRDefault="00E510F2">
            <w:pPr>
              <w:widowControl w:val="0"/>
              <w:spacing w:after="160" w:line="400" w:lineRule="auto"/>
              <w:jc w:val="center"/>
            </w:pPr>
            <w:r>
              <w:rPr>
                <w:color w:val="333333"/>
                <w:sz w:val="18"/>
                <w:szCs w:val="18"/>
                <w:highlight w:val="white"/>
              </w:rPr>
              <w:t xml:space="preserve">Dado un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numero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x,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podemos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definir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p(x)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como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el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producto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 los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dígitos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 x.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Podemos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entonces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formar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una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secuencia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x, p(x), </w:t>
            </w:r>
            <w:proofErr w:type="gramStart"/>
            <w:r>
              <w:rPr>
                <w:color w:val="333333"/>
                <w:sz w:val="18"/>
                <w:szCs w:val="18"/>
                <w:highlight w:val="white"/>
              </w:rPr>
              <w:t>p(</w:t>
            </w:r>
            <w:proofErr w:type="gramEnd"/>
            <w:r>
              <w:rPr>
                <w:color w:val="333333"/>
                <w:sz w:val="18"/>
                <w:szCs w:val="18"/>
                <w:highlight w:val="white"/>
              </w:rPr>
              <w:t xml:space="preserve">p(x))… La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profundidad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 x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entonces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definida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como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el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índice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del primer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numero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 un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digito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en la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secuencia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.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Por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ejemplo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usando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99,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tenemos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la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secuencia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99, 81, 8. De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manera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la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profundidad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 99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2.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Tu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recibirás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r>
              <w:rPr>
                <w:b/>
                <w:color w:val="333333"/>
                <w:sz w:val="18"/>
                <w:szCs w:val="18"/>
                <w:highlight w:val="white"/>
              </w:rPr>
              <w:t xml:space="preserve">x, </w:t>
            </w:r>
            <w:r>
              <w:rPr>
                <w:color w:val="333333"/>
                <w:sz w:val="18"/>
                <w:szCs w:val="18"/>
                <w:highlight w:val="white"/>
              </w:rPr>
              <w:t xml:space="preserve">y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tu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debes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retornar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su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profundidad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>.</w:t>
            </w:r>
          </w:p>
          <w:p w:rsidR="00962DC3" w:rsidRDefault="00E510F2">
            <w:pPr>
              <w:widowControl w:val="0"/>
              <w:spacing w:after="160" w:line="400" w:lineRule="auto"/>
              <w:jc w:val="center"/>
            </w:pPr>
            <w:r>
              <w:rPr>
                <w:b/>
                <w:color w:val="333333"/>
                <w:sz w:val="18"/>
                <w:szCs w:val="18"/>
                <w:highlight w:val="white"/>
              </w:rPr>
              <w:t>Input</w:t>
            </w:r>
          </w:p>
          <w:p w:rsidR="00962DC3" w:rsidRDefault="00E510F2">
            <w:pPr>
              <w:widowControl w:val="0"/>
              <w:spacing w:after="160" w:line="400" w:lineRule="auto"/>
              <w:jc w:val="center"/>
            </w:pPr>
            <w:r>
              <w:rPr>
                <w:color w:val="333333"/>
                <w:sz w:val="18"/>
                <w:szCs w:val="18"/>
                <w:highlight w:val="white"/>
              </w:rPr>
              <w:t xml:space="preserve">La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primera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línea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del INPUT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comienza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con un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número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M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indicando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el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número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casos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(1&lt;=M&lt;=100), M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líneas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le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siguen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>.</w:t>
            </w:r>
          </w:p>
          <w:p w:rsidR="00962DC3" w:rsidRDefault="00E510F2">
            <w:pPr>
              <w:widowControl w:val="0"/>
              <w:spacing w:after="160" w:line="400" w:lineRule="auto"/>
              <w:jc w:val="center"/>
            </w:pPr>
            <w:r>
              <w:rPr>
                <w:color w:val="333333"/>
                <w:sz w:val="18"/>
                <w:szCs w:val="18"/>
                <w:highlight w:val="white"/>
              </w:rPr>
              <w:t xml:space="preserve">-  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C</w:t>
            </w:r>
            <w:r>
              <w:rPr>
                <w:color w:val="333333"/>
                <w:sz w:val="18"/>
                <w:szCs w:val="18"/>
                <w:highlight w:val="white"/>
              </w:rPr>
              <w:t>ada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línea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tendrá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un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entero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 xml:space="preserve"> x (0&lt;=x&lt;=2,000,000,000).</w:t>
            </w:r>
          </w:p>
          <w:p w:rsidR="00962DC3" w:rsidRDefault="00E510F2">
            <w:pPr>
              <w:widowControl w:val="0"/>
              <w:spacing w:after="160" w:line="400" w:lineRule="auto"/>
              <w:jc w:val="center"/>
            </w:pPr>
            <w:r>
              <w:rPr>
                <w:b/>
                <w:color w:val="333333"/>
                <w:sz w:val="18"/>
                <w:szCs w:val="18"/>
                <w:highlight w:val="white"/>
              </w:rPr>
              <w:t>Output</w:t>
            </w:r>
          </w:p>
          <w:p w:rsidR="00962DC3" w:rsidRDefault="00E510F2">
            <w:pPr>
              <w:widowControl w:val="0"/>
              <w:spacing w:after="160" w:line="400" w:lineRule="auto"/>
              <w:jc w:val="center"/>
            </w:pPr>
            <w:proofErr w:type="spellStart"/>
            <w:proofErr w:type="gramStart"/>
            <w:r>
              <w:rPr>
                <w:color w:val="333333"/>
                <w:sz w:val="18"/>
                <w:szCs w:val="18"/>
                <w:highlight w:val="white"/>
              </w:rPr>
              <w:t>profundidad</w:t>
            </w:r>
            <w:proofErr w:type="spellEnd"/>
            <w:proofErr w:type="gramEnd"/>
            <w:r>
              <w:rPr>
                <w:color w:val="333333"/>
                <w:sz w:val="18"/>
                <w:szCs w:val="18"/>
                <w:highlight w:val="white"/>
              </w:rPr>
              <w:t xml:space="preserve"> en un </w:t>
            </w:r>
            <w:proofErr w:type="spellStart"/>
            <w:r>
              <w:rPr>
                <w:color w:val="333333"/>
                <w:sz w:val="18"/>
                <w:szCs w:val="18"/>
                <w:highlight w:val="white"/>
              </w:rPr>
              <w:t>entero</w:t>
            </w:r>
            <w:proofErr w:type="spellEnd"/>
            <w:r>
              <w:rPr>
                <w:color w:val="333333"/>
                <w:sz w:val="18"/>
                <w:szCs w:val="18"/>
                <w:highlight w:val="white"/>
              </w:rPr>
              <w:t>.</w:t>
            </w:r>
          </w:p>
          <w:p w:rsidR="00962DC3" w:rsidRDefault="00962DC3">
            <w:pPr>
              <w:widowControl w:val="0"/>
              <w:spacing w:line="400" w:lineRule="auto"/>
              <w:jc w:val="center"/>
            </w:pPr>
          </w:p>
          <w:p w:rsidR="00962DC3" w:rsidRDefault="00E510F2">
            <w:pPr>
              <w:pStyle w:val="Heading4"/>
              <w:keepNext w:val="0"/>
              <w:keepLines w:val="0"/>
              <w:widowControl w:val="0"/>
              <w:spacing w:after="160" w:line="400" w:lineRule="auto"/>
              <w:contextualSpacing w:val="0"/>
              <w:jc w:val="center"/>
            </w:pPr>
            <w:bookmarkStart w:id="1" w:name="_8iv24thy1m01" w:colFirst="0" w:colLast="0"/>
            <w:bookmarkEnd w:id="1"/>
            <w:r>
              <w:rPr>
                <w:rFonts w:ascii="Arial" w:eastAsia="Arial" w:hAnsi="Arial" w:cs="Arial"/>
                <w:b/>
                <w:color w:val="333333"/>
                <w:sz w:val="26"/>
                <w:szCs w:val="26"/>
                <w:highlight w:val="white"/>
              </w:rPr>
              <w:t>Example Cases</w:t>
            </w:r>
          </w:p>
          <w:tbl>
            <w:tblPr>
              <w:tblStyle w:val="a"/>
              <w:tblW w:w="1450" w:type="dxa"/>
              <w:tblBorders>
                <w:top w:val="nil"/>
                <w:left w:val="nil"/>
                <w:bottom w:val="single" w:sz="6" w:space="0" w:color="CCCCCC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50"/>
              <w:gridCol w:w="800"/>
            </w:tblGrid>
            <w:tr w:rsidR="00962DC3">
              <w:tc>
                <w:tcPr>
                  <w:tcW w:w="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C363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DACF54"/>
                      <w:sz w:val="18"/>
                      <w:szCs w:val="18"/>
                      <w:shd w:val="clear" w:color="auto" w:fill="2C3638"/>
                    </w:rPr>
                    <w:t>Input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C363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DACF54"/>
                      <w:sz w:val="18"/>
                      <w:szCs w:val="18"/>
                      <w:shd w:val="clear" w:color="auto" w:fill="2C3638"/>
                    </w:rPr>
                    <w:t>Output</w:t>
                  </w:r>
                </w:p>
              </w:tc>
            </w:tr>
            <w:tr w:rsidR="00962DC3">
              <w:tc>
                <w:tcPr>
                  <w:tcW w:w="650" w:type="dxa"/>
                  <w:tcBorders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  <w:highlight w:val="white"/>
                    </w:rPr>
                    <w:t>99</w:t>
                  </w:r>
                </w:p>
              </w:tc>
              <w:tc>
                <w:tcPr>
                  <w:tcW w:w="800" w:type="dxa"/>
                  <w:tcBorders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  <w:highlight w:val="white"/>
                    </w:rPr>
                    <w:t>2</w:t>
                  </w:r>
                </w:p>
              </w:tc>
            </w:tr>
            <w:tr w:rsidR="00962DC3">
              <w:tc>
                <w:tcPr>
                  <w:tcW w:w="650" w:type="dxa"/>
                  <w:tcBorders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  <w:highlight w:val="white"/>
                    </w:rPr>
                    <w:t>268</w:t>
                  </w:r>
                </w:p>
              </w:tc>
              <w:tc>
                <w:tcPr>
                  <w:tcW w:w="800" w:type="dxa"/>
                  <w:tcBorders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  <w:highlight w:val="white"/>
                    </w:rPr>
                    <w:t>4</w:t>
                  </w:r>
                </w:p>
              </w:tc>
            </w:tr>
            <w:tr w:rsidR="00962DC3">
              <w:tc>
                <w:tcPr>
                  <w:tcW w:w="650" w:type="dxa"/>
                  <w:tcBorders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  <w:highlight w:val="white"/>
                    </w:rPr>
                    <w:t>6</w:t>
                  </w:r>
                </w:p>
              </w:tc>
              <w:tc>
                <w:tcPr>
                  <w:tcW w:w="800" w:type="dxa"/>
                  <w:tcBorders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62DC3" w:rsidRDefault="00E510F2">
                  <w:pPr>
                    <w:pStyle w:val="Heading4"/>
                    <w:keepNext w:val="0"/>
                    <w:keepLines w:val="0"/>
                    <w:widowControl w:val="0"/>
                    <w:spacing w:after="460" w:line="400" w:lineRule="auto"/>
                    <w:contextualSpacing w:val="0"/>
                    <w:jc w:val="center"/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  <w:highlight w:val="white"/>
                    </w:rPr>
                    <w:t>0</w:t>
                  </w:r>
                </w:p>
              </w:tc>
            </w:tr>
          </w:tbl>
          <w:p w:rsidR="00962DC3" w:rsidRDefault="00962DC3">
            <w:pPr>
              <w:pStyle w:val="Heading4"/>
              <w:keepNext w:val="0"/>
              <w:keepLines w:val="0"/>
              <w:widowControl w:val="0"/>
              <w:spacing w:after="460" w:line="400" w:lineRule="auto"/>
              <w:contextualSpacing w:val="0"/>
            </w:pPr>
            <w:bookmarkStart w:id="2" w:name="_qz1dh2hl1cmf" w:colFirst="0" w:colLast="0"/>
            <w:bookmarkEnd w:id="2"/>
          </w:p>
        </w:tc>
      </w:tr>
    </w:tbl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b/>
          <w:sz w:val="20"/>
          <w:szCs w:val="20"/>
        </w:rPr>
        <w:t>Java, OOP, Backend, and such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proofErr w:type="gramStart"/>
      <w:r>
        <w:rPr>
          <w:i/>
          <w:sz w:val="20"/>
          <w:szCs w:val="20"/>
        </w:rPr>
        <w:t>Adding an example to your answers counts toward your favor.</w:t>
      </w:r>
      <w:proofErr w:type="gramEnd"/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1- What are Java Generics and Java </w:t>
      </w:r>
      <w:proofErr w:type="gramStart"/>
      <w:r>
        <w:rPr>
          <w:sz w:val="20"/>
          <w:szCs w:val="20"/>
        </w:rPr>
        <w:t>Collections</w:t>
      </w:r>
      <w:proofErr w:type="gramEnd"/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2- Explain and provide an example of Polymorphism in OOP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3- Difference between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Java interface and an Java abstract class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4- What will be printed out at the end</w:t>
      </w:r>
      <w:proofErr w:type="gramStart"/>
      <w:r>
        <w:rPr>
          <w:sz w:val="20"/>
          <w:szCs w:val="20"/>
        </w:rPr>
        <w:t>?.</w:t>
      </w:r>
      <w:proofErr w:type="gramEnd"/>
    </w:p>
    <w:p w:rsidR="00962DC3" w:rsidRDefault="00962DC3">
      <w:pPr>
        <w:widowControl w:val="0"/>
      </w:pPr>
    </w:p>
    <w:p w:rsidR="00962DC3" w:rsidRDefault="00E510F2">
      <w:pPr>
        <w:widowControl w:val="0"/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 {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a=0;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++;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 xml:space="preserve"> {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/=0;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+=a;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throw</w:t>
      </w:r>
      <w:proofErr w:type="gramEnd"/>
      <w:r>
        <w:rPr>
          <w:sz w:val="20"/>
          <w:szCs w:val="20"/>
        </w:rPr>
        <w:t xml:space="preserve"> new Exception();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 catch (Exception e) {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++;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>{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++;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962DC3" w:rsidRDefault="00E510F2">
      <w:pPr>
        <w:widowContro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System.err.println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a++);</w:t>
      </w:r>
    </w:p>
    <w:p w:rsidR="00962DC3" w:rsidRDefault="00E510F2">
      <w:pPr>
        <w:widowControl w:val="0"/>
      </w:pPr>
      <w:r>
        <w:rPr>
          <w:sz w:val="20"/>
          <w:szCs w:val="20"/>
        </w:rPr>
        <w:tab/>
        <w:t>}</w:t>
      </w:r>
    </w:p>
    <w:p w:rsidR="00962DC3" w:rsidRDefault="00E510F2">
      <w:pPr>
        <w:widowControl w:val="0"/>
      </w:pPr>
      <w:r>
        <w:rPr>
          <w:sz w:val="20"/>
          <w:szCs w:val="20"/>
        </w:rPr>
        <w:t>}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5- Give example of Java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>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6- What is Mave</w:t>
      </w:r>
      <w:r>
        <w:rPr>
          <w:sz w:val="20"/>
          <w:szCs w:val="20"/>
        </w:rPr>
        <w:t>n and how can I use it in my project.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7- Write all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commands you remember or use the most.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8- What is MVC in your own </w:t>
      </w:r>
      <w:proofErr w:type="gramStart"/>
      <w:r>
        <w:rPr>
          <w:sz w:val="20"/>
          <w:szCs w:val="20"/>
        </w:rPr>
        <w:t>words.</w:t>
      </w:r>
      <w:proofErr w:type="gramEnd"/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9. If you were in charge of establishing the architecture of a middleware application, how would you go about it? What technology would you use and why?</w:t>
      </w:r>
    </w:p>
    <w:p w:rsidR="00962DC3" w:rsidRDefault="00E510F2">
      <w:pPr>
        <w:widowControl w:val="0"/>
      </w:pPr>
      <w:r>
        <w:rPr>
          <w:sz w:val="20"/>
          <w:szCs w:val="20"/>
        </w:rPr>
        <w:t>You know it’s an amazon-like web application, with purchasing and checkout</w:t>
      </w:r>
    </w:p>
    <w:p w:rsidR="00962DC3" w:rsidRDefault="00E510F2">
      <w:pPr>
        <w:widowControl w:val="0"/>
      </w:pPr>
      <w:r>
        <w:rPr>
          <w:sz w:val="20"/>
          <w:szCs w:val="20"/>
        </w:rPr>
        <w:t>You know your maximum number</w:t>
      </w:r>
      <w:r>
        <w:rPr>
          <w:sz w:val="20"/>
          <w:szCs w:val="20"/>
        </w:rPr>
        <w:t xml:space="preserve"> of request per second will be 10000.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10. What are the problems you’ve faced when scaling a web application.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12. Have you implemented </w:t>
      </w:r>
      <w:proofErr w:type="spellStart"/>
      <w:r>
        <w:rPr>
          <w:sz w:val="20"/>
          <w:szCs w:val="20"/>
        </w:rPr>
        <w:t>sharding</w:t>
      </w:r>
      <w:proofErr w:type="spellEnd"/>
      <w:r>
        <w:rPr>
          <w:sz w:val="20"/>
          <w:szCs w:val="20"/>
        </w:rPr>
        <w:t xml:space="preserve"> successfully in a previous project?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b/>
          <w:sz w:val="20"/>
          <w:szCs w:val="20"/>
        </w:rPr>
        <w:t>Web Part</w:t>
      </w: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1- Explain REST and its difference with </w:t>
      </w:r>
      <w:proofErr w:type="spellStart"/>
      <w:r>
        <w:rPr>
          <w:sz w:val="20"/>
          <w:szCs w:val="20"/>
        </w:rPr>
        <w:t>RESTful</w:t>
      </w:r>
      <w:proofErr w:type="spellEnd"/>
      <w:r>
        <w:rPr>
          <w:sz w:val="20"/>
          <w:szCs w:val="20"/>
        </w:rPr>
        <w:t>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2- How have you used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closures before, if so?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3- </w:t>
      </w:r>
      <w:r>
        <w:rPr>
          <w:sz w:val="20"/>
          <w:szCs w:val="20"/>
        </w:rPr>
        <w:t xml:space="preserve">What are global variables? How are they declared? What are the problems with using </w:t>
      </w:r>
      <w:proofErr w:type="spellStart"/>
      <w:r>
        <w:rPr>
          <w:sz w:val="20"/>
          <w:szCs w:val="20"/>
        </w:rPr>
        <w:t>globals</w:t>
      </w:r>
      <w:proofErr w:type="spellEnd"/>
      <w:r>
        <w:rPr>
          <w:sz w:val="20"/>
          <w:szCs w:val="20"/>
        </w:rPr>
        <w:t>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4- Do you have a JavaScript framework preference? What are your thoughts on using frameworks?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5- In your opinion what's the difference between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 or Backbone or </w:t>
      </w:r>
      <w:proofErr w:type="spellStart"/>
      <w:r>
        <w:rPr>
          <w:sz w:val="20"/>
          <w:szCs w:val="20"/>
        </w:rPr>
        <w:t>CoffeScript</w:t>
      </w:r>
      <w:proofErr w:type="spellEnd"/>
      <w:r>
        <w:rPr>
          <w:sz w:val="20"/>
          <w:szCs w:val="20"/>
        </w:rPr>
        <w:t>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6- Mention one or two JS framework you admire/love/use, and why?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5- What is your preferred CSS </w:t>
      </w:r>
      <w:proofErr w:type="spellStart"/>
      <w:r>
        <w:rPr>
          <w:sz w:val="20"/>
          <w:szCs w:val="20"/>
        </w:rPr>
        <w:t>precompiler</w:t>
      </w:r>
      <w:proofErr w:type="spellEnd"/>
      <w:r>
        <w:rPr>
          <w:sz w:val="20"/>
          <w:szCs w:val="20"/>
        </w:rPr>
        <w:t>/</w:t>
      </w:r>
      <w:proofErr w:type="gramStart"/>
      <w:r>
        <w:rPr>
          <w:sz w:val="20"/>
          <w:szCs w:val="20"/>
        </w:rPr>
        <w:t>extension.</w:t>
      </w:r>
      <w:proofErr w:type="gramEnd"/>
      <w:r>
        <w:rPr>
          <w:sz w:val="20"/>
          <w:szCs w:val="20"/>
        </w:rPr>
        <w:t xml:space="preserve"> Show an example of it.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7 What are web workers and web sockets?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>8 How do you draw shapes in web?</w:t>
      </w: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962DC3">
      <w:pPr>
        <w:widowControl w:val="0"/>
      </w:pPr>
    </w:p>
    <w:p w:rsidR="00962DC3" w:rsidRDefault="00E510F2">
      <w:pPr>
        <w:widowControl w:val="0"/>
      </w:pPr>
      <w:r>
        <w:rPr>
          <w:sz w:val="20"/>
          <w:szCs w:val="20"/>
        </w:rPr>
        <w:t xml:space="preserve">9 Have you run build tasks on frontend </w:t>
      </w:r>
      <w:proofErr w:type="gramStart"/>
      <w:r>
        <w:rPr>
          <w:sz w:val="20"/>
          <w:szCs w:val="20"/>
        </w:rPr>
        <w:t>code.</w:t>
      </w:r>
      <w:proofErr w:type="gramEnd"/>
      <w:r>
        <w:rPr>
          <w:sz w:val="20"/>
          <w:szCs w:val="20"/>
        </w:rPr>
        <w:t xml:space="preserve"> What tool did you use?</w:t>
      </w:r>
    </w:p>
    <w:sectPr w:rsidR="00962D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2DC3"/>
    <w:rsid w:val="001479E6"/>
    <w:rsid w:val="00761D90"/>
    <w:rsid w:val="00962DC3"/>
    <w:rsid w:val="00E5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 Alvarado, Raul F</dc:creator>
  <cp:lastModifiedBy>Ramirez, Raul</cp:lastModifiedBy>
  <cp:revision>2</cp:revision>
  <dcterms:created xsi:type="dcterms:W3CDTF">2016-09-02T18:14:00Z</dcterms:created>
  <dcterms:modified xsi:type="dcterms:W3CDTF">2016-09-02T18:14:00Z</dcterms:modified>
</cp:coreProperties>
</file>