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55turbj9q815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Integrantes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BARDAGÍ INCHAURRONDO, Andrés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BERTOLA, Juan Ignacio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LOPEZ, Lucas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MASSEI, Gino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RIVILLI ALÍ, Carolina Sofía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TAMOSAITIS, Juan Ezequiel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ixjh4vvheono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Observaciones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enunciado no plantea el MVP sino una versión completa del producto.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Sobre la versión completa tenemos que definir un MVP</w:t>
      </w:r>
    </w:p>
    <w:p w:rsidR="00000000" w:rsidDel="00000000" w:rsidP="00000000" w:rsidRDefault="00000000" w:rsidRPr="00000000" w14:paraId="0000000C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8g2md29fbpl3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Roles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42.56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Rol de usuario: Cadete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 una persona que se encargará de repartir los pedidos que realicen los solicitantes. Podrá ver los pedidos asignados a él y será trackeado vía GPS.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Rol de usuario: Encargado de comercio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Persona a cargo de recibir los pedidos correspondientes al comercio del que está a cargo, iniciar la preparación del mismo y entregarlo al cadete. </w:t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Rol de usuario: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Persona que realiza un pedido, puede hacerlo a un comercio registrado o no en el sistema. Lo que pida debe entrar en una mochila  Utilizará la aplicación desde su dispositivo móvil en su hogar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commentRangeStart w:id="0"/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Rol de usuario: Administrador de DeliverEat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 un colaborador del negocio. Es el encargado de ajustar las configuraciones del sistema y administrar los cadetes y comercios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qokxx7u872gj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Historias de usuario identificadas</w:t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Van al MVP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Iniciar Sesión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cliente con mail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Realizar Pedido a comercio adherido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Filtrar lista de comercios adheridos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Visualizar lista de comercios adheridos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Visualizar categorías de producto del comercio adherido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Visualizar productos de comercio adherido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Realizar seguimiento satelital del cadete.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Agregar productos al carrito.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Eliminar productos del carrito.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retiro de producto.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entrega de producto.</w:t>
      </w:r>
    </w:p>
    <w:p w:rsidR="00000000" w:rsidDel="00000000" w:rsidP="00000000" w:rsidRDefault="00000000" w:rsidRPr="00000000" w14:paraId="00000027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van al MVP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Programar envío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Pagar envío con tarjeta VISA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cliente con Facebook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cliente con Google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encargado de comercio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Realizar pedido a lugar no listado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Cancelar pedido.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Pagar envío con tarjeta de crédito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Editar producto a vender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Editar categoría de producto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Registrar comercio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tipo de comercio.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categorías de producto.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Eliminar categoría de producto.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producto a vender.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Eliminar producto a vender.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Registrar cadete</w:t>
      </w:r>
    </w:p>
    <w:p w:rsidR="00000000" w:rsidDel="00000000" w:rsidP="00000000" w:rsidRDefault="00000000" w:rsidRPr="00000000" w14:paraId="0000003A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6kepfyelo6hk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MVP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Hipótesis: Hay gente dispuesta a comprar su comida mediante una aplicación web </w:t>
      </w:r>
      <w:r w:rsidDel="00000000" w:rsidR="00000000" w:rsidRPr="00000000">
        <w:rPr>
          <w:rFonts w:ascii="Montserrat" w:cs="Montserrat" w:eastAsia="Montserrat" w:hAnsi="Montserrat"/>
          <w:highlight w:val="red"/>
          <w:rtl w:val="0"/>
        </w:rPr>
        <w:t xml:space="preserve">en la ciudad de Córdoba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MVP planteado permite realizar ambos tipos de pedidos pagando con efectivo o tarjeta VISA con el objetivo de brindar ambas opciones para realizar una prueba de mercado y explorar cuál es la alternativa más utilizada por los usuarios. 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 historias de usuario incluídas son las necesarias para completar ese flujo desde el alta del comercio y sus productos, el alta del cadete y la realización del pedido.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 historias de usuario excluidas no se incluyen en el MVP por ser secundarias a este flujo: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el caso de los “Modificar” se puede subsanar esa necesidad con un eliminar y un alta.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el caso del programar envío, la propuesta es no destinar recursos a esa funcionalidad sino detectar en los primeros usuarios si efectivamente es una característica solicitada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el caso de los pagos con tarjeta de crédito, la propuesta es no destinar recursos a esa funcionalidad sino detectar en los primeros usuarios si efectivamente es una característica solicitada</w:t>
      </w:r>
    </w:p>
    <w:p w:rsidR="00000000" w:rsidDel="00000000" w:rsidP="00000000" w:rsidRDefault="00000000" w:rsidRPr="00000000" w14:paraId="00000043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4mst96gov5ft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Dudas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cadete es asignado a un pedido o puede elegirlo?</w:t>
      </w:r>
    </w:p>
    <w:p w:rsidR="00000000" w:rsidDel="00000000" w:rsidP="00000000" w:rsidRDefault="00000000" w:rsidRPr="00000000" w14:paraId="0000004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cadete es asignado en función de su disponibilidad y cercanía en la zona. Para este enunciado, el cadete solo con saber que pedido tiene asignado, a dónde debe buscarlo y registrar que entregó el pedido es suficiente.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¿Se puede cancelar un pedido?</w:t>
      </w:r>
    </w:p>
    <w:p w:rsidR="00000000" w:rsidDel="00000000" w:rsidP="00000000" w:rsidRDefault="00000000" w:rsidRPr="00000000" w14:paraId="0000004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se puede cancelar un pedido confirmado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puede modificar un pedido ya realizado?</w:t>
      </w:r>
    </w:p>
    <w:p w:rsidR="00000000" w:rsidDel="00000000" w:rsidP="00000000" w:rsidRDefault="00000000" w:rsidRPr="00000000" w14:paraId="0000004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se puede modificar un pedido confirmado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¿Un cadete puede rechazar la asignación de un pedido?</w:t>
      </w:r>
    </w:p>
    <w:p w:rsidR="00000000" w:rsidDel="00000000" w:rsidP="00000000" w:rsidRDefault="00000000" w:rsidRPr="00000000" w14:paraId="0000004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No, no puede rechazarlo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Hay que validar el tamaño del pedido para saber si entra en la mochila?</w:t>
      </w:r>
    </w:p>
    <w:p w:rsidR="00000000" w:rsidDel="00000000" w:rsidP="00000000" w:rsidRDefault="00000000" w:rsidRPr="00000000" w14:paraId="0000004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No, al menos no en la primera etapa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¿El comercio se adhiere por su cuenta al sistema?</w:t>
      </w:r>
    </w:p>
    <w:p w:rsidR="00000000" w:rsidDel="00000000" w:rsidP="00000000" w:rsidRDefault="00000000" w:rsidRPr="00000000" w14:paraId="0000004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Los comercios que se dan de alta inicialmente están pre-determinados</w:t>
      </w:r>
    </w:p>
    <w:p w:rsidR="00000000" w:rsidDel="00000000" w:rsidP="00000000" w:rsidRDefault="00000000" w:rsidRPr="00000000" w14:paraId="0000005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mrcg4xjmj8f9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Historias de usuario</w:t>
      </w:r>
    </w:p>
    <w:tbl>
      <w:tblPr>
        <w:tblStyle w:val="Table5"/>
        <w:tblW w:w="87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659c" w:space="0" w:sz="8" w:val="single"/>
              <w:left w:color="00659c" w:space="0" w:sz="8" w:val="single"/>
              <w:bottom w:color="00659c" w:space="0" w:sz="8" w:val="single"/>
              <w:right w:color="00659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40" w:line="276" w:lineRule="auto"/>
              <w:ind w:firstLine="0"/>
              <w:jc w:val="left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Registrar comercio 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left w:color="00659c" w:space="0" w:sz="8" w:val="single"/>
              <w:bottom w:color="00659c" w:space="0" w:sz="8" w:val="single"/>
              <w:right w:color="00659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55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Como Encargado de comercio deseo registrar mi  local en el Sistema DeliverEat para poder vender mis productos por delivery. 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659c" w:space="0" w:sz="8" w:val="single"/>
              <w:bottom w:color="00659c" w:space="0" w:sz="8" w:val="single"/>
              <w:right w:color="00659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spacing w:after="0" w:afterAutospacing="0" w:before="4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Debe ingresar nombre del comercio,  dirección, número de contacto del lugar, logo.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nombre de comercio debe ser un texto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logo debe ser una imagen en formato .svg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número de contacto debe ser de Argentina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Debe tener una dirección correspondiente a la ciudad de Córdoba.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spacing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 debe asegurar que el comercio no haya sido registrado                  previamente.</w:t>
            </w:r>
          </w:p>
          <w:p w:rsidR="00000000" w:rsidDel="00000000" w:rsidP="00000000" w:rsidRDefault="00000000" w:rsidRPr="00000000" w14:paraId="0000005D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3.103999999999" w:hRule="atLeast"/>
          <w:tblHeader w:val="0"/>
        </w:trPr>
        <w:tc>
          <w:tcPr>
            <w:tcBorders>
              <w:left w:color="00659c" w:space="0" w:sz="8" w:val="single"/>
              <w:bottom w:color="00659c" w:space="0" w:sz="8" w:val="single"/>
              <w:right w:color="00659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1"/>
              </w:numPr>
              <w:spacing w:after="0" w:afterAutospacing="0" w:before="4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robar colocar un nombre de comercio, dirección, número de contacto válidos, logo en formato correcto y registrar (pasa)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registrar sin logo (falla)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registrar con logo en formato .png (falla)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registrar sin colocar nombre de comercio (falla)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registrar sin logo de comercio (falla)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registrar sin dirección (falla)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registrar sin número de contacto (falla)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registrar con número de contacto extranjero (no argentino) (falla)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registrar con dirección fuera de Córdoba (falla)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1"/>
              </w:numPr>
              <w:spacing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registrar con mismo nombre que un comercio existente (falla)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iky6xio63e8d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87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659c" w:space="0" w:sz="8" w:val="single"/>
              <w:left w:color="00659c" w:space="0" w:sz="8" w:val="single"/>
              <w:bottom w:color="00659c" w:space="0" w:sz="8" w:val="single"/>
              <w:right w:color="00659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40" w:line="276" w:lineRule="auto"/>
              <w:ind w:firstLine="0"/>
              <w:jc w:val="left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Filtrar y ordenar lista de comercios adheridos</w:t>
            </w:r>
          </w:p>
        </w:tc>
      </w:tr>
      <w:tr>
        <w:trPr>
          <w:cantSplit w:val="0"/>
          <w:trHeight w:val="947.8879999999999" w:hRule="atLeast"/>
          <w:tblHeader w:val="0"/>
        </w:trPr>
        <w:tc>
          <w:tcPr>
            <w:tcBorders>
              <w:left w:color="00659c" w:space="0" w:sz="8" w:val="single"/>
              <w:bottom w:color="00659c" w:space="0" w:sz="8" w:val="single"/>
              <w:right w:color="00659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D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Como solicitante de pedido deseo poder filtrar la lista de comercios adheridos para encontrar aquellos comercios que cumplen con algún requerimiento en particular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left w:color="00659c" w:space="0" w:sz="8" w:val="single"/>
              <w:bottom w:color="00659c" w:space="0" w:sz="8" w:val="single"/>
              <w:right w:color="00659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2"/>
              </w:numPr>
              <w:spacing w:after="0" w:afterAutospacing="0" w:before="4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 debe poder filtrar por tipo de comida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2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 debe poder ordenar por tiempo promedio de entrega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2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 debe poder filtrar por seguimiento del cadete por GPS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2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 debe poder aplicar varios filtros simultáneamente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2"/>
              </w:numPr>
              <w:spacing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 debe poder limpiar los filtros.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tcBorders>
              <w:left w:color="00659c" w:space="0" w:sz="8" w:val="single"/>
              <w:bottom w:color="00659c" w:space="0" w:sz="8" w:val="single"/>
              <w:right w:color="00659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40" w:line="276" w:lineRule="auto"/>
              <w:ind w:firstLine="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spacing w:after="0" w:afterAutospacing="0" w:before="40" w:line="276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filtrar por tipo de comida (pasa)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ordenar oir tiempo promedio de entrega (pasa)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filtrar por tipo de comida inexistente (falla)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filtrar por tipo de comida y seguimiento de cadete (pasa)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filtrar por tipo de comida y ordenar por tiempo promedio de entrega (pasa)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limpiar filtros de búsqueda (pasa)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1"/>
              </w:numPr>
              <w:spacing w:before="0" w:beforeAutospacing="0" w:line="276" w:lineRule="auto"/>
              <w:ind w:left="72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Probar filtrar por seguimiento de cadete y ordenar por tiempo promedio de entrega (pasa)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no Massei" w:id="0" w:date="2023-04-19T01:26:23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creo que no va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ind w:firstLine="0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UTN FRC - Ingeniería y Calidad de Software</w:t>
      <w:tab/>
      <w:tab/>
      <w:tab/>
      <w:tab/>
      <w:t xml:space="preserve">        </w:t>
      <w:tab/>
      <w:tab/>
      <w:t xml:space="preserve">            2023</w:t>
    </w:r>
  </w:p>
  <w:p w:rsidR="00000000" w:rsidDel="00000000" w:rsidP="00000000" w:rsidRDefault="00000000" w:rsidRPr="00000000" w14:paraId="00000085">
    <w:pPr>
      <w:ind w:left="0" w:firstLine="0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  <w:rtl w:val="0"/>
      </w:rPr>
      <w:t xml:space="preserve">4K4 - Grupo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360" w:lineRule="auto"/>
        <w:ind w:firstLine="566.929133858267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1440" w:hanging="360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144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216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