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1F1558" w:rsidP="007042C3">
      <w:pPr>
        <w:pStyle w:val="Ttulo2"/>
      </w:pPr>
      <w:r>
        <w:t>APÉNDICE D: Simulaciones extras.</w:t>
      </w:r>
    </w:p>
    <w:p w:rsidR="003C27DA" w:rsidRDefault="00CD0E95" w:rsidP="00CD0E95">
      <w:r>
        <w:t xml:space="preserve">A continuación se encuentran las graficas de dispersión </w:t>
      </w:r>
      <w:r w:rsidR="003C27DA">
        <w:t>de errores de los demás bits de salida para la inyección de la falla tipo rampa:</w:t>
      </w:r>
    </w:p>
    <w:p w:rsidR="00CD0E95" w:rsidRDefault="00CD0E95" w:rsidP="00CD0E95">
      <w:r>
        <w:rPr>
          <w:noProof/>
          <w:lang w:eastAsia="es-AR"/>
        </w:rPr>
        <w:drawing>
          <wp:inline distT="0" distB="0" distL="0" distR="0">
            <wp:extent cx="5603240" cy="2870835"/>
            <wp:effectExtent l="19050" t="0" r="0" b="0"/>
            <wp:docPr id="4" name="Imagen 1" descr="C:\Users\FABRICIO\Desktop\2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2S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03240" cy="3094355"/>
            <wp:effectExtent l="19050" t="0" r="0" b="0"/>
            <wp:docPr id="5" name="Imagen 2" descr="C:\Users\FABRICIO\Desktop\3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3S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03240" cy="2891790"/>
            <wp:effectExtent l="19050" t="0" r="0" b="0"/>
            <wp:docPr id="6" name="Imagen 3" descr="C:\Users\FABRICIO\Desktop\4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IO\Desktop\4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03240" cy="2881630"/>
            <wp:effectExtent l="19050" t="0" r="0" b="0"/>
            <wp:docPr id="7" name="Imagen 4" descr="C:\Users\FABRICIO\Desktop\5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RICIO\Desktop\5S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03240" cy="2913380"/>
            <wp:effectExtent l="19050" t="0" r="0" b="0"/>
            <wp:docPr id="8" name="Imagen 5" descr="C:\Users\FABRICIO\Desktop\M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RICIO\Desktop\MS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DA" w:rsidRPr="00CD0E95" w:rsidRDefault="003C27DA" w:rsidP="003C27DA">
      <w:pPr>
        <w:pStyle w:val="Epgrafe"/>
        <w:jc w:val="center"/>
      </w:pPr>
      <w:r>
        <w:t>Gráficas de dispersión de los restantes bit de salida para la falla tipo rampa.</w:t>
      </w:r>
    </w:p>
    <w:sectPr w:rsidR="003C27DA" w:rsidRPr="00CD0E95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1558"/>
    <w:rsid w:val="001F1558"/>
    <w:rsid w:val="003C27DA"/>
    <w:rsid w:val="00440CBC"/>
    <w:rsid w:val="004D22C3"/>
    <w:rsid w:val="00580F22"/>
    <w:rsid w:val="006258A3"/>
    <w:rsid w:val="007042C3"/>
    <w:rsid w:val="00C82893"/>
    <w:rsid w:val="00CD0E95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CB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C27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D5E9B-4FF7-4578-A76E-EE8FCC6B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6</cp:revision>
  <dcterms:created xsi:type="dcterms:W3CDTF">2010-07-24T00:10:00Z</dcterms:created>
  <dcterms:modified xsi:type="dcterms:W3CDTF">2010-08-01T18:49:00Z</dcterms:modified>
</cp:coreProperties>
</file>