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4D" w:rsidRDefault="00757ADC" w:rsidP="00263B12">
      <w:pPr>
        <w:pStyle w:val="Ttulo1"/>
      </w:pPr>
      <w:r>
        <w:t>3</w:t>
      </w:r>
      <w:r w:rsidRPr="00757ADC">
        <w:t>) CAMPAÑA DE INTECCION Y ANALISIS</w:t>
      </w:r>
    </w:p>
    <w:p w:rsidR="0029026A" w:rsidRDefault="004D2C4A">
      <w:r>
        <w:t xml:space="preserve">En este </w:t>
      </w:r>
      <w:r w:rsidR="0029026A">
        <w:t>capítulo</w:t>
      </w:r>
      <w:r>
        <w:t xml:space="preserve"> se detallara el proceso de inyección de fallas y su posterior </w:t>
      </w:r>
      <w:r w:rsidR="0029026A">
        <w:t>análisis</w:t>
      </w:r>
      <w:r>
        <w:t xml:space="preserve">. El </w:t>
      </w:r>
      <w:r w:rsidR="0029026A">
        <w:t>propósito</w:t>
      </w:r>
      <w:r>
        <w:t xml:space="preserve"> de esta investigación es el de determinar la susceptibilidad </w:t>
      </w:r>
      <w:r w:rsidR="0029026A">
        <w:t xml:space="preserve">a fallas causados por </w:t>
      </w:r>
      <w:proofErr w:type="spellStart"/>
      <w:r w:rsidR="0029026A">
        <w:t>SETs</w:t>
      </w:r>
      <w:proofErr w:type="spellEnd"/>
      <w:r w:rsidR="0029026A">
        <w:t xml:space="preserve"> del conversor flash. El trabajo se enfoco en </w:t>
      </w:r>
      <w:r w:rsidR="00AF530C">
        <w:t xml:space="preserve">las estructuras analógicas del circuito, debido que el estudios en estructuras digitales es más conocido y existe abundante información. </w:t>
      </w:r>
    </w:p>
    <w:p w:rsidR="00757ADC" w:rsidRDefault="00757ADC" w:rsidP="00263B12">
      <w:pPr>
        <w:pStyle w:val="Ttulo2"/>
      </w:pPr>
      <w:r w:rsidRPr="00757ADC">
        <w:t>3.1)</w:t>
      </w:r>
      <w:r>
        <w:t xml:space="preserve"> Inyección</w:t>
      </w:r>
    </w:p>
    <w:p w:rsidR="00AF530C" w:rsidRDefault="00194998">
      <w:r>
        <w:t>La</w:t>
      </w:r>
      <w:r w:rsidR="00AF530C">
        <w:t xml:space="preserve"> campaña de inyección </w:t>
      </w:r>
      <w:r>
        <w:t xml:space="preserve">se realizo sobre los comparadores (estructuras analógicas del conversor). Las fallas son inyectada en cada </w:t>
      </w:r>
      <w:proofErr w:type="spellStart"/>
      <w:r>
        <w:t>drenador</w:t>
      </w:r>
      <w:proofErr w:type="spellEnd"/>
      <w:r>
        <w:t xml:space="preserve"> de </w:t>
      </w:r>
      <w:r w:rsidR="004026E2">
        <w:t xml:space="preserve">cada </w:t>
      </w:r>
      <w:r w:rsidR="00046E7A">
        <w:t>transistor</w:t>
      </w:r>
      <w:r>
        <w:t xml:space="preserve"> que lo conforma (PMOS inyectamos corriente, NMOS drenamos corriente) simulando un SET en distintas </w:t>
      </w:r>
      <w:r w:rsidR="004026E2">
        <w:t xml:space="preserve">condiciones de señal de entrada. </w:t>
      </w:r>
      <w:r w:rsidR="00046E7A">
        <w:t>Por cada comparador h</w:t>
      </w:r>
      <w:r w:rsidR="004026E2">
        <w:t xml:space="preserve">ay </w:t>
      </w:r>
      <w:r w:rsidR="00046E7A">
        <w:t>7</w:t>
      </w:r>
      <w:r w:rsidR="004026E2">
        <w:t xml:space="preserve"> </w:t>
      </w:r>
      <w:proofErr w:type="spellStart"/>
      <w:r w:rsidR="00046E7A">
        <w:t>drenadores</w:t>
      </w:r>
      <w:proofErr w:type="spellEnd"/>
      <w:r w:rsidR="00046E7A">
        <w:t xml:space="preserve"> donde se debe</w:t>
      </w:r>
      <w:r w:rsidR="00CA1986">
        <w:t>n</w:t>
      </w:r>
      <w:r w:rsidR="00046E7A">
        <w:t xml:space="preserve"> inyectar </w:t>
      </w:r>
      <w:r w:rsidR="00CA1986">
        <w:t>ambas</w:t>
      </w:r>
      <w:r w:rsidR="00046E7A">
        <w:t xml:space="preserve"> falla</w:t>
      </w:r>
      <w:r w:rsidR="00CA1986">
        <w:t>s</w:t>
      </w:r>
      <w:r w:rsidR="00046E7A">
        <w:t xml:space="preserve">, los que nos da un total de 14 simulaciones por comparador. Durante la campaña de inyección se </w:t>
      </w:r>
      <w:r w:rsidR="00CA1986">
        <w:t>varía</w:t>
      </w:r>
      <w:r w:rsidR="00046E7A">
        <w:t xml:space="preserve"> la señal de entrada en 64 niveles de tensión para los 63 comparadores existentes en el conversor, esto nos da un total d</w:t>
      </w:r>
      <w:r w:rsidR="00CA1986">
        <w:t>e 56448 simulaciones durante el proceso</w:t>
      </w:r>
      <w:r w:rsidR="00046E7A">
        <w:t xml:space="preserve">, lo cual </w:t>
      </w:r>
      <w:r w:rsidR="00CA1986">
        <w:t>requirió de un enorme recurso computacional.</w:t>
      </w:r>
      <w:r w:rsidR="00263B12">
        <w:t xml:space="preserve"> Las inyecciones se realizar de modo manual, en el cual se considero situaciones 3 especificas, y de modo automático para realizar el total de las simulaciones mediante el programa desarrollado.</w:t>
      </w:r>
    </w:p>
    <w:p w:rsidR="00757ADC" w:rsidRDefault="00757ADC" w:rsidP="00263B12">
      <w:pPr>
        <w:pStyle w:val="Ttulo3"/>
      </w:pPr>
      <w:r>
        <w:t xml:space="preserve">3.1.1) </w:t>
      </w:r>
      <w:r w:rsidR="00CB1BCD">
        <w:t>Manual</w:t>
      </w:r>
    </w:p>
    <w:p w:rsidR="00CB1BCD" w:rsidRDefault="00CB1BCD" w:rsidP="00263B12">
      <w:pPr>
        <w:pStyle w:val="Ttulo3"/>
      </w:pPr>
      <w:r>
        <w:t xml:space="preserve">3.1.2) </w:t>
      </w:r>
      <w:r w:rsidR="004D2C4A">
        <w:t>Automática</w:t>
      </w:r>
    </w:p>
    <w:p w:rsidR="00757ADC" w:rsidRDefault="00757ADC" w:rsidP="00263B12">
      <w:pPr>
        <w:pStyle w:val="Ttulo2"/>
      </w:pPr>
      <w:r>
        <w:t>3.2)</w:t>
      </w:r>
      <w:r w:rsidR="00CB1BCD">
        <w:t xml:space="preserve"> </w:t>
      </w:r>
      <w:r w:rsidR="004D2C4A">
        <w:t>Análisis</w:t>
      </w:r>
    </w:p>
    <w:p w:rsidR="00263B12" w:rsidRDefault="00263B12">
      <w:r>
        <w:t xml:space="preserve">El </w:t>
      </w:r>
      <w:r w:rsidR="0010078C">
        <w:t>análisis</w:t>
      </w:r>
      <w:r>
        <w:t xml:space="preserve"> de los resultados de la campana se realizó en dos etapas</w:t>
      </w:r>
      <w:r w:rsidR="0010078C">
        <w:t xml:space="preserve">, al igual que la </w:t>
      </w:r>
      <w:proofErr w:type="spellStart"/>
      <w:r w:rsidR="0010078C">
        <w:t>inyeccion</w:t>
      </w:r>
      <w:proofErr w:type="spellEnd"/>
      <w:r>
        <w:t xml:space="preserve">. Una primera en la cual se analizaron los resultados de las inyecciones hecho de manera manual, verificando el comportamiento general del circuito ante cada alteración del mismo, identificando los nodos sensibles y propensos al error. Luego de corroborar el método manual, se paso al procesamiento de la información de modo automático mediante un programa realizado para este fin y la información recopilada </w:t>
      </w:r>
      <w:proofErr w:type="gramStart"/>
      <w:r>
        <w:t>fue</w:t>
      </w:r>
      <w:proofErr w:type="gramEnd"/>
      <w:r>
        <w:t xml:space="preserve"> tabulada.</w:t>
      </w:r>
    </w:p>
    <w:p w:rsidR="00CB1BCD" w:rsidRDefault="00CB1BCD" w:rsidP="00263B12">
      <w:pPr>
        <w:pStyle w:val="Ttulo3"/>
      </w:pPr>
      <w:r>
        <w:t>3.2.1) Manual</w:t>
      </w:r>
    </w:p>
    <w:p w:rsidR="00CB1BCD" w:rsidRDefault="00CB1BCD" w:rsidP="00263B12">
      <w:pPr>
        <w:pStyle w:val="Ttulo3"/>
      </w:pPr>
      <w:r>
        <w:t xml:space="preserve">3.2.2) </w:t>
      </w:r>
      <w:r w:rsidR="004D2C4A">
        <w:t>Automática</w:t>
      </w:r>
    </w:p>
    <w:p w:rsidR="008C6957" w:rsidRDefault="008C6957"/>
    <w:sectPr w:rsidR="008C6957"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57ADC"/>
    <w:rsid w:val="00046E7A"/>
    <w:rsid w:val="0010078C"/>
    <w:rsid w:val="00194998"/>
    <w:rsid w:val="00263B12"/>
    <w:rsid w:val="0029026A"/>
    <w:rsid w:val="004026E2"/>
    <w:rsid w:val="004D2C4A"/>
    <w:rsid w:val="00757ADC"/>
    <w:rsid w:val="008C6957"/>
    <w:rsid w:val="00AF530C"/>
    <w:rsid w:val="00CA1986"/>
    <w:rsid w:val="00CB1BCD"/>
    <w:rsid w:val="00D5711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263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3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B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B1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63B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3B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291</Words>
  <Characters>1603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cp:revision>
  <dcterms:created xsi:type="dcterms:W3CDTF">2010-07-10T13:52:00Z</dcterms:created>
  <dcterms:modified xsi:type="dcterms:W3CDTF">2010-07-10T16:47:00Z</dcterms:modified>
</cp:coreProperties>
</file>