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A5CC" w14:textId="77777777" w:rsidR="000C571F" w:rsidRDefault="000C571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NewsGotT" w:eastAsia="NewsGotT" w:hAnsi="NewsGotT" w:cs="NewsGotT"/>
          <w:color w:val="FF0000"/>
          <w:sz w:val="20"/>
          <w:szCs w:val="20"/>
        </w:rPr>
      </w:pPr>
    </w:p>
    <w:tbl>
      <w:tblPr>
        <w:tblStyle w:val="a"/>
        <w:tblW w:w="11467" w:type="dxa"/>
        <w:tblInd w:w="-527" w:type="dxa"/>
        <w:tblLayout w:type="fixed"/>
        <w:tblLook w:val="0000" w:firstRow="0" w:lastRow="0" w:firstColumn="0" w:lastColumn="0" w:noHBand="0" w:noVBand="0"/>
      </w:tblPr>
      <w:tblGrid>
        <w:gridCol w:w="2395"/>
        <w:gridCol w:w="1701"/>
        <w:gridCol w:w="2693"/>
        <w:gridCol w:w="4678"/>
      </w:tblGrid>
      <w:tr w:rsidR="00CB6C5E" w14:paraId="7D5AC408" w14:textId="77777777" w:rsidTr="000C571F">
        <w:trPr>
          <w:trHeight w:val="720"/>
        </w:trPr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7CB6A84" w14:textId="77777777" w:rsidR="00CB6C5E" w:rsidRDefault="000C571F">
            <w:pPr>
              <w:ind w:left="57" w:right="371"/>
            </w:pPr>
            <w:r>
              <w:rPr>
                <w:b/>
              </w:rPr>
              <w:t>Identificador de caso de uso: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1C1F08B" w14:textId="77777777" w:rsidR="00CB6C5E" w:rsidRDefault="00CB6C5E">
            <w:pPr>
              <w:spacing w:before="5" w:line="120" w:lineRule="auto"/>
              <w:rPr>
                <w:sz w:val="13"/>
                <w:szCs w:val="13"/>
              </w:rPr>
            </w:pPr>
          </w:p>
          <w:p w14:paraId="2835CCE1" w14:textId="0759FD2E" w:rsidR="00CB6C5E" w:rsidRDefault="000C571F">
            <w:pPr>
              <w:ind w:left="64"/>
            </w:pPr>
            <w:r>
              <w:t xml:space="preserve"> </w:t>
            </w:r>
            <w:r w:rsidR="004A33C0">
              <w:t>CU00</w:t>
            </w:r>
            <w:r w:rsidR="002F0095">
              <w:t>2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301990C" w14:textId="77777777" w:rsidR="00CB6C5E" w:rsidRDefault="000C571F">
            <w:pPr>
              <w:ind w:left="61" w:right="270"/>
            </w:pPr>
            <w:r>
              <w:rPr>
                <w:b/>
              </w:rPr>
              <w:t>Nombre de caso de uso: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5F593BDF" w14:textId="008FD9A7" w:rsidR="00CB6C5E" w:rsidRPr="004A33C0" w:rsidRDefault="004A33C0" w:rsidP="004A33C0">
            <w:pPr>
              <w:ind w:right="2789"/>
            </w:pPr>
            <w:r w:rsidRPr="004A33C0">
              <w:t xml:space="preserve">Consultar </w:t>
            </w:r>
            <w:r w:rsidR="002F0095">
              <w:t>Ofertas Becas</w:t>
            </w:r>
          </w:p>
        </w:tc>
      </w:tr>
      <w:tr w:rsidR="00CB6C5E" w14:paraId="3D2B352B" w14:textId="77777777" w:rsidTr="000C571F">
        <w:trPr>
          <w:trHeight w:val="713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E1F67EF" w14:textId="77777777" w:rsidR="00CB6C5E" w:rsidRDefault="000C571F">
            <w:pPr>
              <w:spacing w:line="260" w:lineRule="auto"/>
              <w:ind w:left="57"/>
            </w:pPr>
            <w:r>
              <w:rPr>
                <w:b/>
              </w:rPr>
              <w:t>Identificador de la</w:t>
            </w:r>
          </w:p>
          <w:p w14:paraId="35E30D92" w14:textId="77777777" w:rsidR="00CB6C5E" w:rsidRDefault="000C571F">
            <w:pPr>
              <w:ind w:left="57"/>
            </w:pPr>
            <w:r>
              <w:rPr>
                <w:b/>
              </w:rPr>
              <w:t>prueba:</w:t>
            </w:r>
          </w:p>
        </w:tc>
        <w:tc>
          <w:tcPr>
            <w:tcW w:w="17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28C7A65" w14:textId="77777777" w:rsidR="00CB6C5E" w:rsidRDefault="00CB6C5E">
            <w:pPr>
              <w:spacing w:before="3" w:line="120" w:lineRule="auto"/>
              <w:rPr>
                <w:sz w:val="13"/>
                <w:szCs w:val="13"/>
              </w:rPr>
            </w:pPr>
          </w:p>
          <w:p w14:paraId="42406529" w14:textId="546646C3" w:rsidR="00CB6C5E" w:rsidRDefault="000C571F">
            <w:pPr>
              <w:ind w:left="64"/>
            </w:pPr>
            <w:r>
              <w:t xml:space="preserve"> </w:t>
            </w:r>
            <w:r w:rsidR="004A33C0">
              <w:t>TC_00</w:t>
            </w:r>
            <w:r w:rsidR="002F0095">
              <w:t>2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B75A206" w14:textId="77777777" w:rsidR="00CB6C5E" w:rsidRDefault="000C571F">
            <w:pPr>
              <w:spacing w:line="260" w:lineRule="auto"/>
              <w:ind w:left="61"/>
            </w:pPr>
            <w:r>
              <w:rPr>
                <w:b/>
              </w:rPr>
              <w:t>Descripción de</w:t>
            </w:r>
          </w:p>
          <w:p w14:paraId="2AD588A3" w14:textId="77777777" w:rsidR="00CB6C5E" w:rsidRDefault="000C571F">
            <w:pPr>
              <w:ind w:left="61"/>
            </w:pPr>
            <w:r>
              <w:rPr>
                <w:b/>
              </w:rPr>
              <w:t>la Prueba: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nil"/>
              <w:right w:val="single" w:sz="13" w:space="0" w:color="000000"/>
            </w:tcBorders>
            <w:shd w:val="clear" w:color="auto" w:fill="auto"/>
          </w:tcPr>
          <w:p w14:paraId="5CE7A17E" w14:textId="07F3AF74" w:rsidR="00CB6C5E" w:rsidRPr="004A33C0" w:rsidRDefault="004A33C0" w:rsidP="004A33C0">
            <w:pPr>
              <w:ind w:right="2158"/>
            </w:pPr>
            <w:r w:rsidRPr="004A33C0">
              <w:t>Compro</w:t>
            </w:r>
            <w:r>
              <w:t xml:space="preserve">bar </w:t>
            </w:r>
            <w:r w:rsidR="006A33D3">
              <w:t>que no haya fallas en la consulta de una oferta de beca.</w:t>
            </w:r>
          </w:p>
        </w:tc>
      </w:tr>
      <w:tr w:rsidR="00CB6C5E" w14:paraId="1148A4A9" w14:textId="77777777" w:rsidTr="000C571F">
        <w:trPr>
          <w:trHeight w:val="704"/>
        </w:trPr>
        <w:tc>
          <w:tcPr>
            <w:tcW w:w="2395" w:type="dxa"/>
            <w:tcBorders>
              <w:top w:val="single" w:sz="7" w:space="0" w:color="000000"/>
              <w:left w:val="single" w:sz="25" w:space="0" w:color="F1F1F1"/>
              <w:bottom w:val="single" w:sz="7" w:space="0" w:color="000000"/>
              <w:right w:val="single" w:sz="25" w:space="0" w:color="F1F1F1"/>
            </w:tcBorders>
            <w:shd w:val="clear" w:color="auto" w:fill="auto"/>
          </w:tcPr>
          <w:p w14:paraId="3DA376A8" w14:textId="77777777" w:rsidR="00CB6C5E" w:rsidRDefault="000C571F">
            <w:pPr>
              <w:spacing w:line="260" w:lineRule="auto"/>
              <w:ind w:left="41"/>
            </w:pPr>
            <w:r>
              <w:rPr>
                <w:b/>
              </w:rPr>
              <w:t>Responsable:</w:t>
            </w:r>
          </w:p>
        </w:tc>
        <w:tc>
          <w:tcPr>
            <w:tcW w:w="1701" w:type="dxa"/>
            <w:tcBorders>
              <w:top w:val="nil"/>
              <w:left w:val="single" w:sz="25" w:space="0" w:color="F1F1F1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30BE22C" w14:textId="48E5CB4A" w:rsidR="00CB6C5E" w:rsidRDefault="000C571F">
            <w:pPr>
              <w:spacing w:before="7"/>
              <w:ind w:left="41"/>
            </w:pPr>
            <w:r>
              <w:t xml:space="preserve"> </w:t>
            </w:r>
            <w:r w:rsidR="006A33D3">
              <w:t>-</w:t>
            </w:r>
          </w:p>
        </w:tc>
        <w:tc>
          <w:tcPr>
            <w:tcW w:w="26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9F09557" w14:textId="2A86E026" w:rsidR="00CB6C5E" w:rsidRDefault="000C571F">
            <w:pPr>
              <w:spacing w:line="260" w:lineRule="auto"/>
              <w:ind w:left="64"/>
            </w:pPr>
            <w:r>
              <w:rPr>
                <w:b/>
              </w:rPr>
              <w:t>Fecha de la Prueba</w:t>
            </w:r>
            <w:r w:rsidR="006A33D3">
              <w:rPr>
                <w:b/>
              </w:rPr>
              <w:t xml:space="preserve">      -</w:t>
            </w: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5D9DFEE6" w14:textId="028B1B30" w:rsidR="00CB6C5E" w:rsidRDefault="002F0095">
            <w:pPr>
              <w:spacing w:line="260" w:lineRule="auto"/>
              <w:ind w:left="64"/>
            </w:pPr>
            <w:r>
              <w:t>11</w:t>
            </w:r>
            <w:r w:rsidR="004A33C0">
              <w:t>/11/2021</w:t>
            </w:r>
          </w:p>
        </w:tc>
      </w:tr>
      <w:tr w:rsidR="00CB6C5E" w14:paraId="47188BF3" w14:textId="77777777" w:rsidTr="000C571F">
        <w:trPr>
          <w:trHeight w:val="696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AE19879" w14:textId="77777777" w:rsidR="00CB6C5E" w:rsidRDefault="00CB6C5E">
            <w:pPr>
              <w:spacing w:before="4" w:line="280" w:lineRule="auto"/>
              <w:rPr>
                <w:sz w:val="28"/>
                <w:szCs w:val="28"/>
              </w:rPr>
            </w:pPr>
          </w:p>
          <w:p w14:paraId="2BA332D3" w14:textId="77777777" w:rsidR="00CB6C5E" w:rsidRDefault="000C571F">
            <w:pPr>
              <w:ind w:left="95"/>
            </w:pPr>
            <w:r>
              <w:rPr>
                <w:b/>
              </w:rPr>
              <w:t>Prerrequisitos</w:t>
            </w:r>
          </w:p>
        </w:tc>
        <w:tc>
          <w:tcPr>
            <w:tcW w:w="9072" w:type="dxa"/>
            <w:gridSpan w:val="3"/>
            <w:tcBorders>
              <w:top w:val="nil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shd w:val="clear" w:color="auto" w:fill="auto"/>
          </w:tcPr>
          <w:p w14:paraId="2EE18C77" w14:textId="77777777" w:rsidR="00CB6C5E" w:rsidRDefault="00CB6C5E" w:rsidP="004A33C0">
            <w:pPr>
              <w:spacing w:before="12"/>
            </w:pPr>
          </w:p>
          <w:p w14:paraId="525FBF63" w14:textId="2A8F6278" w:rsidR="006A33D3" w:rsidRDefault="006A33D3" w:rsidP="006A33D3">
            <w:pPr>
              <w:pStyle w:val="Prrafodelista"/>
              <w:numPr>
                <w:ilvl w:val="0"/>
                <w:numId w:val="4"/>
              </w:numPr>
              <w:spacing w:before="12"/>
            </w:pPr>
            <w:r>
              <w:t>El usuario debe estar logueado en el sistema con rol de Alumno.</w:t>
            </w:r>
          </w:p>
          <w:p w14:paraId="1DD67378" w14:textId="01F9ADB4" w:rsidR="004A33C0" w:rsidRDefault="006A33D3" w:rsidP="006A33D3">
            <w:pPr>
              <w:pStyle w:val="Prrafodelista"/>
              <w:numPr>
                <w:ilvl w:val="0"/>
                <w:numId w:val="4"/>
              </w:numPr>
              <w:spacing w:before="12"/>
            </w:pPr>
            <w:r>
              <w:t>Debe existir al menos una beca registrada publicada</w:t>
            </w:r>
            <w:r w:rsidR="004A33C0">
              <w:t>.</w:t>
            </w:r>
          </w:p>
        </w:tc>
      </w:tr>
      <w:tr w:rsidR="00CB6C5E" w14:paraId="0C96CC5A" w14:textId="77777777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3BDBC73" w14:textId="77777777" w:rsidR="00CB6C5E" w:rsidRDefault="00CB6C5E">
            <w:pPr>
              <w:spacing w:line="200" w:lineRule="auto"/>
            </w:pPr>
          </w:p>
          <w:p w14:paraId="70F35314" w14:textId="77777777"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14:paraId="41C71529" w14:textId="77777777" w:rsidR="00CB6C5E" w:rsidRDefault="000C571F">
            <w:pPr>
              <w:ind w:left="95"/>
            </w:pPr>
            <w:r>
              <w:rPr>
                <w:b/>
              </w:rPr>
              <w:t>Entrada/s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0D839925" w14:textId="7E8F4022" w:rsidR="00CB6C5E" w:rsidRDefault="006A33D3" w:rsidP="004A33C0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selecciona una </w:t>
            </w:r>
            <w:r w:rsidR="002F0095">
              <w:t>oferta de beca</w:t>
            </w:r>
            <w:r>
              <w:t xml:space="preserve"> en particular</w:t>
            </w:r>
            <w:r w:rsidR="004A33C0">
              <w:t>.</w:t>
            </w:r>
          </w:p>
        </w:tc>
      </w:tr>
      <w:tr w:rsidR="00CB6C5E" w14:paraId="6908BB65" w14:textId="77777777" w:rsidTr="000C571F">
        <w:trPr>
          <w:trHeight w:val="800"/>
        </w:trPr>
        <w:tc>
          <w:tcPr>
            <w:tcW w:w="2395" w:type="dxa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02A5D1C" w14:textId="77777777" w:rsidR="00CB6C5E" w:rsidRDefault="00CB6C5E">
            <w:pPr>
              <w:spacing w:line="200" w:lineRule="auto"/>
            </w:pPr>
          </w:p>
          <w:p w14:paraId="4442A86E" w14:textId="77777777" w:rsidR="00CB6C5E" w:rsidRDefault="00CB6C5E">
            <w:pPr>
              <w:spacing w:before="10" w:line="280" w:lineRule="auto"/>
              <w:rPr>
                <w:sz w:val="28"/>
                <w:szCs w:val="28"/>
              </w:rPr>
            </w:pPr>
          </w:p>
          <w:p w14:paraId="4C4452B6" w14:textId="77777777" w:rsidR="00CB6C5E" w:rsidRDefault="000C571F">
            <w:pPr>
              <w:ind w:left="95"/>
            </w:pPr>
            <w:r>
              <w:rPr>
                <w:b/>
              </w:rPr>
              <w:t>Detalle de la Prueba:</w:t>
            </w:r>
          </w:p>
        </w:tc>
        <w:tc>
          <w:tcPr>
            <w:tcW w:w="9072" w:type="dxa"/>
            <w:gridSpan w:val="3"/>
            <w:tcBorders>
              <w:top w:val="single" w:sz="7" w:space="0" w:color="000000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7FBC1FD0" w14:textId="446715C7" w:rsidR="006A33D3" w:rsidRDefault="006A33D3" w:rsidP="006A33D3">
            <w:r>
              <w:t>Pasos:</w:t>
            </w:r>
          </w:p>
          <w:p w14:paraId="69EAAE99" w14:textId="22D1EFA0" w:rsidR="002F0095" w:rsidRDefault="006A33D3" w:rsidP="009C78E1">
            <w:pPr>
              <w:pStyle w:val="Prrafodelista"/>
              <w:numPr>
                <w:ilvl w:val="0"/>
                <w:numId w:val="1"/>
              </w:numPr>
            </w:pPr>
            <w:r>
              <w:t>El usuario selecciona la opción “Consultar ofertas de becas”.</w:t>
            </w:r>
          </w:p>
          <w:p w14:paraId="2540219B" w14:textId="0E896275" w:rsidR="002F0095" w:rsidRDefault="006A33D3" w:rsidP="002F0095">
            <w:pPr>
              <w:pStyle w:val="Prrafodelista"/>
              <w:numPr>
                <w:ilvl w:val="0"/>
                <w:numId w:val="1"/>
              </w:numPr>
            </w:pPr>
            <w:r>
              <w:t>El usuario selecciona una oferta de beca en particular.</w:t>
            </w:r>
          </w:p>
          <w:p w14:paraId="38BEF939" w14:textId="4492FC1C" w:rsidR="006A33D3" w:rsidRDefault="006A33D3" w:rsidP="006A33D3">
            <w:r>
              <w:t>Se prueba:</w:t>
            </w:r>
          </w:p>
          <w:p w14:paraId="55DEA8CB" w14:textId="4BBF7AF2" w:rsidR="006A33D3" w:rsidRDefault="006A33D3" w:rsidP="006A33D3">
            <w:pPr>
              <w:pStyle w:val="Prrafodelista"/>
              <w:numPr>
                <w:ilvl w:val="0"/>
                <w:numId w:val="6"/>
              </w:numPr>
            </w:pPr>
            <w:r>
              <w:t>La opción “Consultar ofertas de becas” para consultar las ofertas de becas publicadas en el sistema.</w:t>
            </w:r>
          </w:p>
          <w:p w14:paraId="40A3DAAB" w14:textId="0B579111" w:rsidR="0011584F" w:rsidRDefault="006A33D3" w:rsidP="006A33D3">
            <w:pPr>
              <w:pStyle w:val="Prrafodelista"/>
              <w:numPr>
                <w:ilvl w:val="0"/>
                <w:numId w:val="6"/>
              </w:numPr>
            </w:pPr>
            <w:r>
              <w:t>Consultar los datos de una oferta de beca en particular.</w:t>
            </w:r>
          </w:p>
        </w:tc>
      </w:tr>
      <w:tr w:rsidR="006A7291" w14:paraId="35D3B6EE" w14:textId="77777777" w:rsidTr="006A7291">
        <w:trPr>
          <w:trHeight w:val="648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62E45316" w14:textId="77777777" w:rsidR="006A7291" w:rsidRDefault="006A7291">
            <w:pPr>
              <w:spacing w:line="200" w:lineRule="auto"/>
            </w:pPr>
          </w:p>
          <w:p w14:paraId="6C5458BE" w14:textId="77777777" w:rsidR="006A7291" w:rsidRDefault="006A7291">
            <w:pPr>
              <w:spacing w:line="200" w:lineRule="auto"/>
            </w:pPr>
          </w:p>
          <w:p w14:paraId="7ADD647C" w14:textId="77777777" w:rsidR="006A7291" w:rsidRDefault="006A7291">
            <w:pPr>
              <w:ind w:left="57"/>
            </w:pPr>
            <w:r>
              <w:rPr>
                <w:b/>
              </w:rPr>
              <w:t>Resultado esperado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1A64E5CE" w14:textId="77777777" w:rsidR="006A7291" w:rsidRDefault="006A7291">
            <w:pPr>
              <w:spacing w:before="8" w:line="120" w:lineRule="auto"/>
              <w:rPr>
                <w:sz w:val="13"/>
                <w:szCs w:val="13"/>
              </w:rPr>
            </w:pPr>
          </w:p>
          <w:p w14:paraId="2BD0D3F3" w14:textId="22D68199" w:rsidR="006A7291" w:rsidRDefault="006A33D3" w:rsidP="006A7291">
            <w:r>
              <w:t>Opción “Consultar ofertas de becas” seleccionada.</w:t>
            </w:r>
          </w:p>
          <w:p w14:paraId="055FC907" w14:textId="77777777" w:rsidR="006A7291" w:rsidRDefault="006A7291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46AFCA6A" w14:textId="77777777" w:rsidR="006A0980" w:rsidRDefault="006A0980">
            <w:pPr>
              <w:spacing w:after="0" w:line="240" w:lineRule="auto"/>
              <w:ind w:left="64"/>
            </w:pPr>
          </w:p>
          <w:p w14:paraId="706E1B93" w14:textId="3E90FE90" w:rsidR="006A7291" w:rsidRDefault="006A33D3" w:rsidP="006A33D3">
            <w:pPr>
              <w:pStyle w:val="Prrafodelista"/>
              <w:spacing w:after="0" w:line="240" w:lineRule="auto"/>
              <w:ind w:left="886"/>
            </w:pPr>
            <w:r>
              <w:t xml:space="preserve">Mostrar una interfaz de un listado con las ofertas de becas registradas publicadas con la siguiente información: </w:t>
            </w:r>
          </w:p>
          <w:p w14:paraId="60F5192D" w14:textId="3995983C" w:rsidR="006A33D3" w:rsidRDefault="006A33D3" w:rsidP="006A33D3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Nombre de la oferta de beca.</w:t>
            </w:r>
          </w:p>
        </w:tc>
      </w:tr>
      <w:tr w:rsidR="006A7291" w14:paraId="588060DB" w14:textId="77777777" w:rsidTr="00E77716">
        <w:trPr>
          <w:trHeight w:val="642"/>
        </w:trPr>
        <w:tc>
          <w:tcPr>
            <w:tcW w:w="2395" w:type="dxa"/>
            <w:vMerge/>
            <w:tcBorders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161D8B4D" w14:textId="77777777" w:rsidR="006A7291" w:rsidRDefault="006A7291">
            <w:pPr>
              <w:spacing w:line="200" w:lineRule="auto"/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right w:val="single" w:sz="7" w:space="0" w:color="000000"/>
            </w:tcBorders>
            <w:shd w:val="clear" w:color="auto" w:fill="auto"/>
          </w:tcPr>
          <w:p w14:paraId="0675BD5A" w14:textId="380B789A" w:rsidR="006A7291" w:rsidRPr="006A7291" w:rsidRDefault="006A33D3" w:rsidP="006A7291">
            <w:r>
              <w:t>Oferta de beca seleccionada.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right w:val="single" w:sz="13" w:space="0" w:color="000000"/>
            </w:tcBorders>
            <w:shd w:val="clear" w:color="auto" w:fill="auto"/>
          </w:tcPr>
          <w:p w14:paraId="570BB9C8" w14:textId="77777777" w:rsidR="006A7291" w:rsidRDefault="006A33D3">
            <w:pPr>
              <w:spacing w:after="0" w:line="240" w:lineRule="auto"/>
              <w:ind w:left="64"/>
            </w:pPr>
            <w:r>
              <w:t>Se muestran los siguientes datos de la oferta de beca seleccionada:</w:t>
            </w:r>
          </w:p>
          <w:p w14:paraId="073D98EE" w14:textId="77777777" w:rsidR="006A33D3" w:rsidRDefault="006A33D3" w:rsidP="006A33D3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76" w:lineRule="auto"/>
              <w:ind w:right="74"/>
            </w:pPr>
            <w:r>
              <w:t>Universidad de acogida.</w:t>
            </w:r>
          </w:p>
          <w:p w14:paraId="612084B4" w14:textId="77777777" w:rsidR="006A33D3" w:rsidRDefault="006A33D3" w:rsidP="006A33D3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76" w:lineRule="auto"/>
              <w:ind w:right="74"/>
            </w:pPr>
            <w:r>
              <w:t>Perfil del alumno.</w:t>
            </w:r>
          </w:p>
          <w:p w14:paraId="378FC79B" w14:textId="77777777" w:rsidR="006A33D3" w:rsidRDefault="006A33D3" w:rsidP="006A33D3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76" w:lineRule="auto"/>
              <w:ind w:right="74"/>
            </w:pPr>
            <w:r>
              <w:t>Número de alumnos que se aceptan para el intercambio.</w:t>
            </w:r>
          </w:p>
          <w:p w14:paraId="21E95376" w14:textId="77777777" w:rsidR="006A33D3" w:rsidRDefault="006A33D3" w:rsidP="006A33D3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76" w:lineRule="auto"/>
              <w:ind w:right="74"/>
            </w:pPr>
            <w:r>
              <w:t>Numero de meses que dura la estancia.</w:t>
            </w:r>
          </w:p>
          <w:p w14:paraId="6DEDD7E5" w14:textId="0F339AA8" w:rsidR="006A33D3" w:rsidRDefault="006A33D3" w:rsidP="006A33D3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Idiomas acreditados.</w:t>
            </w:r>
          </w:p>
        </w:tc>
      </w:tr>
      <w:tr w:rsidR="006A7291" w14:paraId="4D9FCA78" w14:textId="77777777" w:rsidTr="00A10FB3">
        <w:trPr>
          <w:trHeight w:val="684"/>
        </w:trPr>
        <w:tc>
          <w:tcPr>
            <w:tcW w:w="2395" w:type="dxa"/>
            <w:vMerge w:val="restart"/>
            <w:tcBorders>
              <w:top w:val="single" w:sz="7" w:space="0" w:color="000000"/>
              <w:left w:val="single" w:sz="12" w:space="0" w:color="000000"/>
              <w:right w:val="single" w:sz="7" w:space="0" w:color="000000"/>
            </w:tcBorders>
            <w:shd w:val="clear" w:color="auto" w:fill="auto"/>
          </w:tcPr>
          <w:p w14:paraId="5010845B" w14:textId="77777777" w:rsidR="006A7291" w:rsidRDefault="006A7291">
            <w:pPr>
              <w:spacing w:before="7" w:line="120" w:lineRule="auto"/>
              <w:rPr>
                <w:sz w:val="12"/>
                <w:szCs w:val="12"/>
              </w:rPr>
            </w:pPr>
          </w:p>
          <w:p w14:paraId="24B265E3" w14:textId="77777777" w:rsidR="006A7291" w:rsidRDefault="006A7291">
            <w:pPr>
              <w:spacing w:line="200" w:lineRule="auto"/>
            </w:pPr>
          </w:p>
          <w:p w14:paraId="6AFB6C3C" w14:textId="77777777" w:rsidR="006A7291" w:rsidRDefault="006A7291">
            <w:pPr>
              <w:ind w:left="57"/>
            </w:pPr>
            <w:r>
              <w:rPr>
                <w:b/>
              </w:rPr>
              <w:t>Resultado obtenido</w:t>
            </w:r>
          </w:p>
        </w:tc>
        <w:tc>
          <w:tcPr>
            <w:tcW w:w="4394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</w:tcPr>
          <w:p w14:paraId="777A8B5D" w14:textId="77777777" w:rsidR="006A33D3" w:rsidRDefault="006A33D3" w:rsidP="006A33D3">
            <w:r>
              <w:t>Opción “Consultar ofertas de becas” seleccionada.</w:t>
            </w:r>
          </w:p>
          <w:p w14:paraId="669D126F" w14:textId="77777777" w:rsidR="006A7291" w:rsidRDefault="006A7291">
            <w:pPr>
              <w:spacing w:after="0" w:line="240" w:lineRule="auto"/>
            </w:pPr>
          </w:p>
        </w:tc>
        <w:tc>
          <w:tcPr>
            <w:tcW w:w="4678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13" w:space="0" w:color="000000"/>
            </w:tcBorders>
            <w:shd w:val="clear" w:color="auto" w:fill="auto"/>
          </w:tcPr>
          <w:p w14:paraId="32D918F9" w14:textId="168859AC" w:rsidR="006A7291" w:rsidRDefault="006A33D3" w:rsidP="006A0980">
            <w:pPr>
              <w:spacing w:after="0" w:line="260" w:lineRule="auto"/>
            </w:pPr>
            <w:r>
              <w:t>Se obtuvo el resultado esperado.</w:t>
            </w:r>
          </w:p>
        </w:tc>
      </w:tr>
      <w:tr w:rsidR="006A7291" w14:paraId="279D1B68" w14:textId="77777777" w:rsidTr="00A10FB3">
        <w:trPr>
          <w:trHeight w:val="720"/>
        </w:trPr>
        <w:tc>
          <w:tcPr>
            <w:tcW w:w="2395" w:type="dxa"/>
            <w:vMerge/>
            <w:tcBorders>
              <w:left w:val="single" w:sz="12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06273869" w14:textId="77777777" w:rsidR="006A7291" w:rsidRDefault="006A7291">
            <w:pPr>
              <w:spacing w:before="7" w:line="120" w:lineRule="auto"/>
              <w:rPr>
                <w:sz w:val="12"/>
                <w:szCs w:val="12"/>
              </w:rPr>
            </w:pP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14:paraId="29ABCD51" w14:textId="5D961A2D" w:rsidR="006A7291" w:rsidRDefault="006A33D3" w:rsidP="006A7291">
            <w:pPr>
              <w:spacing w:after="0" w:line="240" w:lineRule="auto"/>
              <w:rPr>
                <w:sz w:val="26"/>
                <w:szCs w:val="26"/>
              </w:rPr>
            </w:pPr>
            <w:r>
              <w:t>Oferta de beca seleccionada.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7" w:space="0" w:color="000000"/>
              <w:bottom w:val="single" w:sz="8" w:space="0" w:color="000000"/>
              <w:right w:val="single" w:sz="13" w:space="0" w:color="000000"/>
            </w:tcBorders>
            <w:shd w:val="clear" w:color="auto" w:fill="auto"/>
          </w:tcPr>
          <w:p w14:paraId="3EF0669B" w14:textId="10AEE820" w:rsidR="006A7291" w:rsidRPr="002F0095" w:rsidRDefault="006A33D3" w:rsidP="006A0980">
            <w:pPr>
              <w:spacing w:after="0" w:line="260" w:lineRule="auto"/>
              <w:rPr>
                <w:u w:val="single"/>
              </w:rPr>
            </w:pPr>
            <w:r>
              <w:t>Se obtuvo el resultado esperado.</w:t>
            </w:r>
          </w:p>
        </w:tc>
      </w:tr>
      <w:tr w:rsidR="00CB6C5E" w14:paraId="438EC283" w14:textId="77777777" w:rsidTr="006A33D3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5131291D" w14:textId="77777777" w:rsidR="00CB6C5E" w:rsidRDefault="000C571F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Funciona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3308C" w14:textId="77777777" w:rsidR="00CB6C5E" w:rsidRDefault="000C571F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No Funciona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A6418" w14:textId="77777777" w:rsidR="00CB6C5E" w:rsidRDefault="000C571F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Requiere mantenimiento perfectivo</w:t>
            </w:r>
          </w:p>
        </w:tc>
      </w:tr>
      <w:tr w:rsidR="00CB6C5E" w14:paraId="5CDAE971" w14:textId="77777777" w:rsidTr="000C571F">
        <w:trPr>
          <w:trHeight w:val="411"/>
        </w:trPr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C8F49B" w14:textId="77777777" w:rsidR="00CB6C5E" w:rsidRDefault="000C571F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07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CB00D" w14:textId="77777777" w:rsidR="00CB6C5E" w:rsidRDefault="00CB6C5E">
            <w:pPr>
              <w:spacing w:before="5"/>
              <w:ind w:left="772"/>
              <w:rPr>
                <w:b/>
              </w:rPr>
            </w:pPr>
          </w:p>
        </w:tc>
      </w:tr>
      <w:tr w:rsidR="00CB6C5E" w14:paraId="53B6BEB2" w14:textId="77777777" w:rsidTr="006A33D3">
        <w:tc>
          <w:tcPr>
            <w:tcW w:w="2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A84AB" w14:textId="77777777" w:rsidR="00CB6C5E" w:rsidRDefault="000C571F">
            <w:pPr>
              <w:spacing w:before="5"/>
              <w:ind w:right="1201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43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41006E2F" w14:textId="77777777" w:rsidR="00CB6C5E" w:rsidRDefault="000C571F">
            <w:pPr>
              <w:spacing w:before="5"/>
              <w:ind w:left="1276" w:right="1297"/>
              <w:jc w:val="center"/>
              <w:rPr>
                <w:b/>
              </w:rPr>
            </w:pPr>
            <w:r>
              <w:rPr>
                <w:b/>
              </w:rPr>
              <w:t>ACEPTADO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FE7A7" w14:textId="77777777" w:rsidR="00CB6C5E" w:rsidRDefault="000C571F">
            <w:pPr>
              <w:spacing w:before="5"/>
              <w:ind w:left="772"/>
              <w:rPr>
                <w:b/>
              </w:rPr>
            </w:pPr>
            <w:r>
              <w:rPr>
                <w:b/>
              </w:rPr>
              <w:t>NO  ACEPTADO</w:t>
            </w:r>
          </w:p>
        </w:tc>
      </w:tr>
    </w:tbl>
    <w:p w14:paraId="24BE8204" w14:textId="77777777" w:rsidR="00CB6C5E" w:rsidRDefault="00CB6C5E" w:rsidP="006A33D3">
      <w:pPr>
        <w:rPr>
          <w:color w:val="FF0000"/>
        </w:rPr>
      </w:pPr>
    </w:p>
    <w:sectPr w:rsidR="00CB6C5E" w:rsidSect="000C571F">
      <w:pgSz w:w="11906" w:h="16838"/>
      <w:pgMar w:top="720" w:right="566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11D"/>
    <w:multiLevelType w:val="hybridMultilevel"/>
    <w:tmpl w:val="5956ADC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8BD"/>
    <w:multiLevelType w:val="hybridMultilevel"/>
    <w:tmpl w:val="98403D5A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3120"/>
    <w:multiLevelType w:val="hybridMultilevel"/>
    <w:tmpl w:val="C1A0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7D62"/>
    <w:multiLevelType w:val="hybridMultilevel"/>
    <w:tmpl w:val="3840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B44DF"/>
    <w:multiLevelType w:val="hybridMultilevel"/>
    <w:tmpl w:val="9EE6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0EAD"/>
    <w:multiLevelType w:val="hybridMultilevel"/>
    <w:tmpl w:val="770EC1A6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F1238"/>
    <w:multiLevelType w:val="hybridMultilevel"/>
    <w:tmpl w:val="690C5AB6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79DE11DC"/>
    <w:multiLevelType w:val="hybridMultilevel"/>
    <w:tmpl w:val="EFC4B938"/>
    <w:lvl w:ilvl="0" w:tplc="2C0A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5E"/>
    <w:rsid w:val="000C571F"/>
    <w:rsid w:val="0011584F"/>
    <w:rsid w:val="002F0095"/>
    <w:rsid w:val="004A33C0"/>
    <w:rsid w:val="006A0980"/>
    <w:rsid w:val="006A33D3"/>
    <w:rsid w:val="006A7291"/>
    <w:rsid w:val="008A2E14"/>
    <w:rsid w:val="009C78E1"/>
    <w:rsid w:val="00CB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3277"/>
  <w15:docId w15:val="{33B74633-6193-4FCE-AF13-69D6B9AB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AA218A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105"/>
  </w:style>
  <w:style w:type="paragraph" w:styleId="Piedepgina">
    <w:name w:val="footer"/>
    <w:basedOn w:val="Normal"/>
    <w:link w:val="PiedepginaCar"/>
    <w:uiPriority w:val="99"/>
    <w:unhideWhenUsed/>
    <w:rsid w:val="003D61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10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4A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746CC02D67204E8DC0B888E3448B30" ma:contentTypeVersion="8" ma:contentTypeDescription="Crear nuevo documento." ma:contentTypeScope="" ma:versionID="18eab9e111cec4958bdae553b06ac7c2">
  <xsd:schema xmlns:xsd="http://www.w3.org/2001/XMLSchema" xmlns:xs="http://www.w3.org/2001/XMLSchema" xmlns:p="http://schemas.microsoft.com/office/2006/metadata/properties" xmlns:ns2="7736b5ee-0027-41eb-80d1-cd9d4a85a60c" targetNamespace="http://schemas.microsoft.com/office/2006/metadata/properties" ma:root="true" ma:fieldsID="4ee6b74434c643dfd0281c0c089c69cf" ns2:_="">
    <xsd:import namespace="7736b5ee-0027-41eb-80d1-cd9d4a85a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b5ee-0027-41eb-80d1-cd9d4a85a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QfNgIuqUOSHJgaHdvQUoHyFEUA==">AMUW2mWAznhiDDixZgF4cJkC3yvQXSMLhLJBB67RfvPO6bW7wGr4e3RkLuKk8/0hYb5aryyS3hjxU6Y0c+8ShFkHei1sS7fj5+hARsUGpK/tfMlqgqR11mhtDF223gJunZjJDBccJRGA</go:docsCustomData>
</go:gDocsCustomXmlDataStorage>
</file>

<file path=customXml/itemProps1.xml><?xml version="1.0" encoding="utf-8"?>
<ds:datastoreItem xmlns:ds="http://schemas.openxmlformats.org/officeDocument/2006/customXml" ds:itemID="{818FC9B1-B080-40E9-9681-F1BF88D15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6b5ee-0027-41eb-80d1-cd9d4a85a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AF694-DC68-41ED-9C2E-6E2429634F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84078-B044-4692-9805-20F76BCFC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Daniel Agustin Bobadilla Barceló</cp:lastModifiedBy>
  <cp:revision>7</cp:revision>
  <dcterms:created xsi:type="dcterms:W3CDTF">2020-11-09T19:20:00Z</dcterms:created>
  <dcterms:modified xsi:type="dcterms:W3CDTF">2021-11-13T05:22:00Z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0x0101005A746CC02D67204E8DC0B888E3448B30</vt:lpwstr>
  </property>
</Properties>
</file>