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D0" w:rsidRDefault="006773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Mary Pickford – </w:t>
      </w:r>
      <w:proofErr w:type="spellStart"/>
      <w:r>
        <w:rPr>
          <w:b/>
          <w:sz w:val="28"/>
          <w:szCs w:val="28"/>
        </w:rPr>
        <w:t>CoolPaint</w:t>
      </w:r>
      <w:proofErr w:type="spellEnd"/>
      <w:r>
        <w:rPr>
          <w:b/>
          <w:sz w:val="28"/>
          <w:szCs w:val="28"/>
        </w:rPr>
        <w:t>++</w:t>
      </w:r>
    </w:p>
    <w:p w:rsidR="006B4CD0" w:rsidRDefault="00677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Description: </w:t>
      </w:r>
    </w:p>
    <w:p w:rsidR="006B4CD0" w:rsidRDefault="006773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CoolPaint</w:t>
      </w:r>
      <w:proofErr w:type="spellEnd"/>
      <w:r>
        <w:rPr>
          <w:sz w:val="24"/>
          <w:szCs w:val="24"/>
        </w:rPr>
        <w:t>++ is a paint-like web application for drawing lines, shapes and other drawing stuff.</w:t>
      </w:r>
    </w:p>
    <w:p w:rsidR="006B4CD0" w:rsidRDefault="00677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 Modules: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main.js – represents the global variables and functions in the app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ctx</w:t>
      </w:r>
      <w:proofErr w:type="spellEnd"/>
      <w:r>
        <w:rPr>
          <w:sz w:val="24"/>
          <w:szCs w:val="24"/>
        </w:rPr>
        <w:t xml:space="preserve"> – global object containing </w:t>
      </w:r>
      <w:r>
        <w:rPr>
          <w:sz w:val="24"/>
          <w:szCs w:val="24"/>
        </w:rPr>
        <w:t>canvas context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mouseClicked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variable shows if mouse is clicked or not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keyPressed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variable shows if key is pressed or not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mousePositionX</w:t>
      </w:r>
      <w:proofErr w:type="spellEnd"/>
      <w:r>
        <w:rPr>
          <w:sz w:val="24"/>
          <w:szCs w:val="24"/>
        </w:rPr>
        <w:t xml:space="preserve"> – X position of the mouse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mousePositionY</w:t>
      </w:r>
      <w:proofErr w:type="spellEnd"/>
      <w:r>
        <w:rPr>
          <w:sz w:val="24"/>
          <w:szCs w:val="24"/>
        </w:rPr>
        <w:t xml:space="preserve"> – Y position of the mouse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currentTool</w:t>
      </w:r>
      <w:proofErr w:type="spellEnd"/>
      <w:r>
        <w:rPr>
          <w:sz w:val="24"/>
          <w:szCs w:val="24"/>
        </w:rPr>
        <w:t xml:space="preserve"> – object containing the cur</w:t>
      </w:r>
      <w:r>
        <w:rPr>
          <w:sz w:val="24"/>
          <w:szCs w:val="24"/>
        </w:rPr>
        <w:t>rent drawing tool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– array containing all tools created by the app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makeTool</w:t>
      </w:r>
      <w:proofErr w:type="spellEnd"/>
      <w:r>
        <w:rPr>
          <w:sz w:val="24"/>
          <w:szCs w:val="24"/>
        </w:rPr>
        <w:t xml:space="preserve">(name, cursor, </w:t>
      </w: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onMouseMove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updateToolSettings</w:t>
      </w:r>
      <w:proofErr w:type="spellEnd"/>
      <w:r>
        <w:rPr>
          <w:sz w:val="24"/>
          <w:szCs w:val="24"/>
        </w:rPr>
        <w:t>) – creates tool and adds it to the tools array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– name of the created tool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cursor – link to the tool’</w:t>
      </w:r>
      <w:r>
        <w:rPr>
          <w:sz w:val="24"/>
          <w:szCs w:val="24"/>
        </w:rPr>
        <w:t>s cursor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 – code which runs on mouse down for the current tool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onMouseMove</w:t>
      </w:r>
      <w:proofErr w:type="spellEnd"/>
      <w:r>
        <w:rPr>
          <w:sz w:val="24"/>
          <w:szCs w:val="24"/>
        </w:rPr>
        <w:t xml:space="preserve"> - code which runs on mouse move or the current tool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 xml:space="preserve"> - code which runs on mouse up for the current tool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updateToolSettings</w:t>
      </w:r>
      <w:proofErr w:type="spellEnd"/>
      <w:r>
        <w:rPr>
          <w:sz w:val="24"/>
          <w:szCs w:val="24"/>
        </w:rPr>
        <w:t xml:space="preserve"> – function called before using the too</w:t>
      </w:r>
      <w:r>
        <w:rPr>
          <w:sz w:val="24"/>
          <w:szCs w:val="24"/>
        </w:rPr>
        <w:t xml:space="preserve">l, and after some change </w:t>
      </w:r>
    </w:p>
    <w:p w:rsidR="006B4CD0" w:rsidRDefault="0067733E">
      <w:pPr>
        <w:ind w:left="720"/>
        <w:rPr>
          <w:sz w:val="24"/>
          <w:szCs w:val="24"/>
        </w:rPr>
      </w:pPr>
      <w:r>
        <w:rPr>
          <w:sz w:val="24"/>
          <w:szCs w:val="24"/>
        </w:rPr>
        <w:t>engine.js – represents the logic and the relationship between the tools and the UI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(canvas, width, height) – initializes the application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canvas – represents canvas html object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width – represents width of the canvas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height – re</w:t>
      </w:r>
      <w:r>
        <w:rPr>
          <w:sz w:val="24"/>
          <w:szCs w:val="24"/>
        </w:rPr>
        <w:t>presents height of the canvas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changeTool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toolItem</w:t>
      </w:r>
      <w:proofErr w:type="spellEnd"/>
      <w:r>
        <w:rPr>
          <w:sz w:val="24"/>
          <w:szCs w:val="24"/>
        </w:rPr>
        <w:t>) – sets the current tool to the specified tool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toolItem</w:t>
      </w:r>
      <w:proofErr w:type="spellEnd"/>
      <w:r>
        <w:rPr>
          <w:sz w:val="24"/>
          <w:szCs w:val="24"/>
        </w:rPr>
        <w:t xml:space="preserve"> – current tool in the menu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addToolsInTheSidebar</w:t>
      </w:r>
      <w:proofErr w:type="spellEnd"/>
      <w:r>
        <w:rPr>
          <w:sz w:val="24"/>
          <w:szCs w:val="24"/>
        </w:rPr>
        <w:t>() – adds all created tools to the sidebar menu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updateToolSettings</w:t>
      </w:r>
      <w:proofErr w:type="spellEnd"/>
      <w:r>
        <w:rPr>
          <w:sz w:val="24"/>
          <w:szCs w:val="24"/>
        </w:rPr>
        <w:t xml:space="preserve">() – calls current tool update </w:t>
      </w:r>
      <w:r>
        <w:rPr>
          <w:sz w:val="24"/>
          <w:szCs w:val="24"/>
        </w:rPr>
        <w:t>settings and update global app settings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updateCursorColor</w:t>
      </w:r>
      <w:proofErr w:type="spellEnd"/>
      <w:r>
        <w:rPr>
          <w:sz w:val="24"/>
          <w:szCs w:val="24"/>
        </w:rPr>
        <w:t xml:space="preserve">(color) – shows the current selected color from the </w:t>
      </w:r>
      <w:proofErr w:type="spellStart"/>
      <w:r>
        <w:rPr>
          <w:sz w:val="24"/>
          <w:szCs w:val="24"/>
        </w:rPr>
        <w:t>pallete</w:t>
      </w:r>
      <w:proofErr w:type="spellEnd"/>
      <w:r>
        <w:rPr>
          <w:sz w:val="24"/>
          <w:szCs w:val="24"/>
        </w:rPr>
        <w:t xml:space="preserve"> next to the cursor</w:t>
      </w:r>
    </w:p>
    <w:p w:rsidR="006B4CD0" w:rsidRDefault="006773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– selected color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() – calls the current tool </w:t>
      </w:r>
      <w:proofErr w:type="spellStart"/>
      <w:r>
        <w:rPr>
          <w:sz w:val="24"/>
          <w:szCs w:val="24"/>
        </w:rPr>
        <w:t>mouseDown</w:t>
      </w:r>
      <w:proofErr w:type="spellEnd"/>
      <w:r>
        <w:rPr>
          <w:sz w:val="24"/>
          <w:szCs w:val="24"/>
        </w:rPr>
        <w:t xml:space="preserve"> event (if available)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>() – calls the cur</w:t>
      </w:r>
      <w:r>
        <w:rPr>
          <w:sz w:val="24"/>
          <w:szCs w:val="24"/>
        </w:rPr>
        <w:t xml:space="preserve">rent tool </w:t>
      </w:r>
      <w:proofErr w:type="spellStart"/>
      <w:r>
        <w:rPr>
          <w:sz w:val="24"/>
          <w:szCs w:val="24"/>
        </w:rPr>
        <w:t>mouseUp</w:t>
      </w:r>
      <w:proofErr w:type="spellEnd"/>
      <w:r>
        <w:rPr>
          <w:sz w:val="24"/>
          <w:szCs w:val="24"/>
        </w:rPr>
        <w:t xml:space="preserve"> event (if available)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onMouseMove</w:t>
      </w:r>
      <w:proofErr w:type="spellEnd"/>
      <w:r>
        <w:rPr>
          <w:sz w:val="24"/>
          <w:szCs w:val="24"/>
        </w:rPr>
        <w:t xml:space="preserve">() – calls the current tool </w:t>
      </w:r>
      <w:proofErr w:type="spellStart"/>
      <w:r>
        <w:rPr>
          <w:sz w:val="24"/>
          <w:szCs w:val="24"/>
        </w:rPr>
        <w:t>mouseMove</w:t>
      </w:r>
      <w:proofErr w:type="spellEnd"/>
      <w:r>
        <w:rPr>
          <w:sz w:val="24"/>
          <w:szCs w:val="24"/>
        </w:rPr>
        <w:t xml:space="preserve"> event (if available)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onKeyDown</w:t>
      </w:r>
      <w:proofErr w:type="spellEnd"/>
      <w:r>
        <w:rPr>
          <w:sz w:val="24"/>
          <w:szCs w:val="24"/>
        </w:rPr>
        <w:t xml:space="preserve"> – code evaluated when key is pressed (used for redo and undo)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clearCurrentLayer</w:t>
      </w:r>
      <w:proofErr w:type="spellEnd"/>
      <w:r>
        <w:rPr>
          <w:sz w:val="24"/>
          <w:szCs w:val="24"/>
        </w:rPr>
        <w:t>() – clears the whole canvas</w:t>
      </w:r>
    </w:p>
    <w:p w:rsidR="006B4CD0" w:rsidRDefault="0067733E">
      <w:pPr>
        <w:ind w:left="720"/>
        <w:rPr>
          <w:sz w:val="24"/>
          <w:szCs w:val="24"/>
        </w:rPr>
      </w:pPr>
      <w:r>
        <w:rPr>
          <w:sz w:val="24"/>
          <w:szCs w:val="24"/>
        </w:rPr>
        <w:t>logger.js – module for redo a</w:t>
      </w:r>
      <w:r>
        <w:rPr>
          <w:sz w:val="24"/>
          <w:szCs w:val="24"/>
        </w:rPr>
        <w:t>nd undo actions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logAction</w:t>
      </w:r>
      <w:proofErr w:type="spellEnd"/>
      <w:r>
        <w:rPr>
          <w:sz w:val="24"/>
          <w:szCs w:val="24"/>
        </w:rPr>
        <w:t>() – adds canvas action to an array with actions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undoAction</w:t>
      </w:r>
      <w:proofErr w:type="spellEnd"/>
      <w:r>
        <w:rPr>
          <w:sz w:val="24"/>
          <w:szCs w:val="24"/>
        </w:rPr>
        <w:t>() – removes the last done action</w:t>
      </w:r>
    </w:p>
    <w:p w:rsidR="006B4CD0" w:rsidRDefault="00677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redoAction</w:t>
      </w:r>
      <w:proofErr w:type="spellEnd"/>
      <w:r>
        <w:rPr>
          <w:sz w:val="24"/>
          <w:szCs w:val="24"/>
        </w:rPr>
        <w:t>() – adds the last undo action</w:t>
      </w:r>
    </w:p>
    <w:p w:rsidR="006B4CD0" w:rsidRDefault="006B4CD0">
      <w:pPr>
        <w:ind w:left="720"/>
        <w:rPr>
          <w:sz w:val="24"/>
          <w:szCs w:val="24"/>
        </w:rPr>
      </w:pPr>
    </w:p>
    <w:p w:rsidR="006B4CD0" w:rsidRDefault="00677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Tools: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bigBrush.js –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brushTool.js – represents brush for free drawing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changeSizing.js –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circleTool.js – represents circle with specified radius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cloudTool.js – represents cloud figure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ellipseTool.js – represents ellipse which is drawn with dragging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eraserTool.js – represents an eraser for deleting drawings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eyeDropperTool.js – represents a </w:t>
      </w:r>
      <w:r>
        <w:rPr>
          <w:sz w:val="24"/>
          <w:szCs w:val="24"/>
        </w:rPr>
        <w:t>tool for picking a color from the canvas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loadImage.js – represents a tool for loading an image from URL</w:t>
      </w:r>
    </w:p>
    <w:p w:rsidR="006B4CD0" w:rsidRDefault="0067733E">
      <w:r>
        <w:rPr>
          <w:sz w:val="24"/>
          <w:szCs w:val="24"/>
        </w:rPr>
        <w:tab/>
        <w:t>paintBucketTool.js – fills an area of pixels with similar colors</w:t>
      </w:r>
      <w:r w:rsidR="00263D68">
        <w:rPr>
          <w:sz w:val="24"/>
          <w:szCs w:val="24"/>
        </w:rPr>
        <w:t xml:space="preserve"> </w:t>
      </w:r>
      <w:r w:rsidR="00B65C1C">
        <w:rPr>
          <w:sz w:val="24"/>
          <w:szCs w:val="24"/>
        </w:rPr>
        <w:t>(within</w:t>
      </w:r>
      <w:r>
        <w:rPr>
          <w:sz w:val="24"/>
          <w:szCs w:val="24"/>
        </w:rPr>
        <w:t xml:space="preserve"> a given border or the entire canvas)</w:t>
      </w:r>
    </w:p>
    <w:p w:rsidR="006B4CD0" w:rsidRDefault="0067733E">
      <w:r>
        <w:rPr>
          <w:sz w:val="24"/>
          <w:szCs w:val="24"/>
        </w:rPr>
        <w:tab/>
        <w:t>pickColor.js – extracts pixel data from</w:t>
      </w:r>
      <w:r>
        <w:rPr>
          <w:sz w:val="24"/>
          <w:szCs w:val="24"/>
        </w:rPr>
        <w:t xml:space="preserve"> the current x and y on the canvas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rectTool.js – represents rectangle which is drawn with dragging</w:t>
      </w:r>
    </w:p>
    <w:p w:rsidR="006B4CD0" w:rsidRDefault="0067733E">
      <w:r>
        <w:rPr>
          <w:sz w:val="24"/>
          <w:szCs w:val="24"/>
        </w:rPr>
        <w:tab/>
        <w:t xml:space="preserve">savePicture.js </w:t>
      </w:r>
      <w:r w:rsidR="00B65C1C">
        <w:rPr>
          <w:sz w:val="24"/>
          <w:szCs w:val="24"/>
        </w:rPr>
        <w:t>– represents</w:t>
      </w:r>
      <w:r>
        <w:rPr>
          <w:sz w:val="24"/>
          <w:szCs w:val="24"/>
        </w:rPr>
        <w:t xml:space="preserve"> an auto download functionality – extracts </w:t>
      </w:r>
      <w:r w:rsidR="00B65C1C">
        <w:rPr>
          <w:sz w:val="24"/>
          <w:szCs w:val="24"/>
        </w:rPr>
        <w:t>URL</w:t>
      </w:r>
      <w:r>
        <w:rPr>
          <w:sz w:val="24"/>
          <w:szCs w:val="24"/>
        </w:rPr>
        <w:t xml:space="preserve"> from canvas        and sets &lt;a&gt; tag href.</w:t>
      </w:r>
    </w:p>
    <w:p w:rsidR="006B4CD0" w:rsidRDefault="0067733E">
      <w:r>
        <w:rPr>
          <w:sz w:val="24"/>
          <w:szCs w:val="24"/>
        </w:rPr>
        <w:tab/>
        <w:t xml:space="preserve">sprayCanTool.js </w:t>
      </w:r>
      <w:r w:rsidR="00B65C1C">
        <w:rPr>
          <w:sz w:val="24"/>
          <w:szCs w:val="24"/>
        </w:rPr>
        <w:t>– represents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pattern </w:t>
      </w:r>
      <w:r w:rsidR="00B65C1C">
        <w:rPr>
          <w:sz w:val="24"/>
          <w:szCs w:val="24"/>
        </w:rPr>
        <w:t>of pixels</w:t>
      </w:r>
      <w:r>
        <w:rPr>
          <w:sz w:val="24"/>
          <w:szCs w:val="24"/>
        </w:rPr>
        <w:t xml:space="preserve"> scattered on random onto the canvas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starTool.js – represents tool for drawing star figures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triangleTool.js – represents tool for drawing triangles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writeTextTool.js – represents tool for writing text on the canvas</w:t>
      </w:r>
    </w:p>
    <w:p w:rsidR="006B4CD0" w:rsidRDefault="00677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UI Components: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alph</w:t>
      </w:r>
      <w:r>
        <w:rPr>
          <w:sz w:val="24"/>
          <w:szCs w:val="24"/>
        </w:rPr>
        <w:t xml:space="preserve">aChanger.js –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colorPickerJqueryUI.js –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colorsSlider.js –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load.js –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sideBar.js – </w:t>
      </w:r>
    </w:p>
    <w:p w:rsidR="006B4CD0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>svgLoader.js – scripts for a SVG loader when running app</w:t>
      </w:r>
    </w:p>
    <w:p w:rsidR="00B65C1C" w:rsidRDefault="00B65C1C">
      <w:pPr>
        <w:rPr>
          <w:b/>
          <w:sz w:val="24"/>
          <w:szCs w:val="24"/>
          <w:u w:val="single"/>
        </w:rPr>
      </w:pPr>
      <w:r w:rsidRPr="00B65C1C">
        <w:rPr>
          <w:b/>
          <w:sz w:val="24"/>
          <w:szCs w:val="24"/>
          <w:u w:val="single"/>
        </w:rPr>
        <w:t>Our Team:</w:t>
      </w:r>
    </w:p>
    <w:p w:rsidR="00B65C1C" w:rsidRDefault="00B65C1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Aleksandar</w:t>
      </w:r>
      <w:proofErr w:type="spellEnd"/>
      <w:r>
        <w:rPr>
          <w:sz w:val="24"/>
          <w:szCs w:val="24"/>
        </w:rPr>
        <w:t xml:space="preserve"> Ginovski – </w:t>
      </w:r>
      <w:proofErr w:type="spellStart"/>
      <w:r>
        <w:rPr>
          <w:sz w:val="24"/>
          <w:szCs w:val="24"/>
        </w:rPr>
        <w:t>ginovski</w:t>
      </w:r>
      <w:proofErr w:type="spellEnd"/>
    </w:p>
    <w:p w:rsidR="00B65C1C" w:rsidRDefault="00B65C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Ivaylo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Andonov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IvayloAndonov</w:t>
      </w:r>
      <w:proofErr w:type="spellEnd"/>
    </w:p>
    <w:p w:rsidR="00B65C1C" w:rsidRDefault="00B65C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Ivaylo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Rankov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Ivorankov</w:t>
      </w:r>
      <w:proofErr w:type="spellEnd"/>
    </w:p>
    <w:p w:rsidR="00B65C1C" w:rsidRDefault="00B65C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7733E">
        <w:rPr>
          <w:sz w:val="24"/>
          <w:szCs w:val="24"/>
        </w:rPr>
        <w:t>Yulia</w:t>
      </w:r>
      <w:proofErr w:type="spellEnd"/>
      <w:r w:rsidR="0067733E">
        <w:rPr>
          <w:sz w:val="24"/>
          <w:szCs w:val="24"/>
        </w:rPr>
        <w:t xml:space="preserve"> </w:t>
      </w:r>
      <w:proofErr w:type="spellStart"/>
      <w:r w:rsidR="0067733E">
        <w:rPr>
          <w:sz w:val="24"/>
          <w:szCs w:val="24"/>
        </w:rPr>
        <w:t>Tenincheva</w:t>
      </w:r>
      <w:proofErr w:type="spellEnd"/>
      <w:r w:rsidR="0067733E">
        <w:rPr>
          <w:sz w:val="24"/>
          <w:szCs w:val="24"/>
        </w:rPr>
        <w:t xml:space="preserve"> - </w:t>
      </w:r>
      <w:r>
        <w:rPr>
          <w:sz w:val="24"/>
          <w:szCs w:val="24"/>
        </w:rPr>
        <w:t>Y-LyN-10</w:t>
      </w:r>
    </w:p>
    <w:p w:rsidR="0067733E" w:rsidRPr="0067733E" w:rsidRDefault="006773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Nikolai </w:t>
      </w:r>
      <w:proofErr w:type="spellStart"/>
      <w:r>
        <w:rPr>
          <w:sz w:val="24"/>
          <w:szCs w:val="24"/>
        </w:rPr>
        <w:t>Radenkov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radenkovn</w:t>
      </w:r>
      <w:bookmarkStart w:id="0" w:name="_GoBack"/>
      <w:bookmarkEnd w:id="0"/>
      <w:proofErr w:type="spellEnd"/>
    </w:p>
    <w:sectPr w:rsidR="0067733E" w:rsidRPr="0067733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C1033"/>
    <w:multiLevelType w:val="multilevel"/>
    <w:tmpl w:val="5016F042"/>
    <w:lvl w:ilvl="0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66A9358E"/>
    <w:multiLevelType w:val="multilevel"/>
    <w:tmpl w:val="8E16626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D0"/>
    <w:rsid w:val="00263D68"/>
    <w:rsid w:val="0067733E"/>
    <w:rsid w:val="006B4CD0"/>
    <w:rsid w:val="00B6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7A6B8-C6D9-4487-B01D-2DB5DD80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D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2CF8F-7D00-4700-8AAB-A48F89BE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Alexandar Ginovski</dc:creator>
  <cp:lastModifiedBy>Alexandar Ginovski</cp:lastModifiedBy>
  <cp:revision>6</cp:revision>
  <dcterms:created xsi:type="dcterms:W3CDTF">2015-07-30T20:09:00Z</dcterms:created>
  <dcterms:modified xsi:type="dcterms:W3CDTF">2015-07-31T07:32:00Z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