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5F182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Multi-Electron Atomic Systems Based on Field Combination Wavefunction Theory</w:t>
      </w:r>
    </w:p>
    <w:p w14:paraId="3A4BA451">
      <w:pPr>
        <w:pStyle w:val="3"/>
      </w:pPr>
      <w:r>
        <w:rPr>
          <w:b/>
          <w:bCs/>
        </w:rPr>
        <w:t>Authors:</w:t>
      </w:r>
      <w:r>
        <w:t xml:space="preserve"> Li Zhijun¹,*, Zhao Guangyao²</w:t>
      </w:r>
      <w:r>
        <w:br w:type="textWrapping"/>
      </w:r>
      <w:r>
        <w:t>Affiliations:</w:t>
      </w:r>
      <w:r>
        <w:br w:type="textWrapping"/>
      </w:r>
      <w:r>
        <w:t>1. Shanxi Provincial Department of Agriculture (Animal Husbandry School)</w:t>
      </w:r>
      <w:r>
        <w:br w:type="textWrapping"/>
      </w:r>
      <w:r>
        <w:t>2. Chongqing University</w:t>
      </w:r>
    </w:p>
    <w:p w14:paraId="34BE64CE">
      <w:pPr>
        <w:pStyle w:val="3"/>
      </w:pPr>
      <w:r>
        <w:rPr>
          <w:b/>
          <w:bCs/>
        </w:rPr>
        <w:t>Abstract</w:t>
      </w:r>
    </w:p>
    <w:p w14:paraId="68D7165C">
      <w:pPr>
        <w:pStyle w:val="3"/>
      </w:pPr>
      <w:r>
        <w:t>This paper extends the theoretical framework of field combination wavefunction theory to multi-electron atomic systems. The theory introduces three fundamental fields: A-field (wave property field), B-field (color charge-weak charge-electric charge field), and C-field (mass-momentum-particle property field), describing the electronic structure of multi-electron atoms through the field combination wavefunction ψ = A ⊗ B ⊗ C. The core innovation lies in: each electron in a multi-electron atom forms a highly dispersed “torus shell” structure, with energy levels arranged according to the KLMN classification. Two electrons in the same spdf subshell belong to a spontaneous entangled state, arranged with opposite spins in complete overlap within the same subshell, conforming to the Pauli exclusion principle. If there are extra electrons beyond paired electrons in a subshell, they distribute evenly in a spherical 360-degree division according to Hund’s rule, forming a “torus-like three-dimensional dispersed shell.” Higher energy levels result in these “torus dispersed shells” being located further outward. We have established a complete mathematical framework, derived the wavefunctions, energy level structures, and electron configuration rules for multi-electron atoms, and provided field combination interpretations of the Pauli exclusion principle and Hund’s rule.</w:t>
      </w:r>
    </w:p>
    <w:p w14:paraId="79A84C07">
      <w:pPr>
        <w:pStyle w:val="3"/>
      </w:pPr>
      <w:r>
        <w:rPr>
          <w:b/>
          <w:bCs/>
        </w:rPr>
        <w:t xml:space="preserve">Keywords: </w:t>
      </w:r>
      <w:r>
        <w:t>Field combination wavefunction; Multi-electron atoms; Pauli exclusion principle; Hund’s rule; Electron configuration; Energy level structure; Torus shell model</w:t>
      </w:r>
    </w:p>
    <w:p w14:paraId="1123EB48">
      <w:pPr>
        <w:pStyle w:val="2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Introduction</w:t>
      </w:r>
    </w:p>
    <w:p w14:paraId="26F0735F">
      <w:pPr>
        <w:pStyle w:val="4"/>
      </w:pPr>
      <w:r>
        <w:t>Multi-electron atoms are important research subjects in quantum mechanics, whose electronic structures determine the chemical properties of elements. Traditional quantum mechanics describes atomic structure by solving the multi-electron Schrödinger equation, but due to electron-electron interactions, exact analytical solutions cannot be obtained, requiring approximate methods such as Hartree-Fock method or density functional theory.</w:t>
      </w:r>
    </w:p>
    <w:p w14:paraId="48E5D4FE">
      <w:pPr>
        <w:pStyle w:val="3"/>
      </w:pPr>
      <w:r>
        <w:t>Based on field combination wavefunction theory, this paper proposes a new descriptive framework for multi-electron atomic structure. The core idea of this theory is: each electron in a multi-electron atom is described by a combination state of three fundamental fields, forming a highly dispersed “torus shell” structure. Electrons in the same subshell are in spontaneous entangled states, arranged according to the Pauli exclusion principle and Hund’s rule. This description provides a new physical picture for understanding the electronic structure of multi-electron atoms.</w:t>
      </w:r>
    </w:p>
    <w:p w14:paraId="6B7BB357">
      <w:pPr>
        <w:pStyle w:val="26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Theoretical Framework</w:t>
      </w:r>
    </w:p>
    <w:p w14:paraId="6ECA3ED1">
      <w:pPr>
        <w:pStyle w:val="4"/>
        <w:rPr>
          <w:b/>
          <w:bCs/>
        </w:rPr>
      </w:pPr>
      <w:r>
        <w:rPr>
          <w:b/>
          <w:bCs/>
        </w:rPr>
        <w:t>2.1 Field Combination Wavefunction Theory</w:t>
      </w:r>
    </w:p>
    <w:p w14:paraId="1D7E174F">
      <w:pPr>
        <w:pStyle w:val="3"/>
      </w:pPr>
      <w:r>
        <w:t>The quantum state of a multi-electron atomic system is described by the field combination wavefunctions of all electrons:</w:t>
      </w:r>
      <w:r>
        <w:br w:type="textWrapping"/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atom</m:t>
              </m:r>
            </m:sub>
          </m:sSub>
          <m:r>
            <m:rPr>
              <m:sty m:val="p"/>
            </m:rPr>
            <m:t>⟩=</m:t>
          </m:r>
          <m:sSubSup>
            <m:sSubSupPr/>
            <m:e>
              <m:r>
                <m:rPr>
                  <m:sty m:val="p"/>
                </m:rPr>
                <m:t>⨂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Z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</m:t>
          </m:r>
        </m:oMath>
      </m:oMathPara>
    </w:p>
    <w:p w14:paraId="4EFEEA74">
      <w:pPr>
        <w:pStyle w:val="3"/>
        <w:rPr>
          <w:i w:val="0"/>
        </w:rPr>
      </w:pPr>
      <w:r>
        <w:t>where Z is the atomic number, and the field combination wavefunction of the i-th electron is:</w:t>
      </w:r>
      <w:r>
        <w:br w:type="textWrapping"/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3D4D001B">
      <w:pPr>
        <w:pStyle w:val="3"/>
      </w:pPr>
      <w:r>
        <w:t>where:</w:t>
      </w:r>
      <w:r>
        <w:br w:type="textWrapping"/>
      </w:r>
      <w:r>
        <w:t xml:space="preserve">• 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⟩∈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A</m:t>
            </m:r>
          </m:sub>
        </m:sSub>
      </m:oMath>
      <w:r>
        <w:t>: Wave property field, describing the wave nature of the i-th electron</w:t>
      </w:r>
    </w:p>
    <w:p w14:paraId="68C57046">
      <w:pPr>
        <w:pStyle w:val="3"/>
      </w:pPr>
      <w:r>
        <w:t xml:space="preserve">•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⟩∈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</m:sSub>
      </m:oMath>
      <w:r>
        <w:t>: Color charge-weak charge-electric charge field, carrying color charge, weak charge, and electric charge</w:t>
      </w:r>
    </w:p>
    <w:p w14:paraId="7405D87E">
      <w:pPr>
        <w:pStyle w:val="3"/>
      </w:pPr>
      <w:r>
        <w:t xml:space="preserve">•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⟩∈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</m:sSub>
      </m:oMath>
      <w:r>
        <w:t>: Mass-momentum-particle property field, responsible for mass generation, momentum transfer, and particle property manifestation</w:t>
      </w:r>
    </w:p>
    <w:p w14:paraId="613723F0">
      <w:pPr>
        <w:pStyle w:val="3"/>
        <w:rPr>
          <w:b/>
          <w:bCs/>
        </w:rPr>
      </w:pPr>
      <w:r>
        <w:rPr>
          <w:b/>
          <w:bCs/>
        </w:rPr>
        <w:t>2.2 Field Combination State of Electrons</w:t>
      </w:r>
    </w:p>
    <w:p w14:paraId="33C8A9A2">
      <w:pPr>
        <w:pStyle w:val="3"/>
      </w:pPr>
      <w:r>
        <w:t>The field combination state of the i-th electron is: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energyleveln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threeanti−colorcharges</m:t>
              </m:r>
            </m:sub>
          </m:sSub>
          <m:r>
            <m:rPr>
              <m:sty m:val="p"/>
            </m:rPr>
            <m:t>⊗</m:t>
          </m:r>
        </m:oMath>
      </m:oMathPara>
      <w:r>
        <w:br w:type="textWrapping"/>
      </w:r>
      <m:oMathPara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mass</m:t>
              </m:r>
            </m:sub>
          </m:sSub>
        </m:oMath>
      </m:oMathPara>
    </w:p>
    <w:p w14:paraId="09E91CA1">
      <w:pPr>
        <w:pStyle w:val="3"/>
      </w:pPr>
      <w:r>
        <w:t>where:</w:t>
      </w:r>
      <w:r>
        <w:br w:type="textWrapping"/>
      </w:r>
      <w:r>
        <w:t>• Electromagnetic vortex field A-field is at energy level n, with significant wave properties</w:t>
      </w:r>
    </w:p>
    <w:p w14:paraId="28CCBB68">
      <w:pPr>
        <w:pStyle w:val="3"/>
      </w:pPr>
      <w:r>
        <w:t>• Color charge vortex field B-field is in three anti-color charge state (anti-red, anti-green, anti-blue), color neutral</w:t>
      </w:r>
    </w:p>
    <w:p w14:paraId="05E93DAE">
      <w:pPr>
        <w:pStyle w:val="3"/>
      </w:pPr>
      <w:r>
        <w:t>• Higgs vortex field C-field carries electron mass</w:t>
      </w:r>
    </w:p>
    <w:p w14:paraId="65C97E0F">
      <w:pPr>
        <w:pStyle w:val="3"/>
        <w:rPr>
          <w:b/>
          <w:bCs/>
        </w:rPr>
      </w:pPr>
      <w:r>
        <w:rPr>
          <w:b/>
          <w:bCs/>
        </w:rPr>
        <w:t>2.3 Wavefunction of Multi-Electron Systems</w:t>
      </w:r>
    </w:p>
    <w:p w14:paraId="3498ABCD">
      <w:pPr>
        <w:pStyle w:val="3"/>
      </w:pPr>
      <w:r>
        <w:t>Since electrons are identical fermions, the wavefunction of a multi-electron system must satisfy exchange antisymmetry. For a two-electron system, the total wavefunction is:</w:t>
      </w:r>
      <w:r>
        <w:br w:type="textWrapping"/>
      </w:r>
      <m:oMathPara>
        <m:oMath>
          <m:r>
            <m:rPr>
              <m:sty m:val="p"/>
            </m:rPr>
            <m:t>Ψ(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)−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)]</m:t>
          </m:r>
        </m:oMath>
      </m:oMathPara>
    </w:p>
    <w:p w14:paraId="121E073F">
      <w:pPr>
        <w:pStyle w:val="3"/>
      </w:pPr>
      <w:r>
        <w:t xml:space="preserve">where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t xml:space="preserve"> are single-electron wavefunctions.</w:t>
      </w:r>
    </w:p>
    <w:p w14:paraId="786711FC">
      <w:pPr>
        <w:pStyle w:val="26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Energy Level Structure of Multi-Electron Atoms</w:t>
      </w:r>
    </w:p>
    <w:p w14:paraId="4326D414">
      <w:pPr>
        <w:pStyle w:val="4"/>
        <w:rPr>
          <w:b/>
          <w:bCs/>
        </w:rPr>
      </w:pPr>
      <w:r>
        <w:rPr>
          <w:b/>
          <w:bCs/>
        </w:rPr>
        <w:t>3.1 Energy Level Layering</w:t>
      </w:r>
    </w:p>
    <w:p w14:paraId="38636E3A">
      <w:pPr>
        <w:pStyle w:val="3"/>
      </w:pPr>
      <w:r>
        <w:t>The energy levels of multi-electron atoms are layered according to the principal quantum number n, forming K, L, M, N shells:</w:t>
      </w:r>
      <w:r>
        <w:br w:type="textWrapping"/>
      </w:r>
      <w:r>
        <w:t>• K shell: n = 1</w:t>
      </w:r>
    </w:p>
    <w:p w14:paraId="56D9D014">
      <w:pPr>
        <w:pStyle w:val="3"/>
      </w:pPr>
      <w:r>
        <w:t>• L shell: n = 2</w:t>
      </w:r>
    </w:p>
    <w:p w14:paraId="5210B017">
      <w:pPr>
        <w:pStyle w:val="3"/>
      </w:pPr>
      <w:r>
        <w:t>• M shell: n = 3</w:t>
      </w:r>
    </w:p>
    <w:p w14:paraId="2FFACC6E">
      <w:pPr>
        <w:pStyle w:val="3"/>
      </w:pPr>
      <w:r>
        <w:t>• N shell: n = 4</w:t>
      </w:r>
    </w:p>
    <w:p w14:paraId="1F3EA0FF">
      <w:pPr>
        <w:pStyle w:val="3"/>
      </w:pPr>
      <w:r>
        <w:t>Each main shell contains multiple subshells, corresponding to different azimuthal quantum numbers l:</w:t>
      </w:r>
      <w:r>
        <w:br w:type="textWrapping"/>
      </w:r>
      <w:r>
        <w:t>• s subshell: l = 0</w:t>
      </w:r>
    </w:p>
    <w:p w14:paraId="3D001462">
      <w:pPr>
        <w:pStyle w:val="3"/>
      </w:pPr>
      <w:r>
        <w:t>• p subshell: l = 1</w:t>
      </w:r>
    </w:p>
    <w:p w14:paraId="70D9202B">
      <w:pPr>
        <w:pStyle w:val="3"/>
      </w:pPr>
      <w:r>
        <w:t>• d subshell: l = 2</w:t>
      </w:r>
    </w:p>
    <w:p w14:paraId="63937ACA">
      <w:pPr>
        <w:pStyle w:val="3"/>
      </w:pPr>
      <w:r>
        <w:t>• f subshell: l = 3</w:t>
      </w:r>
    </w:p>
    <w:p w14:paraId="41D6BFAB">
      <w:pPr>
        <w:pStyle w:val="3"/>
        <w:rPr>
          <w:b/>
          <w:bCs/>
        </w:rPr>
      </w:pPr>
      <w:r>
        <w:rPr>
          <w:b/>
          <w:bCs/>
        </w:rPr>
        <w:t>3.2 Energy Level Overlap</w:t>
      </w:r>
    </w:p>
    <w:p w14:paraId="5B1D5EC1">
      <w:pPr>
        <w:pStyle w:val="3"/>
      </w:pPr>
      <w:r>
        <w:t>Due to electron-electron interactions, the energy levels of multi-electron atoms overlap:</w:t>
      </w:r>
    </w:p>
    <w:p w14:paraId="7E1F2A5B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4s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&lt;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3d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4p</m:t>
                  </m:r>
                </m:sub>
              </m:sSub>
            </m:e>
            <m:e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5s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&lt;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4d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5p</m:t>
                  </m:r>
                </m:sub>
              </m:sSub>
            </m:e>
            <m:e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6s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&lt;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4f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5d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6p</m:t>
                  </m:r>
                </m:sub>
              </m:sSub>
            </m:e>
          </m:eqArr>
        </m:oMath>
      </m:oMathPara>
    </w:p>
    <w:p w14:paraId="04E796F3">
      <w:pPr>
        <w:pStyle w:val="4"/>
      </w:pPr>
      <w:r>
        <w:t>This energy level overlap determines the electron configuration of transition metals and lanthanide/actinide elements.</w:t>
      </w:r>
    </w:p>
    <w:p w14:paraId="71CC1659">
      <w:pPr>
        <w:pStyle w:val="3"/>
        <w:rPr>
          <w:b/>
          <w:bCs/>
        </w:rPr>
      </w:pPr>
      <w:r>
        <w:rPr>
          <w:b/>
          <w:bCs/>
        </w:rPr>
        <w:t>3.3 Energy Level Calculation Formula</w:t>
      </w:r>
    </w:p>
    <w:p w14:paraId="67999490">
      <w:pPr>
        <w:pStyle w:val="3"/>
      </w:pPr>
      <w:r>
        <w:t>For hydrogen-like ions, the energy level is:</w:t>
      </w:r>
      <w:r>
        <w:br w:type="textWrapping"/>
      </w:r>
      <m:oMathPara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8</m:t>
              </m:r>
              <m:sSubSup>
                <m:sSubSupPr/>
                <m:e>
                  <m:r>
                    <m:rPr/>
                    <m:t>ϵ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h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84CA2AA">
      <w:pPr>
        <w:pStyle w:val="3"/>
      </w:pPr>
      <w:r>
        <w:t>For multi-electron atoms, due to electron shielding effect, the effective nuclear charge is:</w:t>
      </w:r>
      <w:r>
        <w:br w:type="textWrapping"/>
      </w:r>
      <m:oMathPara>
        <m:oMath>
          <m:sSub>
            <m:sSub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r>
            <m:rPr/>
            <m:t>Z</m:t>
          </m:r>
          <m:r>
            <m:rPr>
              <m:sty m:val="p"/>
            </m:rPr>
            <m:t>−</m:t>
          </m:r>
          <m:r>
            <m:rPr/>
            <m:t>σ</m:t>
          </m:r>
        </m:oMath>
      </m:oMathPara>
    </w:p>
    <w:p w14:paraId="6864A402">
      <w:pPr>
        <w:pStyle w:val="3"/>
      </w:pPr>
      <w:r>
        <w:t>where σ is the shielding constant.</w:t>
      </w:r>
    </w:p>
    <w:p w14:paraId="4157B0A9">
      <w:pPr>
        <w:pStyle w:val="26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“Torus Shell” Structure Model</w:t>
      </w:r>
    </w:p>
    <w:p w14:paraId="624CC1E5">
      <w:pPr>
        <w:pStyle w:val="4"/>
        <w:rPr>
          <w:b/>
          <w:bCs/>
        </w:rPr>
      </w:pPr>
      <w:r>
        <w:rPr>
          <w:b/>
          <w:bCs/>
        </w:rPr>
        <w:t>4.1 Single-Electron Wavefunction</w:t>
      </w:r>
    </w:p>
    <w:p w14:paraId="0070AF68">
      <w:pPr>
        <w:pStyle w:val="3"/>
      </w:pPr>
      <w:r>
        <w:t>The single-electron wavefunction is:</w:t>
      </w:r>
      <w:r>
        <w:br w:type="textWrapping"/>
      </w:r>
      <m:oMathPara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l</m:t>
              </m:r>
            </m:sub>
            <m:sup>
              <m:r>
                <m:rPr/>
                <m:t>m</m:t>
              </m:r>
            </m:sup>
          </m:sSubSup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)</m:t>
          </m:r>
        </m:oMath>
      </m:oMathPara>
    </w:p>
    <w:p w14:paraId="10287280">
      <w:pPr>
        <w:pStyle w:val="3"/>
      </w:pPr>
      <w:r>
        <w:t xml:space="preserve">where </w:t>
      </w:r>
      <m:oMath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is the radial wavefunction, and </w:t>
      </w:r>
      <m:oMath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t xml:space="preserve"> is the spherical harmonic function.</w:t>
      </w:r>
    </w:p>
    <w:p w14:paraId="0E6282E0">
      <w:pPr>
        <w:pStyle w:val="3"/>
        <w:rPr>
          <w:b/>
          <w:bCs/>
        </w:rPr>
      </w:pPr>
      <w:r>
        <w:rPr>
          <w:b/>
          <w:bCs/>
        </w:rPr>
        <w:t>4.2 Radial Wavefunction</w:t>
      </w:r>
    </w:p>
    <w:p w14:paraId="286A905E">
      <w:pPr>
        <w:pStyle w:val="3"/>
      </w:pPr>
      <w:r>
        <w:t>The form of the radial wavefunction is:</w:t>
      </w:r>
      <w:r>
        <w:br w:type="textWrapping"/>
      </w: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nl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2Zr</m:t>
                      </m:r>
                    </m:num>
                    <m:den>
                      <m:r>
                        <m:rPr/>
                        <m:t>n</m:t>
                      </m:r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l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Zr</m:t>
              </m:r>
              <m:r>
                <m:rPr>
                  <m:sty m:val="p"/>
                </m:rPr>
                <m:t>/</m:t>
              </m:r>
              <m:r>
                <m:rPr/>
                <m:t>n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</m:sSub>
            </m:sup>
          </m:sSup>
          <m:sSubSup>
            <m:sSubSupPr/>
            <m:e>
              <m:r>
                <m:rPr/>
                <m:t>L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l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2l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bSup>
          <m:d>
            <m:dPr>
              <m:sepChr m:val=""/>
            </m:dPr>
            <m:e>
              <m:f>
                <m:fPr/>
                <m:num>
                  <m:r>
                    <m:rPr/>
                    <m:t>2Zr</m:t>
                  </m:r>
                </m:num>
                <m:den>
                  <m:r>
                    <m:rPr/>
                    <m:t>n</m:t>
                  </m:r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e>
          </m:d>
        </m:oMath>
      </m:oMathPara>
    </w:p>
    <w:p w14:paraId="56066542">
      <w:pPr>
        <w:pStyle w:val="3"/>
      </w:pPr>
      <w:r>
        <w:t xml:space="preserve">where </w:t>
      </w:r>
      <m:oMath>
        <m:sSub>
          <m:sSubPr/>
          <m:e>
            <m:r>
              <m:rPr/>
              <m:t>N</m:t>
            </m:r>
          </m:e>
          <m:sub>
            <m:r>
              <m:rPr/>
              <m:t>nl</m:t>
            </m:r>
          </m:sub>
        </m:sSub>
      </m:oMath>
      <w:r>
        <w:t xml:space="preserve"> is the normalization constant, and </w:t>
      </w:r>
      <m:oMath>
        <m:sSubSup>
          <m:sSubSupPr/>
          <m:e>
            <m:r>
              <m:rPr/>
              <m:t>L</m:t>
            </m:r>
          </m:e>
          <m:sub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l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2l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bSup>
      </m:oMath>
      <w:r>
        <w:t xml:space="preserve"> is the associated Laguerre polynomial.</w:t>
      </w:r>
    </w:p>
    <w:p w14:paraId="3758E6BD">
      <w:pPr>
        <w:pStyle w:val="3"/>
        <w:rPr>
          <w:b/>
          <w:bCs/>
        </w:rPr>
      </w:pPr>
      <w:r>
        <w:rPr>
          <w:b/>
          <w:bCs/>
        </w:rPr>
        <w:t>4.3 Physical Picture of “Torus Shell”</w:t>
      </w:r>
    </w:p>
    <w:p w14:paraId="7FBEF9CA">
      <w:pPr>
        <w:pStyle w:val="3"/>
      </w:pPr>
      <w:r>
        <w:t>The field combination wavefunction of each electron forms a highly dispersed “torus shell” structure:</w:t>
      </w:r>
      <w:r>
        <w:br w:type="textWrapping"/>
      </w:r>
      <w:r>
        <w:t>• Radial distribution: The wavefunction has maximum probability density at specific radii, forming shell structures</w:t>
      </w:r>
    </w:p>
    <w:p w14:paraId="3495B0DB">
      <w:pPr>
        <w:pStyle w:val="3"/>
      </w:pPr>
      <w:r>
        <w:t xml:space="preserve">• Angular distribution: The spherical harmonic function </w:t>
      </w:r>
      <m:oMath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t xml:space="preserve"> determines the angular distribution shape of electrons</w:t>
      </w:r>
    </w:p>
    <w:p w14:paraId="6D21582A">
      <w:pPr>
        <w:pStyle w:val="3"/>
      </w:pPr>
      <w:r>
        <w:t>• Higher energy levels result in shells located further outward with greater wavefunction dispersion</w:t>
      </w:r>
    </w:p>
    <w:p w14:paraId="010DCFB0">
      <w:pPr>
        <w:pStyle w:val="3"/>
        <w:rPr>
          <w:b/>
          <w:bCs/>
        </w:rPr>
      </w:pPr>
      <w:r>
        <w:rPr>
          <w:b/>
          <w:bCs/>
        </w:rPr>
        <w:t>4.4 Shell Radius</w:t>
      </w:r>
    </w:p>
    <w:p w14:paraId="78A82F06">
      <w:pPr>
        <w:pStyle w:val="3"/>
      </w:pPr>
      <w:r>
        <w:t>The characteristic radius of the n-th shell is:</w:t>
      </w:r>
      <w:r>
        <w:br w:type="textWrapping"/>
      </w: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den>
          </m:f>
        </m:oMath>
      </m:oMathPara>
    </w:p>
    <w:p w14:paraId="17937E48">
      <w:pPr>
        <w:pStyle w:val="3"/>
      </w:pPr>
      <w:r>
        <w:t xml:space="preserve">where 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</m:oMath>
      <w:r>
        <w:t xml:space="preserve"> is the Bohr radius.</w:t>
      </w:r>
    </w:p>
    <w:p w14:paraId="1D87A9C5">
      <w:pPr>
        <w:pStyle w:val="26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Field Combination Interpretation of Pauli Exclusion Principle</w:t>
      </w:r>
    </w:p>
    <w:p w14:paraId="07A47EE0">
      <w:pPr>
        <w:pStyle w:val="4"/>
        <w:rPr>
          <w:b/>
          <w:bCs/>
        </w:rPr>
      </w:pPr>
      <w:r>
        <w:rPr>
          <w:b/>
          <w:bCs/>
        </w:rPr>
        <w:t>5.1 Pauli Exclusion Principle</w:t>
      </w:r>
    </w:p>
    <w:p w14:paraId="4C8A0491">
      <w:pPr>
        <w:pStyle w:val="3"/>
      </w:pPr>
      <w:r>
        <w:t xml:space="preserve">The Pauli exclusion principle states: In an atom, no two electrons can have the same set of four quantum numbers (n, l, </w:t>
      </w:r>
      <m:oMath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).</m:t>
        </m:r>
      </m:oMath>
    </w:p>
    <w:p w14:paraId="01112672">
      <w:pPr>
        <w:pStyle w:val="3"/>
        <w:rPr>
          <w:b/>
          <w:bCs/>
        </w:rPr>
      </w:pPr>
      <w:r>
        <w:rPr>
          <w:b/>
          <w:bCs/>
        </w:rPr>
        <w:t>5.2 Antisymmetry of Field Combination Wavefunction</w:t>
      </w:r>
    </w:p>
    <w:p w14:paraId="05BD62E0">
      <w:pPr>
        <w:pStyle w:val="3"/>
      </w:pPr>
      <w:r>
        <w:t>Since electrons are identical fermions, the multi-electron wavefunction must satisfy exchange antisymmetry. For a two-electron system:</w:t>
      </w:r>
      <w:r>
        <w:br w:type="textWrapping"/>
      </w:r>
      <m:oMathPara>
        <m:oMath>
          <m:r>
            <m:rPr>
              <m:sty m:val="p"/>
            </m:rPr>
            <m:t>Ψ(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)=−Ψ(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 w14:paraId="2A92C3E1">
      <w:pPr>
        <w:pStyle w:val="3"/>
        <w:rPr>
          <w:b/>
          <w:bCs/>
        </w:rPr>
      </w:pPr>
      <w:r>
        <w:rPr>
          <w:b/>
          <w:bCs/>
        </w:rPr>
        <w:t>5.3 Spontaneous Entanglement of Electrons in the Same Subshell</w:t>
      </w:r>
    </w:p>
    <w:p w14:paraId="1B98FA9F">
      <w:pPr>
        <w:pStyle w:val="3"/>
      </w:pPr>
      <w:r>
        <w:t>Two electrons in the same subshell are in a spontaneous entangled state. Consider two 1s electrons, the total wavefunction is:</w:t>
      </w:r>
      <w:r>
        <w:br w:type="textWrapping"/>
      </w:r>
      <m:oMathPara>
        <m:oMath>
          <m:r>
            <m:rPr>
              <m:sty m:val="p"/>
            </m:rPr>
            <m:t>Ψ(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)−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)]</m:t>
          </m:r>
          <m:sSub>
            <m:sSubPr/>
            <m:e>
              <m:r>
                <m:rPr/>
                <m:t>χ</m:t>
              </m:r>
            </m:e>
            <m:sub>
              <m:r>
                <m:rPr/>
                <m:t>S</m:t>
              </m:r>
            </m:sub>
          </m:sSub>
        </m:oMath>
      </m:oMathPara>
    </w:p>
    <w:p w14:paraId="576B28A7">
      <w:pPr>
        <w:pStyle w:val="3"/>
      </w:pPr>
      <w:r>
        <w:t xml:space="preserve">where </w:t>
      </w:r>
      <m:oMath>
        <m:sSub>
          <m:sSubPr/>
          <m:e>
            <m:r>
              <m:rPr/>
              <m:t>χ</m:t>
            </m:r>
          </m:e>
          <m:sub>
            <m:r>
              <m:rPr/>
              <m:t>S</m:t>
            </m:r>
          </m:sub>
        </m:sSub>
      </m:oMath>
      <w:r>
        <w:t xml:space="preserve"> is the spin singlet:</w:t>
      </w:r>
      <w:r>
        <w:br w:type="textWrapping"/>
      </w:r>
      <m:oMathPara>
        <m:oMathParaPr>
          <m:jc m:val="center"/>
        </m:oMathParaPr>
        <m:oMath>
          <m:sSub>
            <m:sSubPr/>
            <m:e>
              <m:r>
                <m:rPr/>
                <m:t>χ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(|↑↓⟩−|↓↑⟩)</m:t>
          </m:r>
        </m:oMath>
      </m:oMathPara>
    </w:p>
    <w:p w14:paraId="15B7D492">
      <w:pPr>
        <w:pStyle w:val="3"/>
        <w:rPr>
          <w:b/>
          <w:bCs/>
        </w:rPr>
      </w:pPr>
      <w:r>
        <w:rPr>
          <w:b/>
          <w:bCs/>
        </w:rPr>
        <w:t>5.4 Antisymmetrization of Field Combination</w:t>
      </w:r>
    </w:p>
    <w:p w14:paraId="3082E2C6">
      <w:pPr>
        <w:pStyle w:val="3"/>
      </w:pPr>
      <w:r>
        <w:t>In field combination wavefunction theory, the Pauli exclusion principle originates from the antisymmetrization of field combination wavefunctions. The total field combination wavefunction of two electrons is:</w:t>
      </w:r>
      <w:r>
        <w:br w:type="textWrapping"/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⟩−|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⟩)</m:t>
          </m:r>
        </m:oMath>
      </m:oMathPara>
    </w:p>
    <w:p w14:paraId="6D912989">
      <w:pPr>
        <w:pStyle w:val="3"/>
      </w:pPr>
      <w:r>
        <w:t>This antisymmetry ensures that two electrons in the same subshell have opposite spins.</w:t>
      </w:r>
    </w:p>
    <w:p w14:paraId="49C66B31">
      <w:pPr>
        <w:pStyle w:val="3"/>
      </w:pPr>
      <w:r>
        <w:rPr>
          <w:b/>
          <w:bCs/>
        </w:rPr>
        <w:t>5.5 Spin Pairing</w:t>
      </w:r>
    </w:p>
    <w:p w14:paraId="691A8679">
      <w:pPr>
        <w:pStyle w:val="3"/>
      </w:pPr>
      <w:r>
        <w:t>Two electrons in the same subshell arrange with opposite spins, forming spin pairs. This pairing leads to:</w:t>
      </w:r>
      <w:r>
        <w:br w:type="textWrapping"/>
      </w:r>
      <w:r>
        <w:t>• Cancellation of spin angular momentum</w:t>
      </w:r>
    </w:p>
    <w:p w14:paraId="3F9D4D5F">
      <w:pPr>
        <w:pStyle w:val="3"/>
      </w:pPr>
      <w:r>
        <w:t>• Possible cancellation or superposition of orbital angular momentum</w:t>
      </w:r>
    </w:p>
    <w:p w14:paraId="1AF89999">
      <w:pPr>
        <w:pStyle w:val="3"/>
      </w:pPr>
      <w:r>
        <w:t>• Formation of stable electron pairs</w:t>
      </w:r>
    </w:p>
    <w:p w14:paraId="2FDCEA98">
      <w:pPr>
        <w:pStyle w:val="26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Field Combination Interpretation of Hund’s Rule</w:t>
      </w:r>
    </w:p>
    <w:p w14:paraId="68EEE1F4">
      <w:pPr>
        <w:pStyle w:val="4"/>
        <w:rPr>
          <w:b/>
          <w:bCs/>
        </w:rPr>
      </w:pPr>
      <w:r>
        <w:rPr>
          <w:b/>
          <w:bCs/>
        </w:rPr>
        <w:t>6.1 Hund’s Rule</w:t>
      </w:r>
    </w:p>
    <w:p w14:paraId="0C0F4A97">
      <w:pPr>
        <w:pStyle w:val="3"/>
      </w:pPr>
      <w:r>
        <w:t>Hund’s rule states:</w:t>
      </w:r>
      <w:r>
        <w:br w:type="textWrapping"/>
      </w:r>
      <w:r>
        <w:t>1. For orbitals with the same energy, electrons will occupy different orbitals with parallel spins as much as possible</w:t>
      </w:r>
      <w:r>
        <w:br w:type="textWrapping"/>
      </w:r>
      <w:r>
        <w:t>2. Fully filled and half-filled states are relatively stable</w:t>
      </w:r>
    </w:p>
    <w:p w14:paraId="4F4052B9">
      <w:pPr>
        <w:pStyle w:val="3"/>
        <w:rPr>
          <w:b/>
          <w:bCs/>
        </w:rPr>
      </w:pPr>
      <w:r>
        <w:rPr>
          <w:b/>
          <w:bCs/>
        </w:rPr>
        <w:t>6.2 Energy Minimization of Field Combination Wavefunction</w:t>
      </w:r>
    </w:p>
    <w:p w14:paraId="610B5572">
      <w:pPr>
        <w:pStyle w:val="3"/>
      </w:pPr>
      <w:r>
        <w:t xml:space="preserve">Hund’s rule originates from the energy minimization principle of field combination wavefunctions. Consider the p subshell, which has three degenerate orbitals </w:t>
      </w:r>
      <m:oMath>
        <m:sSub>
          <m:sSubPr/>
          <m:e>
            <m:r>
              <m:rPr/>
              <m:t>p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.</m:t>
        </m:r>
      </m:oMath>
    </w:p>
    <w:p w14:paraId="1471E062">
      <w:pPr>
        <w:pStyle w:val="3"/>
      </w:pPr>
      <w:r>
        <w:t>For a two-electron system, possible arrangements:</w:t>
      </w:r>
      <w:r>
        <w:br w:type="textWrapping"/>
      </w:r>
      <w:r>
        <w:t>• Method 1: Two electrons occupy the same orbital with opposite spins</w:t>
      </w:r>
    </w:p>
    <w:p w14:paraId="7B2A84E5">
      <w:pPr>
        <w:pStyle w:val="3"/>
      </w:pPr>
      <w:r>
        <w:t>• Method 2: Two electrons occupy different orbitals with parallel spins</w:t>
      </w:r>
    </w:p>
    <w:p w14:paraId="688E6454">
      <w:pPr>
        <w:pStyle w:val="3"/>
      </w:pPr>
      <w:r>
        <w:t>Due to electron-electron repulsion, method 2 has lower energy, so electrons preferentially occupy different orbitals with parallel spins.</w:t>
      </w:r>
    </w:p>
    <w:p w14:paraId="02C7E8A5">
      <w:pPr>
        <w:pStyle w:val="3"/>
        <w:rPr>
          <w:b/>
          <w:bCs/>
        </w:rPr>
      </w:pPr>
      <w:r>
        <w:rPr>
          <w:b/>
          <w:bCs/>
        </w:rPr>
        <w:t>6.3 Spherical 360-Degree Equal Division</w:t>
      </w:r>
    </w:p>
    <w:p w14:paraId="2CDBF3F3">
      <w:pPr>
        <w:pStyle w:val="3"/>
      </w:pPr>
      <w:r>
        <w:t>When there are extra electrons in a subshell beyond paired electrons, they distribute evenly in a spherical 360-degree division according to Hund’s rule. Consider a p subshell with 3 electrons:</w:t>
      </w:r>
      <w:r>
        <w:br w:type="textWrapping"/>
      </w:r>
      <w:r>
        <w:t xml:space="preserve">• Each electron occupies one p orbital </w:t>
      </w:r>
      <m:oMath>
        <m:r>
          <m:rPr>
            <m:sty m:val="p"/>
          </m:rPr>
          <m:t>(</m:t>
        </m:r>
        <m:sSub>
          <m:sSubPr/>
          <m:e>
            <m:r>
              <m:rPr/>
              <m:t>p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)</m:t>
        </m:r>
      </m:oMath>
    </w:p>
    <w:p w14:paraId="4523F8D9">
      <w:pPr>
        <w:pStyle w:val="3"/>
      </w:pPr>
      <w:r>
        <w:t>• All spins are parallel</w:t>
      </w:r>
    </w:p>
    <w:p w14:paraId="6FAF3F0A">
      <w:pPr>
        <w:pStyle w:val="3"/>
      </w:pPr>
      <w:r>
        <w:t>• Electron clouds distribute equivalently in space, forming a symmetric “torus shell” structure</w:t>
      </w:r>
    </w:p>
    <w:p w14:paraId="0B78F03F">
      <w:pPr>
        <w:pStyle w:val="3"/>
        <w:rPr>
          <w:b/>
          <w:bCs/>
        </w:rPr>
      </w:pPr>
      <w:r>
        <w:rPr>
          <w:b/>
          <w:bCs/>
        </w:rPr>
        <w:t>6.4 Spatial Distribution of Field Combination Wavefunctions</w:t>
      </w:r>
    </w:p>
    <w:p w14:paraId="1E503DB9">
      <w:pPr>
        <w:pStyle w:val="3"/>
      </w:pPr>
      <w:r>
        <w:t>Each electron’s field combination wavefunction forms a specific distribution in space:</w:t>
      </w:r>
      <w:r>
        <w:br w:type="textWrapping"/>
      </w:r>
      <w:r>
        <w:t>• s electrons: Spherical symmetric distribution</w:t>
      </w:r>
    </w:p>
    <w:p w14:paraId="35FCE304">
      <w:pPr>
        <w:pStyle w:val="3"/>
      </w:pPr>
      <w:r>
        <w:t>• p electrons: Dumbbell-shaped distribution along coordinate axes</w:t>
      </w:r>
    </w:p>
    <w:p w14:paraId="01D39859">
      <w:pPr>
        <w:pStyle w:val="3"/>
      </w:pPr>
      <w:r>
        <w:t>• d electrons: Petal-shaped distribution</w:t>
      </w:r>
    </w:p>
    <w:p w14:paraId="4DACB71E">
      <w:pPr>
        <w:pStyle w:val="3"/>
      </w:pPr>
      <w:r>
        <w:t>• f electrons: More complex spatial distributions</w:t>
      </w:r>
    </w:p>
    <w:p w14:paraId="553DCAD1">
      <w:pPr>
        <w:pStyle w:val="3"/>
      </w:pPr>
      <w:r>
        <w:t>When multiple electrons occupy the same subshell, their wavefunctions repel each other in space, forming the lowest energy arrangement.</w:t>
      </w:r>
    </w:p>
    <w:p w14:paraId="5E641741">
      <w:pPr>
        <w:pStyle w:val="26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Electron Configuration of Multi-Electron Atoms</w:t>
      </w:r>
    </w:p>
    <w:p w14:paraId="55BA3B7D">
      <w:pPr>
        <w:pStyle w:val="4"/>
        <w:rPr>
          <w:b/>
          <w:bCs/>
        </w:rPr>
      </w:pPr>
      <w:r>
        <w:rPr>
          <w:b/>
          <w:bCs/>
        </w:rPr>
        <w:t>7.1 Electron Configuration Order</w:t>
      </w:r>
    </w:p>
    <w:p w14:paraId="15AD5486">
      <w:pPr>
        <w:pStyle w:val="3"/>
      </w:pPr>
      <w:r>
        <w:t>Electrons fill in order of increasing energy levels:</w:t>
      </w:r>
      <w:r>
        <w:br w:type="textWrapping"/>
      </w:r>
      <w:r>
        <w:t xml:space="preserve">1s </w:t>
      </w:r>
      <m:oMath>
        <m:r>
          <m:rPr>
            <m:sty m:val="p"/>
          </m:rPr>
          <m:t>→</m:t>
        </m:r>
        <m:r>
          <m:rPr/>
          <m:t>2s</m:t>
        </m:r>
        <m:r>
          <m:rPr>
            <m:sty m:val="p"/>
          </m:rPr>
          <m:t>→</m:t>
        </m:r>
        <m:r>
          <m:rPr/>
          <m:t>2p</m:t>
        </m:r>
        <m:r>
          <m:rPr>
            <m:sty m:val="p"/>
          </m:rPr>
          <m:t>→</m:t>
        </m:r>
        <m:r>
          <m:rPr/>
          <m:t>3s</m:t>
        </m:r>
        <m:r>
          <m:rPr>
            <m:sty m:val="p"/>
          </m:rPr>
          <m:t>→</m:t>
        </m:r>
        <m:r>
          <m:rPr/>
          <m:t>3p</m:t>
        </m:r>
        <m:r>
          <m:rPr>
            <m:sty m:val="p"/>
          </m:rPr>
          <m:t>→</m:t>
        </m:r>
        <m:r>
          <m:rPr/>
          <m:t>4s</m:t>
        </m:r>
        <m:r>
          <m:rPr>
            <m:sty m:val="p"/>
          </m:rPr>
          <m:t>→</m:t>
        </m:r>
        <m:r>
          <m:rPr/>
          <m:t>3d</m:t>
        </m:r>
        <m:r>
          <m:rPr>
            <m:sty m:val="p"/>
          </m:rPr>
          <m:t>→</m:t>
        </m:r>
        <m:r>
          <m:rPr/>
          <m:t>4p</m:t>
        </m:r>
        <m:r>
          <m:rPr>
            <m:sty m:val="p"/>
          </m:rPr>
          <m:t>→</m:t>
        </m:r>
        <m:r>
          <m:rPr/>
          <m:t>5s</m:t>
        </m:r>
        <m:r>
          <m:rPr>
            <m:sty m:val="p"/>
          </m:rPr>
          <m:t>→</m:t>
        </m:r>
        <m:r>
          <m:rPr/>
          <m:t>4d</m:t>
        </m:r>
        <m:r>
          <m:rPr>
            <m:sty m:val="p"/>
          </m:rPr>
          <m:t>→</m:t>
        </m:r>
        <m:r>
          <m:rPr/>
          <m:t>5p</m:t>
        </m:r>
        <m:r>
          <m:rPr>
            <m:sty m:val="p"/>
          </m:rPr>
          <m:t>→</m:t>
        </m:r>
        <m:r>
          <m:rPr/>
          <m:t>6s</m:t>
        </m:r>
        <m:r>
          <m:rPr>
            <m:sty m:val="p"/>
          </m:rPr>
          <m:t>→</m:t>
        </m:r>
        <m:r>
          <m:rPr/>
          <m:t>4f</m:t>
        </m:r>
        <m:r>
          <m:rPr>
            <m:sty m:val="p"/>
          </m:rPr>
          <m:t>→</m:t>
        </m:r>
        <m:r>
          <m:rPr/>
          <m:t>5d</m:t>
        </m:r>
        <m:r>
          <m:rPr>
            <m:sty m:val="p"/>
          </m:rPr>
          <m:t>→</m:t>
        </m:r>
        <m:r>
          <m:rPr/>
          <m:t>6p</m:t>
        </m:r>
        <m:r>
          <m:rPr>
            <m:sty m:val="p"/>
          </m:rPr>
          <m:t>→</m:t>
        </m:r>
        <m:r>
          <m:rPr/>
          <m:t>7s</m:t>
        </m:r>
        <m:r>
          <m:rPr>
            <m:sty m:val="p"/>
          </m:rPr>
          <m:t>→</m:t>
        </m:r>
        <m:r>
          <m:rPr/>
          <m:t>5f</m:t>
        </m:r>
        <m:r>
          <m:rPr>
            <m:sty m:val="p"/>
          </m:rPr>
          <m:t>→</m:t>
        </m:r>
        <m:r>
          <m:rPr/>
          <m:t>6d</m:t>
        </m:r>
        <m:r>
          <m:rPr>
            <m:sty m:val="p"/>
          </m:rPr>
          <m:t>→</m:t>
        </m:r>
        <m:r>
          <m:rPr/>
          <m:t>7p</m:t>
        </m:r>
      </m:oMath>
    </w:p>
    <w:p w14:paraId="7237C611">
      <w:pPr>
        <w:pStyle w:val="3"/>
        <w:rPr>
          <w:b/>
          <w:bCs/>
        </w:rPr>
      </w:pPr>
      <w:r>
        <w:rPr>
          <w:b/>
          <w:bCs/>
        </w:rPr>
        <w:t>7.2 Maximum Electron Number</w:t>
      </w:r>
    </w:p>
    <w:p w14:paraId="7ADFB9F4">
      <w:pPr>
        <w:pStyle w:val="3"/>
      </w:pPr>
      <w:r>
        <w:t>Maximum number of electrons each subshell can accommodate:</w:t>
      </w:r>
      <w:r>
        <w:br w:type="textWrapping"/>
      </w:r>
      <w:r>
        <w:t>• s subshell: 2 electrons</w:t>
      </w:r>
    </w:p>
    <w:p w14:paraId="24121F2C">
      <w:pPr>
        <w:pStyle w:val="3"/>
      </w:pPr>
      <w:r>
        <w:t>• p subshell: 6 electrons</w:t>
      </w:r>
    </w:p>
    <w:p w14:paraId="70A23802">
      <w:pPr>
        <w:pStyle w:val="3"/>
      </w:pPr>
      <w:r>
        <w:t>• d subshell: 10 electrons</w:t>
      </w:r>
    </w:p>
    <w:p w14:paraId="5BE71701">
      <w:pPr>
        <w:pStyle w:val="3"/>
      </w:pPr>
      <w:r>
        <w:t>• f subshell: 14 electrons</w:t>
      </w:r>
    </w:p>
    <w:p w14:paraId="5F347B5D">
      <w:pPr>
        <w:pStyle w:val="3"/>
        <w:rPr>
          <w:b/>
          <w:bCs/>
        </w:rPr>
      </w:pPr>
      <w:r>
        <w:rPr>
          <w:b/>
          <w:bCs/>
        </w:rPr>
        <w:t>7.3 Electron Configuration of Typical Elements</w:t>
      </w:r>
    </w:p>
    <w:p w14:paraId="663C0D5D">
      <w:pPr>
        <w:pStyle w:val="3"/>
      </w:pPr>
      <w:r>
        <w:t xml:space="preserve">Carbon (C, Z=6): 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br w:type="textWrapping"/>
      </w:r>
      <w:r>
        <w:t>• 2p subshell has 2 electrons, occupying different orbitals with parallel spins according to Hund’s rule</w:t>
      </w:r>
    </w:p>
    <w:p w14:paraId="5B8EE3EF">
      <w:pPr>
        <w:pStyle w:val="3"/>
      </w:pPr>
      <w:r>
        <w:t xml:space="preserve">Nitrogen (N, Z=7): 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3</m:t>
            </m:r>
          </m:sup>
        </m:sSup>
      </m:oMath>
      <w:r>
        <w:br w:type="textWrapping"/>
      </w:r>
      <w:r>
        <w:t>• 2p subshell has 3 electrons, occupying all three orbitals with parallel spins</w:t>
      </w:r>
    </w:p>
    <w:p w14:paraId="6462458F">
      <w:pPr>
        <w:pStyle w:val="3"/>
      </w:pPr>
      <w:r>
        <w:t xml:space="preserve">Oxygen (O, Z=8): 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4</m:t>
            </m:r>
          </m:sup>
        </m:sSup>
      </m:oMath>
      <w:r>
        <w:br w:type="textWrapping"/>
      </w:r>
      <w:r>
        <w:t>• 2p subshell has 4 electrons, with one orbital containing 2 electrons (opposite spins), and the other two orbitals each containing 1 electron</w:t>
      </w:r>
    </w:p>
    <w:p w14:paraId="7F7A673B">
      <w:pPr>
        <w:pStyle w:val="3"/>
        <w:rPr>
          <w:b/>
          <w:bCs/>
        </w:rPr>
      </w:pPr>
      <w:r>
        <w:rPr>
          <w:b/>
          <w:bCs/>
        </w:rPr>
        <w:t>7.4 Electron Configuration of Transition Metals</w:t>
      </w:r>
    </w:p>
    <w:p w14:paraId="2023FF7E">
      <w:pPr>
        <w:pStyle w:val="3"/>
      </w:pPr>
      <w:r>
        <w:t xml:space="preserve">Iron (Fe, Z=26): 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6</m:t>
            </m:r>
          </m:sup>
        </m:sSup>
        <m:r>
          <m:rPr/>
          <m:t>3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3</m:t>
        </m:r>
        <m:sSup>
          <m:sSupPr/>
          <m:e>
            <m:r>
              <m:rPr/>
              <m:t>p</m:t>
            </m:r>
          </m:e>
          <m:sup>
            <m:r>
              <m:rPr/>
              <m:t>6</m:t>
            </m:r>
          </m:sup>
        </m:sSup>
        <m:r>
          <m:rPr/>
          <m:t>4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3</m:t>
        </m:r>
        <m:sSup>
          <m:sSupPr/>
          <m:e>
            <m:r>
              <m:rPr/>
              <m:t>d</m:t>
            </m:r>
          </m:e>
          <m:sup>
            <m:r>
              <m:rPr/>
              <m:t>6</m:t>
            </m:r>
          </m:sup>
        </m:sSup>
      </m:oMath>
      <w:r>
        <w:br w:type="textWrapping"/>
      </w:r>
      <w:r>
        <w:t>• 3d subshell has 6 electrons, arranged according to Hund’s rule</w:t>
      </w:r>
    </w:p>
    <w:p w14:paraId="7A94B099">
      <w:pPr>
        <w:pStyle w:val="3"/>
      </w:pPr>
      <w:r>
        <w:t xml:space="preserve">Copper (Cu, Z=29): 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6</m:t>
            </m:r>
          </m:sup>
        </m:sSup>
        <m:r>
          <m:rPr/>
          <m:t>3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3</m:t>
        </m:r>
        <m:sSup>
          <m:sSupPr/>
          <m:e>
            <m:r>
              <m:rPr/>
              <m:t>p</m:t>
            </m:r>
          </m:e>
          <m:sup>
            <m:r>
              <m:rPr/>
              <m:t>6</m:t>
            </m:r>
          </m:sup>
        </m:sSup>
        <m:r>
          <m:rPr/>
          <m:t>4</m:t>
        </m:r>
        <m:sSup>
          <m:sSupPr/>
          <m:e>
            <m:r>
              <m:rPr/>
              <m:t>s</m:t>
            </m:r>
          </m:e>
          <m:sup>
            <m:r>
              <m:rPr/>
              <m:t>1</m:t>
            </m:r>
          </m:sup>
        </m:sSup>
        <m:r>
          <m:rPr/>
          <m:t>3</m:t>
        </m:r>
        <m:sSup>
          <m:sSupPr/>
          <m:e>
            <m:r>
              <m:rPr/>
              <m:t>d</m:t>
            </m:r>
          </m:e>
          <m:sup>
            <m:r>
              <m:rPr/>
              <m:t>10</m:t>
            </m:r>
          </m:sup>
        </m:sSup>
      </m:oMath>
      <w:r>
        <w:br w:type="textWrapping"/>
      </w:r>
      <w:r>
        <w:t>• 4s electron transitions to 3d subshell, forming a fully filled stable structure</w:t>
      </w:r>
    </w:p>
    <w:p w14:paraId="32753EDE">
      <w:pPr>
        <w:pStyle w:val="26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Theoretical Self-Consistency Verification</w:t>
      </w:r>
    </w:p>
    <w:p w14:paraId="6752C71C">
      <w:pPr>
        <w:pStyle w:val="4"/>
        <w:rPr>
          <w:b/>
          <w:bCs/>
        </w:rPr>
      </w:pPr>
      <w:r>
        <w:rPr>
          <w:b/>
          <w:bCs/>
        </w:rPr>
        <w:t>8.1 Ionization Energy</w:t>
      </w:r>
    </w:p>
    <w:p w14:paraId="7AFDA886">
      <w:pPr>
        <w:pStyle w:val="3"/>
      </w:pPr>
      <w:r>
        <w:t>Ionization energy is an important indicator of atomic stability. The first ionization energy is defined as:</w:t>
      </w:r>
      <w:r>
        <w:br w:type="textWrapping"/>
      </w:r>
      <m:oMathPara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r>
            <m:rPr/>
            <m:t>E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atom</m:t>
              </m:r>
            </m:e>
            <m:sup>
              <m:r>
                <m:rPr/>
                <m:t>Z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)−</m:t>
          </m:r>
          <m:r>
            <m:rPr/>
            <m:t>E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atom</m:t>
              </m:r>
            </m:e>
            <m:sup>
              <m:r>
                <m:rPr/>
                <m:t>Z</m:t>
              </m:r>
            </m:sup>
          </m:sSup>
          <m:r>
            <m:rPr>
              <m:sty m:val="p"/>
            </m:rPr>
            <m:t>)</m:t>
          </m:r>
        </m:oMath>
      </m:oMathPara>
    </w:p>
    <w:p w14:paraId="0CCDF07F">
      <w:pPr>
        <w:pStyle w:val="3"/>
      </w:pPr>
      <w:r>
        <w:t>The periodic variation of ionization energy is closely related to electron configuration:</w:t>
      </w:r>
      <w:r>
        <w:br w:type="textWrapping"/>
      </w:r>
      <w:r>
        <w:t>• Alkali metals have the smallest ionization energy</w:t>
      </w:r>
    </w:p>
    <w:p w14:paraId="05A8B31E">
      <w:pPr>
        <w:pStyle w:val="3"/>
      </w:pPr>
      <w:r>
        <w:t>• Noble gases have the largest ionization energy</w:t>
      </w:r>
    </w:p>
    <w:p w14:paraId="05EEFDB5">
      <w:pPr>
        <w:pStyle w:val="3"/>
      </w:pPr>
      <w:r>
        <w:t>• Ionization energy gradually increases from left to right in the same period</w:t>
      </w:r>
    </w:p>
    <w:p w14:paraId="5EBF85CD">
      <w:pPr>
        <w:pStyle w:val="3"/>
        <w:rPr>
          <w:b/>
          <w:bCs/>
        </w:rPr>
      </w:pPr>
      <w:r>
        <w:rPr>
          <w:b/>
          <w:bCs/>
        </w:rPr>
        <w:t>8.2 Electron Affinity</w:t>
      </w:r>
    </w:p>
    <w:p w14:paraId="47F3A6B0">
      <w:pPr>
        <w:pStyle w:val="3"/>
      </w:pPr>
      <w:r>
        <w:t>Electron affinity is defined as:</w:t>
      </w:r>
      <w:r>
        <w:br w:type="textWrapping"/>
      </w:r>
      <w:r>
        <w:t xml:space="preserve">EA = </w:t>
      </w:r>
      <m:oMath>
        <m:r>
          <m:rPr/>
          <m:t>E</m:t>
        </m:r>
        <m:r>
          <m:rPr>
            <m:sty m:val="p"/>
          </m:rPr>
          <m:t>(</m:t>
        </m:r>
        <m:sSup>
          <m:sSupPr/>
          <m:e>
            <m:r>
              <m:rPr>
                <m:sty m:val="p"/>
              </m:rPr>
              <m:t>atom</m:t>
            </m:r>
          </m:e>
          <m:sup>
            <m:r>
              <m:rPr/>
              <m:t>Z</m:t>
            </m:r>
          </m:sup>
        </m:sSup>
        <m:r>
          <m:rPr>
            <m:sty m:val="p"/>
          </m:rPr>
          <m:t>)−</m:t>
        </m:r>
        <m:r>
          <m:rPr/>
          <m:t>E</m:t>
        </m:r>
        <m:r>
          <m:rPr>
            <m:sty m:val="p"/>
          </m:rPr>
          <m:t>(</m:t>
        </m:r>
        <m:sSup>
          <m:sSupPr/>
          <m:e>
            <m:r>
              <m:rPr>
                <m:sty m:val="p"/>
              </m:rPr>
              <m:t>atom</m:t>
            </m:r>
          </m:e>
          <m:sup>
            <m:r>
              <m:rPr/>
              <m:t>Z</m:t>
            </m:r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 w14:paraId="434C9E78">
      <w:pPr>
        <w:pStyle w:val="3"/>
      </w:pPr>
      <w:r>
        <w:t>The periodic variation of electron affinity:</w:t>
      </w:r>
      <w:r>
        <w:br w:type="textWrapping"/>
      </w:r>
      <w:r>
        <w:t>• Halogens have the largest electron affinity</w:t>
      </w:r>
    </w:p>
    <w:p w14:paraId="4C009ADD">
      <w:pPr>
        <w:pStyle w:val="3"/>
      </w:pPr>
      <w:r>
        <w:t>• Alkaline earth metals have smaller electron affinity</w:t>
      </w:r>
    </w:p>
    <w:p w14:paraId="24E7074A">
      <w:pPr>
        <w:pStyle w:val="3"/>
      </w:pPr>
      <w:r>
        <w:t>• Noble gases have negative electron affinity</w:t>
      </w:r>
    </w:p>
    <w:p w14:paraId="4F0A102F">
      <w:pPr>
        <w:pStyle w:val="3"/>
        <w:rPr>
          <w:b/>
          <w:bCs/>
        </w:rPr>
      </w:pPr>
      <w:r>
        <w:rPr>
          <w:b/>
          <w:bCs/>
        </w:rPr>
        <w:t>8.3 Atomic Radius</w:t>
      </w:r>
    </w:p>
    <w:p w14:paraId="031C379D">
      <w:pPr>
        <w:pStyle w:val="3"/>
      </w:pPr>
      <w:r>
        <w:t>The periodic variation of atomic radius:</w:t>
      </w:r>
      <w:r>
        <w:br w:type="textWrapping"/>
      </w:r>
      <w:r>
        <w:t>• Atomic radius decreases from left to right in the same period</w:t>
      </w:r>
    </w:p>
    <w:p w14:paraId="1CDD106A">
      <w:pPr>
        <w:pStyle w:val="3"/>
      </w:pPr>
      <w:r>
        <w:t>• Atomic radius increases from top to bottom in the same group</w:t>
      </w:r>
    </w:p>
    <w:p w14:paraId="5E78C9BE">
      <w:pPr>
        <w:pStyle w:val="3"/>
        <w:rPr>
          <w:b/>
          <w:bCs/>
        </w:rPr>
      </w:pPr>
      <w:r>
        <w:rPr>
          <w:b/>
          <w:bCs/>
        </w:rPr>
        <w:t>8.4 Electronegativity</w:t>
      </w:r>
    </w:p>
    <w:p w14:paraId="519ACD18">
      <w:pPr>
        <w:pStyle w:val="3"/>
      </w:pPr>
      <w:r>
        <w:t>The periodic variation of electronegativity:</w:t>
      </w:r>
      <w:r>
        <w:br w:type="textWrapping"/>
      </w:r>
      <w:r>
        <w:t>• Fluorine has the highest electronegativity</w:t>
      </w:r>
    </w:p>
    <w:p w14:paraId="5D06BCEC">
      <w:pPr>
        <w:pStyle w:val="3"/>
      </w:pPr>
      <w:r>
        <w:t>• Electronegativity increases from left to right in the same period</w:t>
      </w:r>
    </w:p>
    <w:p w14:paraId="0A5A753C">
      <w:pPr>
        <w:pStyle w:val="3"/>
      </w:pPr>
      <w:r>
        <w:t>• Electronegativity decreases from top to bottom in the same group</w:t>
      </w:r>
    </w:p>
    <w:p w14:paraId="61860B2B">
      <w:pPr>
        <w:pStyle w:val="26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Observable Effects</w:t>
      </w:r>
    </w:p>
    <w:p w14:paraId="32C01DC6">
      <w:pPr>
        <w:pStyle w:val="4"/>
        <w:rPr>
          <w:b/>
          <w:bCs/>
        </w:rPr>
      </w:pPr>
      <w:r>
        <w:rPr>
          <w:b/>
          <w:bCs/>
        </w:rPr>
        <w:t>9.1 Atomic Spectra</w:t>
      </w:r>
    </w:p>
    <w:p w14:paraId="09F90FA9">
      <w:pPr>
        <w:pStyle w:val="3"/>
      </w:pPr>
      <w:r>
        <w:t>The spectra of multi-electron atoms are much more complex than hydrogen atoms, containing multiple spectral lines. By analyzing atomic spectra, the energy level structure of atoms can be determined.</w:t>
      </w:r>
    </w:p>
    <w:p w14:paraId="47641530">
      <w:pPr>
        <w:pStyle w:val="3"/>
      </w:pPr>
      <w:r>
        <w:rPr>
          <w:b/>
          <w:bCs/>
        </w:rPr>
        <w:t>9.2 X-ray Spectra</w:t>
      </w:r>
    </w:p>
    <w:p w14:paraId="07D77DEE">
      <w:pPr>
        <w:pStyle w:val="3"/>
      </w:pPr>
      <w:r>
        <w:t>X-ray spectra reflect the energy level structure of inner-shell electrons. Moseley’s law:</w:t>
      </w:r>
      <w:r>
        <w:br w:type="textWrapping"/>
      </w:r>
      <m:oMathPara>
        <m:oMath>
          <m:rad>
            <m:radPr>
              <m:degHide m:val="1"/>
            </m:radPr>
            <m:deg/>
            <m:e>
              <m:r>
                <m:rPr/>
                <m:t>ν</m:t>
              </m:r>
            </m:e>
          </m:rad>
          <m:r>
            <m:rPr>
              <m:sty m:val="p"/>
            </m:rPr>
            <m:t>=</m:t>
          </m:r>
          <m:r>
            <m:rPr/>
            <m:t>a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−</m:t>
          </m:r>
          <m:r>
            <m:rPr/>
            <m:t>b</m:t>
          </m:r>
          <m:r>
            <m:rPr>
              <m:sty m:val="p"/>
            </m:rPr>
            <m:t>)</m:t>
          </m:r>
        </m:oMath>
      </m:oMathPara>
    </w:p>
    <w:p w14:paraId="5A43939E">
      <w:pPr>
        <w:pStyle w:val="3"/>
      </w:pPr>
      <w:r>
        <w:t>where ν is the X-ray frequency, Z is the atomic number, and a, b are constants.</w:t>
      </w:r>
    </w:p>
    <w:p w14:paraId="770CF041">
      <w:pPr>
        <w:pStyle w:val="3"/>
        <w:rPr>
          <w:b/>
          <w:bCs/>
        </w:rPr>
      </w:pPr>
      <w:r>
        <w:rPr>
          <w:b/>
          <w:bCs/>
        </w:rPr>
        <w:t>9.3 Photoelectron Spectroscopy</w:t>
      </w:r>
    </w:p>
    <w:p w14:paraId="365B7C47">
      <w:pPr>
        <w:pStyle w:val="3"/>
      </w:pPr>
      <w:r>
        <w:t>Photoelectron spectroscopy can measure the ionization energy of atoms, verifying electron configuration theory.</w:t>
      </w:r>
    </w:p>
    <w:p w14:paraId="253751A0">
      <w:pPr>
        <w:pStyle w:val="3"/>
        <w:rPr>
          <w:b/>
          <w:bCs/>
        </w:rPr>
      </w:pPr>
      <w:r>
        <w:rPr>
          <w:b/>
          <w:bCs/>
        </w:rPr>
        <w:t>9.4 Chemical Properties</w:t>
      </w:r>
    </w:p>
    <w:p w14:paraId="3D326F50">
      <w:pPr>
        <w:pStyle w:val="3"/>
      </w:pPr>
      <w:r>
        <w:t>The chemical properties of elements are determined by their electron configuration:</w:t>
      </w:r>
      <w:r>
        <w:br w:type="textWrapping"/>
      </w:r>
      <w:r>
        <w:t>• The number of valence electrons determines the valence of elements</w:t>
      </w:r>
    </w:p>
    <w:p w14:paraId="576908C6">
      <w:pPr>
        <w:pStyle w:val="3"/>
      </w:pPr>
      <w:r>
        <w:t>• The stability of electron configuration determines the chemical reactivity of elements</w:t>
      </w:r>
    </w:p>
    <w:p w14:paraId="5FD9D11B">
      <w:pPr>
        <w:pStyle w:val="26"/>
        <w:numPr>
          <w:ilvl w:val="0"/>
          <w:numId w:val="10"/>
        </w:numPr>
      </w:pPr>
      <w:r>
        <w:rPr>
          <w:b/>
          <w:bCs/>
        </w:rPr>
        <w:t>Conclusion and Outlook</w:t>
      </w:r>
    </w:p>
    <w:p w14:paraId="1DF4A3C7">
      <w:pPr>
        <w:pStyle w:val="4"/>
      </w:pPr>
      <w:r>
        <w:t>This paper extends the field combination wavefunction theory to multi-electron atomic systems. The main conclusions are as follows:</w:t>
      </w:r>
    </w:p>
    <w:p w14:paraId="59E06063">
      <w:pPr>
        <w:numPr>
          <w:ilvl w:val="0"/>
          <w:numId w:val="11"/>
        </w:numPr>
      </w:pPr>
      <w:r>
        <w:t>Theoretical framework: Proposed a field combination wavefunction description of multi-electron atoms, where each electron is described by a combination state of three fundamental fields.</w:t>
      </w:r>
    </w:p>
    <w:p w14:paraId="604FC6A1">
      <w:pPr>
        <w:numPr>
          <w:ilvl w:val="0"/>
          <w:numId w:val="11"/>
        </w:numPr>
      </w:pPr>
      <w:r>
        <w:t>“Torus shell” structure: The field combination wavefunction of each electron forms a highly dispersed “torus shell” structure, with higher energy levels resulting in shells located further outward.</w:t>
      </w:r>
    </w:p>
    <w:p w14:paraId="6C27DA1F">
      <w:pPr>
        <w:numPr>
          <w:ilvl w:val="0"/>
          <w:numId w:val="11"/>
        </w:numPr>
      </w:pPr>
      <w:r>
        <w:t>Pauli exclusion principle: Two electrons in the same subshell are in a spontaneous entangled state, arranged with opposite spins, conforming to the Pauli exclusion principle.</w:t>
      </w:r>
    </w:p>
    <w:p w14:paraId="2D1F9965">
      <w:pPr>
        <w:numPr>
          <w:ilvl w:val="0"/>
          <w:numId w:val="11"/>
        </w:numPr>
      </w:pPr>
      <w:r>
        <w:t>Hund’s rule: Extra electrons distribute evenly in a spherical 360-degree division according to Hund’s rule, forming the lowest energy arrangement.</w:t>
      </w:r>
    </w:p>
    <w:p w14:paraId="3D6B24EA">
      <w:pPr>
        <w:numPr>
          <w:ilvl w:val="0"/>
          <w:numId w:val="11"/>
        </w:numPr>
      </w:pPr>
      <w:r>
        <w:t>Electron configuration: Established the electron configuration order and rules for multi-electron atoms, consistent with experimental observations.</w:t>
      </w:r>
    </w:p>
    <w:p w14:paraId="771C66F4">
      <w:pPr>
        <w:numPr>
          <w:ilvl w:val="0"/>
          <w:numId w:val="11"/>
        </w:numPr>
      </w:pPr>
      <w:r>
        <w:t>Theoretical self-consistency: The model can explain periodic trends in ionization energy, electron affinity, atomic radius, and electronegativity.</w:t>
      </w:r>
    </w:p>
    <w:p w14:paraId="3A82765B">
      <w:pPr>
        <w:pStyle w:val="4"/>
      </w:pPr>
      <w:r>
        <w:t>This model provides a new theoretical approach for understanding the electronic structure of multi-electron atoms. Future research directions include: extending the field combination wavefunction theory to molecular systems, studying the nature of chemical bonds, and exploring the connection between this theory and quantum chemical calculation methods.</w:t>
      </w:r>
    </w:p>
    <w:p w14:paraId="345FA4A8">
      <w:pPr>
        <w:pStyle w:val="3"/>
        <w:rPr>
          <w:b/>
          <w:bCs/>
        </w:rPr>
      </w:pPr>
      <w:r>
        <w:rPr>
          <w:b/>
          <w:bCs/>
        </w:rPr>
        <w:t>References</w:t>
      </w:r>
    </w:p>
    <w:p w14:paraId="78BD75EB">
      <w:pPr>
        <w:pStyle w:val="3"/>
        <w:ind w:left="0" w:leftChars="0" w:firstLine="0" w:firstLineChars="0"/>
      </w:pPr>
      <w:r>
        <w:t>[1] Griffiths D J. Introduction to Quantum Mechanics. Cambridge University Press, 2018.</w:t>
      </w:r>
      <w:r>
        <w:br w:type="textWrapping"/>
      </w:r>
      <w:r>
        <w:t>[2] Shankar R. Principles of Quantum Mechanics. Springer, 1994.</w:t>
      </w:r>
      <w:r>
        <w:br w:type="textWrapping"/>
      </w:r>
      <w:r>
        <w:t>[3] Sakurai J J, Napolitano J. Modern Quantum Mechanics. Cambridge University Press, 2017.</w:t>
      </w:r>
      <w:r>
        <w:br w:type="textWrapping"/>
      </w:r>
      <w:r>
        <w:t>[4] Cohen-Tannoudji C, Diu B, Laloe F. Quantum Mechanics. Wiley, 2019.</w:t>
      </w:r>
      <w:r>
        <w:br w:type="textWrapping"/>
      </w:r>
      <w:r>
        <w:t>[5] Messiah A. Quantum Mechanics. Dover Publications, 2014.</w:t>
      </w:r>
      <w:r>
        <w:br w:type="textWrapping"/>
      </w:r>
      <w:r>
        <w:t>[6] Landau L D, Lifshitz E M. Quantum Mechanics: Non-Relativistic Theory. Pergamon Press, 1977.</w:t>
      </w:r>
      <w:r>
        <w:br w:type="textWrapping"/>
      </w:r>
      <w:r>
        <w:t>[7] Pauli W. Über den Zusammenhang des Abschlusses der Elektronengruppen im Atom mit der Komplexstruktur der Spektren. Zeitschrift für Physik, 1925, 31: 765-783.</w:t>
      </w:r>
      <w:r>
        <w:br w:type="textWrapping"/>
      </w:r>
      <w:r>
        <w:t>[8] Hund F. Zur Deutung der Molekelspektren. I. Zeitschrift für Physik, 1925, 33: 345-371.</w:t>
      </w:r>
      <w:r>
        <w:br w:type="textWrapping"/>
      </w:r>
      <w:r>
        <w:t>[9] Aufbau H. The Building-Up Principle and the Periodic Table of the Elements. Journal of Chemical Education, 1964, 41: 358-360.</w:t>
      </w:r>
      <w:r>
        <w:br w:type="textWrapping"/>
      </w:r>
      <w:r>
        <w:t>[10] Slater J C. Atomic Shielding Constants. Physical Review, 1930, 36: 57-64.</w:t>
      </w:r>
    </w:p>
    <w:p w14:paraId="4D8456CA">
      <w:pPr>
        <w:pStyle w:val="3"/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9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259679B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qFormat/>
    <w:uiPriority w:val="0"/>
    <w:rPr>
      <w:color w:val="007020"/>
    </w:rPr>
  </w:style>
  <w:style w:type="character" w:customStyle="1" w:styleId="64">
    <w:name w:val="FunctionTok"/>
    <w:qFormat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qFormat/>
    <w:uiPriority w:val="0"/>
    <w:rPr>
      <w:b/>
      <w:color w:val="007020"/>
    </w:rPr>
  </w:style>
  <w:style w:type="character" w:customStyle="1" w:styleId="67">
    <w:name w:val="OperatorTok"/>
    <w:qFormat/>
    <w:uiPriority w:val="0"/>
    <w:rPr>
      <w:color w:val="666666"/>
    </w:rPr>
  </w:style>
  <w:style w:type="character" w:customStyle="1" w:styleId="68">
    <w:name w:val="BuiltInTok"/>
    <w:qFormat/>
    <w:uiPriority w:val="0"/>
    <w:rPr>
      <w:color w:val="008000"/>
    </w:rPr>
  </w:style>
  <w:style w:type="character" w:customStyle="1" w:styleId="69">
    <w:name w:val="ExtensionTok"/>
    <w:qFormat/>
    <w:uiPriority w:val="0"/>
  </w:style>
  <w:style w:type="character" w:customStyle="1" w:styleId="70">
    <w:name w:val="PreprocessorTok"/>
    <w:qFormat/>
    <w:uiPriority w:val="0"/>
    <w:rPr>
      <w:color w:val="BC7A00"/>
    </w:rPr>
  </w:style>
  <w:style w:type="character" w:customStyle="1" w:styleId="71">
    <w:name w:val="AttributeTok"/>
    <w:qFormat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qFormat/>
    <w:uiPriority w:val="0"/>
    <w:rPr>
      <w:b/>
      <w:i/>
      <w:color w:val="60A0B0"/>
    </w:rPr>
  </w:style>
  <w:style w:type="character" w:customStyle="1" w:styleId="75">
    <w:name w:val="AlertTok"/>
    <w:qFormat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766</Words>
  <Characters>4147</Characters>
  <Lines>30</Lines>
  <Paragraphs>8</Paragraphs>
  <TotalTime>4</TotalTime>
  <ScaleCrop>false</ScaleCrop>
  <LinksUpToDate>false</LinksUpToDate>
  <CharactersWithSpaces>4756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2025-12-17T11:55:00Z</dcterms:created>
  <dc:creator>迈斯纳效应</dc:creator>
  <cp:lastModifiedBy>迈斯纳效应</cp:lastModifiedBy>
  <dcterms:modified xsi:type="dcterms:W3CDTF">2025-12-17T12:08:17Z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E2806F628A764D148BE82843277626E7_12</vt:lpwstr>
  </property>
</Properties>
</file>