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7043E">
      <w:pPr>
        <w:pStyle w:val="2"/>
      </w:pPr>
      <w:bookmarkStart w:id="0" w:name="X5145bf5ff34a91793a44eca31c8b9b83739857c"/>
      <w:r>
        <w:t>B24</w:t>
      </w:r>
      <w:r>
        <w:rPr>
          <w:rFonts w:hint="eastAsia"/>
          <w:lang w:val="en-US" w:eastAsia="zh-CN"/>
        </w:rPr>
        <w:t xml:space="preserve">  </w:t>
      </w:r>
      <w:r>
        <w:t xml:space="preserve"> Unified Description of Graviton as A-C Composite Excitation within the FCWFT Framework </w:t>
      </w:r>
      <w:bookmarkStart w:id="46" w:name="_GoBack"/>
      <w:bookmarkEnd w:id="46"/>
      <w:r>
        <w:t>and Its Unification with Newtonian Mechanics and General Relativity</w:t>
      </w:r>
    </w:p>
    <w:p w14:paraId="36E4B6BB">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3CB813CE">
      <w:pPr>
        <w:pStyle w:val="3"/>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r>
        <w:rPr>
          <w:b/>
          <w:bCs/>
        </w:rPr>
        <w:t>PACS:</w:t>
      </w:r>
      <w:r>
        <w:t xml:space="preserve"> 04.50.Kd, 04.60.-m, 11.15.-q, 12.10.-g</w:t>
      </w:r>
    </w:p>
    <w:p w14:paraId="07B4682A">
      <w:pPr>
        <w:pStyle w:val="5"/>
      </w:pPr>
      <w:bookmarkStart w:id="1" w:name="abstract"/>
      <w:r>
        <w:t>Abstract</w:t>
      </w:r>
    </w:p>
    <w:p w14:paraId="326D0E10">
      <w:pPr>
        <w:pStyle w:val="4"/>
      </w:pPr>
      <w:r>
        <w:t xml:space="preserve">This paper strictly follows the established three-field axioms of the Field Combination Wave Function Theory (FCWFT) and the </w:t>
      </w:r>
      <m:oMath>
        <m:sSup>
          <m:sSupPr/>
          <m:e>
            <m:r>
              <m:rPr/>
              <m:t>S</m:t>
            </m:r>
          </m:e>
          <m:sup>
            <m:r>
              <m:rPr/>
              <m:t>3</m:t>
            </m:r>
          </m:sup>
        </m:sSup>
      </m:oMath>
      <w:r>
        <w:t xml:space="preserve"> Hopf fibration topological system to construct a fully self-consistent microscopic model of quantum gravity. The three fields of FCWFT are rigidly defined as follows: Field A (electromagnetic vortex vector field) globally carries the wave nature of particles, decomposed into transverse photon modes and longitudinal gravitational precursor scalar potential modes; Field B (color-charge vortex spinor field) uniquely endows particles with all intrinsic quantum numbers including color charge, weak charge, electric charge, and spin, constituting the fundamental components of macroscopic matter; Field C (Higgs vortex complex scalar topological field) is defined on the product space of 4-dimensional spacetime </w:t>
      </w:r>
      <m:oMath>
        <m:r>
          <m:rPr>
            <m:sty m:val="p"/>
          </m:rPr>
          <m:t>×</m:t>
        </m:r>
      </m:oMath>
      <w:r>
        <w:t xml:space="preserve"> </w:t>
      </w:r>
      <m:oMath>
        <m:sSup>
          <m:sSupPr/>
          <m:e>
            <m:r>
              <m:rPr/>
              <m:t>S</m:t>
            </m:r>
          </m:e>
          <m:sup>
            <m:r>
              <m:rPr/>
              <m:t>2</m:t>
            </m:r>
          </m:sup>
        </m:sSup>
      </m:oMath>
      <w:r>
        <w:t xml:space="preserve"> compact internal space, responsible for particle momentum, particle nature, and rest mass generation. This paper abandons the core assumption of traditional quantum field theory that “the graviton is a fundamental spin-2 boson,” and relies on the 26-dimensional high-dimensional compactification dimensionality reduction axiom and the A-C seesaw spontaneous symmetry breaking mechanism to rigorously prove that the graviton is a derived composite massless spin-2 bosonic excitation formed by the coupling of the longitudinal scalar potential </w:t>
      </w:r>
      <m:oMath>
        <m:sSub>
          <m:sSubPr/>
          <m:e>
            <m:r>
              <m:rPr/>
              <m:t>φ</m:t>
            </m:r>
          </m:e>
          <m:sub>
            <m:r>
              <m:rPr/>
              <m:t>A</m:t>
            </m:r>
          </m:sub>
        </m:sSub>
      </m:oMath>
      <w:r>
        <w:t xml:space="preserve"> of Field A (wave-nature carrier) and the </w:t>
      </w:r>
      <m:oMath>
        <m:r>
          <m:rPr/>
          <m:t>ℓ</m:t>
        </m:r>
        <m:r>
          <m:rPr>
            <m:sty m:val="p"/>
          </m:rPr>
          <m:t>=</m:t>
        </m:r>
        <m:r>
          <m:rPr/>
          <m:t>1</m:t>
        </m:r>
      </m:oMath>
      <w:r>
        <w:t xml:space="preserve"> p-wave equivalent divergence-free vector field </w:t>
      </w:r>
      <m:oMath>
        <m:sSub>
          <m:sSubPr/>
          <m:e>
            <m:acc>
              <m:accPr>
                <m:chr m:val="̃"/>
              </m:accPr>
              <m:e>
                <m:r>
                  <m:rPr/>
                  <m:t>C</m:t>
                </m:r>
              </m:e>
            </m:acc>
          </m:e>
          <m:sub>
            <m:r>
              <m:rPr/>
              <m:t>μ</m:t>
            </m:r>
          </m:sub>
        </m:sSub>
      </m:oMath>
      <w:r>
        <w:t xml:space="preserve"> of Field C (particle-nature carrier).</w:t>
      </w:r>
    </w:p>
    <w:p w14:paraId="578328CF">
      <w:pPr>
        <w:pStyle w:val="3"/>
      </w:pPr>
      <w:r>
        <w:t xml:space="preserve">Based on high-dimensional KK mode overlap integrals, this paper derives for the first time a purely topological expression for the A-C mixing coupling constant, completely eliminating phenomenological free parameters. It completes the full construction of second quantization, canonical commutation relations, and Feynman propagators for the composite graviton, elucidating the core mechanism by which ultraviolet renormalization divergences of general relativity are resolved from the ground up. Microscopic field dynamics can be systematically reduced to macroscopic gravitational laws: the selective adsorption of the longitudinal mode of Field A by baryonic aggregates of Field B forms a spatial density gradient, which is transformed into an equivalent spacetime curvature potential via the A-C negative-pressure seesaw mechanism, rigorously deriving Newton’s law of universal gravitation and providing a topological analytical expression for the gravitational constant </w:t>
      </w:r>
      <m:oMath>
        <m:r>
          <m:rPr/>
          <m:t>G</m:t>
        </m:r>
      </m:oMath>
      <w:r>
        <w:t xml:space="preserve">. By correcting the characteristic wavelength formula </w:t>
      </w:r>
      <m:oMath>
        <m:r>
          <m:rPr/>
          <m:t>λ</m:t>
        </m:r>
        <m:r>
          <m:rPr>
            <m:sty m:val="p"/>
          </m:rPr>
          <m:t>=</m:t>
        </m:r>
        <m:r>
          <m:rPr/>
          <m:t>2π</m:t>
        </m:r>
        <m:sSup>
          <m:sSupPr/>
          <m:e>
            <m:r>
              <m:rPr/>
              <m:t>c</m:t>
            </m:r>
          </m:e>
          <m:sup>
            <m:r>
              <m:rPr/>
              <m:t>2</m:t>
            </m:r>
          </m:sup>
        </m:sSup>
        <m:r>
          <m:rPr>
            <m:sty m:val="p"/>
          </m:rPr>
          <m:t>/</m:t>
        </m:r>
        <m:r>
          <m:rPr/>
          <m:t>g</m:t>
        </m:r>
      </m:oMath>
      <w:r>
        <w:t xml:space="preserve"> through the FCWFT topological scaling law, the coherent correlation length of the solar system’s graviton network is precisely determined to be 6.09 light-years, perfectly matching the Oort cloud gravitational boundary and the interstellar gravitational decoherence scale.</w:t>
      </w:r>
    </w:p>
    <w:p w14:paraId="4515ED02">
      <w:pPr>
        <w:pStyle w:val="3"/>
      </w:pPr>
      <w:r>
        <w:t xml:space="preserve">The high-density wake of gravitons dragged by Earth’s orbital motion forms a closed topological loop. Through stepwise derivation employing Stokes’ theorem and Bianchi identities, it is proven that its topological curvature constraint is completely equivalent to the geodesic completeness condition of general relativity and the conservation law of the Einstein field equations, achieving a three-layer theoretical unification of Newtonian classical gravity, Einsteinian geometric gravity, and FCWFT quantum composite gravity. This paper further quantitatively derives the tiny violation of the equivalence principle with Eötvös parameter </w:t>
      </w:r>
      <m:oMath>
        <m:r>
          <m:rPr/>
          <m:t>δ</m:t>
        </m:r>
        <m:r>
          <m:rPr>
            <m:sty m:val="p"/>
          </m:rPr>
          <m:t>≲</m:t>
        </m:r>
        <m:sSup>
          <m:sSupPr/>
          <m:e>
            <m:r>
              <m:rPr/>
              <m:t>10</m:t>
            </m:r>
          </m:e>
          <m:sup>
            <m:r>
              <m:rPr>
                <m:sty m:val="p"/>
              </m:rPr>
              <m:t>−</m:t>
            </m:r>
            <m:r>
              <m:rPr/>
              <m:t>14</m:t>
            </m:r>
          </m:sup>
        </m:sSup>
      </m:oMath>
      <w:r>
        <w:t>, small deviations in PPN parameters, and mixed tensor-scalar polarization modes of gravitational waves, all falling within existing high-precision experimental observational thresholds. The model simultaneously establishes a closed mathematical framework for black hole graviton condensation, the origin of cosmic inflation, dark energy negative pressure effects, and quantum gravitational entanglement entropy. The entire derivation relies on the first principles of FCWFT axioms, with no free parameters, no circular reasoning, no dimensional contradictions, and no logical gaps, resolving the three core crises of classical quantum gravity: renormalization divergences, the geometry-particle paradigm conflict, and the origin of cosmic dark components.</w:t>
      </w:r>
    </w:p>
    <w:p w14:paraId="4DEB1E69">
      <w:pPr>
        <w:pStyle w:val="3"/>
      </w:pPr>
      <w:r>
        <w:rPr>
          <w:b/>
          <w:bCs/>
        </w:rPr>
        <w:t>Keywords:</w:t>
      </w:r>
      <w:r>
        <w:t xml:space="preserve"> FCWFT; A-C composite graviton; A-C seesaw mechanism; graviton coherent network; 6.09 light-year correlation length; topological origin of spacetime curvature; equivalence principle violation; PPN parameters; quantum gravity unification</w:t>
      </w:r>
    </w:p>
    <w:bookmarkEnd w:id="1"/>
    <w:p w14:paraId="77A1D4C1">
      <w:pPr>
        <w:pStyle w:val="5"/>
      </w:pPr>
      <w:bookmarkStart w:id="2" w:name="introduction"/>
      <w:r>
        <w:t>1 Introduction</w:t>
      </w:r>
    </w:p>
    <w:p w14:paraId="1D99293F">
      <w:pPr>
        <w:pStyle w:val="6"/>
      </w:pPr>
      <w:bookmarkStart w:id="3" w:name="X5eb50ef6937e589048bdac751ee49b0a098a096"/>
      <w:r>
        <w:t>1.1 Core Crises of Modern Physics and the Disruptive Solution of FCWFT</w:t>
      </w:r>
    </w:p>
    <w:p w14:paraId="3A19F4A1">
      <w:pPr>
        <w:pStyle w:val="4"/>
      </w:pPr>
      <w:r>
        <w:t>General Relativity (GR) interprets gravity as the dynamical evolution of spacetime Riemannian curvature within a purely geometric paradigm, achieving extremely high observational precision on macroscopic celestial and solar system scales. Quantum Field Theory (QFT) uniformly reduces the four fundamental interactions to local excitations of basic quantum fields and predicts that gravity is mediated by fundamental massless spin-2 gravitons, serving as the mainstream starting point for constructing quantum gravity. These two pillars of modern physics harbor three fundamentally incompatible essential contradictions, constituting the century-long bottleneck in quantum gravity research:</w:t>
      </w:r>
    </w:p>
    <w:p w14:paraId="3823B306">
      <w:pPr>
        <w:pStyle w:val="26"/>
        <w:numPr>
          <w:ilvl w:val="0"/>
          <w:numId w:val="1"/>
        </w:numPr>
      </w:pPr>
      <w:r>
        <w:rPr>
          <w:b/>
          <w:bCs/>
        </w:rPr>
        <w:t>Renormalization catastrophe:</w:t>
      </w:r>
      <w:r>
        <w:t xml:space="preserve"> The Einstein–Hilbert action contains nonlinear product terms of the metric, leading to power-law ultraviolet divergences in high-energy loop diagram calculations. These cannot be eliminated through a finite number of counterterms, preventing the construction of a complete quantum gravity field theory.</w:t>
      </w:r>
    </w:p>
    <w:p w14:paraId="3FE168C2">
      <w:pPr>
        <w:pStyle w:val="26"/>
        <w:numPr>
          <w:ilvl w:val="0"/>
          <w:numId w:val="1"/>
        </w:numPr>
      </w:pPr>
      <w:r>
        <w:rPr>
          <w:b/>
          <w:bCs/>
        </w:rPr>
        <w:t>Fundamental paradigm conflict:</w:t>
      </w:r>
      <w:r>
        <w:t xml:space="preserve"> GR spacetime geometry is a dynamically evolving continuous manifold background, while QFT relies on a fixed Minkowski background spacetime for field quantization. The mathematical frameworks of the two cannot be directly merged.</w:t>
      </w:r>
    </w:p>
    <w:p w14:paraId="6A0EEED0">
      <w:pPr>
        <w:pStyle w:val="26"/>
        <w:numPr>
          <w:ilvl w:val="0"/>
          <w:numId w:val="1"/>
        </w:numPr>
      </w:pPr>
      <w:r>
        <w:rPr>
          <w:b/>
          <w:bCs/>
        </w:rPr>
        <w:t>Cosmic component puzzle:</w:t>
      </w:r>
      <w:r>
        <w:t xml:space="preserve"> The </w:t>
      </w:r>
      <m:oMath>
        <m:r>
          <m:rPr>
            <m:sty m:val="p"/>
          </m:rPr>
          <m:t>Λ</m:t>
        </m:r>
      </m:oMath>
      <w:r>
        <w:t>CDM standard cosmological model can only account for 5% of the universe’s baryonic visible matter and cannot explain the physical origins of dark matter and dark energy from microscopic first principles.</w:t>
      </w:r>
    </w:p>
    <w:p w14:paraId="561AAB49">
      <w:pPr>
        <w:pStyle w:val="4"/>
      </w:pPr>
      <w:r>
        <w:t>Traditional approaches to quantum gravity, such as string theory and loop quantum gravity, all inherit the presupposition that “the graviton is a fundamental independent degree of freedom” and have thus been unable to overcome the aforementioned inherent defects. The FCWFT (Field Combination Wave Function Theory) reconstructs the fundamental physical paradigm: gravity is not a fundamental interaction but rather a statistical composite effect arising from the coupling of the wave-nature degrees of freedom of Field A and the particle-nature degrees of freedom of Field C in the low-energy regime. The graviton is a derived bound state rather than a fundamental field element, thereby circumventing all the shortcomings of traditional quantum gravity from its physical roots.</w:t>
      </w:r>
    </w:p>
    <w:p w14:paraId="05BC4F06">
      <w:pPr>
        <w:pStyle w:val="3"/>
      </w:pPr>
      <w:r>
        <w:t>The basic functions of the three FCWFT fields are strictly fixed, with no overstepping of assignments throughout the text:</w:t>
      </w:r>
    </w:p>
    <w:p w14:paraId="63CB189C">
      <w:pPr>
        <w:pStyle w:val="26"/>
        <w:numPr>
          <w:ilvl w:val="0"/>
          <w:numId w:val="2"/>
        </w:numPr>
      </w:pPr>
      <w:r>
        <w:rPr>
          <w:b/>
          <w:bCs/>
        </w:rPr>
        <w:t>Field A (Electromagnetic Vortex Vector Field):</w:t>
      </w:r>
      <w:r>
        <w:t xml:space="preserve"> The sole carrier of particle wave nature, describing wave phenomena such as de Broglie wave propagation, interference, and diffraction. The transverse mode </w:t>
      </w:r>
      <m:oMath>
        <m:sSubSup>
          <m:sSubSupPr/>
          <m:e>
            <m:r>
              <m:rPr/>
              <m:t>A</m:t>
            </m:r>
          </m:e>
          <m:sub>
            <m:r>
              <m:rPr/>
              <m:t>μ</m:t>
            </m:r>
          </m:sub>
          <m:sup>
            <m:r>
              <m:rPr>
                <m:sty m:val="p"/>
              </m:rPr>
              <m:t>⟂</m:t>
            </m:r>
          </m:sup>
        </m:sSubSup>
      </m:oMath>
      <w:r>
        <w:t xml:space="preserve"> corresponds to the physical photon degree of freedom, while the longitudinal scalar gradient mode </w:t>
      </w:r>
      <m:oMath>
        <m:sSub>
          <m:sSubPr/>
          <m:e>
            <m:r>
              <m:rPr>
                <m:sty m:val="p"/>
              </m:rPr>
              <m:t>∂</m:t>
            </m:r>
          </m:e>
          <m:sub>
            <m:r>
              <m:rPr/>
              <m:t>μ</m:t>
            </m:r>
          </m:sub>
        </m:sSub>
        <m:sSub>
          <m:sSubPr/>
          <m:e>
            <m:r>
              <m:rPr/>
              <m:t>φ</m:t>
            </m:r>
          </m:e>
          <m:sub>
            <m:r>
              <m:rPr/>
              <m:t>A</m:t>
            </m:r>
          </m:sub>
        </m:sSub>
      </m:oMath>
      <w:r>
        <w:t xml:space="preserve"> serves as the gravitational precursor field.</w:t>
      </w:r>
    </w:p>
    <w:p w14:paraId="74C92C57">
      <w:pPr>
        <w:pStyle w:val="26"/>
        <w:numPr>
          <w:ilvl w:val="0"/>
          <w:numId w:val="2"/>
        </w:numPr>
      </w:pPr>
      <w:r>
        <w:rPr>
          <w:b/>
          <w:bCs/>
        </w:rPr>
        <w:t>Field B (Color-Charge Vortex Spinor Field):</w:t>
      </w:r>
      <w:r>
        <w:t xml:space="preserve"> The exclusive carrier of intrinsic quantum numbers, carrying the color charge, weak charge, electric charge, and spin of quarks and leptons. All real baryonic matter consists of aggregated products of the topological configurations of Field B.</w:t>
      </w:r>
    </w:p>
    <w:p w14:paraId="179332A6">
      <w:pPr>
        <w:pStyle w:val="26"/>
        <w:numPr>
          <w:ilvl w:val="0"/>
          <w:numId w:val="2"/>
        </w:numPr>
      </w:pPr>
      <w:r>
        <w:rPr>
          <w:b/>
          <w:bCs/>
        </w:rPr>
        <w:t>Field C (Higgs Vortex Complex Scalar Field):</w:t>
      </w:r>
      <w:r>
        <w:t xml:space="preserve"> The carrier of particle nature and momentum. It endows elementary particles with rest mass through vacuum condensation and exchanges energy and momentum with Field A via the A-C seesaw mechanism, realizing the dynamic balance of wave-particle duality at the microscopic level.</w:t>
      </w:r>
    </w:p>
    <w:bookmarkEnd w:id="3"/>
    <w:p w14:paraId="62440713">
      <w:pPr>
        <w:pStyle w:val="6"/>
      </w:pPr>
      <w:bookmarkStart w:id="4" w:name="X3702f7a8eb3110e3cbd8fdd996a830b90af40ac"/>
      <w:r>
        <w:t>1.2 Core Research Objectives and Original Innovations of This Paper</w:t>
      </w:r>
    </w:p>
    <w:p w14:paraId="7F0F0008">
      <w:pPr>
        <w:pStyle w:val="4"/>
      </w:pPr>
      <w:r>
        <w:t>Based on the complete set of pre-established FCWFT axioms and previously published B/C series results, this paper accomplishes the construction of six major closed-loop academic achievements:</w:t>
      </w:r>
    </w:p>
    <w:p w14:paraId="01587D0B">
      <w:pPr>
        <w:pStyle w:val="26"/>
        <w:numPr>
          <w:ilvl w:val="0"/>
          <w:numId w:val="3"/>
        </w:numPr>
      </w:pPr>
      <w:r>
        <w:t xml:space="preserve">Deriving the topological form of the coupling constants via high-dimensional compactification KK mode overlap integrals, fully constructing the A-C composite graviton, and rigorously proving its spin </w:t>
      </w:r>
      <m:oMath>
        <m:r>
          <m:rPr>
            <m:sty m:val="p"/>
          </m:rPr>
          <m:t>±</m:t>
        </m:r>
        <m:r>
          <m:rPr/>
          <m:t>2</m:t>
        </m:r>
      </m:oMath>
      <w:r>
        <w:t xml:space="preserve"> helicity, Goldstone mechanism masslessness, and orthogonality between photon and graviton modes; supplementing derivations of second quantization, canonical commutators, and Feynman propagators, elucidating the natural cutoff path for ultraviolet divergences.</w:t>
      </w:r>
    </w:p>
    <w:p w14:paraId="3E385E39">
      <w:pPr>
        <w:pStyle w:val="26"/>
        <w:numPr>
          <w:ilvl w:val="0"/>
          <w:numId w:val="3"/>
        </w:numPr>
      </w:pPr>
      <w:r>
        <w:t xml:space="preserve">Starting from microscopic A-field density diffusion and A-C negative-pressure seesaw dynamics, deriving Newton’s law of universal gravitation from first principles and providing a topology-based analytical expression for the gravitational constant </w:t>
      </w:r>
      <m:oMath>
        <m:r>
          <m:rPr/>
          <m:t>G</m:t>
        </m:r>
      </m:oMath>
      <w:r>
        <w:t xml:space="preserve"> without free parameters.</w:t>
      </w:r>
    </w:p>
    <w:p w14:paraId="17EFF475">
      <w:pPr>
        <w:pStyle w:val="26"/>
        <w:numPr>
          <w:ilvl w:val="0"/>
          <w:numId w:val="3"/>
        </w:numPr>
      </w:pPr>
      <w:r>
        <w:t>Completing the dimensional normalization of the topological scaling law, deriving the solar system’s gravitational coherence correlation length of 6.09 light-years with high precision, and explaining its physical significance in bridging local gravity and the dark matter puzzle on galactic scales (detailed dimensional expansion derivation is given in Appendix A).</w:t>
      </w:r>
    </w:p>
    <w:p w14:paraId="6ED3681A">
      <w:pPr>
        <w:pStyle w:val="26"/>
        <w:numPr>
          <w:ilvl w:val="0"/>
          <w:numId w:val="3"/>
        </w:numPr>
      </w:pPr>
      <w:r>
        <w:t>Combining Stokes’ theorem and Bianchi identities for step-by-step derivation of the orbital topological integral condition, rigorously proving that FCWFT field dynamics is equivalent to the complete Einstein field equations of general relativity.</w:t>
      </w:r>
    </w:p>
    <w:p w14:paraId="207AB8FE">
      <w:pPr>
        <w:pStyle w:val="26"/>
        <w:numPr>
          <w:ilvl w:val="0"/>
          <w:numId w:val="3"/>
        </w:numPr>
      </w:pPr>
      <w:r>
        <w:t>Quantitatively predicting the magnitude of equivalence principle violation, PPN parameter deviations, and the three polarization modes of gravitational waves, compatible with current and next-generation space and gravitational wave detection experiments (detailed parameter derivation is given in Appendix B).</w:t>
      </w:r>
    </w:p>
    <w:p w14:paraId="5B647F9D">
      <w:pPr>
        <w:pStyle w:val="26"/>
        <w:numPr>
          <w:ilvl w:val="0"/>
          <w:numId w:val="3"/>
        </w:numPr>
      </w:pPr>
      <w:r>
        <w:t>Establishing an integrated self-consistent mathematical framework for black holes, cosmic inflation, dark energy, and quantum gravitational entanglement entropy, expanding the model’s application boundaries in cosmology.</w:t>
      </w:r>
    </w:p>
    <w:bookmarkEnd w:id="4"/>
    <w:p w14:paraId="705F1763">
      <w:pPr>
        <w:pStyle w:val="6"/>
      </w:pPr>
      <w:bookmarkStart w:id="5" w:name="X3abded654b69fa65566a3d00d478f554984788c"/>
      <w:r>
        <w:t>1.3 Inheritance Compatibility with the FCWFT Theoretical System</w:t>
      </w:r>
    </w:p>
    <w:p w14:paraId="2D7393AA">
      <w:pPr>
        <w:pStyle w:val="4"/>
      </w:pPr>
      <w:r>
        <w:t>This work represents the core finalized version of the FCWFT gravity branch, fully compatible with the pre-established system axioms and research results, with no structural conflicts:</w:t>
      </w:r>
    </w:p>
    <w:p w14:paraId="3DCCD464">
      <w:pPr>
        <w:pStyle w:val="26"/>
        <w:numPr>
          <w:ilvl w:val="0"/>
          <w:numId w:val="2"/>
        </w:numPr>
      </w:pPr>
      <w:r>
        <w:rPr>
          <w:b/>
          <w:bCs/>
        </w:rPr>
        <w:t>Axiom A1:</w:t>
      </w:r>
      <w:r>
        <w:t xml:space="preserve"> The 26D </w:t>
      </w:r>
      <m:oMath>
        <m:r>
          <m:rPr>
            <m:sty m:val="p"/>
          </m:rPr>
          <m:t>→</m:t>
        </m:r>
      </m:oMath>
      <w:r>
        <w:t xml:space="preserve"> 17D </w:t>
      </w:r>
      <m:oMath>
        <m:r>
          <m:rPr>
            <m:sty m:val="p"/>
          </m:rPr>
          <m:t>→</m:t>
        </m:r>
      </m:oMath>
      <w:r>
        <w:t xml:space="preserve"> 11D </w:t>
      </w:r>
      <m:oMath>
        <m:r>
          <m:rPr>
            <m:sty m:val="p"/>
          </m:rPr>
          <m:t>→</m:t>
        </m:r>
      </m:oMath>
      <w:r>
        <w:t xml:space="preserve"> 4D high-dimensional compactification reduction chain, establishing the underlying functional division of the three fields.</w:t>
      </w:r>
    </w:p>
    <w:p w14:paraId="102256FA">
      <w:pPr>
        <w:pStyle w:val="26"/>
        <w:numPr>
          <w:ilvl w:val="0"/>
          <w:numId w:val="2"/>
        </w:numPr>
      </w:pPr>
      <w:r>
        <w:rPr>
          <w:b/>
          <w:bCs/>
        </w:rPr>
        <w:t>B5:</w:t>
      </w:r>
      <w:r>
        <w:t xml:space="preserve"> Theorem of topological mass, charge, and color-charge spectra for elementary particles, constructed based on the topological configuration of Field B.</w:t>
      </w:r>
    </w:p>
    <w:p w14:paraId="526218BE">
      <w:pPr>
        <w:pStyle w:val="26"/>
        <w:numPr>
          <w:ilvl w:val="0"/>
          <w:numId w:val="2"/>
        </w:numPr>
      </w:pPr>
      <w:r>
        <w:rPr>
          <w:b/>
          <w:bCs/>
        </w:rPr>
        <w:t>B12:</w:t>
      </w:r>
      <w:r>
        <w:t xml:space="preserve"> Basic rules for nucleon topological structure and field coupling, detailing the color-charge distribution mechanism of Field B.</w:t>
      </w:r>
    </w:p>
    <w:p w14:paraId="3E0D8E65">
      <w:pPr>
        <w:pStyle w:val="26"/>
        <w:numPr>
          <w:ilvl w:val="0"/>
          <w:numId w:val="2"/>
        </w:numPr>
      </w:pPr>
      <w:r>
        <w:rPr>
          <w:b/>
          <w:bCs/>
        </w:rPr>
        <w:t>B14:</w:t>
      </w:r>
      <w:r>
        <w:t xml:space="preserve"> First-principles derivation of the fine-structure constant topology, incorporating the foundational A-C seesaw coupling logic.</w:t>
      </w:r>
    </w:p>
    <w:p w14:paraId="74386FE8">
      <w:pPr>
        <w:pStyle w:val="26"/>
        <w:numPr>
          <w:ilvl w:val="0"/>
          <w:numId w:val="2"/>
        </w:numPr>
      </w:pPr>
      <w:r>
        <w:rPr>
          <w:b/>
          <w:bCs/>
        </w:rPr>
        <w:t>B26:</w:t>
      </w:r>
      <w:r>
        <w:t xml:space="preserve"> Experimental correspondence verification of graviton modes in fractional quantum Hall systems, supporting the electron B⁻ three-anti-color topological structure.</w:t>
      </w:r>
    </w:p>
    <w:p w14:paraId="03550FCD">
      <w:pPr>
        <w:pStyle w:val="26"/>
        <w:numPr>
          <w:ilvl w:val="0"/>
          <w:numId w:val="2"/>
        </w:numPr>
      </w:pPr>
      <w:r>
        <w:rPr>
          <w:b/>
          <w:bCs/>
        </w:rPr>
        <w:t>C1:</w:t>
      </w:r>
      <w:r>
        <w:t xml:space="preserve"> Topological definition of dark matter C⁻ negative-mass field excitation.</w:t>
      </w:r>
    </w:p>
    <w:p w14:paraId="622C35CF">
      <w:pPr>
        <w:pStyle w:val="26"/>
        <w:numPr>
          <w:ilvl w:val="0"/>
          <w:numId w:val="2"/>
        </w:numPr>
      </w:pPr>
      <w:r>
        <w:rPr>
          <w:b/>
          <w:bCs/>
        </w:rPr>
        <w:t>C9:</w:t>
      </w:r>
      <w:r>
        <w:t xml:space="preserve"> Theorem of cosmic component Hopf topological measure distribution.</w:t>
      </w:r>
    </w:p>
    <w:bookmarkEnd w:id="2"/>
    <w:bookmarkEnd w:id="5"/>
    <w:p w14:paraId="77FE1122">
      <w:pPr>
        <w:pStyle w:val="5"/>
      </w:pPr>
      <w:bookmarkStart w:id="6" w:name="X9fce1d4b0b65985a18780f949e92567cd98fd9a"/>
      <w:r>
        <w:t>2 Field Theory Foundation: Rigorous Mathematical Construction of the A-C Composite Graviton</w:t>
      </w:r>
    </w:p>
    <w:p w14:paraId="2DB40046">
      <w:pPr>
        <w:pStyle w:val="6"/>
      </w:pPr>
      <w:bookmarkStart w:id="7" w:name="Xec1bf1c03daa584479da74d338c007c1ec41669"/>
      <w:r>
        <w:t>2.1 FCWFT Fundamental Fields and Effective Action (Gauge Closure)</w:t>
      </w:r>
    </w:p>
    <w:p w14:paraId="1FE62E6D">
      <w:pPr>
        <w:pStyle w:val="4"/>
      </w:pPr>
      <w:r>
        <w:t>The fundamental action of the full 26-dimensional FCWFT spacetime encompasses the kinetic term of the global scalar superfield, the B-field spinor fermion action, and the ABC three-field crossing Lagrangian:</w:t>
      </w:r>
    </w:p>
    <w:p w14:paraId="03C0906C">
      <w:pPr>
        <w:pStyle w:val="3"/>
      </w:pPr>
      <m:oMathPara>
        <m:oMathParaPr>
          <m:jc m:val="center"/>
        </m:oMathParaPr>
        <m:oMath>
          <m:r>
            <m:rPr>
              <m:sty m:val="p"/>
              <m:scr m:val="script"/>
            </m:rPr>
            <m:t>S</m:t>
          </m:r>
          <m:r>
            <m:rPr>
              <m:sty m:val="p"/>
            </m:rPr>
            <m:t>=∫</m:t>
          </m:r>
          <m:sSup>
            <m:sSupPr/>
            <m:e>
              <m:r>
                <m:rPr/>
                <m:t>d</m:t>
              </m:r>
            </m:e>
            <m:sup>
              <m:r>
                <m:rPr/>
                <m:t>26</m:t>
              </m:r>
            </m:sup>
          </m:sSup>
          <m:r>
            <m:rPr/>
            <m:t>x</m:t>
          </m:r>
          <m:rad>
            <m:radPr>
              <m:degHide m:val="1"/>
            </m:radPr>
            <m:deg/>
            <m:e>
              <m:r>
                <m:rPr>
                  <m:sty m:val="p"/>
                </m:rPr>
                <m:t>−</m:t>
              </m:r>
              <m:sSub>
                <m:sSubPr/>
                <m:e>
                  <m:r>
                    <m:rPr/>
                    <m:t>g</m:t>
                  </m:r>
                </m:e>
                <m:sub>
                  <m:r>
                    <m:rPr>
                      <m:sty m:val="p"/>
                    </m:rPr>
                    <m:t>(</m:t>
                  </m:r>
                  <m:r>
                    <m:rPr/>
                    <m:t>26</m:t>
                  </m:r>
                  <m:r>
                    <m:rPr>
                      <m:sty m:val="p"/>
                    </m:rPr>
                    <m:t>)</m:t>
                  </m:r>
                </m:sub>
              </m:sSub>
            </m:e>
          </m:rad>
          <m:d>
            <m:dPr>
              <m:begChr m:val="["/>
              <m:sepChr m:val=""/>
              <m:endChr m:val="]"/>
            </m:dPr>
            <m:e>
              <m:f>
                <m:fPr/>
                <m:num>
                  <m:r>
                    <m:rPr/>
                    <m:t>1</m:t>
                  </m:r>
                </m:num>
                <m:den>
                  <m:r>
                    <m:rPr/>
                    <m:t>2</m:t>
                  </m:r>
                </m:den>
              </m:f>
              <m:r>
                <m:rPr>
                  <m:sty m:val="p"/>
                </m:rPr>
                <m:t>(</m:t>
              </m:r>
              <m:sSub>
                <m:sSubPr/>
                <m:e>
                  <m:r>
                    <m:rPr>
                      <m:sty m:val="p"/>
                    </m:rPr>
                    <m:t>∂</m:t>
                  </m:r>
                </m:e>
                <m:sub>
                  <m:r>
                    <m:rPr/>
                    <m:t>M</m:t>
                  </m:r>
                </m:sub>
              </m:sSub>
              <m:r>
                <m:rPr>
                  <m:sty m:val="p"/>
                </m:rPr>
                <m:t>Φ</m:t>
              </m:r>
              <m:sSup>
                <m:sSupPr/>
                <m:e>
                  <m:r>
                    <m:rPr>
                      <m:sty m:val="p"/>
                    </m:rPr>
                    <m:t>)</m:t>
                  </m:r>
                </m:e>
                <m:sup>
                  <m:r>
                    <m:rPr/>
                    <m:t>2</m:t>
                  </m:r>
                </m:sup>
              </m:sSup>
              <m:r>
                <m:rPr>
                  <m:sty m:val="p"/>
                </m:rPr>
                <m:t>+</m:t>
              </m:r>
              <m:acc>
                <m:accPr>
                  <m:chr m:val="‾"/>
                </m:accPr>
                <m:e>
                  <m:r>
                    <m:rPr>
                      <m:sty m:val="p"/>
                    </m:rPr>
                    <m:t>Ψ</m:t>
                  </m:r>
                </m:e>
              </m:acc>
              <m:r>
                <m:rPr>
                  <m:sty m:val="p"/>
                </m:rPr>
                <m:t>(</m:t>
              </m:r>
              <m:r>
                <m:rPr/>
                <m:t>i</m:t>
              </m:r>
              <m:sSup>
                <m:sSupPr/>
                <m:e>
                  <m:r>
                    <m:rPr>
                      <m:sty m:val="p"/>
                    </m:rPr>
                    <m:t>Γ</m:t>
                  </m:r>
                </m:e>
                <m:sup>
                  <m:r>
                    <m:rPr/>
                    <m:t>M</m:t>
                  </m:r>
                </m:sup>
              </m:sSup>
              <m:sSub>
                <m:sSubPr/>
                <m:e>
                  <m:r>
                    <m:rPr/>
                    <m:t>D</m:t>
                  </m:r>
                </m:e>
                <m:sub>
                  <m:r>
                    <m:rPr/>
                    <m:t>M</m:t>
                  </m:r>
                </m:sub>
              </m:sSub>
              <m:r>
                <m:rPr>
                  <m:sty m:val="p"/>
                </m:rPr>
                <m:t>)Ψ+</m:t>
              </m:r>
              <m:sSub>
                <m:sSubPr/>
                <m:e>
                  <m:r>
                    <m:rPr>
                      <m:sty m:val="p"/>
                      <m:scr m:val="script"/>
                    </m:rPr>
                    <m:t>ℒ</m:t>
                  </m:r>
                </m:e>
                <m:sub>
                  <m:r>
                    <m:rPr/>
                    <m:t>ABC</m:t>
                  </m:r>
                </m:sub>
              </m:sSub>
            </m:e>
          </m:d>
        </m:oMath>
      </m:oMathPara>
    </w:p>
    <w:p w14:paraId="718FD539">
      <w:pPr>
        <w:pStyle w:val="4"/>
      </w:pPr>
      <w:r>
        <w:t xml:space="preserve">Here </w:t>
      </w:r>
      <m:oMath>
        <m:sSup>
          <m:sSupPr/>
          <m:e>
            <m:r>
              <m:rPr/>
              <m:t>X</m:t>
            </m:r>
          </m:e>
          <m:sup>
            <m:r>
              <m:rPr/>
              <m:t>M</m:t>
            </m:r>
          </m:sup>
        </m:sSup>
        <m:r>
          <m:rPr/>
          <m:t> </m:t>
        </m:r>
        <m:r>
          <m:rPr>
            <m:sty m:val="p"/>
          </m:rPr>
          <m:t>(</m:t>
        </m:r>
        <m:r>
          <m:rPr/>
          <m:t>M</m:t>
        </m:r>
        <m:r>
          <m:rPr>
            <m:sty m:val="p"/>
          </m:rPr>
          <m:t>=</m:t>
        </m:r>
        <m:r>
          <m:rPr/>
          <m:t>1</m:t>
        </m:r>
        <m:r>
          <m:rPr>
            <m:sty m:val="p"/>
          </m:rPr>
          <m:t>,</m:t>
        </m:r>
        <m:r>
          <m:rPr/>
          <m:t>2</m:t>
        </m:r>
        <m:r>
          <m:rPr>
            <m:sty m:val="p"/>
          </m:rPr>
          <m:t>,…,</m:t>
        </m:r>
        <m:r>
          <m:rPr/>
          <m:t>26</m:t>
        </m:r>
        <m:r>
          <m:rPr>
            <m:sty m:val="p"/>
          </m:rPr>
          <m:t>)</m:t>
        </m:r>
      </m:oMath>
      <w:r>
        <w:t xml:space="preserve"> are the 26-dimensional coordinates, </w:t>
      </w:r>
      <m:oMath>
        <m:r>
          <m:rPr>
            <m:sty m:val="p"/>
          </m:rPr>
          <m:t>Φ</m:t>
        </m:r>
      </m:oMath>
      <w:r>
        <w:t xml:space="preserve"> is the global bosonic superfield, </w:t>
      </w:r>
      <m:oMath>
        <m:r>
          <m:rPr>
            <m:sty m:val="p"/>
          </m:rPr>
          <m:t>Ψ</m:t>
        </m:r>
      </m:oMath>
      <w:r>
        <w:t xml:space="preserve"> is the global B-field spinor fermion field, </w:t>
      </w:r>
      <m:oMath>
        <m:sSup>
          <m:sSupPr/>
          <m:e>
            <m:r>
              <m:rPr>
                <m:sty m:val="p"/>
              </m:rPr>
              <m:t>Γ</m:t>
            </m:r>
          </m:e>
          <m:sup>
            <m:r>
              <m:rPr/>
              <m:t>M</m:t>
            </m:r>
          </m:sup>
        </m:sSup>
      </m:oMath>
      <w:r>
        <w:t xml:space="preserve"> are the 26-dimensional gamma matrices, and </w:t>
      </w:r>
      <m:oMath>
        <m:sSub>
          <m:sSubPr/>
          <m:e>
            <m:r>
              <m:rPr/>
              <m:t>D</m:t>
            </m:r>
          </m:e>
          <m:sub>
            <m:r>
              <m:rPr/>
              <m:t>M</m:t>
            </m:r>
          </m:sub>
        </m:sSub>
      </m:oMath>
      <w:r>
        <w:t xml:space="preserve"> is the covariant derivative. After </w:t>
      </w:r>
      <m:oMath>
        <m:sSup>
          <m:sSupPr/>
          <m:e>
            <m:r>
              <m:rPr/>
              <m:t>S</m:t>
            </m:r>
          </m:e>
          <m:sup>
            <m:r>
              <m:rPr/>
              <m:t>3</m:t>
            </m:r>
          </m:sup>
        </m:sSup>
      </m:oMath>
      <w:r>
        <w:t xml:space="preserve"> Hopf principal bundle fibration, KK spherical compactification, and decoupling of high-energy higher-order modes, the low-energy effective action in 4-dimensional physical spacetime is obtained:</w:t>
      </w:r>
    </w:p>
    <w:p w14:paraId="2121DF4A">
      <w:pPr>
        <w:pStyle w:val="3"/>
      </w:pPr>
      <m:oMathPara>
        <m:oMathParaPr>
          <m:jc m:val="center"/>
        </m:oMathParaPr>
        <m:oMath>
          <m:sSub>
            <m:sSubPr/>
            <m:e>
              <m:r>
                <m:rPr>
                  <m:sty m:val="p"/>
                  <m:scr m:val="script"/>
                </m:rPr>
                <m:t>S</m:t>
              </m:r>
            </m:e>
            <m:sub>
              <m:r>
                <m:rPr>
                  <m:sty m:val="p"/>
                </m:rPr>
                <m:t>eff</m:t>
              </m:r>
            </m:sub>
          </m:sSub>
          <m:r>
            <m:rPr>
              <m:sty m:val="p"/>
            </m:rPr>
            <m:t>=∫</m:t>
          </m:r>
          <m:sSup>
            <m:sSupPr/>
            <m:e>
              <m:r>
                <m:rPr/>
                <m:t>d</m:t>
              </m:r>
            </m:e>
            <m:sup>
              <m:r>
                <m:rPr/>
                <m:t>4</m:t>
              </m:r>
            </m:sup>
          </m:sSup>
          <m:r>
            <m:rPr/>
            <m:t>x</m:t>
          </m:r>
          <m:rad>
            <m:radPr>
              <m:degHide m:val="1"/>
            </m:radPr>
            <m:deg/>
            <m:e>
              <m:r>
                <m:rPr>
                  <m:sty m:val="p"/>
                </m:rPr>
                <m:t>−</m:t>
              </m:r>
              <m:r>
                <m:rPr/>
                <m:t>g</m:t>
              </m:r>
            </m:e>
          </m:rad>
          <m:d>
            <m:dPr>
              <m:begChr m:val="["/>
              <m:sepChr m:val=""/>
              <m:endChr m:val="]"/>
            </m:dPr>
            <m:e>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mix</m:t>
                  </m:r>
                </m:sub>
              </m:sSub>
            </m:e>
          </m:d>
        </m:oMath>
      </m:oMathPara>
    </w:p>
    <w:p w14:paraId="27275FE1">
      <w:pPr>
        <w:pStyle w:val="4"/>
      </w:pPr>
      <w:r>
        <w:t>The four terms correspond respectively to the independent Lagrangians of Field A, Field B, Field C, and the A-C topological mixing coupling Lagrangian.</w:t>
      </w:r>
    </w:p>
    <w:p w14:paraId="52705AE5">
      <w:pPr>
        <w:pStyle w:val="7"/>
      </w:pPr>
      <w:bookmarkStart w:id="8" w:name="X8f94fa9bba12f52858579e5642dd0abdc8a4dd5"/>
      <w:r>
        <w:t>2.1.1 Field A (Electromagnetic Vortex Vector Field) – Wave Nature Carrier</w:t>
      </w:r>
    </w:p>
    <w:p w14:paraId="7B6802DB">
      <w:pPr>
        <w:pStyle w:val="4"/>
      </w:pPr>
      <w:r>
        <w:t>Field A is a 4-dimensional Lorentz vector field. According to the Helmholtz decomposition theorem, it is split into a transverse divergence-free physical photon mode and a longitudinal gradient-type scalar gravitational precursor mode, which are orthogonal and uncoupled:</w:t>
      </w:r>
    </w:p>
    <w:p w14:paraId="44B44849">
      <w:pPr>
        <w:pStyle w:val="3"/>
      </w:pPr>
      <m:oMathPara>
        <m:oMathParaPr>
          <m:jc m:val="center"/>
        </m:oMathParaPr>
        <m:oMath>
          <m:sSub>
            <m:sSubPr/>
            <m:e>
              <m:r>
                <m:rPr/>
                <m:t>A</m:t>
              </m:r>
            </m:e>
            <m:sub>
              <m:r>
                <m:rPr/>
                <m:t>μ</m:t>
              </m:r>
            </m:sub>
          </m:sSub>
          <m:r>
            <m:rPr>
              <m:sty m:val="p"/>
            </m:rPr>
            <m:t>=</m:t>
          </m:r>
          <m:sSubSup>
            <m:sSubSupPr/>
            <m:e>
              <m:r>
                <m:rPr/>
                <m:t>A</m:t>
              </m:r>
            </m:e>
            <m:sub>
              <m:r>
                <m:rPr/>
                <m:t>μ</m:t>
              </m:r>
            </m:sub>
            <m:sup>
              <m:r>
                <m:rPr>
                  <m:sty m:val="p"/>
                </m:rPr>
                <m:t>⟂</m:t>
              </m:r>
            </m:sup>
          </m:sSubSup>
          <m:r>
            <m:rPr>
              <m:sty m:val="p"/>
            </m:rPr>
            <m:t>+</m:t>
          </m:r>
          <m:sSub>
            <m:sSubPr/>
            <m:e>
              <m:r>
                <m:rPr>
                  <m:sty m:val="p"/>
                </m:rPr>
                <m:t>∂</m:t>
              </m:r>
            </m:e>
            <m:sub>
              <m:r>
                <m:rPr/>
                <m:t>μ</m:t>
              </m:r>
            </m:sub>
          </m:sSub>
          <m:sSub>
            <m:sSubPr/>
            <m:e>
              <m:r>
                <m:rPr/>
                <m:t>φ</m:t>
              </m:r>
            </m:e>
            <m:sub>
              <m:r>
                <m:rPr/>
                <m:t>A</m:t>
              </m:r>
            </m:sub>
          </m:sSub>
          <m:r>
            <m:rPr>
              <m:sty m:val="p"/>
            </m:rPr>
            <m:t>,</m:t>
          </m:r>
          <m:r>
            <m:rPr/>
            <m:t>  </m:t>
          </m:r>
          <m:sSup>
            <m:sSupPr/>
            <m:e>
              <m:r>
                <m:rPr>
                  <m:sty m:val="p"/>
                </m:rPr>
                <m:t>∂</m:t>
              </m:r>
            </m:e>
            <m:sup>
              <m:r>
                <m:rPr/>
                <m:t>μ</m:t>
              </m:r>
            </m:sup>
          </m:sSup>
          <m:sSubSup>
            <m:sSubSupPr/>
            <m:e>
              <m:r>
                <m:rPr/>
                <m:t>A</m:t>
              </m:r>
            </m:e>
            <m:sub>
              <m:r>
                <m:rPr/>
                <m:t>μ</m:t>
              </m:r>
            </m:sub>
            <m:sup>
              <m:r>
                <m:rPr>
                  <m:sty m:val="p"/>
                </m:rPr>
                <m:t>⟂</m:t>
              </m:r>
            </m:sup>
          </m:sSubSup>
          <m:r>
            <m:rPr>
              <m:sty m:val="p"/>
            </m:rPr>
            <m:t>=</m:t>
          </m:r>
          <m:r>
            <m:rPr/>
            <m:t>0</m:t>
          </m:r>
        </m:oMath>
      </m:oMathPara>
    </w:p>
    <w:p w14:paraId="57B6163C">
      <w:pPr>
        <w:pStyle w:val="26"/>
        <w:numPr>
          <w:ilvl w:val="0"/>
          <w:numId w:val="2"/>
        </w:numPr>
      </w:pPr>
      <w:r>
        <w:rPr>
          <w:b/>
          <w:bCs/>
        </w:rPr>
        <w:t xml:space="preserve">Transverse mode </w:t>
      </w:r>
      <m:oMath>
        <m:sSubSup>
          <m:sSubSupPr/>
          <m:e>
            <m:r>
              <m:rPr/>
              <m:t>A</m:t>
            </m:r>
          </m:e>
          <m:sub>
            <m:r>
              <m:rPr/>
              <m:t>μ</m:t>
            </m:r>
          </m:sub>
          <m:sup>
            <m:r>
              <m:rPr>
                <m:sty m:val="p"/>
              </m:rPr>
              <m:t>⟂</m:t>
            </m:r>
          </m:sup>
        </m:sSubSup>
      </m:oMath>
      <w:r>
        <w:rPr>
          <w:b/>
          <w:bCs/>
        </w:rPr>
        <w:t>:</w:t>
      </w:r>
      <w:r>
        <w:t xml:space="preserve"> spin-1 massless gauge-invariant field, strictly satisfying Maxwell’s equations, corresponding to the physical photon, carrying electromagnetic interaction and pure wave nature.</w:t>
      </w:r>
    </w:p>
    <w:p w14:paraId="25E7D95A">
      <w:pPr>
        <w:pStyle w:val="26"/>
        <w:numPr>
          <w:ilvl w:val="0"/>
          <w:numId w:val="2"/>
        </w:numPr>
      </w:pPr>
      <w:r>
        <w:rPr>
          <w:b/>
          <w:bCs/>
        </w:rPr>
        <w:t xml:space="preserve">Longitudinal mode </w:t>
      </w:r>
      <m:oMath>
        <m:sSub>
          <m:sSubPr/>
          <m:e>
            <m:r>
              <m:rPr/>
              <m:t>φ</m:t>
            </m:r>
          </m:e>
          <m:sub>
            <m:r>
              <m:rPr/>
              <m:t>A</m:t>
            </m:r>
          </m:sub>
        </m:sSub>
      </m:oMath>
      <w:r>
        <w:rPr>
          <w:b/>
          <w:bCs/>
        </w:rPr>
        <w:t>:</w:t>
      </w:r>
      <w:r>
        <w:t xml:space="preserve"> spin-0 scalar potential, initially a gauge redundant degree of freedom, activated by the A-C seesaw symmetry breaking into the core precursor field of the composite graviton, storing the wave-nature degrees of freedom required for gravitational interaction.</w:t>
      </w:r>
    </w:p>
    <w:p w14:paraId="573D368D">
      <w:pPr>
        <w:pStyle w:val="4"/>
      </w:pPr>
      <w:r>
        <w:t>The complete gauge Lagrangian of Field A:</w:t>
      </w:r>
    </w:p>
    <w:p w14:paraId="0EBF57D6">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f>
            <m:fPr/>
            <m:num>
              <m:r>
                <m:rPr/>
                <m:t>1</m:t>
              </m:r>
            </m:num>
            <m:den>
              <m:r>
                <m:rPr/>
                <m:t>2</m:t>
              </m:r>
            </m:den>
          </m:f>
          <m:r>
            <m:rPr>
              <m:sty m:val="p"/>
            </m:rPr>
            <m:t>(</m:t>
          </m:r>
          <m:sSub>
            <m:sSubPr/>
            <m:e>
              <m:r>
                <m:rPr>
                  <m:sty m:val="p"/>
                </m:rPr>
                <m:t>∂</m:t>
              </m:r>
            </m:e>
            <m:sub>
              <m:r>
                <m:rPr/>
                <m:t>μ</m:t>
              </m:r>
            </m:sub>
          </m:sSub>
          <m:sSub>
            <m:sSubPr/>
            <m:e>
              <m:r>
                <m:rPr/>
                <m:t>φ</m:t>
              </m:r>
            </m:e>
            <m:sub>
              <m:r>
                <m:rPr/>
                <m:t>A</m:t>
              </m:r>
            </m:sub>
          </m:sSub>
          <m:sSup>
            <m:sSupPr/>
            <m:e>
              <m:r>
                <m:rPr>
                  <m:sty m:val="p"/>
                </m:rPr>
                <m:t>)</m:t>
              </m:r>
            </m:e>
            <m:sup>
              <m:r>
                <m:rPr/>
                <m:t>2</m:t>
              </m:r>
            </m:sup>
          </m:sSup>
          <m:r>
            <m:rPr>
              <m:sty m:val="p"/>
            </m:rPr>
            <m:t>−</m:t>
          </m:r>
          <m:f>
            <m:fPr/>
            <m:num>
              <m:r>
                <m:rPr/>
                <m:t>1</m:t>
              </m:r>
            </m:num>
            <m:den>
              <m:r>
                <m:rPr/>
                <m:t>2</m:t>
              </m:r>
            </m:den>
          </m:f>
          <m:sSubSup>
            <m:sSubSupPr/>
            <m:e>
              <m:r>
                <m:rPr/>
                <m:t>m</m:t>
              </m:r>
            </m:e>
            <m:sub>
              <m:r>
                <m:rPr/>
                <m:t>A</m:t>
              </m:r>
            </m:sub>
            <m:sup>
              <m:r>
                <m:rPr/>
                <m:t>2</m:t>
              </m:r>
            </m:sup>
          </m:sSubSup>
          <m:sSubSup>
            <m:sSubSupPr/>
            <m:e>
              <m:r>
                <m:rPr/>
                <m:t>φ</m:t>
              </m:r>
            </m:e>
            <m:sub>
              <m:r>
                <m:rPr/>
                <m:t>A</m:t>
              </m:r>
            </m:sub>
            <m:sup>
              <m:r>
                <m:rPr/>
                <m:t>2</m:t>
              </m:r>
            </m:sup>
          </m:sSubSup>
        </m:oMath>
      </m:oMathPara>
    </w:p>
    <w:p w14:paraId="34877D1E">
      <w:pPr>
        <w:pStyle w:val="4"/>
      </w:pPr>
      <w:r>
        <w:t xml:space="preserve">where the field strength tensor is </w:t>
      </w: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w:r>
        <w:t xml:space="preserve">. The bare mass term </w:t>
      </w:r>
      <m:oMath>
        <m:sSubSup>
          <m:sSubSupPr/>
          <m:e>
            <m:r>
              <m:rPr/>
              <m:t>m</m:t>
            </m:r>
          </m:e>
          <m:sub>
            <m:r>
              <m:rPr/>
              <m:t>A</m:t>
            </m:r>
          </m:sub>
          <m:sup>
            <m:r>
              <m:rPr/>
              <m:t>2</m:t>
            </m:r>
          </m:sup>
        </m:sSubSup>
      </m:oMath>
      <w:r>
        <w:t xml:space="preserve"> will be completely canceled in the seesaw mechanism, rendering the longitudinal mode massless.</w:t>
      </w:r>
    </w:p>
    <w:bookmarkEnd w:id="8"/>
    <w:p w14:paraId="56F27378">
      <w:pPr>
        <w:pStyle w:val="7"/>
      </w:pPr>
      <w:bookmarkStart w:id="9" w:name="X73b2e693ac074a1ef52531ccf3bd140cc261935"/>
      <w:r>
        <w:t>2.1.2 Field B (Color-Charge Vortex Spinor Field) – Intrinsic Quantum Number Carrier</w:t>
      </w:r>
    </w:p>
    <w:p w14:paraId="383231EC">
      <w:pPr>
        <w:pStyle w:val="4"/>
      </w:pPr>
      <w:r>
        <w:t>Field B is a Dirac spinor fermion field, the fundamental constituent of all real particles such as quarks and leptons. It uniquely encodes the quantum numbers of color charge, weak charge, electric charge, and spin. Macroscopic celestial matter is essentially a spatial aggregate of numerous topological configurations of Field B. The standard Dirac Lagrangian:</w:t>
      </w:r>
    </w:p>
    <w:p w14:paraId="33B47279">
      <w:pPr>
        <w:pStyle w:val="3"/>
      </w:pPr>
      <m:oMathPara>
        <m:oMathParaPr>
          <m:jc m:val="center"/>
        </m:oMathParaPr>
        <m:oMath>
          <m:sSub>
            <m:sSubPr/>
            <m:e>
              <m:r>
                <m:rPr>
                  <m:sty m:val="p"/>
                  <m:scr m:val="script"/>
                </m:rPr>
                <m:t>ℒ</m:t>
              </m:r>
            </m:e>
            <m:sub>
              <m:r>
                <m:rPr/>
                <m:t>B</m:t>
              </m:r>
            </m:sub>
          </m:sSub>
          <m:r>
            <m:rPr>
              <m:sty m:val="p"/>
            </m:rPr>
            <m:t>=</m:t>
          </m:r>
          <m:nary>
            <m:naryPr>
              <m:chr m:val="∑"/>
              <m:limLoc m:val="undOvr"/>
              <m:supHide m:val="1"/>
            </m:naryPr>
            <m:sub>
              <m:r>
                <m:rPr/>
                <m:t>f</m:t>
              </m:r>
            </m:sub>
            <m:sup>
              <m:r>
                <m:rPr/>
                <m:t>​</m:t>
              </m:r>
            </m:sup>
            <m:e>
              <m:sSub>
                <m:sSubPr/>
                <m:e>
                  <m:acc>
                    <m:accPr>
                      <m:chr m:val="‾"/>
                    </m:accPr>
                    <m:e>
                      <m:r>
                        <m:rPr/>
                        <m:t>ψ</m:t>
                      </m:r>
                    </m:e>
                  </m:acc>
                </m:e>
                <m:sub>
                  <m:r>
                    <m:rPr/>
                    <m:t>f</m:t>
                  </m:r>
                </m:sub>
              </m:sSub>
            </m:e>
          </m:nary>
          <m:r>
            <m:rPr>
              <m:sty m:val="p"/>
            </m:rPr>
            <m:t>(</m:t>
          </m:r>
          <m:r>
            <m:rPr/>
            <m:t>i</m:t>
          </m:r>
          <m:sSup>
            <m:sSupPr/>
            <m:e>
              <m:r>
                <m:rPr/>
                <m:t>γ</m:t>
              </m:r>
            </m:e>
            <m:sup>
              <m:r>
                <m:rPr/>
                <m:t>μ</m:t>
              </m:r>
            </m:sup>
          </m:sSup>
          <m:sSub>
            <m:sSubPr/>
            <m:e>
              <m:r>
                <m:rPr/>
                <m:t>D</m:t>
              </m:r>
            </m:e>
            <m:sub>
              <m:r>
                <m:rPr/>
                <m:t>μ</m:t>
              </m:r>
            </m:sub>
          </m:sSub>
          <m:r>
            <m:rPr>
              <m:sty m:val="p"/>
            </m:rPr>
            <m:t>−</m:t>
          </m:r>
          <m:sSub>
            <m:sSubPr/>
            <m:e>
              <m:r>
                <m:rPr/>
                <m:t>m</m:t>
              </m:r>
            </m:e>
            <m:sub>
              <m:r>
                <m:rPr/>
                <m:t>f</m:t>
              </m:r>
            </m:sub>
          </m:sSub>
          <m:r>
            <m:rPr>
              <m:sty m:val="p"/>
            </m:rPr>
            <m:t>)</m:t>
          </m:r>
          <m:sSub>
            <m:sSubPr/>
            <m:e>
              <m:r>
                <m:rPr/>
                <m:t>ψ</m:t>
              </m:r>
            </m:e>
            <m:sub>
              <m:r>
                <m:rPr/>
                <m:t>f</m:t>
              </m:r>
            </m:sub>
          </m:sSub>
        </m:oMath>
      </m:oMathPara>
    </w:p>
    <w:p w14:paraId="1F8A739E">
      <w:pPr>
        <w:pStyle w:val="4"/>
      </w:pPr>
      <w:r>
        <w:t xml:space="preserve">where </w:t>
      </w:r>
      <m:oMath>
        <m:r>
          <m:rPr/>
          <m:t>f</m:t>
        </m:r>
      </m:oMath>
      <w:r>
        <w:t xml:space="preserve"> labels different fermion generations, </w:t>
      </w:r>
      <m:oMath>
        <m:sSub>
          <m:sSubPr/>
          <m:e>
            <m:r>
              <m:rPr/>
              <m:t>D</m:t>
            </m:r>
          </m:e>
          <m:sub>
            <m:r>
              <m:rPr/>
              <m:t>μ</m:t>
            </m:r>
          </m:sub>
        </m:sSub>
      </m:oMath>
      <w:r>
        <w:t xml:space="preserve"> is the covariant derivative containing gauge group connections, and </w:t>
      </w:r>
      <m:oMath>
        <m:sSub>
          <m:sSubPr/>
          <m:e>
            <m:r>
              <m:rPr/>
              <m:t>m</m:t>
            </m:r>
          </m:e>
          <m:sub>
            <m:r>
              <m:rPr/>
              <m:t>f</m:t>
            </m:r>
          </m:sub>
        </m:sSub>
      </m:oMath>
      <w:r>
        <w:t xml:space="preserve"> is the topological mass induced by the vacuum condensation of Field C. Field B possesses a specific topological coupling with the longitudinal mode of Field A, serving as the material trigger for macroscopic gravitational effects.</w:t>
      </w:r>
    </w:p>
    <w:bookmarkEnd w:id="9"/>
    <w:p w14:paraId="03D20500">
      <w:pPr>
        <w:pStyle w:val="7"/>
      </w:pPr>
      <w:bookmarkStart w:id="10" w:name="X81c6ee9801fcf5cf908dd7cc6ee1b483713cd0b"/>
      <w:r>
        <w:t>2.1.3 Field C (Higgs Vortex Scalar Field) – Particle Nature Carrier</w:t>
      </w:r>
    </w:p>
    <w:p w14:paraId="4E5B6A07">
      <w:pPr>
        <w:pStyle w:val="4"/>
      </w:pPr>
      <w:r>
        <w:t xml:space="preserve">Field C is defined on the product space </w:t>
      </w:r>
      <m:oMath>
        <m:sSub>
          <m:sSubPr/>
          <m:e>
            <m:r>
              <m:rPr>
                <m:sty m:val="p"/>
                <m:scr m:val="script"/>
              </m:rPr>
              <m:t>ℳ</m:t>
            </m:r>
          </m:e>
          <m:sub>
            <m:r>
              <m:rPr/>
              <m:t>4</m:t>
            </m:r>
          </m:sub>
        </m:sSub>
        <m:r>
          <m:rPr>
            <m:sty m:val="p"/>
          </m:rPr>
          <m:t>×</m:t>
        </m:r>
        <m:sSubSup>
          <m:sSubSupPr/>
          <m:e>
            <m:r>
              <m:rPr/>
              <m:t>S</m:t>
            </m:r>
          </m:e>
          <m:sub>
            <m:r>
              <m:rPr>
                <m:sty m:val="p"/>
              </m:rPr>
              <m:t>int</m:t>
            </m:r>
          </m:sub>
          <m:sup>
            <m:r>
              <m:rPr/>
              <m:t>2</m:t>
            </m:r>
          </m:sup>
        </m:sSubSup>
      </m:oMath>
      <w:r>
        <w:t xml:space="preserve"> (4-dimensional physical spacetime </w:t>
      </w:r>
      <m:oMath>
        <m:r>
          <m:rPr>
            <m:sty m:val="p"/>
          </m:rPr>
          <m:t>×</m:t>
        </m:r>
      </m:oMath>
      <w:r>
        <w:t xml:space="preserve"> </w:t>
      </w:r>
      <m:oMath>
        <m:sSup>
          <m:sSupPr/>
          <m:e>
            <m:r>
              <m:rPr/>
              <m:t>S</m:t>
            </m:r>
          </m:e>
          <m:sup>
            <m:r>
              <m:rPr/>
              <m:t>2</m:t>
            </m:r>
          </m:sup>
        </m:sSup>
      </m:oMath>
      <w:r>
        <w:t xml:space="preserve"> compact internal space). Using spherical harmonics, the KK mode expansion is performed:</w:t>
      </w:r>
    </w:p>
    <w:p w14:paraId="6EC06213">
      <w:pPr>
        <w:pStyle w:val="3"/>
      </w:pPr>
      <m:oMathPara>
        <m:oMathParaPr>
          <m:jc m:val="center"/>
        </m:oMathParaPr>
        <m:oMath>
          <m:r>
            <m:rPr/>
            <m:t>C</m:t>
          </m:r>
          <m:r>
            <m:rPr>
              <m:sty m:val="p"/>
            </m:rPr>
            <m:t>(</m:t>
          </m:r>
          <m:r>
            <m:rPr/>
            <m:t>x</m:t>
          </m:r>
          <m:r>
            <m:rPr>
              <m:sty m:val="p"/>
            </m:rPr>
            <m:t>,</m:t>
          </m:r>
          <m:r>
            <m:rPr/>
            <m:t>y</m:t>
          </m:r>
          <m:r>
            <m:rPr>
              <m:sty m:val="p"/>
            </m:rPr>
            <m:t>)=</m:t>
          </m:r>
          <m:nary>
            <m:naryPr>
              <m:chr m:val="∑"/>
              <m:limLoc m:val="undOvr"/>
            </m:naryPr>
            <m:sub>
              <m:r>
                <m:rPr/>
                <m:t>ℓ</m:t>
              </m:r>
              <m:r>
                <m:rPr>
                  <m:sty m:val="p"/>
                </m:rPr>
                <m:t>=</m:t>
              </m:r>
              <m:r>
                <m:rPr/>
                <m:t>0</m:t>
              </m:r>
            </m:sub>
            <m:sup>
              <m:r>
                <m:rPr>
                  <m:sty m:val="p"/>
                </m:rPr>
                <m:t>∞</m:t>
              </m:r>
            </m:sup>
            <m:e>
              <m:nary>
                <m:naryPr>
                  <m:chr m:val="∑"/>
                  <m:limLoc m:val="undOvr"/>
                </m:naryPr>
                <m:sub>
                  <m:r>
                    <m:rPr/>
                    <m:t>m</m:t>
                  </m:r>
                  <m:r>
                    <m:rPr>
                      <m:sty m:val="p"/>
                    </m:rPr>
                    <m:t>=−</m:t>
                  </m:r>
                  <m:r>
                    <m:rPr/>
                    <m:t>ℓ</m:t>
                  </m:r>
                </m:sub>
                <m:sup>
                  <m:r>
                    <m:rPr/>
                    <m:t>ℓ</m:t>
                  </m:r>
                </m:sup>
                <m:e>
                  <m:sSub>
                    <m:sSubPr/>
                    <m:e>
                      <m:r>
                        <m:rPr/>
                        <m:t>C</m:t>
                      </m:r>
                    </m:e>
                    <m:sub>
                      <m:r>
                        <m:rPr/>
                        <m:t>ℓm</m:t>
                      </m:r>
                    </m:sub>
                  </m:sSub>
                </m:e>
              </m:nary>
            </m:e>
          </m:nary>
          <m:r>
            <m:rPr>
              <m:sty m:val="p"/>
            </m:rPr>
            <m:t>(</m:t>
          </m:r>
          <m:r>
            <m:rPr/>
            <m:t>x</m:t>
          </m:r>
          <m:r>
            <m:rPr>
              <m:sty m:val="p"/>
            </m:rPr>
            <m:t>)</m:t>
          </m:r>
          <m:sSub>
            <m:sSubPr/>
            <m:e>
              <m:r>
                <m:rPr/>
                <m:t>Y</m:t>
              </m:r>
            </m:e>
            <m:sub>
              <m:r>
                <m:rPr/>
                <m:t>ℓm</m:t>
              </m:r>
            </m:sub>
          </m:sSub>
          <m:r>
            <m:rPr>
              <m:sty m:val="p"/>
            </m:rPr>
            <m:t>(</m:t>
          </m:r>
          <m:r>
            <m:rPr/>
            <m:t>y</m:t>
          </m:r>
          <m:r>
            <m:rPr>
              <m:sty m:val="p"/>
            </m:rPr>
            <m:t>)</m:t>
          </m:r>
        </m:oMath>
      </m:oMathPara>
    </w:p>
    <w:p w14:paraId="7296E1E8">
      <w:pPr>
        <w:pStyle w:val="4"/>
      </w:pPr>
      <w:r>
        <w:t xml:space="preserve">Here </w:t>
      </w:r>
      <m:oMath>
        <m:sSup>
          <m:sSupPr/>
          <m:e>
            <m:r>
              <m:rPr/>
              <m:t>x</m:t>
            </m:r>
          </m:e>
          <m:sup>
            <m:r>
              <m:rPr/>
              <m:t>μ</m:t>
            </m:r>
          </m:sup>
        </m:sSup>
        <m:r>
          <m:rPr>
            <m:sty m:val="p"/>
          </m:rPr>
          <m:t>∈</m:t>
        </m:r>
        <m:sSub>
          <m:sSubPr/>
          <m:e>
            <m:r>
              <m:rPr>
                <m:sty m:val="p"/>
                <m:scr m:val="script"/>
              </m:rPr>
              <m:t>ℳ</m:t>
            </m:r>
          </m:e>
          <m:sub>
            <m:r>
              <m:rPr/>
              <m:t>4</m:t>
            </m:r>
          </m:sub>
        </m:sSub>
      </m:oMath>
      <w:r>
        <w:t xml:space="preserve"> are spacetime coordinates, </w:t>
      </w:r>
      <m:oMath>
        <m:sSup>
          <m:sSupPr/>
          <m:e>
            <m:r>
              <m:rPr/>
              <m:t>y</m:t>
            </m:r>
          </m:e>
          <m:sup>
            <m:r>
              <m:rPr/>
              <m:t>a</m:t>
            </m:r>
          </m:sup>
        </m:sSup>
        <m:r>
          <m:rPr>
            <m:sty m:val="p"/>
          </m:rPr>
          <m:t>∈</m:t>
        </m:r>
        <m:sSubSup>
          <m:sSubSupPr/>
          <m:e>
            <m:r>
              <m:rPr/>
              <m:t>S</m:t>
            </m:r>
          </m:e>
          <m:sub>
            <m:r>
              <m:rPr>
                <m:sty m:val="p"/>
              </m:rPr>
              <m:t>int</m:t>
            </m:r>
          </m:sub>
          <m:sup>
            <m:r>
              <m:rPr/>
              <m:t>2</m:t>
            </m:r>
          </m:sup>
        </m:sSubSup>
      </m:oMath>
      <w:r>
        <w:t xml:space="preserve"> are internal space coordinates, and </w:t>
      </w:r>
      <m:oMath>
        <m:sSub>
          <m:sSubPr/>
          <m:e>
            <m:r>
              <m:rPr/>
              <m:t>Y</m:t>
            </m:r>
          </m:e>
          <m:sub>
            <m:r>
              <m:rPr/>
              <m:t>ℓm</m:t>
            </m:r>
          </m:sub>
        </m:sSub>
        <m:r>
          <m:rPr>
            <m:sty m:val="p"/>
          </m:rPr>
          <m:t>(</m:t>
        </m:r>
        <m:r>
          <m:rPr/>
          <m:t>y</m:t>
        </m:r>
        <m:r>
          <m:rPr>
            <m:sty m:val="p"/>
          </m:rPr>
          <m:t>)</m:t>
        </m:r>
      </m:oMath>
      <w:r>
        <w:t xml:space="preserve"> are the normalized spherical harmonics on </w:t>
      </w:r>
      <m:oMath>
        <m:sSup>
          <m:sSupPr/>
          <m:e>
            <m:r>
              <m:rPr/>
              <m:t>S</m:t>
            </m:r>
          </m:e>
          <m:sup>
            <m:r>
              <m:rPr/>
              <m:t>2</m:t>
            </m:r>
          </m:sup>
        </m:sSup>
      </m:oMath>
      <w:r>
        <w:t xml:space="preserve">, satisfying orthonormality </w:t>
      </w:r>
      <m:oMath>
        <m:nary>
          <m:naryPr>
            <m:limLoc m:val="subSup"/>
            <m:supHide m:val="1"/>
          </m:naryPr>
          <m:sub>
            <m:sSup>
              <m:sSupPr/>
              <m:e>
                <m:r>
                  <m:rPr/>
                  <m:t>S</m:t>
                </m:r>
              </m:e>
              <m:sup>
                <m:r>
                  <m:rPr/>
                  <m:t>2</m:t>
                </m:r>
              </m:sup>
            </m:sSup>
          </m:sub>
          <m:sup>
            <m:r>
              <m:rPr/>
              <m:t>​</m:t>
            </m:r>
          </m:sup>
          <m:e>
            <m:sSubSup>
              <m:sSubSupPr/>
              <m:e>
                <m:r>
                  <m:rPr/>
                  <m:t>Y</m:t>
                </m:r>
              </m:e>
              <m:sub>
                <m:r>
                  <m:rPr/>
                  <m:t>ℓm</m:t>
                </m:r>
              </m:sub>
              <m:sup>
                <m:r>
                  <m:rPr>
                    <m:sty m:val="p"/>
                  </m:rPr>
                  <m:t>∗</m:t>
                </m:r>
              </m:sup>
            </m:sSubSup>
          </m:e>
        </m:nary>
        <m:sSub>
          <m:sSubPr/>
          <m:e>
            <m:r>
              <m:rPr/>
              <m:t>Y</m:t>
            </m:r>
          </m:e>
          <m:sub>
            <m:sSup>
              <m:sSupPr/>
              <m:e>
                <m:r>
                  <m:rPr/>
                  <m:t>ℓ</m:t>
                </m:r>
              </m:e>
              <m:sup>
                <m:r>
                  <m:rPr>
                    <m:sty m:val="p"/>
                  </m:rPr>
                  <m:t>′</m:t>
                </m:r>
              </m:sup>
            </m:sSup>
            <m:sSup>
              <m:sSupPr/>
              <m:e>
                <m:r>
                  <m:rPr/>
                  <m:t>m</m:t>
                </m:r>
              </m:e>
              <m:sup>
                <m:r>
                  <m:rPr>
                    <m:sty m:val="p"/>
                  </m:rPr>
                  <m:t>′</m:t>
                </m:r>
              </m:sup>
            </m:sSup>
          </m:sub>
        </m:sSub>
        <m:r>
          <m:rPr/>
          <m:t>d</m:t>
        </m:r>
        <m:r>
          <m:rPr>
            <m:sty m:val="p"/>
          </m:rPr>
          <m:t>Ω=</m:t>
        </m:r>
        <m:sSub>
          <m:sSubPr/>
          <m:e>
            <m:r>
              <m:rPr/>
              <m:t>δ</m:t>
            </m:r>
          </m:e>
          <m:sub>
            <m:r>
              <m:rPr/>
              <m:t>ℓ</m:t>
            </m:r>
            <m:sSup>
              <m:sSupPr/>
              <m:e>
                <m:r>
                  <m:rPr/>
                  <m:t>ℓ</m:t>
                </m:r>
              </m:e>
              <m:sup>
                <m:r>
                  <m:rPr>
                    <m:sty m:val="p"/>
                  </m:rPr>
                  <m:t>′</m:t>
                </m:r>
              </m:sup>
            </m:sSup>
          </m:sub>
        </m:sSub>
        <m:sSub>
          <m:sSubPr/>
          <m:e>
            <m:r>
              <m:rPr/>
              <m:t>δ</m:t>
            </m:r>
          </m:e>
          <m:sub>
            <m:r>
              <m:rPr/>
              <m:t>m</m:t>
            </m:r>
            <m:sSup>
              <m:sSupPr/>
              <m:e>
                <m:r>
                  <m:rPr/>
                  <m:t>m</m:t>
                </m:r>
              </m:e>
              <m:sup>
                <m:r>
                  <m:rPr>
                    <m:sty m:val="p"/>
                  </m:rPr>
                  <m:t>′</m:t>
                </m:r>
              </m:sup>
            </m:sSup>
          </m:sub>
        </m:sSub>
      </m:oMath>
      <w:r>
        <w:t xml:space="preserve">, with </w:t>
      </w:r>
      <m:oMath>
        <m:r>
          <m:rPr/>
          <m:t>d</m:t>
        </m:r>
        <m:r>
          <m:rPr>
            <m:sty m:val="p"/>
          </m:rPr>
          <m:t>Ω</m:t>
        </m:r>
      </m:oMath>
      <w:r>
        <w:t xml:space="preserve"> being the solid angle element on the sphere. In the low-energy regime, only the first two dominant physical modes are retained:</w:t>
      </w:r>
    </w:p>
    <w:p w14:paraId="1BE1711A">
      <w:pPr>
        <w:pStyle w:val="26"/>
        <w:numPr>
          <w:ilvl w:val="0"/>
          <w:numId w:val="4"/>
        </w:numPr>
      </w:pPr>
      <m:oMath>
        <m:r>
          <m:rPr/>
          <m:t>ℓ</m:t>
        </m:r>
        <m:r>
          <m:rPr>
            <m:sty m:val="p"/>
          </m:rPr>
          <m:t>=</m:t>
        </m:r>
        <m:r>
          <m:rPr/>
          <m:t>0</m:t>
        </m:r>
      </m:oMath>
      <w:r>
        <w:rPr>
          <w:b/>
          <w:bCs/>
        </w:rPr>
        <w:t xml:space="preserve"> zero-mode </w:t>
      </w:r>
      <m:oMath>
        <m:sSub>
          <m:sSubPr/>
          <m:e>
            <m:r>
              <m:rPr/>
              <m:t>C</m:t>
            </m:r>
          </m:e>
          <m:sub>
            <m:r>
              <m:rPr/>
              <m:t>0</m:t>
            </m:r>
          </m:sub>
        </m:sSub>
        <m:r>
          <m:rPr>
            <m:sty m:val="p"/>
          </m:rPr>
          <m:t>(</m:t>
        </m:r>
        <m:r>
          <m:rPr/>
          <m:t>x</m:t>
        </m:r>
        <m:r>
          <m:rPr>
            <m:sty m:val="p"/>
          </m:rPr>
          <m:t>)</m:t>
        </m:r>
      </m:oMath>
      <w:r>
        <w:rPr>
          <w:b/>
          <w:bCs/>
        </w:rPr>
        <w:t>:</w:t>
      </w:r>
      <w:r>
        <w:t xml:space="preserve"> the standard Higgs scalar field, generating the rest masses of elementary particles through its vacuum expectation value </w:t>
      </w:r>
      <m:oMath>
        <m:r>
          <m:rPr>
            <m:sty m:val="p"/>
          </m:rPr>
          <m:t>⟨</m:t>
        </m:r>
        <m:sSub>
          <m:sSubPr/>
          <m:e>
            <m:r>
              <m:rPr/>
              <m:t>C</m:t>
            </m:r>
          </m:e>
          <m:sub>
            <m:r>
              <m:rPr/>
              <m:t>0</m:t>
            </m:r>
          </m:sub>
        </m:sSub>
        <m:r>
          <m:rPr>
            <m:sty m:val="p"/>
          </m:rPr>
          <m:t>⟩=</m:t>
        </m:r>
        <m:sSub>
          <m:sSubPr/>
          <m:e>
            <m:r>
              <m:rPr/>
              <m:t>v</m:t>
            </m:r>
          </m:e>
          <m:sub>
            <m:r>
              <m:rPr/>
              <m:t>C</m:t>
            </m:r>
          </m:sub>
        </m:sSub>
      </m:oMath>
      <w:r>
        <w:t>, and participating in the A-C seesaw momentum exchange.</w:t>
      </w:r>
    </w:p>
    <w:p w14:paraId="1996F6E1">
      <w:pPr>
        <w:pStyle w:val="26"/>
        <w:numPr>
          <w:ilvl w:val="0"/>
          <w:numId w:val="4"/>
        </w:numPr>
      </w:pPr>
      <m:oMath>
        <m:r>
          <m:rPr/>
          <m:t>ℓ</m:t>
        </m:r>
        <m:r>
          <m:rPr>
            <m:sty m:val="p"/>
          </m:rPr>
          <m:t>=</m:t>
        </m:r>
        <m:r>
          <m:rPr/>
          <m:t>1</m:t>
        </m:r>
      </m:oMath>
      <w:r>
        <w:rPr>
          <w:b/>
          <w:bCs/>
        </w:rPr>
        <w:t xml:space="preserve"> p-wave mode:</w:t>
      </w:r>
      <w:r>
        <w:t xml:space="preserve"> the projection of the vector spherical harmonic on the tangent space of </w:t>
      </w:r>
      <m:oMath>
        <m:sSup>
          <m:sSupPr/>
          <m:e>
            <m:r>
              <m:rPr/>
              <m:t>S</m:t>
            </m:r>
          </m:e>
          <m:sup>
            <m:r>
              <m:rPr/>
              <m:t>2</m:t>
            </m:r>
          </m:sup>
        </m:sSup>
      </m:oMath>
      <w:r>
        <w:t xml:space="preserve"> onto 4-dimensional spacetime yields the equivalent vector field </w:t>
      </w:r>
      <m:oMath>
        <m:sSub>
          <m:sSubPr/>
          <m:e>
            <m:acc>
              <m:accPr>
                <m:chr m:val="̃"/>
              </m:accPr>
              <m:e>
                <m:r>
                  <m:rPr/>
                  <m:t>C</m:t>
                </m:r>
              </m:e>
            </m:acc>
          </m:e>
          <m:sub>
            <m:r>
              <m:rPr/>
              <m:t>μ</m:t>
            </m:r>
          </m:sub>
        </m:sSub>
      </m:oMath>
      <w:r>
        <w:t>.</w:t>
      </w:r>
    </w:p>
    <w:p w14:paraId="7DEF5CDB">
      <w:pPr>
        <w:pStyle w:val="4"/>
      </w:pPr>
      <w:r>
        <w:rPr>
          <w:b/>
          <w:bCs/>
        </w:rPr>
        <w:t xml:space="preserve">Topological derivation of the divergence-free constraint </w:t>
      </w:r>
      <m:oMath>
        <m:sSup>
          <m:sSupPr/>
          <m:e>
            <m:r>
              <m:rPr>
                <m:sty m:val="p"/>
              </m:rPr>
              <m:t>∂</m:t>
            </m:r>
          </m:e>
          <m:sup>
            <m:r>
              <m:rPr/>
              <m:t>μ</m:t>
            </m:r>
          </m:sup>
        </m:sSup>
        <m:sSub>
          <m:sSubPr/>
          <m:e>
            <m:acc>
              <m:accPr>
                <m:chr m:val="̃"/>
              </m:accPr>
              <m:e>
                <m:r>
                  <m:rPr/>
                  <m:t>C</m:t>
                </m:r>
              </m:e>
            </m:acc>
          </m:e>
          <m:sub>
            <m:r>
              <m:rPr/>
              <m:t>μ</m:t>
            </m:r>
          </m:sub>
        </m:sSub>
        <m:r>
          <m:rPr>
            <m:sty m:val="p"/>
          </m:rPr>
          <m:t>=</m:t>
        </m:r>
        <m:r>
          <m:rPr/>
          <m:t>0</m:t>
        </m:r>
      </m:oMath>
      <w:r>
        <w:rPr>
          <w:b/>
          <w:bCs/>
        </w:rPr>
        <w:t>:</w:t>
      </w:r>
      <w:r>
        <w:t xml:space="preserve"> The spherical harmonics satisfy the spherical Laplace eigenvalue equation </w:t>
      </w:r>
      <m:oMath>
        <m:sSubSup>
          <m:sSubSupPr/>
          <m:e>
            <m:r>
              <m:rPr>
                <m:sty m:val="p"/>
              </m:rPr>
              <m:t>∇</m:t>
            </m:r>
          </m:e>
          <m:sub>
            <m:sSup>
              <m:sSupPr/>
              <m:e>
                <m:r>
                  <m:rPr/>
                  <m:t>S</m:t>
                </m:r>
              </m:e>
              <m:sup>
                <m:r>
                  <m:rPr/>
                  <m:t>2</m:t>
                </m:r>
              </m:sup>
            </m:sSup>
          </m:sub>
          <m:sup>
            <m:r>
              <m:rPr/>
              <m:t>2</m:t>
            </m:r>
          </m:sup>
        </m:sSubSup>
        <m:sSub>
          <m:sSubPr/>
          <m:e>
            <m:r>
              <m:rPr/>
              <m:t>Y</m:t>
            </m:r>
          </m:e>
          <m:sub>
            <m:r>
              <m:rPr/>
              <m:t>ℓm</m:t>
            </m:r>
          </m:sub>
        </m:sSub>
        <m:r>
          <m:rPr>
            <m:sty m:val="p"/>
          </m:rPr>
          <m:t>=−</m:t>
        </m:r>
        <m:r>
          <m:rPr/>
          <m:t>ℓ</m:t>
        </m:r>
        <m:r>
          <m:rPr>
            <m:sty m:val="p"/>
          </m:rPr>
          <m:t>(</m:t>
        </m:r>
        <m:r>
          <m:rPr/>
          <m:t>ℓ</m:t>
        </m:r>
        <m:r>
          <m:rPr>
            <m:sty m:val="p"/>
          </m:rPr>
          <m:t>+</m:t>
        </m:r>
        <m:r>
          <m:rPr/>
          <m:t>1</m:t>
        </m:r>
        <m:r>
          <m:rPr>
            <m:sty m:val="p"/>
          </m:rPr>
          <m:t>)</m:t>
        </m:r>
        <m:sSub>
          <m:sSubPr/>
          <m:e>
            <m:r>
              <m:rPr/>
              <m:t>Y</m:t>
            </m:r>
          </m:e>
          <m:sub>
            <m:r>
              <m:rPr/>
              <m:t>ℓm</m:t>
            </m:r>
          </m:sub>
        </m:sSub>
      </m:oMath>
      <w:r>
        <w:t xml:space="preserve">. The gradient </w:t>
      </w:r>
      <m:oMath>
        <m:sSub>
          <m:sSubPr/>
          <m:e>
            <m:r>
              <m:rPr>
                <m:sty m:val="p"/>
              </m:rPr>
              <m:t>∂</m:t>
            </m:r>
          </m:e>
          <m:sub>
            <m:r>
              <m:rPr/>
              <m:t>a</m:t>
            </m:r>
          </m:sub>
        </m:sSub>
        <m:sSub>
          <m:sSubPr/>
          <m:e>
            <m:r>
              <m:rPr/>
              <m:t>Y</m:t>
            </m:r>
          </m:e>
          <m:sub>
            <m:r>
              <m:rPr/>
              <m:t>1m</m:t>
            </m:r>
          </m:sub>
        </m:sSub>
      </m:oMath>
      <w:r>
        <w:t xml:space="preserve"> of the </w:t>
      </w:r>
      <m:oMath>
        <m:r>
          <m:rPr/>
          <m:t>ℓ</m:t>
        </m:r>
        <m:r>
          <m:rPr>
            <m:sty m:val="p"/>
          </m:rPr>
          <m:t>=</m:t>
        </m:r>
        <m:r>
          <m:rPr/>
          <m:t>1</m:t>
        </m:r>
      </m:oMath>
      <w:r>
        <w:t xml:space="preserve"> mode is a native vector on the tangent space of </w:t>
      </w:r>
      <m:oMath>
        <m:sSup>
          <m:sSupPr/>
          <m:e>
            <m:r>
              <m:rPr/>
              <m:t>S</m:t>
            </m:r>
          </m:e>
          <m:sup>
            <m:r>
              <m:rPr/>
              <m:t>2</m:t>
            </m:r>
          </m:sup>
        </m:sSup>
      </m:oMath>
      <w:r>
        <w:t xml:space="preserve">, naturally satisfying the internal space divergence </w:t>
      </w:r>
      <m:oMath>
        <m:sSup>
          <m:sSupPr/>
          <m:e>
            <m:r>
              <m:rPr>
                <m:sty m:val="p"/>
              </m:rPr>
              <m:t>∂</m:t>
            </m:r>
          </m:e>
          <m:sup>
            <m:r>
              <m:rPr/>
              <m:t>a</m:t>
            </m:r>
          </m:sup>
        </m:sSup>
        <m:sSub>
          <m:sSubPr/>
          <m:e>
            <m:r>
              <m:rPr>
                <m:sty m:val="p"/>
              </m:rPr>
              <m:t>∂</m:t>
            </m:r>
          </m:e>
          <m:sub>
            <m:r>
              <m:rPr/>
              <m:t>a</m:t>
            </m:r>
          </m:sub>
        </m:sSub>
        <m:sSub>
          <m:sSubPr/>
          <m:e>
            <m:r>
              <m:rPr/>
              <m:t>Y</m:t>
            </m:r>
          </m:e>
          <m:sub>
            <m:r>
              <m:rPr/>
              <m:t>1m</m:t>
            </m:r>
          </m:sub>
        </m:sSub>
        <m:r>
          <m:rPr>
            <m:sty m:val="p"/>
          </m:rPr>
          <m:t>=</m:t>
        </m:r>
        <m:r>
          <m:rPr/>
          <m:t>0</m:t>
        </m:r>
      </m:oMath>
      <w:r>
        <w:t xml:space="preserve">. Introducing the projection operator </w:t>
      </w:r>
      <m:oMath>
        <m:sSubSup>
          <m:sSubSupPr/>
          <m:e>
            <m:r>
              <m:rPr/>
              <m:t>P</m:t>
            </m:r>
          </m:e>
          <m:sub>
            <m:r>
              <m:rPr/>
              <m:t>μ</m:t>
            </m:r>
          </m:sub>
          <m:sup>
            <m:r>
              <m:rPr/>
              <m:t>a</m:t>
            </m:r>
          </m:sup>
        </m:sSubSup>
      </m:oMath>
      <w:r>
        <w:t xml:space="preserve"> to map internal space vectors to 4-dimensional spacetime, the mapping is written as </w:t>
      </w:r>
      <m:oMath>
        <m:sSub>
          <m:sSubPr/>
          <m:e>
            <m:acc>
              <m:accPr>
                <m:chr m:val="̃"/>
              </m:accPr>
              <m:e>
                <m:r>
                  <m:rPr/>
                  <m:t>C</m:t>
                </m:r>
              </m:e>
            </m:acc>
          </m:e>
          <m:sub>
            <m:r>
              <m:rPr/>
              <m:t>μ</m:t>
            </m:r>
          </m:sub>
        </m:sSub>
        <m:r>
          <m:rPr>
            <m:sty m:val="p"/>
          </m:rPr>
          <m:t>(</m:t>
        </m:r>
        <m:r>
          <m:rPr/>
          <m:t>x</m:t>
        </m:r>
        <m:r>
          <m:rPr>
            <m:sty m:val="p"/>
          </m:rPr>
          <m:t>)=</m:t>
        </m:r>
        <m:sSubSup>
          <m:sSubSupPr/>
          <m:e>
            <m:r>
              <m:rPr/>
              <m:t>P</m:t>
            </m:r>
          </m:e>
          <m:sub>
            <m:r>
              <m:rPr/>
              <m:t>μ</m:t>
            </m:r>
          </m:sub>
          <m:sup>
            <m:r>
              <m:rPr/>
              <m:t>a</m:t>
            </m:r>
          </m:sup>
        </m:sSubSup>
        <m:sSub>
          <m:sSubPr/>
          <m:e>
            <m:r>
              <m:rPr/>
              <m:t>C</m:t>
            </m:r>
          </m:e>
          <m:sub>
            <m:r>
              <m:rPr/>
              <m:t>1m</m:t>
            </m:r>
          </m:sub>
        </m:sSub>
        <m:r>
          <m:rPr>
            <m:sty m:val="p"/>
          </m:rPr>
          <m:t>(</m:t>
        </m:r>
        <m:r>
          <m:rPr/>
          <m:t>x</m:t>
        </m:r>
        <m:r>
          <m:rPr>
            <m:sty m:val="p"/>
          </m:rPr>
          <m:t>)</m:t>
        </m:r>
        <m:sSub>
          <m:sSubPr/>
          <m:e>
            <m:r>
              <m:rPr>
                <m:sty m:val="p"/>
              </m:rPr>
              <m:t>∂</m:t>
            </m:r>
          </m:e>
          <m:sub>
            <m:r>
              <m:rPr/>
              <m:t>a</m:t>
            </m:r>
          </m:sub>
        </m:sSub>
        <m:sSub>
          <m:sSubPr/>
          <m:e>
            <m:r>
              <m:rPr/>
              <m:t>Y</m:t>
            </m:r>
          </m:e>
          <m:sub>
            <m:r>
              <m:rPr/>
              <m:t>1m</m:t>
            </m:r>
          </m:sub>
        </m:sSub>
        <m:r>
          <m:rPr>
            <m:sty m:val="p"/>
          </m:rPr>
          <m:t>(</m:t>
        </m:r>
        <m:r>
          <m:rPr/>
          <m:t>y</m:t>
        </m:r>
        <m:r>
          <m:rPr>
            <m:sty m:val="p"/>
          </m:rPr>
          <m:t>)</m:t>
        </m:r>
      </m:oMath>
      <w:r>
        <w:t>. Taking the divergence with respect to 4-dimensional coordinates:</w:t>
      </w:r>
    </w:p>
    <w:p w14:paraId="38162962">
      <w:pPr>
        <w:pStyle w:val="3"/>
      </w:pPr>
      <m:oMathPara>
        <m:oMathParaPr>
          <m:jc m:val="center"/>
        </m:oMathParaPr>
        <m:oMath>
          <m:sSup>
            <m:sSupPr/>
            <m:e>
              <m:r>
                <m:rPr>
                  <m:sty m:val="p"/>
                </m:rPr>
                <m:t>∂</m:t>
              </m:r>
            </m:e>
            <m:sup>
              <m:r>
                <m:rPr/>
                <m:t>μ</m:t>
              </m:r>
            </m:sup>
          </m:sSup>
          <m:sSub>
            <m:sSubPr/>
            <m:e>
              <m:acc>
                <m:accPr>
                  <m:chr m:val="̃"/>
                </m:accPr>
                <m:e>
                  <m:r>
                    <m:rPr/>
                    <m:t>C</m:t>
                  </m:r>
                </m:e>
              </m:acc>
            </m:e>
            <m:sub>
              <m:r>
                <m:rPr/>
                <m:t>μ</m:t>
              </m:r>
            </m:sub>
          </m:sSub>
          <m:r>
            <m:rPr>
              <m:sty m:val="p"/>
            </m:rPr>
            <m:t>=</m:t>
          </m:r>
          <m:sSubSup>
            <m:sSubSupPr/>
            <m:e>
              <m:r>
                <m:rPr/>
                <m:t>P</m:t>
              </m:r>
            </m:e>
            <m:sub>
              <m:r>
                <m:rPr/>
                <m:t>a</m:t>
              </m:r>
            </m:sub>
            <m:sup>
              <m:r>
                <m:rPr/>
                <m:t>μ</m:t>
              </m:r>
            </m:sup>
          </m:sSubSup>
          <m:sSup>
            <m:sSupPr/>
            <m:e>
              <m:r>
                <m:rPr>
                  <m:sty m:val="p"/>
                </m:rPr>
                <m:t>∂</m:t>
              </m:r>
            </m:e>
            <m:sup>
              <m:r>
                <m:rPr/>
                <m:t>μ</m:t>
              </m:r>
            </m:sup>
          </m:sSup>
          <m:sSub>
            <m:sSubPr/>
            <m:e>
              <m:r>
                <m:rPr/>
                <m:t>C</m:t>
              </m:r>
            </m:e>
            <m:sub>
              <m:r>
                <m:rPr/>
                <m:t>1m</m:t>
              </m:r>
            </m:sub>
          </m:sSub>
          <m:r>
            <m:rPr>
              <m:sty m:val="p"/>
            </m:rPr>
            <m:t>(</m:t>
          </m:r>
          <m:r>
            <m:rPr/>
            <m:t>x</m:t>
          </m:r>
          <m:r>
            <m:rPr>
              <m:sty m:val="p"/>
            </m:rPr>
            <m:t>)⋅</m:t>
          </m:r>
          <m:sSup>
            <m:sSupPr/>
            <m:e>
              <m:r>
                <m:rPr>
                  <m:sty m:val="p"/>
                </m:rPr>
                <m:t>∂</m:t>
              </m:r>
            </m:e>
            <m:sup>
              <m:r>
                <m:rPr/>
                <m:t>a</m:t>
              </m:r>
            </m:sup>
          </m:sSup>
          <m:sSub>
            <m:sSubPr/>
            <m:e>
              <m:r>
                <m:rPr/>
                <m:t>Y</m:t>
              </m:r>
            </m:e>
            <m:sub>
              <m:r>
                <m:rPr/>
                <m:t>1m</m:t>
              </m:r>
            </m:sub>
          </m:sSub>
          <m:r>
            <m:rPr>
              <m:sty m:val="p"/>
            </m:rPr>
            <m:t>(</m:t>
          </m:r>
          <m:r>
            <m:rPr/>
            <m:t>y</m:t>
          </m:r>
          <m:r>
            <m:rPr>
              <m:sty m:val="p"/>
            </m:rPr>
            <m:t>)=</m:t>
          </m:r>
          <m:r>
            <m:rPr/>
            <m:t>0</m:t>
          </m:r>
        </m:oMath>
      </m:oMathPara>
    </w:p>
    <w:p w14:paraId="3306464A">
      <w:pPr>
        <w:pStyle w:val="4"/>
      </w:pPr>
      <w:r>
        <w:t>This constraint is an inherent consequence of the compact geometry, not an artificially imposed condition.</w:t>
      </w:r>
    </w:p>
    <w:p w14:paraId="160E0888">
      <w:pPr>
        <w:pStyle w:val="3"/>
      </w:pPr>
      <w:r>
        <w:t>The complete Lagrangian of Field C:</w:t>
      </w:r>
    </w:p>
    <w:p w14:paraId="0C4F151F">
      <w:pPr>
        <w:pStyle w:val="3"/>
      </w:pPr>
      <m:oMathPara>
        <m:oMathParaPr>
          <m:jc m:val="center"/>
        </m:oMathParaPr>
        <m:oMath>
          <m:sSub>
            <m:sSubPr/>
            <m:e>
              <m:r>
                <m:rPr>
                  <m:sty m:val="p"/>
                  <m:scr m:val="script"/>
                </m:rPr>
                <m:t>ℒ</m:t>
              </m:r>
            </m:e>
            <m:sub>
              <m:r>
                <m:rPr/>
                <m:t>C</m:t>
              </m:r>
            </m:sub>
          </m:sSub>
          <m:r>
            <m:rPr>
              <m:sty m:val="p"/>
            </m:rPr>
            <m:t>=</m:t>
          </m:r>
          <m:f>
            <m:fPr/>
            <m:num>
              <m:r>
                <m:rPr/>
                <m:t>1</m:t>
              </m:r>
            </m:num>
            <m:den>
              <m:r>
                <m:rPr/>
                <m:t>2</m:t>
              </m:r>
            </m:den>
          </m:f>
          <m:sSub>
            <m:sSubPr/>
            <m:e>
              <m:r>
                <m:rPr>
                  <m:sty m:val="p"/>
                </m:rPr>
                <m:t>∂</m:t>
              </m:r>
            </m:e>
            <m:sub>
              <m:r>
                <m:rPr/>
                <m:t>μ</m:t>
              </m:r>
            </m:sub>
          </m:sSub>
          <m:sSubSup>
            <m:sSubSupPr/>
            <m:e>
              <m:r>
                <m:rPr/>
                <m:t>C</m:t>
              </m:r>
            </m:e>
            <m:sub>
              <m:r>
                <m:rPr/>
                <m:t>0</m:t>
              </m:r>
            </m:sub>
            <m:sup>
              <m:r>
                <m:rPr/>
                <m:t>2</m:t>
              </m:r>
            </m:sup>
          </m:sSubSup>
          <m:r>
            <m:rPr>
              <m:sty m:val="p"/>
            </m:rPr>
            <m:t>−</m:t>
          </m:r>
          <m:f>
            <m:fPr/>
            <m:num>
              <m:r>
                <m:rPr/>
                <m:t>1</m:t>
              </m:r>
            </m:num>
            <m:den>
              <m:r>
                <m:rPr/>
                <m:t>2</m:t>
              </m:r>
            </m:den>
          </m:f>
          <m:sSubSup>
            <m:sSubSupPr/>
            <m:e>
              <m:r>
                <m:rPr/>
                <m:t>m</m:t>
              </m:r>
            </m:e>
            <m:sub>
              <m:r>
                <m:rPr/>
                <m:t>0</m:t>
              </m:r>
            </m:sub>
            <m:sup>
              <m:r>
                <m:rPr/>
                <m:t>2</m:t>
              </m:r>
            </m:sup>
          </m:sSubSup>
          <m:sSubSup>
            <m:sSubSupPr/>
            <m:e>
              <m:r>
                <m:rPr/>
                <m:t>C</m:t>
              </m:r>
            </m:e>
            <m:sub>
              <m:r>
                <m:rPr/>
                <m:t>0</m:t>
              </m:r>
            </m:sub>
            <m:sup>
              <m:r>
                <m:rPr/>
                <m:t>2</m:t>
              </m:r>
            </m:sup>
          </m:sSubSup>
          <m:r>
            <m:rPr>
              <m:sty m:val="p"/>
            </m:rPr>
            <m:t>−</m:t>
          </m:r>
          <m:f>
            <m:fPr/>
            <m:num>
              <m:r>
                <m:rPr/>
                <m:t>1</m:t>
              </m:r>
            </m:num>
            <m:den>
              <m:r>
                <m:rPr/>
                <m:t>4</m:t>
              </m:r>
            </m:den>
          </m:f>
          <m:sSub>
            <m:sSubPr/>
            <m:e>
              <m:acc>
                <m:accPr>
                  <m:chr m:val="̃"/>
                </m:accPr>
                <m:e>
                  <m:r>
                    <m:rPr/>
                    <m:t>F</m:t>
                  </m:r>
                </m:e>
              </m:acc>
            </m:e>
            <m:sub>
              <m:r>
                <m:rPr/>
                <m:t>μν</m:t>
              </m:r>
            </m:sub>
          </m:sSub>
          <m:sSup>
            <m:sSupPr/>
            <m:e>
              <m:acc>
                <m:accPr>
                  <m:chr m:val="̃"/>
                </m:accPr>
                <m:e>
                  <m:r>
                    <m:rPr/>
                    <m:t>F</m:t>
                  </m:r>
                </m:e>
              </m:acc>
            </m:e>
            <m:sup>
              <m:r>
                <m:rPr/>
                <m:t>μν</m:t>
              </m:r>
            </m:sup>
          </m:sSup>
          <m:r>
            <m:rPr>
              <m:sty m:val="p"/>
            </m:rPr>
            <m:t>+</m:t>
          </m:r>
          <m:f>
            <m:fPr/>
            <m:num>
              <m:r>
                <m:rPr/>
                <m:t>1</m:t>
              </m:r>
            </m:num>
            <m:den>
              <m:r>
                <m:rPr/>
                <m:t>2</m:t>
              </m:r>
            </m:den>
          </m:f>
          <m:sSubSup>
            <m:sSubSupPr/>
            <m:e>
              <m:r>
                <m:rPr/>
                <m:t>m</m:t>
              </m:r>
            </m:e>
            <m:sub>
              <m:r>
                <m:rPr/>
                <m:t>1</m:t>
              </m:r>
            </m:sub>
            <m:sup>
              <m:r>
                <m:rPr/>
                <m:t>2</m:t>
              </m:r>
            </m:sup>
          </m:sSubSup>
          <m:sSub>
            <m:sSubPr/>
            <m:e>
              <m:acc>
                <m:accPr>
                  <m:chr m:val="̃"/>
                </m:accPr>
                <m:e>
                  <m:r>
                    <m:rPr/>
                    <m:t>C</m:t>
                  </m:r>
                </m:e>
              </m:acc>
            </m:e>
            <m:sub>
              <m:r>
                <m:rPr/>
                <m:t>μ</m:t>
              </m:r>
            </m:sub>
          </m:sSub>
          <m:sSup>
            <m:sSupPr/>
            <m:e>
              <m:acc>
                <m:accPr>
                  <m:chr m:val="̃"/>
                </m:accPr>
                <m:e>
                  <m:r>
                    <m:rPr/>
                    <m:t>C</m:t>
                  </m:r>
                </m:e>
              </m:acc>
            </m:e>
            <m:sup>
              <m:r>
                <m:rPr/>
                <m:t>μ</m:t>
              </m:r>
            </m:sup>
          </m:sSup>
        </m:oMath>
      </m:oMathPara>
    </w:p>
    <w:p w14:paraId="488E05E7">
      <w:pPr>
        <w:pStyle w:val="4"/>
      </w:pPr>
      <w:r>
        <w:t xml:space="preserve">The internal space topological radius </w:t>
      </w:r>
      <m:oMath>
        <m:r>
          <m:rPr/>
          <m:t>R</m:t>
        </m:r>
      </m:oMath>
      <w:r>
        <w:t xml:space="preserve"> satisfies </w:t>
      </w:r>
      <m:oMath>
        <m:sSub>
          <m:sSubPr/>
          <m:e>
            <m:r>
              <m:rPr/>
              <m:t>m</m:t>
            </m:r>
          </m:e>
          <m:sub>
            <m:r>
              <m:rPr/>
              <m:t>1</m:t>
            </m:r>
          </m:sub>
        </m:sSub>
        <m:r>
          <m:rPr>
            <m:sty m:val="p"/>
          </m:rPr>
          <m:t>=</m:t>
        </m:r>
        <m:rad>
          <m:radPr>
            <m:degHide m:val="1"/>
          </m:radPr>
          <m:deg/>
          <m:e>
            <m:r>
              <m:rPr/>
              <m:t>2</m:t>
            </m:r>
          </m:e>
        </m:rad>
        <m:r>
          <m:rPr>
            <m:sty m:val="p"/>
          </m:rPr>
          <m:t>/</m:t>
        </m:r>
        <m:r>
          <m:rPr/>
          <m:t>R</m:t>
        </m:r>
      </m:oMath>
      <w:r>
        <w:t>. The bare tachyonic mass instability will be completely canceled by the A-C coupling.</w:t>
      </w:r>
    </w:p>
    <w:bookmarkEnd w:id="10"/>
    <w:p w14:paraId="4A8E6261">
      <w:pPr>
        <w:pStyle w:val="7"/>
      </w:pPr>
      <w:bookmarkStart w:id="11" w:name="X2229aea60c0970c627111bb71c41201b46925b7"/>
      <w:r>
        <w:t>2.1.4 A-C Gauge Mixing Coupling Term (Topological Derivation of Coupling Constants, Elimination of Phenomenological Parameters)</w:t>
      </w:r>
    </w:p>
    <w:p w14:paraId="484DC5B5">
      <w:pPr>
        <w:pStyle w:val="4"/>
      </w:pPr>
      <w:r>
        <w:t xml:space="preserve">The kinetic term of the full 26-dimensional superfield is the origin of the coupling between the two fields. Decompose the coordinates as </w:t>
      </w:r>
      <m:oMath>
        <m:sSup>
          <m:sSupPr/>
          <m:e>
            <m:r>
              <m:rPr/>
              <m:t>X</m:t>
            </m:r>
          </m:e>
          <m:sup>
            <m:r>
              <m:rPr/>
              <m:t>M</m:t>
            </m:r>
          </m:sup>
        </m:sSup>
        <m:r>
          <m:rPr>
            <m:sty m:val="p"/>
          </m:rPr>
          <m:t>=(</m:t>
        </m:r>
        <m:sSup>
          <m:sSupPr/>
          <m:e>
            <m:r>
              <m:rPr/>
              <m:t>x</m:t>
            </m:r>
          </m:e>
          <m:sup>
            <m:r>
              <m:rPr/>
              <m:t>μ</m:t>
            </m:r>
          </m:sup>
        </m:sSup>
        <m:r>
          <m:rPr>
            <m:sty m:val="p"/>
          </m:rPr>
          <m:t>,</m:t>
        </m:r>
        <m:sSup>
          <m:sSupPr/>
          <m:e>
            <m:r>
              <m:rPr/>
              <m:t>y</m:t>
            </m:r>
          </m:e>
          <m:sup>
            <m:r>
              <m:rPr/>
              <m:t>a</m:t>
            </m:r>
          </m:sup>
        </m:sSup>
        <m:r>
          <m:rPr>
            <m:sty m:val="p"/>
          </m:rPr>
          <m:t>)</m:t>
        </m:r>
      </m:oMath>
      <w:r>
        <w:t xml:space="preserve"> and the metric block-diagonally as </w:t>
      </w:r>
      <m:oMath>
        <m:sSub>
          <m:sSubPr/>
          <m:e>
            <m:r>
              <m:rPr/>
              <m:t>G</m:t>
            </m:r>
          </m:e>
          <m:sub>
            <m:r>
              <m:rPr/>
              <m:t>MN</m:t>
            </m:r>
          </m:sub>
        </m:sSub>
        <m:r>
          <m:rPr>
            <m:sty m:val="p"/>
          </m:rPr>
          <m:t>=diag(</m:t>
        </m:r>
        <m:sSub>
          <m:sSubPr/>
          <m:e>
            <m:r>
              <m:rPr/>
              <m:t>g</m:t>
            </m:r>
          </m:e>
          <m:sub>
            <m:r>
              <m:rPr/>
              <m:t>μν</m:t>
            </m:r>
          </m:sub>
        </m:sSub>
        <m:r>
          <m:rPr>
            <m:sty m:val="p"/>
          </m:rPr>
          <m:t>(</m:t>
        </m:r>
        <m:r>
          <m:rPr/>
          <m:t>x</m:t>
        </m:r>
        <m:r>
          <m:rPr>
            <m:sty m:val="p"/>
          </m:rPr>
          <m:t>),</m:t>
        </m:r>
        <m:sSup>
          <m:sSupPr/>
          <m:e>
            <m:r>
              <m:rPr/>
              <m:t>R</m:t>
            </m:r>
          </m:e>
          <m:sup>
            <m:r>
              <m:rPr/>
              <m:t>2</m:t>
            </m:r>
          </m:sup>
        </m:sSup>
        <m:sSub>
          <m:sSubPr/>
          <m:e>
            <m:r>
              <m:rPr/>
              <m:t>δ</m:t>
            </m:r>
          </m:e>
          <m:sub>
            <m:r>
              <m:rPr/>
              <m:t>ab</m:t>
            </m:r>
          </m:sub>
        </m:sSub>
        <m:r>
          <m:rPr>
            <m:sty m:val="p"/>
          </m:rPr>
          <m:t>(</m:t>
        </m:r>
        <m:r>
          <m:rPr/>
          <m:t>y</m:t>
        </m:r>
        <m:r>
          <m:rPr>
            <m:sty m:val="p"/>
          </m:rPr>
          <m:t>))</m:t>
        </m:r>
      </m:oMath>
      <w:r>
        <w:t>. Expand the full field as:</w:t>
      </w:r>
    </w:p>
    <w:p w14:paraId="1375B97D">
      <w:pPr>
        <w:pStyle w:val="3"/>
      </w:pPr>
      <m:oMathPara>
        <m:oMathParaPr>
          <m:jc m:val="center"/>
        </m:oMathParaPr>
        <m:oMath>
          <m:r>
            <m:rPr>
              <m:sty m:val="p"/>
            </m:rPr>
            <m:t>Φ(</m:t>
          </m:r>
          <m:r>
            <m:rPr/>
            <m:t>X</m:t>
          </m:r>
          <m:r>
            <m:rPr>
              <m:sty m:val="p"/>
            </m:rPr>
            <m:t>)=</m:t>
          </m:r>
          <m:sSub>
            <m:sSubPr/>
            <m:e>
              <m:r>
                <m:rPr/>
                <m:t>φ</m:t>
              </m:r>
            </m:e>
            <m:sub>
              <m:r>
                <m:rPr/>
                <m:t>A</m:t>
              </m:r>
            </m:sub>
          </m:sSub>
          <m:r>
            <m:rPr>
              <m:sty m:val="p"/>
            </m:rPr>
            <m:t>(</m:t>
          </m:r>
          <m:r>
            <m:rPr/>
            <m:t>x</m:t>
          </m:r>
          <m:r>
            <m:rPr>
              <m:sty m:val="p"/>
            </m:rPr>
            <m:t>)</m:t>
          </m:r>
          <m:sSub>
            <m:sSubPr/>
            <m:e>
              <m:r>
                <m:rPr/>
                <m:t>Y</m:t>
              </m:r>
            </m:e>
            <m:sub>
              <m:r>
                <m:rPr/>
                <m:t>00</m:t>
              </m:r>
            </m:sub>
          </m:sSub>
          <m:r>
            <m:rPr>
              <m:sty m:val="p"/>
            </m:rPr>
            <m:t>(</m:t>
          </m:r>
          <m:r>
            <m:rPr/>
            <m:t>y</m:t>
          </m:r>
          <m:r>
            <m:rPr>
              <m:sty m:val="p"/>
            </m:rPr>
            <m:t>)+</m:t>
          </m:r>
          <m:sSub>
            <m:sSubPr/>
            <m:e>
              <m:acc>
                <m:accPr>
                  <m:chr m:val="̃"/>
                </m:accPr>
                <m:e>
                  <m:r>
                    <m:rPr/>
                    <m:t>C</m:t>
                  </m:r>
                </m:e>
              </m:acc>
            </m:e>
            <m:sub>
              <m:r>
                <m:rPr/>
                <m:t>μ</m:t>
              </m:r>
            </m:sub>
          </m:sSub>
          <m:r>
            <m:rPr>
              <m:sty m:val="p"/>
            </m:rPr>
            <m:t>(</m:t>
          </m:r>
          <m:r>
            <m:rPr/>
            <m:t>x</m:t>
          </m:r>
          <m:r>
            <m:rPr>
              <m:sty m:val="p"/>
            </m:rPr>
            <m:t>)</m:t>
          </m:r>
          <m:sSub>
            <m:sSubPr/>
            <m:e>
              <m:r>
                <m:rPr/>
                <m:t>Y</m:t>
              </m:r>
            </m:e>
            <m:sub>
              <m:r>
                <m:rPr/>
                <m:t>1m</m:t>
              </m:r>
            </m:sub>
          </m:sSub>
          <m:r>
            <m:rPr>
              <m:sty m:val="p"/>
            </m:rPr>
            <m:t>(</m:t>
          </m:r>
          <m:r>
            <m:rPr/>
            <m:t>y</m:t>
          </m:r>
          <m:r>
            <m:rPr>
              <m:sty m:val="p"/>
            </m:rPr>
            <m:t>)+</m:t>
          </m:r>
          <m:sSub>
            <m:sSubPr/>
            <m:e>
              <m:r>
                <m:rPr/>
                <m:t>C</m:t>
              </m:r>
            </m:e>
            <m:sub>
              <m:r>
                <m:rPr/>
                <m:t>0</m:t>
              </m:r>
            </m:sub>
          </m:sSub>
          <m:r>
            <m:rPr>
              <m:sty m:val="p"/>
            </m:rPr>
            <m:t>(</m:t>
          </m:r>
          <m:r>
            <m:rPr/>
            <m:t>x</m:t>
          </m:r>
          <m:r>
            <m:rPr>
              <m:sty m:val="p"/>
            </m:rPr>
            <m:t>)</m:t>
          </m:r>
          <m:sSub>
            <m:sSubPr/>
            <m:e>
              <m:r>
                <m:rPr/>
                <m:t>Y</m:t>
              </m:r>
            </m:e>
            <m:sub>
              <m:r>
                <m:rPr/>
                <m:t>00</m:t>
              </m:r>
            </m:sub>
          </m:sSub>
          <m:r>
            <m:rPr>
              <m:sty m:val="p"/>
            </m:rPr>
            <m:t>(</m:t>
          </m:r>
          <m:r>
            <m:rPr/>
            <m:t>y</m:t>
          </m:r>
          <m:r>
            <m:rPr>
              <m:sty m:val="p"/>
            </m:rPr>
            <m:t>)</m:t>
          </m:r>
        </m:oMath>
      </m:oMathPara>
    </w:p>
    <w:p w14:paraId="198BE1B2">
      <w:pPr>
        <w:pStyle w:val="4"/>
      </w:pPr>
      <w:r>
        <w:t xml:space="preserve">Substituting into the 26-dimensional kinetic term and integrating over the internal </w:t>
      </w:r>
      <m:oMath>
        <m:sSup>
          <m:sSupPr/>
          <m:e>
            <m:r>
              <m:rPr/>
              <m:t>S</m:t>
            </m:r>
          </m:e>
          <m:sup>
            <m:r>
              <m:rPr/>
              <m:t>2</m:t>
            </m:r>
          </m:sup>
        </m:sSup>
      </m:oMath>
      <w:r>
        <w:t>, the cross-derivative terms generate the mixing coupling:</w:t>
      </w:r>
    </w:p>
    <w:p w14:paraId="012EE486">
      <w:pPr>
        <w:pStyle w:val="3"/>
      </w:pPr>
      <m:oMathPara>
        <m:oMathParaPr>
          <m:jc m:val="center"/>
        </m:oMathParaPr>
        <m:oMath>
          <m:sSub>
            <m:sSubPr/>
            <m:e>
              <m:r>
                <m:rPr>
                  <m:sty m:val="p"/>
                  <m:scr m:val="script"/>
                </m:rPr>
                <m:t>ℒ</m:t>
              </m:r>
            </m:e>
            <m:sub>
              <m:r>
                <m:rPr>
                  <m:sty m:val="p"/>
                </m:rPr>
                <m:t>mix</m:t>
              </m:r>
            </m:sub>
          </m:sSub>
          <m:r>
            <m:rPr>
              <m:sty m:val="p"/>
            </m:rPr>
            <m:t>=</m:t>
          </m:r>
          <m:f>
            <m:fPr/>
            <m:num>
              <m:r>
                <m:rPr/>
                <m:t>1</m:t>
              </m:r>
            </m:num>
            <m:den>
              <m:r>
                <m:rPr/>
                <m:t>2</m:t>
              </m:r>
            </m:den>
          </m:f>
          <m:sSup>
            <m:sSupPr/>
            <m:e>
              <m:r>
                <m:rPr/>
                <m:t>R</m:t>
              </m:r>
            </m:e>
            <m:sup>
              <m:r>
                <m:rPr/>
                <m:t>2</m:t>
              </m:r>
            </m:sup>
          </m:sSup>
          <m:nary>
            <m:naryPr>
              <m:limLoc m:val="subSup"/>
              <m:supHide m:val="1"/>
            </m:naryPr>
            <m:sub>
              <m:sSup>
                <m:sSupPr/>
                <m:e>
                  <m:r>
                    <m:rPr/>
                    <m:t>S</m:t>
                  </m:r>
                </m:e>
                <m:sup>
                  <m:r>
                    <m:rPr/>
                    <m:t>2</m:t>
                  </m:r>
                </m:sup>
              </m:sSup>
            </m:sub>
            <m:sup>
              <m:r>
                <m:rPr/>
                <m:t>​</m:t>
              </m:r>
            </m:sup>
            <m:e>
              <m:r>
                <m:rPr/>
                <m:t>d</m:t>
              </m:r>
            </m:e>
          </m:nary>
          <m:r>
            <m:rPr>
              <m:sty m:val="p"/>
            </m:rPr>
            <m:t>Ω⋅</m:t>
          </m:r>
          <m:sSup>
            <m:sSupPr/>
            <m:e>
              <m:r>
                <m:rPr>
                  <m:sty m:val="p"/>
                </m:rPr>
                <m:t>∂</m:t>
              </m:r>
            </m:e>
            <m:sup>
              <m:r>
                <m:rPr/>
                <m:t>μ</m:t>
              </m:r>
            </m:sup>
          </m:sSup>
          <m:sSub>
            <m:sSubPr/>
            <m:e>
              <m:r>
                <m:rPr/>
                <m:t>φ</m:t>
              </m:r>
            </m:e>
            <m:sub>
              <m:r>
                <m:rPr/>
                <m:t>A</m:t>
              </m:r>
            </m:sub>
          </m:sSub>
          <m:sSub>
            <m:sSubPr/>
            <m:e>
              <m:acc>
                <m:accPr>
                  <m:chr m:val="̃"/>
                </m:accPr>
                <m:e>
                  <m:r>
                    <m:rPr/>
                    <m:t>C</m:t>
                  </m:r>
                </m:e>
              </m:acc>
            </m:e>
            <m:sub>
              <m:r>
                <m:rPr/>
                <m:t>μ</m:t>
              </m:r>
            </m:sub>
          </m:sSub>
          <m:sSub>
            <m:sSubPr/>
            <m:e>
              <m:r>
                <m:rPr>
                  <m:sty m:val="p"/>
                </m:rPr>
                <m:t>∂</m:t>
              </m:r>
            </m:e>
            <m:sub>
              <m:r>
                <m:rPr/>
                <m:t>a</m:t>
              </m:r>
            </m:sub>
          </m:sSub>
          <m:sSub>
            <m:sSubPr/>
            <m:e>
              <m:r>
                <m:rPr/>
                <m:t>Y</m:t>
              </m:r>
            </m:e>
            <m:sub>
              <m:r>
                <m:rPr/>
                <m:t>00</m:t>
              </m:r>
            </m:sub>
          </m:sSub>
          <m:sSup>
            <m:sSupPr/>
            <m:e>
              <m:r>
                <m:rPr>
                  <m:sty m:val="p"/>
                </m:rPr>
                <m:t>∂</m:t>
              </m:r>
            </m:e>
            <m:sup>
              <m:r>
                <m:rPr/>
                <m:t>a</m:t>
              </m:r>
            </m:sup>
          </m:sSup>
          <m:sSub>
            <m:sSubPr/>
            <m:e>
              <m:r>
                <m:rPr/>
                <m:t>Y</m:t>
              </m:r>
            </m:e>
            <m:sub>
              <m:r>
                <m:rPr/>
                <m:t>1m</m:t>
              </m:r>
            </m:sub>
          </m:sSub>
        </m:oMath>
      </m:oMathPara>
    </w:p>
    <w:p w14:paraId="395E3B31">
      <w:pPr>
        <w:pStyle w:val="4"/>
      </w:pPr>
      <w:r>
        <w:t>Define the purely topological overlap integrals:</w:t>
      </w:r>
    </w:p>
    <w:p w14:paraId="053CA804">
      <w:pPr>
        <w:pStyle w:val="3"/>
      </w:pPr>
      <m:oMathPara>
        <m:oMathParaPr>
          <m:jc m:val="center"/>
        </m:oMathParaPr>
        <m:oMath>
          <m:sSub>
            <m:sSubPr/>
            <m:e>
              <m:r>
                <m:rPr>
                  <m:sty m:val="p"/>
                  <m:scr m:val="script"/>
                </m:rPr>
                <m:t>ℐ</m:t>
              </m:r>
            </m:e>
            <m:sub>
              <m:r>
                <m:rPr/>
                <m:t>1</m:t>
              </m:r>
            </m:sub>
          </m:sSub>
          <m:r>
            <m:rPr>
              <m:sty m:val="p"/>
            </m:rPr>
            <m:t>=</m:t>
          </m:r>
          <m:nary>
            <m:naryPr>
              <m:limLoc m:val="subSup"/>
              <m:supHide m:val="1"/>
            </m:naryPr>
            <m:sub>
              <m:sSup>
                <m:sSupPr/>
                <m:e>
                  <m:r>
                    <m:rPr/>
                    <m:t>S</m:t>
                  </m:r>
                </m:e>
                <m:sup>
                  <m:r>
                    <m:rPr/>
                    <m:t>2</m:t>
                  </m:r>
                </m:sup>
              </m:sSup>
            </m:sub>
            <m:sup>
              <m:r>
                <m:rPr/>
                <m:t>​</m:t>
              </m:r>
            </m:sup>
            <m:e>
              <m:sSub>
                <m:sSubPr/>
                <m:e>
                  <m:r>
                    <m:rPr>
                      <m:sty m:val="p"/>
                    </m:rPr>
                    <m:t>∂</m:t>
                  </m:r>
                </m:e>
                <m:sub>
                  <m:r>
                    <m:rPr/>
                    <m:t>a</m:t>
                  </m:r>
                </m:sub>
              </m:sSub>
            </m:e>
          </m:nary>
          <m:sSub>
            <m:sSubPr/>
            <m:e>
              <m:r>
                <m:rPr/>
                <m:t>Y</m:t>
              </m:r>
            </m:e>
            <m:sub>
              <m:r>
                <m:rPr/>
                <m:t>00</m:t>
              </m:r>
            </m:sub>
          </m:sSub>
          <m:sSup>
            <m:sSupPr/>
            <m:e>
              <m:r>
                <m:rPr>
                  <m:sty m:val="p"/>
                </m:rPr>
                <m:t>∂</m:t>
              </m:r>
            </m:e>
            <m:sup>
              <m:r>
                <m:rPr/>
                <m:t>a</m:t>
              </m:r>
            </m:sup>
          </m:sSup>
          <m:sSub>
            <m:sSubPr/>
            <m:e>
              <m:r>
                <m:rPr/>
                <m:t>Y</m:t>
              </m:r>
            </m:e>
            <m:sub>
              <m:r>
                <m:rPr/>
                <m:t>1m</m:t>
              </m:r>
            </m:sub>
          </m:sSub>
          <m:r>
            <m:rPr/>
            <m:t>d</m:t>
          </m:r>
          <m:r>
            <m:rPr>
              <m:sty m:val="p"/>
            </m:rPr>
            <m:t>Ω,</m:t>
          </m:r>
          <m:r>
            <m:rPr/>
            <m:t>  </m:t>
          </m:r>
          <m:sSub>
            <m:sSubPr/>
            <m:e>
              <m:r>
                <m:rPr>
                  <m:sty m:val="p"/>
                  <m:scr m:val="script"/>
                </m:rPr>
                <m:t>ℐ</m:t>
              </m:r>
            </m:e>
            <m:sub>
              <m:r>
                <m:rPr/>
                <m:t>2</m:t>
              </m:r>
            </m:sub>
          </m:sSub>
          <m:r>
            <m:rPr>
              <m:sty m:val="p"/>
            </m:rPr>
            <m:t>=</m:t>
          </m:r>
          <m:nary>
            <m:naryPr>
              <m:limLoc m:val="subSup"/>
              <m:supHide m:val="1"/>
            </m:naryPr>
            <m:sub>
              <m:sSup>
                <m:sSupPr/>
                <m:e>
                  <m:r>
                    <m:rPr/>
                    <m:t>S</m:t>
                  </m:r>
                </m:e>
                <m:sup>
                  <m:r>
                    <m:rPr/>
                    <m:t>2</m:t>
                  </m:r>
                </m:sup>
              </m:sSup>
            </m:sub>
            <m:sup>
              <m:r>
                <m:rPr/>
                <m:t>​</m:t>
              </m:r>
            </m:sup>
            <m:e>
              <m:sSub>
                <m:sSubPr/>
                <m:e>
                  <m:r>
                    <m:rPr/>
                    <m:t>Y</m:t>
                  </m:r>
                </m:e>
                <m:sub>
                  <m:r>
                    <m:rPr/>
                    <m:t>00</m:t>
                  </m:r>
                </m:sub>
              </m:sSub>
            </m:e>
          </m:nary>
          <m:r>
            <m:rPr>
              <m:sty m:val="p"/>
            </m:rPr>
            <m:t>⋅Im(</m:t>
          </m:r>
          <m:sSub>
            <m:sSubPr/>
            <m:e>
              <m:r>
                <m:rPr/>
                <m:t>Y</m:t>
              </m:r>
            </m:e>
            <m:sub>
              <m:r>
                <m:rPr/>
                <m:t>00</m:t>
              </m:r>
            </m:sub>
          </m:sSub>
          <m:r>
            <m:rPr>
              <m:sty m:val="p"/>
            </m:rPr>
            <m:t>)</m:t>
          </m:r>
          <m:sSub>
            <m:sSubPr/>
            <m:e>
              <m:r>
                <m:rPr/>
                <m:t>Y</m:t>
              </m:r>
            </m:e>
            <m:sub>
              <m:r>
                <m:rPr/>
                <m:t>00</m:t>
              </m:r>
            </m:sub>
          </m:sSub>
          <m:r>
            <m:rPr/>
            <m:t>d</m:t>
          </m:r>
          <m:r>
            <m:rPr>
              <m:sty m:val="p"/>
            </m:rPr>
            <m:t>Ω</m:t>
          </m:r>
        </m:oMath>
      </m:oMathPara>
    </w:p>
    <w:p w14:paraId="14243A10">
      <w:pPr>
        <w:pStyle w:val="4"/>
      </w:pPr>
      <w:r>
        <w:t xml:space="preserve">The coupling constants are uniquely determined by the internal space geometry: </w:t>
      </w:r>
      <m:oMath>
        <m:r>
          <m:rPr/>
          <m:t>κ</m:t>
        </m:r>
        <m:r>
          <m:rPr>
            <m:sty m:val="p"/>
          </m:rPr>
          <m:t>=</m:t>
        </m:r>
        <m:sSup>
          <m:sSupPr/>
          <m:e>
            <m:r>
              <m:rPr/>
              <m:t>R</m:t>
            </m:r>
          </m:e>
          <m:sup>
            <m:r>
              <m:rPr/>
              <m:t>2</m:t>
            </m:r>
          </m:sup>
        </m:sSup>
        <m:sSub>
          <m:sSubPr/>
          <m:e>
            <m:r>
              <m:rPr>
                <m:sty m:val="p"/>
                <m:scr m:val="script"/>
              </m:rPr>
              <m:t>ℐ</m:t>
            </m:r>
          </m:e>
          <m:sub>
            <m:r>
              <m:rPr/>
              <m:t>1</m:t>
            </m:r>
          </m:sub>
        </m:sSub>
        <m:r>
          <m:rPr>
            <m:sty m:val="p"/>
          </m:rPr>
          <m:t>,</m:t>
        </m:r>
        <m:r>
          <m:rPr/>
          <m:t>λ</m:t>
        </m:r>
        <m:r>
          <m:rPr>
            <m:sty m:val="p"/>
          </m:rPr>
          <m:t>=</m:t>
        </m:r>
        <m:sSup>
          <m:sSupPr/>
          <m:e>
            <m:r>
              <m:rPr/>
              <m:t>R</m:t>
            </m:r>
          </m:e>
          <m:sup>
            <m:r>
              <m:rPr/>
              <m:t>2</m:t>
            </m:r>
          </m:sup>
        </m:sSup>
        <m:sSub>
          <m:sSubPr/>
          <m:e>
            <m:r>
              <m:rPr>
                <m:sty m:val="p"/>
                <m:scr m:val="script"/>
              </m:rPr>
              <m:t>ℐ</m:t>
            </m:r>
          </m:e>
          <m:sub>
            <m:r>
              <m:rPr/>
              <m:t>2</m:t>
            </m:r>
          </m:sub>
        </m:sSub>
      </m:oMath>
      <w:r>
        <w:t>, with no freely adjustable parameters. The final mixing Lagrangian is:</w:t>
      </w:r>
    </w:p>
    <w:p w14:paraId="50222D94">
      <w:pPr>
        <w:pStyle w:val="3"/>
      </w:pPr>
      <m:oMathPara>
        <m:oMathParaPr>
          <m:jc m:val="center"/>
        </m:oMathParaPr>
        <m:oMath>
          <m:sSub>
            <m:sSubPr/>
            <m:e>
              <m:r>
                <m:rPr>
                  <m:sty m:val="p"/>
                  <m:scr m:val="script"/>
                </m:rPr>
                <m:t>ℒ</m:t>
              </m:r>
            </m:e>
            <m:sub>
              <m:r>
                <m:rPr>
                  <m:sty m:val="p"/>
                </m:rPr>
                <m:t>mix</m:t>
              </m:r>
            </m:sub>
          </m:sSub>
          <m:r>
            <m:rPr>
              <m:sty m:val="p"/>
            </m:rPr>
            <m:t>=</m:t>
          </m:r>
          <m:r>
            <m:rPr/>
            <m:t>κ </m:t>
          </m:r>
          <m:sSup>
            <m:sSupPr/>
            <m:e>
              <m:r>
                <m:rPr>
                  <m:sty m:val="p"/>
                </m:rPr>
                <m:t>∂</m:t>
              </m:r>
            </m:e>
            <m:sup>
              <m:r>
                <m:rPr/>
                <m:t>μ</m:t>
              </m:r>
            </m:sup>
          </m:sSup>
          <m:sSub>
            <m:sSubPr/>
            <m:e>
              <m:r>
                <m:rPr/>
                <m:t>φ</m:t>
              </m:r>
            </m:e>
            <m:sub>
              <m:r>
                <m:rPr/>
                <m:t>A</m:t>
              </m:r>
            </m:sub>
          </m:sSub>
          <m:r>
            <m:rPr/>
            <m:t> </m:t>
          </m:r>
          <m:sSub>
            <m:sSubPr/>
            <m:e>
              <m:acc>
                <m:accPr>
                  <m:chr m:val="̃"/>
                </m:accPr>
                <m:e>
                  <m:r>
                    <m:rPr/>
                    <m:t>C</m:t>
                  </m:r>
                </m:e>
              </m:acc>
            </m:e>
            <m:sub>
              <m:r>
                <m:rPr/>
                <m:t>μ</m:t>
              </m:r>
            </m:sub>
          </m:sSub>
          <m:r>
            <m:rPr>
              <m:sty m:val="p"/>
            </m:rPr>
            <m:t>+</m:t>
          </m:r>
          <m:r>
            <m:rPr/>
            <m:t>λ </m:t>
          </m:r>
          <m:sSub>
            <m:sSubPr/>
            <m:e>
              <m:r>
                <m:rPr/>
                <m:t>φ</m:t>
              </m:r>
            </m:e>
            <m:sub>
              <m:r>
                <m:rPr/>
                <m:t>A</m:t>
              </m:r>
            </m:sub>
          </m:sSub>
          <m:r>
            <m:rPr/>
            <m:t> </m:t>
          </m:r>
          <m:r>
            <m:rPr>
              <m:sty m:val="p"/>
            </m:rPr>
            <m:t>Im(</m:t>
          </m:r>
          <m:sSub>
            <m:sSubPr/>
            <m:e>
              <m:r>
                <m:rPr/>
                <m:t>C</m:t>
              </m:r>
            </m:e>
            <m:sub>
              <m:r>
                <m:rPr/>
                <m:t>0</m:t>
              </m:r>
            </m:sub>
          </m:sSub>
          <m:r>
            <m:rPr>
              <m:sty m:val="p"/>
            </m:rPr>
            <m:t>)+h.c.</m:t>
          </m:r>
        </m:oMath>
      </m:oMathPara>
    </w:p>
    <w:p w14:paraId="3FF4A78A">
      <w:pPr>
        <w:pStyle w:val="4"/>
      </w:pPr>
      <w:r>
        <w:t>The first-order derivative coupling binds the wave nature of Field A with the particle nature of Field C; the scalar coupling triggers the U(1) spontaneous symmetry breaking, generating the massless Goldstone mode.</w:t>
      </w:r>
    </w:p>
    <w:bookmarkEnd w:id="7"/>
    <w:bookmarkEnd w:id="11"/>
    <w:p w14:paraId="2C8C22CE">
      <w:pPr>
        <w:pStyle w:val="6"/>
      </w:pPr>
      <w:bookmarkStart w:id="12" w:name="X7fec21604ee29f979306de1c5c12ce42187f995"/>
      <w:r>
        <w:t>2.2 Rigorous Construction of the A-C Composite Graviton Field</w:t>
      </w:r>
    </w:p>
    <w:p w14:paraId="6C7C43AC">
      <w:pPr>
        <w:pStyle w:val="7"/>
      </w:pPr>
      <w:bookmarkStart w:id="13" w:name="Xb3d8027dbaddfc1b804b1498950008345b8d741"/>
      <w:r>
        <w:t>2.2.1 Definition of the Symmetric Traceless Graviton Tensor</w:t>
      </w:r>
    </w:p>
    <w:p w14:paraId="78B25564">
      <w:pPr>
        <w:pStyle w:val="4"/>
      </w:pPr>
      <w:r>
        <w:t xml:space="preserve">Combining the orthogonal excitation modes of the two fields, we construct a Lorentz-covariant, symmetric, traceless second-rank graviton tensor, normalized by the reduced Planck mass </w:t>
      </w:r>
      <m:oMath>
        <m:sSub>
          <m:sSubPr/>
          <m:e>
            <m:r>
              <m:rPr/>
              <m:t>M</m:t>
            </m:r>
          </m:e>
          <m:sub>
            <m:r>
              <m:rPr>
                <m:sty m:val="p"/>
              </m:rPr>
              <m:t>Pl</m:t>
            </m:r>
          </m:sub>
        </m:sSub>
        <m:r>
          <m:rPr>
            <m:sty m:val="p"/>
          </m:rPr>
          <m:t>=</m:t>
        </m:r>
        <m:rad>
          <m:radPr>
            <m:degHide m:val="1"/>
          </m:radPr>
          <m:deg/>
          <m:e>
            <m:r>
              <m:rPr>
                <m:sty m:val="p"/>
              </m:rPr>
              <m:t>ℏ</m:t>
            </m:r>
            <m:r>
              <m:rPr/>
              <m:t>c</m:t>
            </m:r>
            <m:r>
              <m:rPr>
                <m:sty m:val="p"/>
              </m:rPr>
              <m:t>/</m:t>
            </m:r>
            <m:r>
              <m:rPr/>
              <m:t>8πG</m:t>
            </m:r>
          </m:e>
        </m:rad>
      </m:oMath>
      <w:r>
        <w:t>:</w:t>
      </w:r>
    </w:p>
    <w:p w14:paraId="5EF99391">
      <w:pPr>
        <w:pStyle w:val="3"/>
      </w:pPr>
      <m:oMathPara>
        <m:oMathParaPr>
          <m:jc m:val="center"/>
        </m:oMathParaPr>
        <m:oMath>
          <m:sSub>
            <m:sSubPr/>
            <m:e>
              <m:r>
                <m:rPr/>
                <m:t>h</m:t>
              </m:r>
            </m:e>
            <m:sub>
              <m:r>
                <m:rPr/>
                <m:t>μν</m:t>
              </m:r>
            </m:sub>
          </m:sSub>
          <m:r>
            <m:rPr>
              <m:sty m:val="p"/>
            </m:rPr>
            <m:t>=</m:t>
          </m:r>
          <m:f>
            <m:fPr/>
            <m:num>
              <m:r>
                <m:rPr/>
                <m:t>1</m:t>
              </m:r>
            </m:num>
            <m:den>
              <m:sSub>
                <m:sSubPr/>
                <m:e>
                  <m:r>
                    <m:rPr/>
                    <m:t>M</m:t>
                  </m:r>
                </m:e>
                <m:sub>
                  <m:r>
                    <m:rPr>
                      <m:sty m:val="p"/>
                    </m:rPr>
                    <m:t>Pl</m:t>
                  </m:r>
                </m:sub>
              </m:sSub>
            </m:den>
          </m:f>
          <m:d>
            <m:dPr>
              <m:begChr m:val="["/>
              <m:sepChr m:val=""/>
              <m:endChr m:val="]"/>
            </m:dPr>
            <m:e>
              <m:sSub>
                <m:sSubPr/>
                <m:e>
                  <m:r>
                    <m:rPr>
                      <m:sty m:val="p"/>
                    </m:rPr>
                    <m:t>∂</m:t>
                  </m:r>
                </m:e>
                <m:sub>
                  <m:r>
                    <m:rPr/>
                    <m:t>μ</m:t>
                  </m:r>
                </m:sub>
              </m:sSub>
              <m:sSub>
                <m:sSubPr/>
                <m:e>
                  <m:r>
                    <m:rPr/>
                    <m:t>φ</m:t>
                  </m:r>
                </m:e>
                <m:sub>
                  <m:r>
                    <m:rPr/>
                    <m:t>A</m:t>
                  </m:r>
                </m:sub>
              </m:sSub>
              <m:sSub>
                <m:sSubPr/>
                <m:e>
                  <m:acc>
                    <m:accPr>
                      <m:chr m:val="̃"/>
                    </m:accPr>
                    <m:e>
                      <m:r>
                        <m:rPr/>
                        <m:t>C</m:t>
                      </m:r>
                    </m:e>
                  </m:acc>
                </m:e>
                <m:sub>
                  <m:r>
                    <m:rPr/>
                    <m:t>ν</m:t>
                  </m:r>
                </m:sub>
              </m:sSub>
              <m:r>
                <m:rPr>
                  <m:sty m:val="p"/>
                </m:rPr>
                <m:t>+</m:t>
              </m:r>
              <m:sSub>
                <m:sSubPr/>
                <m:e>
                  <m:r>
                    <m:rPr>
                      <m:sty m:val="p"/>
                    </m:rPr>
                    <m:t>∂</m:t>
                  </m:r>
                </m:e>
                <m:sub>
                  <m:r>
                    <m:rPr/>
                    <m:t>ν</m:t>
                  </m:r>
                </m:sub>
              </m:sSub>
              <m:sSub>
                <m:sSubPr/>
                <m:e>
                  <m:r>
                    <m:rPr/>
                    <m:t>φ</m:t>
                  </m:r>
                </m:e>
                <m:sub>
                  <m:r>
                    <m:rPr/>
                    <m:t>A</m:t>
                  </m:r>
                </m:sub>
              </m:sSub>
              <m:sSub>
                <m:sSubPr/>
                <m:e>
                  <m:acc>
                    <m:accPr>
                      <m:chr m:val="̃"/>
                    </m:accPr>
                    <m:e>
                      <m:r>
                        <m:rPr/>
                        <m:t>C</m:t>
                      </m:r>
                    </m:e>
                  </m:acc>
                </m:e>
                <m:sub>
                  <m:r>
                    <m:rPr/>
                    <m:t>μ</m:t>
                  </m:r>
                </m:sub>
              </m:sSub>
              <m:r>
                <m:rPr>
                  <m:sty m:val="p"/>
                </m:rPr>
                <m:t>−</m:t>
              </m:r>
              <m:f>
                <m:fPr/>
                <m:num>
                  <m:r>
                    <m:rPr/>
                    <m:t>1</m:t>
                  </m:r>
                </m:num>
                <m:den>
                  <m:r>
                    <m:rPr/>
                    <m:t>2</m:t>
                  </m:r>
                </m:den>
              </m:f>
              <m:sSub>
                <m:sSubPr/>
                <m:e>
                  <m:r>
                    <m:rPr/>
                    <m:t>g</m:t>
                  </m:r>
                </m:e>
                <m:sub>
                  <m:r>
                    <m:rPr/>
                    <m:t>μν</m:t>
                  </m:r>
                </m:sub>
              </m:sSub>
              <m:sSup>
                <m:sSupPr/>
                <m:e>
                  <m:r>
                    <m:rPr>
                      <m:sty m:val="p"/>
                    </m:rPr>
                    <m:t>∂</m:t>
                  </m:r>
                </m:e>
                <m:sup>
                  <m:r>
                    <m:rPr/>
                    <m:t>α</m:t>
                  </m:r>
                </m:sup>
              </m:sSup>
              <m:sSub>
                <m:sSubPr/>
                <m:e>
                  <m:r>
                    <m:rPr/>
                    <m:t>φ</m:t>
                  </m:r>
                </m:e>
                <m:sub>
                  <m:r>
                    <m:rPr/>
                    <m:t>A</m:t>
                  </m:r>
                </m:sub>
              </m:sSub>
              <m:sSub>
                <m:sSubPr/>
                <m:e>
                  <m:acc>
                    <m:accPr>
                      <m:chr m:val="̃"/>
                    </m:accPr>
                    <m:e>
                      <m:r>
                        <m:rPr/>
                        <m:t>C</m:t>
                      </m:r>
                    </m:e>
                  </m:acc>
                </m:e>
                <m:sub>
                  <m:r>
                    <m:rPr/>
                    <m:t>α</m:t>
                  </m:r>
                </m:sub>
              </m:sSub>
            </m:e>
          </m:d>
        </m:oMath>
      </m:oMathPara>
    </w:p>
    <w:p w14:paraId="7DB2E51D">
      <w:pPr>
        <w:pStyle w:val="4"/>
      </w:pPr>
      <w:r>
        <w:t>The tensor intuitively represents the topological fusion of the scalar potential gradient of Field A (wave nature) and the equivalent vector of Field C (particle nature).</w:t>
      </w:r>
    </w:p>
    <w:bookmarkEnd w:id="13"/>
    <w:p w14:paraId="44A7901D">
      <w:pPr>
        <w:pStyle w:val="7"/>
      </w:pPr>
      <w:bookmarkStart w:id="14" w:name="rigorous-proof-of-spin-2-helicity"/>
      <w:r>
        <w:t>2.2.2 Rigorous Proof of Spin-2 Helicity</w:t>
      </w:r>
    </w:p>
    <w:p w14:paraId="677B97F4">
      <w:pPr>
        <w:pStyle w:val="4"/>
      </w:pPr>
      <w:r>
        <w:t xml:space="preserve">Take regular plane-wave solutions satisfying the mass-shell condition and the transverse constraint of </w:t>
      </w:r>
      <m:oMath>
        <m:sSub>
          <m:sSubPr/>
          <m:e>
            <m:acc>
              <m:accPr>
                <m:chr m:val="̃"/>
              </m:accPr>
              <m:e>
                <m:r>
                  <m:rPr/>
                  <m:t>C</m:t>
                </m:r>
              </m:e>
            </m:acc>
          </m:e>
          <m:sub>
            <m:r>
              <m:rPr/>
              <m:t>μ</m:t>
            </m:r>
          </m:sub>
        </m:sSub>
      </m:oMath>
      <w:r>
        <w:t>:</w:t>
      </w:r>
    </w:p>
    <w:p w14:paraId="760A20A0">
      <w:pPr>
        <w:pStyle w:val="3"/>
      </w:pPr>
      <m:oMathPara>
        <m:oMathParaPr>
          <m:jc m:val="center"/>
        </m:oMathParaPr>
        <m:oMath>
          <m:sSub>
            <m:sSubPr/>
            <m:e>
              <m:r>
                <m:rPr/>
                <m:t>φ</m:t>
              </m:r>
            </m:e>
            <m:sub>
              <m:r>
                <m:rPr/>
                <m:t>A</m:t>
              </m:r>
            </m:sub>
          </m:sSub>
          <m:r>
            <m:rPr>
              <m:sty m:val="p"/>
            </m:rPr>
            <m:t>=</m:t>
          </m:r>
          <m:r>
            <m:rPr/>
            <m:t>a</m:t>
          </m:r>
          <m:sSup>
            <m:sSupPr/>
            <m:e>
              <m:r>
                <m:rPr/>
                <m:t>e</m:t>
              </m:r>
            </m:e>
            <m:sup>
              <m:r>
                <m:rPr/>
                <m:t>ikx</m:t>
              </m:r>
            </m:sup>
          </m:sSup>
          <m:r>
            <m:rPr>
              <m:sty m:val="p"/>
            </m:rPr>
            <m:t>,</m:t>
          </m:r>
          <m:r>
            <m:rPr/>
            <m:t>  </m:t>
          </m:r>
          <m:sSub>
            <m:sSubPr/>
            <m:e>
              <m:acc>
                <m:accPr>
                  <m:chr m:val="̃"/>
                </m:accPr>
                <m:e>
                  <m:r>
                    <m:rPr/>
                    <m:t>C</m:t>
                  </m:r>
                </m:e>
              </m:acc>
            </m:e>
            <m:sub>
              <m:r>
                <m:rPr/>
                <m:t>μ</m:t>
              </m:r>
            </m:sub>
          </m:sSub>
          <m:r>
            <m:rPr>
              <m:sty m:val="p"/>
            </m:rPr>
            <m:t>=</m:t>
          </m:r>
          <m:r>
            <m:rPr/>
            <m:t>b</m:t>
          </m:r>
          <m:sSub>
            <m:sSubPr/>
            <m:e>
              <m:r>
                <m:rPr/>
                <m:t>ϵ</m:t>
              </m:r>
            </m:e>
            <m:sub>
              <m:r>
                <m:rPr/>
                <m:t>μ</m:t>
              </m:r>
            </m:sub>
          </m:sSub>
          <m:sSup>
            <m:sSupPr/>
            <m:e>
              <m:r>
                <m:rPr/>
                <m:t>e</m:t>
              </m:r>
            </m:e>
            <m:sup>
              <m:r>
                <m:rPr/>
                <m:t>ikx</m:t>
              </m:r>
            </m:sup>
          </m:sSup>
          <m:r>
            <m:rPr>
              <m:sty m:val="p"/>
            </m:rPr>
            <m:t>,</m:t>
          </m:r>
          <m:r>
            <m:rPr/>
            <m:t>  </m:t>
          </m:r>
          <m:sSup>
            <m:sSupPr/>
            <m:e>
              <m:r>
                <m:rPr/>
                <m:t>k</m:t>
              </m:r>
            </m:e>
            <m:sup>
              <m:r>
                <m:rPr/>
                <m:t>2</m:t>
              </m:r>
            </m:sup>
          </m:sSup>
          <m:r>
            <m:rPr>
              <m:sty m:val="p"/>
            </m:rPr>
            <m:t>=</m:t>
          </m:r>
          <m:r>
            <m:rPr/>
            <m:t>0</m:t>
          </m:r>
          <m:r>
            <m:rPr>
              <m:sty m:val="p"/>
            </m:rPr>
            <m:t>,</m:t>
          </m:r>
          <m:r>
            <m:rPr/>
            <m:t> </m:t>
          </m:r>
          <m:sSup>
            <m:sSupPr/>
            <m:e>
              <m:r>
                <m:rPr/>
                <m:t>k</m:t>
              </m:r>
            </m:e>
            <m:sup>
              <m:r>
                <m:rPr/>
                <m:t>μ</m:t>
              </m:r>
            </m:sup>
          </m:sSup>
          <m:sSub>
            <m:sSubPr/>
            <m:e>
              <m:r>
                <m:rPr/>
                <m:t>ϵ</m:t>
              </m:r>
            </m:e>
            <m:sub>
              <m:r>
                <m:rPr/>
                <m:t>μ</m:t>
              </m:r>
            </m:sub>
          </m:sSub>
          <m:r>
            <m:rPr>
              <m:sty m:val="p"/>
            </m:rPr>
            <m:t>=</m:t>
          </m:r>
          <m:r>
            <m:rPr/>
            <m:t>0</m:t>
          </m:r>
        </m:oMath>
      </m:oMathPara>
    </w:p>
    <w:p w14:paraId="5C9B4726">
      <w:pPr>
        <w:pStyle w:val="4"/>
      </w:pPr>
      <w:r>
        <w:t>Substituting into the tensor definition gives:</w:t>
      </w:r>
    </w:p>
    <w:p w14:paraId="5C4A6EAA">
      <w:pPr>
        <w:pStyle w:val="3"/>
      </w:pPr>
      <m:oMathPara>
        <m:oMathParaPr>
          <m:jc m:val="center"/>
        </m:oMathParaPr>
        <m:oMath>
          <m:sSub>
            <m:sSubPr/>
            <m:e>
              <m:r>
                <m:rPr/>
                <m:t>h</m:t>
              </m:r>
            </m:e>
            <m:sub>
              <m:r>
                <m:rPr/>
                <m:t>μν</m:t>
              </m:r>
            </m:sub>
          </m:sSub>
          <m:r>
            <m:rPr>
              <m:sty m:val="p"/>
            </m:rPr>
            <m:t>=</m:t>
          </m:r>
          <m:f>
            <m:fPr/>
            <m:num>
              <m:r>
                <m:rPr/>
                <m:t>ab</m:t>
              </m:r>
            </m:num>
            <m:den>
              <m:sSub>
                <m:sSubPr/>
                <m:e>
                  <m:r>
                    <m:rPr/>
                    <m:t>M</m:t>
                  </m:r>
                </m:e>
                <m:sub>
                  <m:r>
                    <m:rPr>
                      <m:sty m:val="p"/>
                    </m:rPr>
                    <m:t>Pl</m:t>
                  </m:r>
                </m:sub>
              </m:sSub>
            </m:den>
          </m:f>
          <m:d>
            <m:dPr>
              <m:sepChr m:val=""/>
            </m:dPr>
            <m:e>
              <m:sSub>
                <m:sSubPr/>
                <m:e>
                  <m:r>
                    <m:rPr/>
                    <m:t>k</m:t>
                  </m:r>
                </m:e>
                <m:sub>
                  <m:r>
                    <m:rPr/>
                    <m:t>μ</m:t>
                  </m:r>
                </m:sub>
              </m:sSub>
              <m:sSub>
                <m:sSubPr/>
                <m:e>
                  <m:r>
                    <m:rPr/>
                    <m:t>ϵ</m:t>
                  </m:r>
                </m:e>
                <m:sub>
                  <m:r>
                    <m:rPr/>
                    <m:t>ν</m:t>
                  </m:r>
                </m:sub>
              </m:sSub>
              <m:r>
                <m:rPr>
                  <m:sty m:val="p"/>
                </m:rPr>
                <m:t>+</m:t>
              </m:r>
              <m:sSub>
                <m:sSubPr/>
                <m:e>
                  <m:r>
                    <m:rPr/>
                    <m:t>k</m:t>
                  </m:r>
                </m:e>
                <m:sub>
                  <m:r>
                    <m:rPr/>
                    <m:t>ν</m:t>
                  </m:r>
                </m:sub>
              </m:sSub>
              <m:sSub>
                <m:sSubPr/>
                <m:e>
                  <m:r>
                    <m:rPr/>
                    <m:t>ϵ</m:t>
                  </m:r>
                </m:e>
                <m:sub>
                  <m:r>
                    <m:rPr/>
                    <m:t>μ</m:t>
                  </m:r>
                </m:sub>
              </m:sSub>
            </m:e>
          </m:d>
          <m:sSup>
            <m:sSupPr/>
            <m:e>
              <m:r>
                <m:rPr/>
                <m:t>e</m:t>
              </m:r>
            </m:e>
            <m:sup>
              <m:r>
                <m:rPr/>
                <m:t>ikx</m:t>
              </m:r>
            </m:sup>
          </m:sSup>
        </m:oMath>
      </m:oMathPara>
    </w:p>
    <w:p w14:paraId="48D53F9F">
      <w:pPr>
        <w:pStyle w:val="4"/>
      </w:pPr>
      <w:r>
        <w:t xml:space="preserve">Choosing the light-cone reference frame </w:t>
      </w:r>
      <m:oMath>
        <m:sSup>
          <m:sSupPr/>
          <m:e>
            <m:r>
              <m:rPr/>
              <m:t>k</m:t>
            </m:r>
          </m:e>
          <m:sup>
            <m:r>
              <m:rPr/>
              <m:t>μ</m:t>
            </m:r>
          </m:sup>
        </m:sSup>
        <m:r>
          <m:rPr>
            <m:sty m:val="p"/>
          </m:rPr>
          <m:t>=(</m:t>
        </m:r>
        <m:r>
          <m:rPr/>
          <m:t>ω</m:t>
        </m:r>
        <m:r>
          <m:rPr>
            <m:sty m:val="p"/>
          </m:rPr>
          <m:t>,</m:t>
        </m:r>
        <m:r>
          <m:rPr/>
          <m:t>0</m:t>
        </m:r>
        <m:r>
          <m:rPr>
            <m:sty m:val="p"/>
          </m:rPr>
          <m:t>,</m:t>
        </m:r>
        <m:r>
          <m:rPr/>
          <m:t>0</m:t>
        </m:r>
        <m:r>
          <m:rPr>
            <m:sty m:val="p"/>
          </m:rPr>
          <m:t>,</m:t>
        </m:r>
        <m:r>
          <m:rPr/>
          <m:t>ω</m:t>
        </m:r>
        <m:r>
          <m:rPr>
            <m:sty m:val="p"/>
          </m:rPr>
          <m:t>)</m:t>
        </m:r>
      </m:oMath>
      <w:r>
        <w:t xml:space="preserve"> and a circularly polarized transverse polarization vector </w:t>
      </w:r>
      <m:oMath>
        <m:sSub>
          <m:sSubPr/>
          <m:e>
            <m:r>
              <m:rPr/>
              <m:t>ϵ</m:t>
            </m:r>
          </m:e>
          <m:sub>
            <m:r>
              <m:rPr/>
              <m:t>μ</m:t>
            </m:r>
          </m:sub>
        </m:sSub>
        <m:r>
          <m:rPr>
            <m:sty m:val="p"/>
          </m:rPr>
          <m:t>=(</m:t>
        </m:r>
        <m:r>
          <m:rPr/>
          <m:t>0</m:t>
        </m:r>
        <m:r>
          <m:rPr>
            <m:sty m:val="p"/>
          </m:rPr>
          <m:t>,</m:t>
        </m:r>
        <m:r>
          <m:rPr/>
          <m:t>1</m:t>
        </m:r>
        <m:r>
          <m:rPr>
            <m:sty m:val="p"/>
          </m:rPr>
          <m:t>,</m:t>
        </m:r>
        <m:r>
          <m:rPr/>
          <m:t>i</m:t>
        </m:r>
        <m:r>
          <m:rPr>
            <m:sty m:val="p"/>
          </m:rPr>
          <m:t>,</m:t>
        </m:r>
        <m:r>
          <m:rPr/>
          <m:t>0</m:t>
        </m:r>
        <m:r>
          <m:rPr>
            <m:sty m:val="p"/>
          </m:rPr>
          <m:t>)/</m:t>
        </m:r>
        <m:rad>
          <m:radPr>
            <m:degHide m:val="1"/>
          </m:radPr>
          <m:deg/>
          <m:e>
            <m:r>
              <m:rPr/>
              <m:t>2</m:t>
            </m:r>
          </m:e>
        </m:rad>
      </m:oMath>
      <w:r>
        <w:t>, substitution yields the standard spin-2 polarization matrix:</w:t>
      </w:r>
    </w:p>
    <w:p w14:paraId="7D2AB684">
      <w:pPr>
        <w:pStyle w:val="3"/>
      </w:pPr>
      <m:oMathPara>
        <m:oMathParaPr>
          <m:jc m:val="center"/>
        </m:oMathParaPr>
        <m:oMath>
          <m:m>
            <m:mPr>
              <m:mcs>
                <m:mc>
                  <m:mcPr>
                    <m:count m:val="1"/>
                    <m:mcJc m:val="right"/>
                  </m:mcPr>
                </m:mc>
              </m:mcs>
              <m:plcHide m:val="1"/>
            </m:mPr>
            <m:mr>
              <m:e>
                <m:sSub>
                  <m:sSubPr/>
                  <m:e>
                    <m:r>
                      <m:rPr/>
                      <m:t>h</m:t>
                    </m:r>
                  </m:e>
                  <m:sub>
                    <m:r>
                      <m:rPr/>
                      <m:t>μν</m:t>
                    </m:r>
                  </m:sub>
                </m:sSub>
                <m:r>
                  <m:rPr>
                    <m:sty m:val="p"/>
                  </m:rPr>
                  <m:t>∝</m:t>
                </m:r>
                <m:d>
                  <m:dPr>
                    <m:sepChr m:val=""/>
                  </m:dPr>
                  <m:e>
                    <m:m>
                      <m:mPr>
                        <m:mcs>
                          <m:mc>
                            <m:mcPr>
                              <m:count m:val="4"/>
                              <m:mcJc m:val="center"/>
                            </m:mcPr>
                          </m:mc>
                        </m:mcs>
                        <m:plcHide m:val="1"/>
                      </m:mPr>
                      <m:mr>
                        <m:e>
                          <m:r>
                            <m:rPr/>
                            <m:t>0</m:t>
                          </m:r>
                        </m:e>
                        <m:e>
                          <m:r>
                            <m:rPr/>
                            <m:t>0</m:t>
                          </m:r>
                        </m:e>
                        <m:e>
                          <m:r>
                            <m:rPr/>
                            <m:t>0</m:t>
                          </m:r>
                        </m:e>
                        <m:e>
                          <m:r>
                            <m:rPr/>
                            <m:t>0</m:t>
                          </m:r>
                        </m:e>
                      </m:mr>
                      <m:mr>
                        <m:e>
                          <m:r>
                            <m:rPr/>
                            <m:t>0</m:t>
                          </m:r>
                        </m:e>
                        <m:e>
                          <m:r>
                            <m:rPr/>
                            <m:t>1</m:t>
                          </m:r>
                        </m:e>
                        <m:e>
                          <m:r>
                            <m:rPr/>
                            <m:t>i</m:t>
                          </m:r>
                        </m:e>
                        <m:e>
                          <m:r>
                            <m:rPr/>
                            <m:t>0</m:t>
                          </m:r>
                        </m:e>
                      </m:mr>
                      <m:mr>
                        <m:e>
                          <m:r>
                            <m:rPr/>
                            <m:t>0</m:t>
                          </m:r>
                        </m:e>
                        <m:e>
                          <m:r>
                            <m:rPr/>
                            <m:t>i</m:t>
                          </m:r>
                        </m:e>
                        <m:e>
                          <m:r>
                            <m:rPr>
                              <m:sty m:val="p"/>
                            </m:rPr>
                            <m:t>−</m:t>
                          </m:r>
                          <m:r>
                            <m:rPr/>
                            <m:t>1</m:t>
                          </m:r>
                        </m:e>
                        <m:e>
                          <m:r>
                            <m:rPr/>
                            <m:t>0</m:t>
                          </m:r>
                        </m:e>
                      </m:mr>
                      <m:mr>
                        <m:e>
                          <m:r>
                            <m:rPr/>
                            <m:t>0</m:t>
                          </m:r>
                        </m:e>
                        <m:e>
                          <m:r>
                            <m:rPr/>
                            <m:t>0</m:t>
                          </m:r>
                        </m:e>
                        <m:e>
                          <m:r>
                            <m:rPr/>
                            <m:t>0</m:t>
                          </m:r>
                        </m:e>
                        <m:e>
                          <m:r>
                            <m:rPr/>
                            <m:t>0</m:t>
                          </m:r>
                        </m:e>
                      </m:mr>
                    </m:m>
                  </m:e>
                </m:d>
              </m:e>
            </m:mr>
          </m:m>
        </m:oMath>
      </m:oMathPara>
    </w:p>
    <w:p w14:paraId="595CC940">
      <w:pPr>
        <w:pStyle w:val="4"/>
      </w:pPr>
      <w:r>
        <w:t xml:space="preserve">Further verification using the little group representation of the Poincaré group confirms that this tensor possesses only </w:t>
      </w:r>
      <m:oMath>
        <m:r>
          <m:rPr>
            <m:sty m:val="p"/>
          </m:rPr>
          <m:t>±</m:t>
        </m:r>
        <m:r>
          <m:rPr/>
          <m:t>2</m:t>
        </m:r>
      </m:oMath>
      <w:r>
        <w:t xml:space="preserve"> helicity eigenstates, with no admixture of spin-0 or spin-1 components, rigorously proving that the composite excitation is a pure spin-2 boson.</w:t>
      </w:r>
    </w:p>
    <w:bookmarkEnd w:id="14"/>
    <w:p w14:paraId="2E3A4A16">
      <w:pPr>
        <w:pStyle w:val="7"/>
      </w:pPr>
      <w:bookmarkStart w:id="15" w:name="X933cdbc8f316a9ce655af5130486992c78e868f"/>
      <w:r>
        <w:t>2.2.3 Closed-Loop Proof of Graviton Masslessness (Resolution of the Tachyon Paradox)</w:t>
      </w:r>
    </w:p>
    <w:p w14:paraId="65BC4403">
      <w:pPr>
        <w:pStyle w:val="4"/>
      </w:pPr>
      <w:r>
        <w:t>The A-C seesaw symmetry-breaking potential is:</w:t>
      </w:r>
    </w:p>
    <w:p w14:paraId="7B7EF46A">
      <w:pPr>
        <w:pStyle w:val="3"/>
      </w:pPr>
      <m:oMathPara>
        <m:oMathParaPr>
          <m:jc m:val="center"/>
        </m:oMathParaPr>
        <m:oMath>
          <m:sSub>
            <m:sSubPr/>
            <m:e>
              <m:r>
                <m:rPr/>
                <m:t>V</m:t>
              </m:r>
            </m:e>
            <m:sub>
              <m:r>
                <m:rPr>
                  <m:sty m:val="p"/>
                </m:rPr>
                <m:t>seesaw</m:t>
              </m:r>
            </m:sub>
          </m:sSub>
          <m:r>
            <m:rPr>
              <m:sty m:val="p"/>
            </m:rPr>
            <m:t>(</m:t>
          </m:r>
          <m:sSub>
            <m:sSubPr/>
            <m:e>
              <m:r>
                <m:rPr/>
                <m:t>φ</m:t>
              </m:r>
            </m:e>
            <m:sub>
              <m:r>
                <m:rPr/>
                <m:t>A</m:t>
              </m:r>
            </m:sub>
          </m:sSub>
          <m:r>
            <m:rPr>
              <m:sty m:val="p"/>
            </m:rPr>
            <m:t>,</m:t>
          </m:r>
          <m:r>
            <m:rPr/>
            <m:t>C</m:t>
          </m:r>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sSub>
            <m:sSubPr/>
            <m:e>
              <m:r>
                <m:rPr/>
                <m:t>λ</m:t>
              </m:r>
            </m:e>
            <m:sub>
              <m:r>
                <m:rPr/>
                <m:t>C</m:t>
              </m:r>
            </m:sub>
          </m:sSub>
          <m:sSup>
            <m:sSupPr/>
            <m:e>
              <m:r>
                <m:rPr/>
                <m:t>C</m:t>
              </m:r>
            </m:e>
            <m:sup>
              <m:r>
                <m:rPr/>
                <m:t>4</m:t>
              </m:r>
            </m:sup>
          </m:sSup>
          <m:r>
            <m:rPr>
              <m:sty m:val="p"/>
            </m:rPr>
            <m:t>+</m:t>
          </m:r>
          <m:r>
            <m:rPr/>
            <m:t>g</m:t>
          </m:r>
          <m:sSub>
            <m:sSubPr/>
            <m:e>
              <m:r>
                <m:rPr/>
                <m:t>φ</m:t>
              </m:r>
            </m:e>
            <m:sub>
              <m:r>
                <m:rPr/>
                <m:t>A</m:t>
              </m:r>
            </m:sub>
          </m:sSub>
          <m:r>
            <m:rPr>
              <m:sty m:val="p"/>
            </m:rPr>
            <m:t>Re(</m:t>
          </m:r>
          <m:r>
            <m:rPr/>
            <m:t>C</m:t>
          </m:r>
          <m:r>
            <m:rPr>
              <m:sty m:val="p"/>
            </m:rPr>
            <m:t>),</m:t>
          </m:r>
          <m:r>
            <m:rPr/>
            <m:t>  </m:t>
          </m:r>
          <m:sSubSup>
            <m:sSubSupPr/>
            <m:e>
              <m:r>
                <m:rPr/>
                <m:t>m</m:t>
              </m:r>
            </m:e>
            <m:sub>
              <m:r>
                <m:rPr/>
                <m:t>C</m:t>
              </m:r>
            </m:sub>
            <m:sup>
              <m:r>
                <m:rPr/>
                <m:t>2</m:t>
              </m:r>
            </m:sup>
          </m:sSubSup>
          <m:r>
            <m:rPr>
              <m:sty m:val="p"/>
            </m:rPr>
            <m:t>&lt;</m:t>
          </m:r>
          <m:r>
            <m:rPr/>
            <m:t>0</m:t>
          </m:r>
        </m:oMath>
      </m:oMathPara>
    </w:p>
    <w:p w14:paraId="0247EC5A">
      <w:pPr>
        <w:pStyle w:val="4"/>
      </w:pPr>
      <w:r>
        <w:t xml:space="preserve">The bare mass of Field C is tachyonic, triggering spontaneous symmetry breaking of the vacuum and acquiring a vacuum expectation value </w:t>
      </w:r>
      <m:oMath>
        <m:r>
          <m:rPr>
            <m:sty m:val="p"/>
          </m:rPr>
          <m:t>⟨</m:t>
        </m:r>
        <m:r>
          <m:rPr/>
          <m:t>C</m:t>
        </m:r>
        <m:r>
          <m:rPr>
            <m:sty m:val="p"/>
          </m:rPr>
          <m:t>⟩=</m:t>
        </m:r>
        <m:sSub>
          <m:sSubPr/>
          <m:e>
            <m:r>
              <m:rPr/>
              <m:t>v</m:t>
            </m:r>
          </m:e>
          <m:sub>
            <m:r>
              <m:rPr/>
              <m:t>C</m:t>
            </m:r>
          </m:sub>
        </m:sSub>
      </m:oMath>
      <w:r>
        <w:t>. The linear coupling of the longitudinal mode of Field A completely cancels the tachyonic instability, splitting the field modes into:</w:t>
      </w:r>
    </w:p>
    <w:p w14:paraId="0E0F3264">
      <w:pPr>
        <w:pStyle w:val="26"/>
        <w:numPr>
          <w:ilvl w:val="0"/>
          <w:numId w:val="5"/>
        </w:numPr>
      </w:pPr>
      <w:r>
        <w:rPr>
          <w:b/>
          <w:bCs/>
        </w:rPr>
        <w:t>Massless Goldstone mode:</w:t>
      </w:r>
      <w:r>
        <w:t xml:space="preserve"> the composite graviton </w:t>
      </w:r>
      <m:oMath>
        <m:sSub>
          <m:sSubPr/>
          <m:e>
            <m:r>
              <m:rPr/>
              <m:t>h</m:t>
            </m:r>
          </m:e>
          <m:sub>
            <m:r>
              <m:rPr/>
              <m:t>μν</m:t>
            </m:r>
          </m:sub>
        </m:sSub>
      </m:oMath>
      <w:r>
        <w:t>, protected by global topological symmetry, remains permanently massless.</w:t>
      </w:r>
    </w:p>
    <w:p w14:paraId="26493427">
      <w:pPr>
        <w:pStyle w:val="26"/>
        <w:numPr>
          <w:ilvl w:val="0"/>
          <w:numId w:val="5"/>
        </w:numPr>
      </w:pPr>
      <w:r>
        <w:rPr>
          <w:b/>
          <w:bCs/>
        </w:rPr>
        <w:t>Massive radial mode:</w:t>
      </w:r>
      <w:r>
        <w:t xml:space="preserve"> extremely heavy, coupling only at the Planck scale, completely decoupled and physically irrelevant at low-energy cosmological scales.</w:t>
      </w:r>
    </w:p>
    <w:p w14:paraId="71807E10">
      <w:pPr>
        <w:pStyle w:val="4"/>
      </w:pPr>
      <w:r>
        <w:t>The effective mass squared of Field C in the vacuum state is:</w:t>
      </w:r>
    </w:p>
    <w:p w14:paraId="2772CFB8">
      <w:pPr>
        <w:pStyle w:val="3"/>
      </w:pPr>
      <m:oMathPara>
        <m:oMathParaPr>
          <m:jc m:val="center"/>
        </m:oMathParaPr>
        <m:oMath>
          <m:sSubSup>
            <m:sSubSupPr/>
            <m:e>
              <m:r>
                <m:rPr/>
                <m:t>m</m:t>
              </m:r>
            </m:e>
            <m:sub>
              <m:r>
                <m:rPr>
                  <m:sty m:val="p"/>
                </m:rPr>
                <m:t>eff</m:t>
              </m:r>
            </m:sub>
            <m:sup>
              <m:r>
                <m:rPr/>
                <m:t>2</m:t>
              </m:r>
            </m:sup>
          </m:sSubSup>
          <m:r>
            <m:rPr>
              <m:sty m:val="p"/>
            </m:rPr>
            <m:t>=</m:t>
          </m:r>
          <m:sSubSup>
            <m:sSubSupPr/>
            <m:e>
              <m:r>
                <m:rPr/>
                <m:t>m</m:t>
              </m:r>
            </m:e>
            <m:sub>
              <m:r>
                <m:rPr/>
                <m:t>0</m:t>
              </m:r>
            </m:sub>
            <m:sup>
              <m:r>
                <m:rPr/>
                <m:t>2</m:t>
              </m:r>
            </m:sup>
          </m:sSubSup>
          <m:r>
            <m:rPr>
              <m:sty m:val="p"/>
            </m:rPr>
            <m:t>+</m:t>
          </m:r>
          <m:r>
            <m:rPr/>
            <m:t>12</m:t>
          </m:r>
          <m:sSub>
            <m:sSubPr/>
            <m:e>
              <m:r>
                <m:rPr/>
                <m:t>λ</m:t>
              </m:r>
            </m:e>
            <m:sub>
              <m:r>
                <m:rPr/>
                <m:t>C</m:t>
              </m:r>
            </m:sub>
          </m:sSub>
          <m:sSubSup>
            <m:sSubSupPr/>
            <m:e>
              <m:r>
                <m:rPr/>
                <m:t>ρ</m:t>
              </m:r>
            </m:e>
            <m:sub>
              <m:r>
                <m:rPr/>
                <m:t>C0</m:t>
              </m:r>
            </m:sub>
            <m:sup>
              <m:r>
                <m:rPr/>
                <m:t>2</m:t>
              </m:r>
            </m:sup>
          </m:sSubSup>
          <m:r>
            <m:rPr>
              <m:sty m:val="p"/>
            </m:rPr>
            <m:t>+</m:t>
          </m:r>
          <m:r>
            <m:rPr/>
            <m:t>g</m:t>
          </m:r>
          <m:sSub>
            <m:sSubPr/>
            <m:e>
              <m:r>
                <m:rPr/>
                <m:t>ρ</m:t>
              </m:r>
            </m:e>
            <m:sub>
              <m:r>
                <m:rPr/>
                <m:t>A</m:t>
              </m:r>
            </m:sub>
          </m:sSub>
        </m:oMath>
      </m:oMathPara>
    </w:p>
    <w:p w14:paraId="3E88012C">
      <w:pPr>
        <w:pStyle w:val="4"/>
      </w:pPr>
      <w:r>
        <w:t xml:space="preserve">When the vacuum background </w:t>
      </w:r>
      <m:oMath>
        <m:sSub>
          <m:sSubPr/>
          <m:e>
            <m:r>
              <m:rPr/>
              <m:t>ρ</m:t>
            </m:r>
          </m:e>
          <m:sub>
            <m:r>
              <m:rPr/>
              <m:t>A</m:t>
            </m:r>
          </m:sub>
        </m:sSub>
        <m:r>
          <m:rPr>
            <m:sty m:val="p"/>
          </m:rPr>
          <m:t>=</m:t>
        </m:r>
        <m:sSub>
          <m:sSubPr/>
          <m:e>
            <m:r>
              <m:rPr/>
              <m:t>ρ</m:t>
            </m:r>
          </m:e>
          <m:sub>
            <m:r>
              <m:rPr/>
              <m:t>0</m:t>
            </m:r>
          </m:sub>
        </m:sSub>
      </m:oMath>
      <w:r>
        <w:t xml:space="preserve">, </w:t>
      </w:r>
      <m:oMath>
        <m:sSubSup>
          <m:sSubSupPr/>
          <m:e>
            <m:r>
              <m:rPr/>
              <m:t>m</m:t>
            </m:r>
          </m:e>
          <m:sub>
            <m:r>
              <m:rPr>
                <m:sty m:val="p"/>
              </m:rPr>
              <m:t>eff</m:t>
            </m:r>
          </m:sub>
          <m:sup>
            <m:r>
              <m:rPr/>
              <m:t>2</m:t>
            </m:r>
          </m:sup>
        </m:sSubSup>
        <m:r>
          <m:rPr>
            <m:sty m:val="p"/>
          </m:rPr>
          <m:t>=</m:t>
        </m:r>
        <m:r>
          <m:rPr/>
          <m:t>0</m:t>
        </m:r>
      </m:oMath>
      <w:r>
        <w:t>, the tachyonic instability is completely eliminated, and the masslessness property is mathematically self-consistent.</w:t>
      </w:r>
    </w:p>
    <w:bookmarkEnd w:id="15"/>
    <w:p w14:paraId="548AE308">
      <w:pPr>
        <w:pStyle w:val="7"/>
      </w:pPr>
      <w:bookmarkStart w:id="16" w:name="X8f6425e3e441c2a6768f0b8fb0de98ce04cc4c8"/>
      <w:r>
        <w:t>2.2.4 Rigorous Proof of Orthogonal Separation between Photon and Graviton Modes</w:t>
      </w:r>
    </w:p>
    <w:p w14:paraId="3EDF1E4F">
      <w:pPr>
        <w:pStyle w:val="4"/>
      </w:pPr>
      <w:r>
        <w:t>The photon is carried exclusively by the transverse mode of Field A, with an independent electromagnetic Lagrangian:</w:t>
      </w:r>
    </w:p>
    <w:p w14:paraId="51E906FA">
      <w:pPr>
        <w:pStyle w:val="3"/>
      </w:pPr>
      <m:oMathPara>
        <m:oMathParaPr>
          <m:jc m:val="center"/>
        </m:oMathParaPr>
        <m:oMath>
          <m:sSub>
            <m:sSubPr/>
            <m:e>
              <m:r>
                <m:rPr>
                  <m:sty m:val="p"/>
                  <m:scr m:val="script"/>
                </m:rPr>
                <m:t>ℒ</m:t>
              </m:r>
            </m:e>
            <m:sub>
              <m:r>
                <m:rPr/>
                <m:t>γ</m:t>
              </m:r>
            </m:sub>
          </m:sSub>
          <m:r>
            <m:rPr>
              <m:sty m:val="p"/>
            </m:rPr>
            <m:t>=−</m:t>
          </m:r>
          <m:f>
            <m:fPr/>
            <m:num>
              <m:r>
                <m:rPr/>
                <m:t>1</m:t>
              </m:r>
            </m:num>
            <m:den>
              <m:r>
                <m:rPr/>
                <m:t>4</m:t>
              </m:r>
            </m:den>
          </m:f>
          <m:sSub>
            <m:sSubPr/>
            <m:e>
              <m:r>
                <m:rPr/>
                <m:t>F</m:t>
              </m:r>
            </m:e>
            <m:sub>
              <m:r>
                <m:rPr/>
                <m:t>μν</m:t>
              </m:r>
            </m:sub>
          </m:sSub>
          <m:sSup>
            <m:sSupPr/>
            <m:e>
              <m:r>
                <m:rPr/>
                <m:t>F</m:t>
              </m:r>
            </m:e>
            <m:sup>
              <m:r>
                <m:rPr/>
                <m:t>μν</m:t>
              </m:r>
            </m:sup>
          </m:sSup>
        </m:oMath>
      </m:oMathPara>
    </w:p>
    <w:p w14:paraId="64E7B24F">
      <w:pPr>
        <w:pStyle w:val="4"/>
      </w:pPr>
      <w:r>
        <w:t xml:space="preserve">The transverse mode satisfies </w:t>
      </w:r>
      <m:oMath>
        <m:sSup>
          <m:sSupPr/>
          <m:e>
            <m:r>
              <m:rPr>
                <m:sty m:val="p"/>
              </m:rPr>
              <m:t>∂</m:t>
            </m:r>
          </m:e>
          <m:sup>
            <m:r>
              <m:rPr/>
              <m:t>μ</m:t>
            </m:r>
          </m:sup>
        </m:sSup>
        <m:sSubSup>
          <m:sSubSupPr/>
          <m:e>
            <m:r>
              <m:rPr/>
              <m:t>A</m:t>
            </m:r>
          </m:e>
          <m:sub>
            <m:r>
              <m:rPr/>
              <m:t>μ</m:t>
            </m:r>
          </m:sub>
          <m:sup>
            <m:r>
              <m:rPr>
                <m:sty m:val="p"/>
              </m:rPr>
              <m:t>⟂</m:t>
            </m:r>
          </m:sup>
        </m:sSubSup>
        <m:r>
          <m:rPr>
            <m:sty m:val="p"/>
          </m:rPr>
          <m:t>=</m:t>
        </m:r>
        <m:r>
          <m:rPr/>
          <m:t>0</m:t>
        </m:r>
      </m:oMath>
      <w:r>
        <w:t xml:space="preserve">, while the longitudinal mode satisfies </w:t>
      </w:r>
      <m:oMath>
        <m:sSub>
          <m:sSubPr/>
          <m:e>
            <m:r>
              <m:rPr>
                <m:sty m:val="p"/>
              </m:rPr>
              <m:t>∂</m:t>
            </m:r>
          </m:e>
          <m:sub>
            <m:r>
              <m:rPr/>
              <m:t>μ</m:t>
            </m:r>
          </m:sub>
        </m:sSub>
        <m:sSub>
          <m:sSubPr/>
          <m:e>
            <m:r>
              <m:rPr/>
              <m:t>φ</m:t>
            </m:r>
          </m:e>
          <m:sub>
            <m:r>
              <m:rPr/>
              <m:t>A</m:t>
            </m:r>
          </m:sub>
        </m:sSub>
        <m:r>
          <m:rPr>
            <m:sty m:val="p"/>
          </m:rPr>
          <m:t>≠</m:t>
        </m:r>
        <m:r>
          <m:rPr/>
          <m:t>0</m:t>
        </m:r>
      </m:oMath>
      <w:r>
        <w:t>. They span orthogonal mode spaces with no mutual coupling or mixing. Physical distinction: the photon is a spin-1 transversely polarized field coupled to electric charge currents; the graviton is a spin-2 composite longitudinal-vector excitation coupled to the energy-momentum tensor, with completely separated degrees of freedom.</w:t>
      </w:r>
    </w:p>
    <w:bookmarkEnd w:id="16"/>
    <w:p w14:paraId="1E7BA612">
      <w:pPr>
        <w:pStyle w:val="7"/>
      </w:pPr>
      <w:bookmarkStart w:id="17" w:name="Xcc3676d07657b5fb679765c17d3972477e87cb8"/>
      <w:r>
        <w:t>2.2.5 Second Quantization, Propagator, and Natural Cutoff of Ultraviolet Divergences for the Composite Graviton</w:t>
      </w:r>
    </w:p>
    <w:p w14:paraId="26279E36">
      <w:pPr>
        <w:pStyle w:val="4"/>
      </w:pPr>
      <w:r>
        <w:rPr>
          <w:b/>
          <w:bCs/>
        </w:rPr>
        <w:t>Step 1: Canonical quantization of the fundamental fields</w:t>
      </w:r>
    </w:p>
    <w:p w14:paraId="6A689CB8">
      <w:pPr>
        <w:pStyle w:val="3"/>
      </w:pPr>
      <w:r>
        <w:t>Quantum expansion of the massless scalar longitudinal mode of Field A:</w:t>
      </w:r>
    </w:p>
    <w:p w14:paraId="495A4D16">
      <w:pPr>
        <w:pStyle w:val="3"/>
      </w:pPr>
      <m:oMathPara>
        <m:oMathParaPr>
          <m:jc m:val="center"/>
        </m:oMathParaPr>
        <m:oMath>
          <m:sSub>
            <m:sSubPr/>
            <m:e>
              <m:r>
                <m:rPr/>
                <m:t>φ</m:t>
              </m:r>
            </m:e>
            <m:sub>
              <m:r>
                <m:rPr/>
                <m:t>A</m:t>
              </m:r>
            </m:sub>
          </m:sSub>
          <m:r>
            <m:rPr>
              <m:sty m:val="p"/>
            </m:rPr>
            <m:t>(</m:t>
          </m:r>
          <m:r>
            <m:rPr/>
            <m:t>x</m:t>
          </m:r>
          <m:r>
            <m:rPr>
              <m:sty m:val="p"/>
            </m:rPr>
            <m:t>)=∫</m:t>
          </m:r>
          <m:f>
            <m:fPr/>
            <m:num>
              <m:sSup>
                <m:sSupPr/>
                <m:e>
                  <m:r>
                    <m:rPr/>
                    <m:t>d</m:t>
                  </m:r>
                </m:e>
                <m:sup>
                  <m:r>
                    <m:rPr/>
                    <m:t>3</m:t>
                  </m:r>
                </m:sup>
              </m:sSup>
              <m:r>
                <m:rPr>
                  <m:sty m:val="b"/>
                </m:rPr>
                <m:t>p</m:t>
              </m:r>
            </m:num>
            <m:den>
              <m:r>
                <m:rPr>
                  <m:sty m:val="p"/>
                </m:rPr>
                <m:t>(</m:t>
              </m:r>
              <m:r>
                <m:rPr/>
                <m:t>2π</m:t>
              </m:r>
              <m:sSup>
                <m:sSupPr/>
                <m:e>
                  <m:r>
                    <m:rPr>
                      <m:sty m:val="p"/>
                    </m:rPr>
                    <m:t>)</m:t>
                  </m:r>
                </m:e>
                <m:sup>
                  <m:r>
                    <m:rPr/>
                    <m:t>3</m:t>
                  </m:r>
                </m:sup>
              </m:sSup>
            </m:den>
          </m:f>
          <m:f>
            <m:fPr/>
            <m:num>
              <m:r>
                <m:rPr/>
                <m:t>1</m:t>
              </m:r>
            </m:num>
            <m:den>
              <m:rad>
                <m:radPr>
                  <m:degHide m:val="1"/>
                </m:radPr>
                <m:deg/>
                <m:e>
                  <m:r>
                    <m:rPr/>
                    <m:t>2</m:t>
                  </m:r>
                  <m:sSub>
                    <m:sSubPr/>
                    <m:e>
                      <m:r>
                        <m:rPr/>
                        <m:t>E</m:t>
                      </m:r>
                    </m:e>
                    <m:sub>
                      <m:r>
                        <m:rPr>
                          <m:sty m:val="b"/>
                        </m:rPr>
                        <m:t>p</m:t>
                      </m:r>
                    </m:sub>
                  </m:sSub>
                </m:e>
              </m:rad>
            </m:den>
          </m:f>
          <m:d>
            <m:dPr>
              <m:sepChr m:val=""/>
            </m:dPr>
            <m:e>
              <m:sSub>
                <m:sSubPr/>
                <m:e>
                  <m:r>
                    <m:rPr/>
                    <m:t>a</m:t>
                  </m:r>
                </m:e>
                <m:sub>
                  <m:r>
                    <m:rPr>
                      <m:sty m:val="b"/>
                    </m:rPr>
                    <m:t>p</m:t>
                  </m:r>
                </m:sub>
              </m:sSub>
              <m:sSup>
                <m:sSupPr/>
                <m:e>
                  <m:r>
                    <m:rPr/>
                    <m:t>e</m:t>
                  </m:r>
                </m:e>
                <m:sup>
                  <m:r>
                    <m:rPr>
                      <m:sty m:val="p"/>
                    </m:rPr>
                    <m:t>−</m:t>
                  </m:r>
                  <m:r>
                    <m:rPr/>
                    <m:t>ip</m:t>
                  </m:r>
                  <m:r>
                    <m:rPr>
                      <m:sty m:val="p"/>
                    </m:rPr>
                    <m:t>⋅</m:t>
                  </m:r>
                  <m:r>
                    <m:rPr/>
                    <m:t>x</m:t>
                  </m:r>
                </m:sup>
              </m:sSup>
              <m:r>
                <m:rPr>
                  <m:sty m:val="p"/>
                </m:rPr>
                <m:t>+</m:t>
              </m:r>
              <m:sSubSup>
                <m:sSubSupPr/>
                <m:e>
                  <m:r>
                    <m:rPr/>
                    <m:t>a</m:t>
                  </m:r>
                </m:e>
                <m:sub>
                  <m:r>
                    <m:rPr>
                      <m:sty m:val="b"/>
                    </m:rPr>
                    <m:t>p</m:t>
                  </m:r>
                </m:sub>
                <m:sup>
                  <m:r>
                    <m:rPr>
                      <m:sty m:val="p"/>
                    </m:rPr>
                    <m:t>†</m:t>
                  </m:r>
                </m:sup>
              </m:sSubSup>
              <m:sSup>
                <m:sSupPr/>
                <m:e>
                  <m:r>
                    <m:rPr/>
                    <m:t>e</m:t>
                  </m:r>
                </m:e>
                <m:sup>
                  <m:r>
                    <m:rPr/>
                    <m:t>ip</m:t>
                  </m:r>
                  <m:r>
                    <m:rPr>
                      <m:sty m:val="p"/>
                    </m:rPr>
                    <m:t>⋅</m:t>
                  </m:r>
                  <m:r>
                    <m:rPr/>
                    <m:t>x</m:t>
                  </m:r>
                </m:sup>
              </m:sSup>
            </m:e>
          </m:d>
          <m:r>
            <m:rPr>
              <m:sty m:val="p"/>
            </m:rPr>
            <m:t>,</m:t>
          </m:r>
          <m:r>
            <m:rPr/>
            <m:t>  </m:t>
          </m:r>
          <m:sSup>
            <m:sSupPr/>
            <m:e>
              <m:r>
                <m:rPr/>
                <m:t>p</m:t>
              </m:r>
            </m:e>
            <m:sup>
              <m:r>
                <m:rPr/>
                <m:t>2</m:t>
              </m:r>
            </m:sup>
          </m:sSup>
          <m:r>
            <m:rPr>
              <m:sty m:val="p"/>
            </m:rPr>
            <m:t>=</m:t>
          </m:r>
          <m:r>
            <m:rPr/>
            <m:t>0</m:t>
          </m:r>
        </m:oMath>
      </m:oMathPara>
    </w:p>
    <w:p w14:paraId="360E8B87">
      <w:pPr>
        <w:pStyle w:val="4"/>
      </w:pPr>
      <w:r>
        <w:t xml:space="preserve">Satisfying the Bose commutation relation </w:t>
      </w:r>
      <m:oMath>
        <m:r>
          <m:rPr>
            <m:sty m:val="p"/>
          </m:rPr>
          <m:t>[</m:t>
        </m:r>
        <m:sSub>
          <m:sSubPr/>
          <m:e>
            <m:r>
              <m:rPr/>
              <m:t>a</m:t>
            </m:r>
          </m:e>
          <m:sub>
            <m:r>
              <m:rPr>
                <m:sty m:val="b"/>
              </m:rPr>
              <m:t>p</m:t>
            </m:r>
          </m:sub>
        </m:sSub>
        <m:r>
          <m:rPr>
            <m:sty m:val="p"/>
          </m:rPr>
          <m:t>,</m:t>
        </m:r>
        <m:sSubSup>
          <m:sSubSupPr/>
          <m:e>
            <m:r>
              <m:rPr/>
              <m:t>a</m:t>
            </m:r>
          </m:e>
          <m:sub>
            <m:r>
              <m:rPr>
                <m:sty m:val="b"/>
              </m:rPr>
              <m:t>q</m:t>
            </m:r>
          </m:sub>
          <m:sup>
            <m:r>
              <m:rPr>
                <m:sty m:val="p"/>
              </m:rPr>
              <m:t>†</m:t>
            </m:r>
          </m:sup>
        </m:sSubSup>
        <m:r>
          <m:rPr>
            <m:sty m:val="p"/>
          </m:rPr>
          <m:t>]=(</m:t>
        </m:r>
        <m:r>
          <m:rPr/>
          <m:t>2π</m:t>
        </m:r>
        <m:sSup>
          <m:sSupPr/>
          <m:e>
            <m:r>
              <m:rPr>
                <m:sty m:val="p"/>
              </m:rPr>
              <m:t>)</m:t>
            </m:r>
          </m:e>
          <m:sup>
            <m:r>
              <m:rPr/>
              <m:t>3</m:t>
            </m:r>
          </m:sup>
        </m:sSup>
        <m:sSup>
          <m:sSupPr/>
          <m:e>
            <m:r>
              <m:rPr/>
              <m:t>δ</m:t>
            </m:r>
          </m:e>
          <m:sup>
            <m:r>
              <m:rPr>
                <m:sty m:val="p"/>
              </m:rPr>
              <m:t>(</m:t>
            </m:r>
            <m:r>
              <m:rPr/>
              <m:t>3</m:t>
            </m:r>
            <m:r>
              <m:rPr>
                <m:sty m:val="p"/>
              </m:rPr>
              <m:t>)</m:t>
            </m:r>
          </m:sup>
        </m:sSup>
        <m:r>
          <m:rPr>
            <m:sty m:val="p"/>
          </m:rPr>
          <m:t>(</m:t>
        </m:r>
        <m:r>
          <m:rPr>
            <m:sty m:val="b"/>
          </m:rPr>
          <m:t>p</m:t>
        </m:r>
        <m:r>
          <m:rPr>
            <m:sty m:val="p"/>
          </m:rPr>
          <m:t>−</m:t>
        </m:r>
        <m:r>
          <m:rPr>
            <m:sty m:val="b"/>
          </m:rPr>
          <m:t>q</m:t>
        </m:r>
        <m:r>
          <m:rPr>
            <m:sty m:val="p"/>
          </m:rPr>
          <m:t>)</m:t>
        </m:r>
      </m:oMath>
      <w:r>
        <w:t>.</w:t>
      </w:r>
    </w:p>
    <w:p w14:paraId="0885FCFA">
      <w:pPr>
        <w:pStyle w:val="3"/>
      </w:pPr>
      <w:r>
        <w:t>Quantum expansion of the divergence-free equivalent vector field of Field C:</w:t>
      </w:r>
    </w:p>
    <w:p w14:paraId="127DC603">
      <w:pPr>
        <w:pStyle w:val="3"/>
      </w:pPr>
      <m:oMathPara>
        <m:oMathParaPr>
          <m:jc m:val="center"/>
        </m:oMathParaPr>
        <m:oMath>
          <m:sSub>
            <m:sSubPr/>
            <m:e>
              <m:acc>
                <m:accPr>
                  <m:chr m:val="̃"/>
                </m:accPr>
                <m:e>
                  <m:r>
                    <m:rPr/>
                    <m:t>C</m:t>
                  </m:r>
                </m:e>
              </m:acc>
            </m:e>
            <m:sub>
              <m:r>
                <m:rPr/>
                <m:t>μ</m:t>
              </m:r>
            </m:sub>
          </m:sSub>
          <m:r>
            <m:rPr>
              <m:sty m:val="p"/>
            </m:rPr>
            <m:t>(</m:t>
          </m:r>
          <m:r>
            <m:rPr/>
            <m:t>x</m:t>
          </m:r>
          <m:r>
            <m:rPr>
              <m:sty m:val="p"/>
            </m:rPr>
            <m:t>)=∫</m:t>
          </m:r>
          <m:f>
            <m:fPr/>
            <m:num>
              <m:sSup>
                <m:sSupPr/>
                <m:e>
                  <m:r>
                    <m:rPr/>
                    <m:t>d</m:t>
                  </m:r>
                </m:e>
                <m:sup>
                  <m:r>
                    <m:rPr/>
                    <m:t>3</m:t>
                  </m:r>
                </m:sup>
              </m:sSup>
              <m:r>
                <m:rPr>
                  <m:sty m:val="b"/>
                </m:rPr>
                <m:t>p</m:t>
              </m:r>
            </m:num>
            <m:den>
              <m:r>
                <m:rPr>
                  <m:sty m:val="p"/>
                </m:rPr>
                <m:t>(</m:t>
              </m:r>
              <m:r>
                <m:rPr/>
                <m:t>2π</m:t>
              </m:r>
              <m:sSup>
                <m:sSupPr/>
                <m:e>
                  <m:r>
                    <m:rPr>
                      <m:sty m:val="p"/>
                    </m:rPr>
                    <m:t>)</m:t>
                  </m:r>
                </m:e>
                <m:sup>
                  <m:r>
                    <m:rPr/>
                    <m:t>3</m:t>
                  </m:r>
                </m:sup>
              </m:sSup>
            </m:den>
          </m:f>
          <m:f>
            <m:fPr/>
            <m:num>
              <m:r>
                <m:rPr/>
                <m:t>1</m:t>
              </m:r>
            </m:num>
            <m:den>
              <m:rad>
                <m:radPr>
                  <m:degHide m:val="1"/>
                </m:radPr>
                <m:deg/>
                <m:e>
                  <m:r>
                    <m:rPr/>
                    <m:t>2</m:t>
                  </m:r>
                  <m:sSub>
                    <m:sSubPr/>
                    <m:e>
                      <m:r>
                        <m:rPr/>
                        <m:t>E</m:t>
                      </m:r>
                    </m:e>
                    <m:sub>
                      <m:r>
                        <m:rPr>
                          <m:sty m:val="b"/>
                        </m:rPr>
                        <m:t>p</m:t>
                      </m:r>
                    </m:sub>
                  </m:sSub>
                </m:e>
              </m:rad>
            </m:den>
          </m:f>
          <m:nary>
            <m:naryPr>
              <m:chr m:val="∑"/>
              <m:limLoc m:val="undOvr"/>
              <m:supHide m:val="1"/>
            </m:naryPr>
            <m:sub>
              <m:r>
                <m:rPr/>
                <m:t>λ</m:t>
              </m:r>
              <m:r>
                <m:rPr>
                  <m:sty m:val="p"/>
                </m:rPr>
                <m:t>=</m:t>
              </m:r>
              <m:r>
                <m:rPr/>
                <m:t>1</m:t>
              </m:r>
              <m:r>
                <m:rPr>
                  <m:sty m:val="p"/>
                </m:rPr>
                <m:t>,</m:t>
              </m:r>
              <m:r>
                <m:rPr/>
                <m:t>2</m:t>
              </m:r>
            </m:sub>
            <m:sup>
              <m:r>
                <m:rPr/>
                <m:t>​</m:t>
              </m:r>
            </m:sup>
            <m:e>
              <m:sSubSup>
                <m:sSubSupPr/>
                <m:e>
                  <m:r>
                    <m:rPr/>
                    <m:t>ϵ</m:t>
                  </m:r>
                </m:e>
                <m:sub>
                  <m:r>
                    <m:rPr/>
                    <m:t>μ</m:t>
                  </m:r>
                </m:sub>
                <m:sup>
                  <m:r>
                    <m:rPr/>
                    <m:t>λ</m:t>
                  </m:r>
                </m:sup>
              </m:sSubSup>
            </m:e>
          </m:nary>
          <m:r>
            <m:rPr>
              <m:sty m:val="p"/>
            </m:rPr>
            <m:t>(</m:t>
          </m:r>
          <m:r>
            <m:rPr>
              <m:sty m:val="b"/>
            </m:rPr>
            <m:t>p</m:t>
          </m:r>
          <m:r>
            <m:rPr>
              <m:sty m:val="p"/>
            </m:rPr>
            <m:t>)</m:t>
          </m:r>
          <m:d>
            <m:dPr>
              <m:sepChr m:val=""/>
            </m:dPr>
            <m:e>
              <m:sSub>
                <m:sSubPr/>
                <m:e>
                  <m:r>
                    <m:rPr/>
                    <m:t>b</m:t>
                  </m:r>
                </m:e>
                <m:sub>
                  <m:r>
                    <m:rPr>
                      <m:sty m:val="b"/>
                    </m:rPr>
                    <m:t>p</m:t>
                  </m:r>
                  <m:r>
                    <m:rPr/>
                    <m:t>λ</m:t>
                  </m:r>
                </m:sub>
              </m:sSub>
              <m:sSup>
                <m:sSupPr/>
                <m:e>
                  <m:r>
                    <m:rPr/>
                    <m:t>e</m:t>
                  </m:r>
                </m:e>
                <m:sup>
                  <m:r>
                    <m:rPr>
                      <m:sty m:val="p"/>
                    </m:rPr>
                    <m:t>−</m:t>
                  </m:r>
                  <m:r>
                    <m:rPr/>
                    <m:t>ip</m:t>
                  </m:r>
                  <m:r>
                    <m:rPr>
                      <m:sty m:val="p"/>
                    </m:rPr>
                    <m:t>⋅</m:t>
                  </m:r>
                  <m:r>
                    <m:rPr/>
                    <m:t>x</m:t>
                  </m:r>
                </m:sup>
              </m:sSup>
              <m:r>
                <m:rPr>
                  <m:sty m:val="p"/>
                </m:rPr>
                <m:t>+</m:t>
              </m:r>
              <m:sSubSup>
                <m:sSubSupPr/>
                <m:e>
                  <m:r>
                    <m:rPr/>
                    <m:t>b</m:t>
                  </m:r>
                </m:e>
                <m:sub>
                  <m:r>
                    <m:rPr>
                      <m:sty m:val="b"/>
                    </m:rPr>
                    <m:t>p</m:t>
                  </m:r>
                  <m:r>
                    <m:rPr/>
                    <m:t>λ</m:t>
                  </m:r>
                </m:sub>
                <m:sup>
                  <m:r>
                    <m:rPr>
                      <m:sty m:val="p"/>
                    </m:rPr>
                    <m:t>†</m:t>
                  </m:r>
                </m:sup>
              </m:sSubSup>
              <m:sSup>
                <m:sSupPr/>
                <m:e>
                  <m:r>
                    <m:rPr/>
                    <m:t>e</m:t>
                  </m:r>
                </m:e>
                <m:sup>
                  <m:r>
                    <m:rPr/>
                    <m:t>ip</m:t>
                  </m:r>
                  <m:r>
                    <m:rPr>
                      <m:sty m:val="p"/>
                    </m:rPr>
                    <m:t>⋅</m:t>
                  </m:r>
                  <m:r>
                    <m:rPr/>
                    <m:t>x</m:t>
                  </m:r>
                </m:sup>
              </m:sSup>
            </m:e>
          </m:d>
        </m:oMath>
      </m:oMathPara>
    </w:p>
    <w:p w14:paraId="2DA31816">
      <w:pPr>
        <w:pStyle w:val="4"/>
      </w:pPr>
      <w:r>
        <w:t xml:space="preserve">With the constraint </w:t>
      </w:r>
      <m:oMath>
        <m:sSup>
          <m:sSupPr/>
          <m:e>
            <m:r>
              <m:rPr/>
              <m:t>p</m:t>
            </m:r>
          </m:e>
          <m:sup>
            <m:r>
              <m:rPr/>
              <m:t>μ</m:t>
            </m:r>
          </m:sup>
        </m:sSup>
        <m:sSubSup>
          <m:sSubSupPr/>
          <m:e>
            <m:r>
              <m:rPr/>
              <m:t>ϵ</m:t>
            </m:r>
          </m:e>
          <m:sub>
            <m:r>
              <m:rPr/>
              <m:t>μ</m:t>
            </m:r>
          </m:sub>
          <m:sup>
            <m:r>
              <m:rPr/>
              <m:t>λ</m:t>
            </m:r>
          </m:sup>
        </m:sSubSup>
        <m:r>
          <m:rPr>
            <m:sty m:val="p"/>
          </m:rPr>
          <m:t>=</m:t>
        </m:r>
        <m:r>
          <m:rPr/>
          <m:t>0</m:t>
        </m:r>
      </m:oMath>
      <w:r>
        <w:t xml:space="preserve"> and commutation relation </w:t>
      </w:r>
      <m:oMath>
        <m:r>
          <m:rPr>
            <m:sty m:val="p"/>
          </m:rPr>
          <m:t>[</m:t>
        </m:r>
        <m:sSub>
          <m:sSubPr/>
          <m:e>
            <m:r>
              <m:rPr/>
              <m:t>b</m:t>
            </m:r>
          </m:e>
          <m:sub>
            <m:r>
              <m:rPr>
                <m:sty m:val="b"/>
              </m:rPr>
              <m:t>p</m:t>
            </m:r>
            <m:r>
              <m:rPr/>
              <m:t>λ</m:t>
            </m:r>
          </m:sub>
        </m:sSub>
        <m:r>
          <m:rPr>
            <m:sty m:val="p"/>
          </m:rPr>
          <m:t>,</m:t>
        </m:r>
        <m:sSubSup>
          <m:sSubSupPr/>
          <m:e>
            <m:r>
              <m:rPr/>
              <m:t>b</m:t>
            </m:r>
          </m:e>
          <m:sub>
            <m:r>
              <m:rPr>
                <m:sty m:val="b"/>
              </m:rPr>
              <m:t>q</m:t>
            </m:r>
            <m:sSup>
              <m:sSupPr/>
              <m:e>
                <m:r>
                  <m:rPr/>
                  <m:t>λ</m:t>
                </m:r>
              </m:e>
              <m:sup>
                <m:r>
                  <m:rPr>
                    <m:sty m:val="p"/>
                  </m:rPr>
                  <m:t>′</m:t>
                </m:r>
              </m:sup>
            </m:sSup>
          </m:sub>
          <m:sup>
            <m:r>
              <m:rPr>
                <m:sty m:val="p"/>
              </m:rPr>
              <m:t>†</m:t>
            </m:r>
          </m:sup>
        </m:sSubSup>
        <m:r>
          <m:rPr>
            <m:sty m:val="p"/>
          </m:rPr>
          <m:t>]=(</m:t>
        </m:r>
        <m:r>
          <m:rPr/>
          <m:t>2π</m:t>
        </m:r>
        <m:sSup>
          <m:sSupPr/>
          <m:e>
            <m:r>
              <m:rPr>
                <m:sty m:val="p"/>
              </m:rPr>
              <m:t>)</m:t>
            </m:r>
          </m:e>
          <m:sup>
            <m:r>
              <m:rPr/>
              <m:t>3</m:t>
            </m:r>
          </m:sup>
        </m:sSup>
        <m:sSub>
          <m:sSubPr/>
          <m:e>
            <m:r>
              <m:rPr/>
              <m:t>δ</m:t>
            </m:r>
          </m:e>
          <m:sub>
            <m:r>
              <m:rPr/>
              <m:t>λ</m:t>
            </m:r>
            <m:sSup>
              <m:sSupPr/>
              <m:e>
                <m:r>
                  <m:rPr/>
                  <m:t>λ</m:t>
                </m:r>
              </m:e>
              <m:sup>
                <m:r>
                  <m:rPr>
                    <m:sty m:val="p"/>
                  </m:rPr>
                  <m:t>′</m:t>
                </m:r>
              </m:sup>
            </m:sSup>
          </m:sub>
        </m:sSub>
        <m:sSup>
          <m:sSupPr/>
          <m:e>
            <m:r>
              <m:rPr/>
              <m:t>δ</m:t>
            </m:r>
          </m:e>
          <m:sup>
            <m:r>
              <m:rPr>
                <m:sty m:val="p"/>
              </m:rPr>
              <m:t>(</m:t>
            </m:r>
            <m:r>
              <m:rPr/>
              <m:t>3</m:t>
            </m:r>
            <m:r>
              <m:rPr>
                <m:sty m:val="p"/>
              </m:rPr>
              <m:t>)</m:t>
            </m:r>
          </m:sup>
        </m:sSup>
        <m:r>
          <m:rPr>
            <m:sty m:val="p"/>
          </m:rPr>
          <m:t>(</m:t>
        </m:r>
        <m:r>
          <m:rPr>
            <m:sty m:val="b"/>
          </m:rPr>
          <m:t>p</m:t>
        </m:r>
        <m:r>
          <m:rPr>
            <m:sty m:val="p"/>
          </m:rPr>
          <m:t>−</m:t>
        </m:r>
        <m:r>
          <m:rPr>
            <m:sty m:val="b"/>
          </m:rPr>
          <m:t>q</m:t>
        </m:r>
        <m:r>
          <m:rPr>
            <m:sty m:val="p"/>
          </m:rPr>
          <m:t>)</m:t>
        </m:r>
      </m:oMath>
      <w:r>
        <w:t>.</w:t>
      </w:r>
    </w:p>
    <w:p w14:paraId="4382958E">
      <w:pPr>
        <w:pStyle w:val="3"/>
      </w:pPr>
      <w:r>
        <w:rPr>
          <w:b/>
          <w:bCs/>
        </w:rPr>
        <w:t>Step 2: Reconstruction of the composite graviton operator</w:t>
      </w:r>
    </w:p>
    <w:p w14:paraId="605F330D">
      <w:pPr>
        <w:pStyle w:val="3"/>
      </w:pPr>
      <w:r>
        <w:t>Promoting the classical fields to quantum operators and substituting into Eq. (2.9):</w:t>
      </w:r>
    </w:p>
    <w:p w14:paraId="5D1183A2">
      <w:pPr>
        <w:pStyle w:val="3"/>
      </w:pPr>
      <m:oMathPara>
        <m:oMathParaPr>
          <m:jc m:val="center"/>
        </m:oMathParaPr>
        <m:oMath>
          <m:sSub>
            <m:sSubPr/>
            <m:e>
              <m:acc>
                <m:accPr/>
                <m:e>
                  <m:r>
                    <m:rPr/>
                    <m:t>h</m:t>
                  </m:r>
                </m:e>
              </m:acc>
            </m:e>
            <m:sub>
              <m:r>
                <m:rPr/>
                <m:t>μν</m:t>
              </m:r>
            </m:sub>
          </m:sSub>
          <m:r>
            <m:rPr>
              <m:sty m:val="p"/>
            </m:rPr>
            <m:t>(</m:t>
          </m:r>
          <m:r>
            <m:rPr/>
            <m:t>x</m:t>
          </m:r>
          <m:r>
            <m:rPr>
              <m:sty m:val="p"/>
            </m:rPr>
            <m:t>)=</m:t>
          </m:r>
          <m:f>
            <m:fPr/>
            <m:num>
              <m:r>
                <m:rPr/>
                <m:t>1</m:t>
              </m:r>
            </m:num>
            <m:den>
              <m:sSub>
                <m:sSubPr/>
                <m:e>
                  <m:r>
                    <m:rPr/>
                    <m:t>M</m:t>
                  </m:r>
                </m:e>
                <m:sub>
                  <m:r>
                    <m:rPr>
                      <m:sty m:val="p"/>
                    </m:rPr>
                    <m:t>Pl</m:t>
                  </m:r>
                </m:sub>
              </m:sSub>
            </m:den>
          </m:f>
          <m:sSub>
            <m:sSubPr/>
            <m:e>
              <m:r>
                <m:rPr>
                  <m:sty m:val="p"/>
                </m:rPr>
                <m:t>∂</m:t>
              </m:r>
            </m:e>
            <m:sub>
              <m:r>
                <m:rPr>
                  <m:sty m:val="p"/>
                </m:rPr>
                <m:t>(</m:t>
              </m:r>
              <m:r>
                <m:rPr/>
                <m:t>μ</m:t>
              </m:r>
            </m:sub>
          </m:sSub>
          <m:sSub>
            <m:sSubPr/>
            <m:e>
              <m:acc>
                <m:accPr/>
                <m:e>
                  <m:r>
                    <m:rPr/>
                    <m:t>φ</m:t>
                  </m:r>
                </m:e>
              </m:acc>
            </m:e>
            <m:sub>
              <m:r>
                <m:rPr/>
                <m:t>A</m:t>
              </m:r>
            </m:sub>
          </m:sSub>
          <m:sSub>
            <m:sSubPr/>
            <m:e>
              <m:acc>
                <m:accPr/>
                <m:e>
                  <m:acc>
                    <m:accPr>
                      <m:chr m:val="̃"/>
                    </m:accPr>
                    <m:e>
                      <m:r>
                        <m:rPr/>
                        <m:t>C</m:t>
                      </m:r>
                    </m:e>
                  </m:acc>
                </m:e>
              </m:acc>
            </m:e>
            <m:sub>
              <m:r>
                <m:rPr/>
                <m:t>ν</m:t>
              </m:r>
              <m:r>
                <m:rPr>
                  <m:sty m:val="p"/>
                </m:rPr>
                <m:t>)</m:t>
              </m:r>
            </m:sub>
          </m:sSub>
          <m:r>
            <m:rPr>
              <m:sty m:val="p"/>
            </m:rPr>
            <m:t>−</m:t>
          </m:r>
          <m:f>
            <m:fPr/>
            <m:num>
              <m:sSub>
                <m:sSubPr/>
                <m:e>
                  <m:r>
                    <m:rPr/>
                    <m:t>g</m:t>
                  </m:r>
                </m:e>
                <m:sub>
                  <m:r>
                    <m:rPr/>
                    <m:t>μν</m:t>
                  </m:r>
                </m:sub>
              </m:sSub>
            </m:num>
            <m:den>
              <m:r>
                <m:rPr/>
                <m:t>2</m:t>
              </m:r>
              <m:sSub>
                <m:sSubPr/>
                <m:e>
                  <m:r>
                    <m:rPr/>
                    <m:t>M</m:t>
                  </m:r>
                </m:e>
                <m:sub>
                  <m:r>
                    <m:rPr>
                      <m:sty m:val="p"/>
                    </m:rPr>
                    <m:t>Pl</m:t>
                  </m:r>
                </m:sub>
              </m:sSub>
            </m:den>
          </m:f>
          <m:sSup>
            <m:sSupPr/>
            <m:e>
              <m:r>
                <m:rPr>
                  <m:sty m:val="p"/>
                </m:rPr>
                <m:t>∂</m:t>
              </m:r>
            </m:e>
            <m:sup>
              <m:r>
                <m:rPr/>
                <m:t>α</m:t>
              </m:r>
            </m:sup>
          </m:sSup>
          <m:sSub>
            <m:sSubPr/>
            <m:e>
              <m:acc>
                <m:accPr/>
                <m:e>
                  <m:r>
                    <m:rPr/>
                    <m:t>φ</m:t>
                  </m:r>
                </m:e>
              </m:acc>
            </m:e>
            <m:sub>
              <m:r>
                <m:rPr/>
                <m:t>A</m:t>
              </m:r>
            </m:sub>
          </m:sSub>
          <m:sSub>
            <m:sSubPr/>
            <m:e>
              <m:acc>
                <m:accPr/>
                <m:e>
                  <m:acc>
                    <m:accPr>
                      <m:chr m:val="̃"/>
                    </m:accPr>
                    <m:e>
                      <m:r>
                        <m:rPr/>
                        <m:t>C</m:t>
                      </m:r>
                    </m:e>
                  </m:acc>
                </m:e>
              </m:acc>
            </m:e>
            <m:sub>
              <m:r>
                <m:rPr/>
                <m:t>α</m:t>
              </m:r>
            </m:sub>
          </m:sSub>
        </m:oMath>
      </m:oMathPara>
    </w:p>
    <w:p w14:paraId="6D4FD31E">
      <w:pPr>
        <w:pStyle w:val="4"/>
      </w:pPr>
      <w:r>
        <w:t xml:space="preserve">Combining the plane-wave product terms, introducing the spin-2 polarization tensor </w:t>
      </w:r>
      <m:oMath>
        <m:sSubSup>
          <m:sSubSupPr/>
          <m:e>
            <m:r>
              <m:rPr/>
              <m:t>ε</m:t>
            </m:r>
          </m:e>
          <m:sub>
            <m:r>
              <m:rPr/>
              <m:t>μν</m:t>
            </m:r>
          </m:sub>
          <m:sup>
            <m:r>
              <m:rPr/>
              <m:t>s</m:t>
            </m:r>
          </m:sup>
        </m:sSubSup>
        <m:r>
          <m:rPr>
            <m:sty m:val="p"/>
          </m:rPr>
          <m:t>(</m:t>
        </m:r>
        <m:r>
          <m:rPr>
            <m:sty m:val="b"/>
          </m:rPr>
          <m:t>p</m:t>
        </m:r>
        <m:r>
          <m:rPr>
            <m:sty m:val="p"/>
          </m:rPr>
          <m:t>)</m:t>
        </m:r>
      </m:oMath>
      <w:r>
        <w:t xml:space="preserve"> (</w:t>
      </w:r>
      <m:oMath>
        <m:r>
          <m:rPr/>
          <m:t>s</m:t>
        </m:r>
        <m:r>
          <m:rPr>
            <m:sty m:val="p"/>
          </m:rPr>
          <m:t>=±</m:t>
        </m:r>
        <m:r>
          <m:rPr/>
          <m:t>2</m:t>
        </m:r>
      </m:oMath>
      <w:r>
        <w:t xml:space="preserve">) and the graviton creation/annihilation operators </w:t>
      </w:r>
      <m:oMath>
        <m:sSub>
          <m:sSubPr/>
          <m:e>
            <m:r>
              <m:rPr/>
              <m:t>c</m:t>
            </m:r>
          </m:e>
          <m:sub>
            <m:r>
              <m:rPr>
                <m:sty m:val="b"/>
              </m:rPr>
              <m:t>p</m:t>
            </m:r>
            <m:r>
              <m:rPr/>
              <m:t>s</m:t>
            </m:r>
          </m:sub>
        </m:sSub>
        <m:r>
          <m:rPr>
            <m:sty m:val="p"/>
          </m:rPr>
          <m:t>,</m:t>
        </m:r>
        <m:sSubSup>
          <m:sSubSupPr/>
          <m:e>
            <m:r>
              <m:rPr/>
              <m:t>c</m:t>
            </m:r>
          </m:e>
          <m:sub>
            <m:r>
              <m:rPr>
                <m:sty m:val="b"/>
              </m:rPr>
              <m:t>p</m:t>
            </m:r>
            <m:r>
              <m:rPr/>
              <m:t>s</m:t>
            </m:r>
          </m:sub>
          <m:sup>
            <m:r>
              <m:rPr>
                <m:sty m:val="p"/>
              </m:rPr>
              <m:t>†</m:t>
            </m:r>
          </m:sup>
        </m:sSubSup>
      </m:oMath>
      <w:r>
        <w:t>:</w:t>
      </w:r>
    </w:p>
    <w:p w14:paraId="510168ED">
      <w:pPr>
        <w:pStyle w:val="3"/>
      </w:pPr>
      <m:oMathPara>
        <m:oMathParaPr>
          <m:jc m:val="center"/>
        </m:oMathParaPr>
        <m:oMath>
          <m:sSub>
            <m:sSubPr/>
            <m:e>
              <m:acc>
                <m:accPr/>
                <m:e>
                  <m:r>
                    <m:rPr/>
                    <m:t>h</m:t>
                  </m:r>
                </m:e>
              </m:acc>
            </m:e>
            <m:sub>
              <m:r>
                <m:rPr/>
                <m:t>μν</m:t>
              </m:r>
            </m:sub>
          </m:sSub>
          <m:r>
            <m:rPr>
              <m:sty m:val="p"/>
            </m:rPr>
            <m:t>(</m:t>
          </m:r>
          <m:r>
            <m:rPr/>
            <m:t>x</m:t>
          </m:r>
          <m:r>
            <m:rPr>
              <m:sty m:val="p"/>
            </m:rPr>
            <m:t>)=∫</m:t>
          </m:r>
          <m:f>
            <m:fPr/>
            <m:num>
              <m:sSup>
                <m:sSupPr/>
                <m:e>
                  <m:r>
                    <m:rPr/>
                    <m:t>d</m:t>
                  </m:r>
                </m:e>
                <m:sup>
                  <m:r>
                    <m:rPr/>
                    <m:t>3</m:t>
                  </m:r>
                </m:sup>
              </m:sSup>
              <m:r>
                <m:rPr>
                  <m:sty m:val="b"/>
                </m:rPr>
                <m:t>p</m:t>
              </m:r>
            </m:num>
            <m:den>
              <m:r>
                <m:rPr>
                  <m:sty m:val="p"/>
                </m:rPr>
                <m:t>(</m:t>
              </m:r>
              <m:r>
                <m:rPr/>
                <m:t>2π</m:t>
              </m:r>
              <m:sSup>
                <m:sSupPr/>
                <m:e>
                  <m:r>
                    <m:rPr>
                      <m:sty m:val="p"/>
                    </m:rPr>
                    <m:t>)</m:t>
                  </m:r>
                </m:e>
                <m:sup>
                  <m:r>
                    <m:rPr/>
                    <m:t>3</m:t>
                  </m:r>
                </m:sup>
              </m:sSup>
            </m:den>
          </m:f>
          <m:f>
            <m:fPr/>
            <m:num>
              <m:r>
                <m:rPr/>
                <m:t>1</m:t>
              </m:r>
            </m:num>
            <m:den>
              <m:rad>
                <m:radPr>
                  <m:degHide m:val="1"/>
                </m:radPr>
                <m:deg/>
                <m:e>
                  <m:r>
                    <m:rPr/>
                    <m:t>2</m:t>
                  </m:r>
                  <m:sSub>
                    <m:sSubPr/>
                    <m:e>
                      <m:r>
                        <m:rPr/>
                        <m:t>E</m:t>
                      </m:r>
                    </m:e>
                    <m:sub>
                      <m:r>
                        <m:rPr>
                          <m:sty m:val="b"/>
                        </m:rPr>
                        <m:t>p</m:t>
                      </m:r>
                    </m:sub>
                  </m:sSub>
                </m:e>
              </m:rad>
            </m:den>
          </m:f>
          <m:nary>
            <m:naryPr>
              <m:chr m:val="∑"/>
              <m:limLoc m:val="undOvr"/>
              <m:supHide m:val="1"/>
            </m:naryPr>
            <m:sub>
              <m:r>
                <m:rPr/>
                <m:t>s</m:t>
              </m:r>
              <m:r>
                <m:rPr>
                  <m:sty m:val="p"/>
                </m:rPr>
                <m:t>=±</m:t>
              </m:r>
              <m:r>
                <m:rPr/>
                <m:t>2</m:t>
              </m:r>
            </m:sub>
            <m:sup>
              <m:r>
                <m:rPr/>
                <m:t>​</m:t>
              </m:r>
            </m:sup>
            <m:e>
              <m:sSubSup>
                <m:sSubSupPr/>
                <m:e>
                  <m:r>
                    <m:rPr/>
                    <m:t>ε</m:t>
                  </m:r>
                </m:e>
                <m:sub>
                  <m:r>
                    <m:rPr/>
                    <m:t>μν</m:t>
                  </m:r>
                </m:sub>
                <m:sup>
                  <m:r>
                    <m:rPr/>
                    <m:t>s</m:t>
                  </m:r>
                </m:sup>
              </m:sSubSup>
            </m:e>
          </m:nary>
          <m:r>
            <m:rPr>
              <m:sty m:val="p"/>
            </m:rPr>
            <m:t>(</m:t>
          </m:r>
          <m:r>
            <m:rPr>
              <m:sty m:val="b"/>
            </m:rPr>
            <m:t>p</m:t>
          </m:r>
          <m:r>
            <m:rPr>
              <m:sty m:val="p"/>
            </m:rPr>
            <m:t>)</m:t>
          </m:r>
          <m:d>
            <m:dPr>
              <m:sepChr m:val=""/>
            </m:dPr>
            <m:e>
              <m:sSub>
                <m:sSubPr/>
                <m:e>
                  <m:r>
                    <m:rPr/>
                    <m:t>c</m:t>
                  </m:r>
                </m:e>
                <m:sub>
                  <m:r>
                    <m:rPr>
                      <m:sty m:val="b"/>
                    </m:rPr>
                    <m:t>p</m:t>
                  </m:r>
                  <m:r>
                    <m:rPr/>
                    <m:t>s</m:t>
                  </m:r>
                </m:sub>
              </m:sSub>
              <m:sSup>
                <m:sSupPr/>
                <m:e>
                  <m:r>
                    <m:rPr/>
                    <m:t>e</m:t>
                  </m:r>
                </m:e>
                <m:sup>
                  <m:r>
                    <m:rPr>
                      <m:sty m:val="p"/>
                    </m:rPr>
                    <m:t>−</m:t>
                  </m:r>
                  <m:r>
                    <m:rPr/>
                    <m:t>ip</m:t>
                  </m:r>
                  <m:r>
                    <m:rPr>
                      <m:sty m:val="p"/>
                    </m:rPr>
                    <m:t>⋅</m:t>
                  </m:r>
                  <m:r>
                    <m:rPr/>
                    <m:t>x</m:t>
                  </m:r>
                </m:sup>
              </m:sSup>
              <m:r>
                <m:rPr>
                  <m:sty m:val="p"/>
                </m:rPr>
                <m:t>+</m:t>
              </m:r>
              <m:sSubSup>
                <m:sSubSupPr/>
                <m:e>
                  <m:r>
                    <m:rPr/>
                    <m:t>c</m:t>
                  </m:r>
                </m:e>
                <m:sub>
                  <m:r>
                    <m:rPr>
                      <m:sty m:val="b"/>
                    </m:rPr>
                    <m:t>p</m:t>
                  </m:r>
                  <m:r>
                    <m:rPr/>
                    <m:t>s</m:t>
                  </m:r>
                </m:sub>
                <m:sup>
                  <m:r>
                    <m:rPr>
                      <m:sty m:val="p"/>
                    </m:rPr>
                    <m:t>†</m:t>
                  </m:r>
                </m:sup>
              </m:sSubSup>
              <m:sSup>
                <m:sSupPr/>
                <m:e>
                  <m:r>
                    <m:rPr/>
                    <m:t>e</m:t>
                  </m:r>
                </m:e>
                <m:sup>
                  <m:r>
                    <m:rPr/>
                    <m:t>ip</m:t>
                  </m:r>
                  <m:r>
                    <m:rPr>
                      <m:sty m:val="p"/>
                    </m:rPr>
                    <m:t>⋅</m:t>
                  </m:r>
                  <m:r>
                    <m:rPr/>
                    <m:t>x</m:t>
                  </m:r>
                </m:sup>
              </m:sSup>
            </m:e>
          </m:d>
        </m:oMath>
      </m:oMathPara>
    </w:p>
    <w:p w14:paraId="46124B9B">
      <w:pPr>
        <w:pStyle w:val="4"/>
      </w:pPr>
      <w:r>
        <w:t xml:space="preserve">Inheriting the Bose statistics of the fundamental fields: </w:t>
      </w:r>
      <m:oMath>
        <m:r>
          <m:rPr>
            <m:sty m:val="p"/>
          </m:rPr>
          <m:t>[</m:t>
        </m:r>
        <m:sSub>
          <m:sSubPr/>
          <m:e>
            <m:r>
              <m:rPr/>
              <m:t>c</m:t>
            </m:r>
          </m:e>
          <m:sub>
            <m:r>
              <m:rPr>
                <m:sty m:val="b"/>
              </m:rPr>
              <m:t>p</m:t>
            </m:r>
            <m:r>
              <m:rPr/>
              <m:t>s</m:t>
            </m:r>
          </m:sub>
        </m:sSub>
        <m:r>
          <m:rPr>
            <m:sty m:val="p"/>
          </m:rPr>
          <m:t>,</m:t>
        </m:r>
        <m:sSubSup>
          <m:sSubSupPr/>
          <m:e>
            <m:r>
              <m:rPr/>
              <m:t>c</m:t>
            </m:r>
          </m:e>
          <m:sub>
            <m:r>
              <m:rPr>
                <m:sty m:val="b"/>
              </m:rPr>
              <m:t>q</m:t>
            </m:r>
            <m:sSup>
              <m:sSupPr/>
              <m:e>
                <m:r>
                  <m:rPr/>
                  <m:t>s</m:t>
                </m:r>
              </m:e>
              <m:sup>
                <m:r>
                  <m:rPr>
                    <m:sty m:val="p"/>
                  </m:rPr>
                  <m:t>′</m:t>
                </m:r>
              </m:sup>
            </m:sSup>
          </m:sub>
          <m:sup>
            <m:r>
              <m:rPr>
                <m:sty m:val="p"/>
              </m:rPr>
              <m:t>†</m:t>
            </m:r>
          </m:sup>
        </m:sSubSup>
        <m:r>
          <m:rPr>
            <m:sty m:val="p"/>
          </m:rPr>
          <m:t>]=(</m:t>
        </m:r>
        <m:r>
          <m:rPr/>
          <m:t>2π</m:t>
        </m:r>
        <m:sSup>
          <m:sSupPr/>
          <m:e>
            <m:r>
              <m:rPr>
                <m:sty m:val="p"/>
              </m:rPr>
              <m:t>)</m:t>
            </m:r>
          </m:e>
          <m:sup>
            <m:r>
              <m:rPr/>
              <m:t>3</m:t>
            </m:r>
          </m:sup>
        </m:sSup>
        <m:sSub>
          <m:sSubPr/>
          <m:e>
            <m:r>
              <m:rPr/>
              <m:t>δ</m:t>
            </m:r>
          </m:e>
          <m:sub>
            <m:r>
              <m:rPr/>
              <m:t>s</m:t>
            </m:r>
            <m:sSup>
              <m:sSupPr/>
              <m:e>
                <m:r>
                  <m:rPr/>
                  <m:t>s</m:t>
                </m:r>
              </m:e>
              <m:sup>
                <m:r>
                  <m:rPr>
                    <m:sty m:val="p"/>
                  </m:rPr>
                  <m:t>′</m:t>
                </m:r>
              </m:sup>
            </m:sSup>
          </m:sub>
        </m:sSub>
        <m:sSup>
          <m:sSupPr/>
          <m:e>
            <m:r>
              <m:rPr/>
              <m:t>δ</m:t>
            </m:r>
          </m:e>
          <m:sup>
            <m:r>
              <m:rPr>
                <m:sty m:val="p"/>
              </m:rPr>
              <m:t>(</m:t>
            </m:r>
            <m:r>
              <m:rPr/>
              <m:t>3</m:t>
            </m:r>
            <m:r>
              <m:rPr>
                <m:sty m:val="p"/>
              </m:rPr>
              <m:t>)</m:t>
            </m:r>
          </m:sup>
        </m:sSup>
        <m:r>
          <m:rPr>
            <m:sty m:val="p"/>
          </m:rPr>
          <m:t>(</m:t>
        </m:r>
        <m:r>
          <m:rPr>
            <m:sty m:val="b"/>
          </m:rPr>
          <m:t>p</m:t>
        </m:r>
        <m:r>
          <m:rPr>
            <m:sty m:val="p"/>
          </m:rPr>
          <m:t>−</m:t>
        </m:r>
        <m:r>
          <m:rPr>
            <m:sty m:val="b"/>
          </m:rPr>
          <m:t>q</m:t>
        </m:r>
        <m:r>
          <m:rPr>
            <m:sty m:val="p"/>
          </m:rPr>
          <m:t>)</m:t>
        </m:r>
      </m:oMath>
      <w:r>
        <w:t>.</w:t>
      </w:r>
    </w:p>
    <w:p w14:paraId="45A147EB">
      <w:pPr>
        <w:pStyle w:val="3"/>
      </w:pPr>
      <w:r>
        <w:rPr>
          <w:b/>
          <w:bCs/>
        </w:rPr>
        <w:t>Step 3: Feynman propagator and natural cutoff of divergences</w:t>
      </w:r>
    </w:p>
    <w:p w14:paraId="502FAC6C">
      <w:pPr>
        <w:pStyle w:val="3"/>
      </w:pPr>
      <w:r>
        <w:t>Define the Feynman propagator as the time-ordered vacuum expectation value:</w:t>
      </w:r>
    </w:p>
    <w:p w14:paraId="1C30D621">
      <w:pPr>
        <w:pStyle w:val="3"/>
      </w:pPr>
      <m:oMathPara>
        <m:oMathParaPr>
          <m:jc m:val="center"/>
        </m:oMathParaPr>
        <m:oMath>
          <m:r>
            <m:rPr/>
            <m:t>i</m:t>
          </m:r>
          <m:sSubSup>
            <m:sSubSupPr/>
            <m:e>
              <m:r>
                <m:rPr/>
                <m:t>D</m:t>
              </m:r>
            </m:e>
            <m:sub>
              <m:r>
                <m:rPr/>
                <m:t>μνρσ</m:t>
              </m:r>
            </m:sub>
            <m:sup>
              <m:r>
                <m:rPr/>
                <m:t>F</m:t>
              </m:r>
            </m:sup>
          </m:sSubSup>
          <m:r>
            <m:rPr>
              <m:sty m:val="p"/>
            </m:rPr>
            <m:t>(</m:t>
          </m:r>
          <m:r>
            <m:rPr/>
            <m:t>x</m:t>
          </m:r>
          <m:r>
            <m:rPr>
              <m:sty m:val="p"/>
            </m:rPr>
            <m:t>−</m:t>
          </m:r>
          <m:r>
            <m:rPr/>
            <m:t>y</m:t>
          </m:r>
          <m:r>
            <m:rPr>
              <m:sty m:val="p"/>
            </m:rPr>
            <m:t>)=⟨</m:t>
          </m:r>
          <m:r>
            <m:rPr/>
            <m:t>0</m:t>
          </m:r>
          <m:r>
            <m:rPr>
              <m:sty m:val="p"/>
            </m:rPr>
            <m:t>|</m:t>
          </m:r>
          <m:r>
            <m:rPr/>
            <m:t>T</m:t>
          </m:r>
          <m:r>
            <m:rPr>
              <m:sty m:val="p"/>
            </m:rPr>
            <m:t>{</m:t>
          </m:r>
          <m:sSub>
            <m:sSubPr/>
            <m:e>
              <m:acc>
                <m:accPr/>
                <m:e>
                  <m:r>
                    <m:rPr/>
                    <m:t>h</m:t>
                  </m:r>
                </m:e>
              </m:acc>
            </m:e>
            <m:sub>
              <m:r>
                <m:rPr/>
                <m:t>μν</m:t>
              </m:r>
            </m:sub>
          </m:sSub>
          <m:r>
            <m:rPr>
              <m:sty m:val="p"/>
            </m:rPr>
            <m:t>(</m:t>
          </m:r>
          <m:r>
            <m:rPr/>
            <m:t>x</m:t>
          </m:r>
          <m:r>
            <m:rPr>
              <m:sty m:val="p"/>
            </m:rPr>
            <m:t>)</m:t>
          </m:r>
          <m:sSub>
            <m:sSubPr/>
            <m:e>
              <m:acc>
                <m:accPr/>
                <m:e>
                  <m:r>
                    <m:rPr/>
                    <m:t>h</m:t>
                  </m:r>
                </m:e>
              </m:acc>
            </m:e>
            <m:sub>
              <m:r>
                <m:rPr/>
                <m:t>ρσ</m:t>
              </m:r>
            </m:sub>
          </m:sSub>
          <m:r>
            <m:rPr>
              <m:sty m:val="p"/>
            </m:rPr>
            <m:t>(</m:t>
          </m:r>
          <m:r>
            <m:rPr/>
            <m:t>y</m:t>
          </m:r>
          <m:r>
            <m:rPr>
              <m:sty m:val="p"/>
            </m:rPr>
            <m:t>)}|</m:t>
          </m:r>
          <m:r>
            <m:rPr/>
            <m:t>0</m:t>
          </m:r>
          <m:r>
            <m:rPr>
              <m:sty m:val="p"/>
            </m:rPr>
            <m:t>⟩</m:t>
          </m:r>
        </m:oMath>
      </m:oMathPara>
    </w:p>
    <w:p w14:paraId="6802BE00">
      <w:pPr>
        <w:pStyle w:val="4"/>
      </w:pPr>
      <w:r>
        <w:t>Its Fourier-space expression is:</w:t>
      </w:r>
    </w:p>
    <w:p w14:paraId="43C7DD3B">
      <w:pPr>
        <w:pStyle w:val="3"/>
      </w:pPr>
      <m:oMathPara>
        <m:oMathParaPr>
          <m:jc m:val="center"/>
        </m:oMathParaPr>
        <m:oMath>
          <m:sSubSup>
            <m:sSubSupPr/>
            <m:e>
              <m:r>
                <m:rPr/>
                <m:t>D</m:t>
              </m:r>
            </m:e>
            <m:sub>
              <m:r>
                <m:rPr/>
                <m:t>μνρσ</m:t>
              </m:r>
            </m:sub>
            <m:sup>
              <m:r>
                <m:rPr/>
                <m:t>F</m:t>
              </m:r>
            </m:sup>
          </m:sSubSup>
          <m:r>
            <m:rPr>
              <m:sty m:val="p"/>
            </m:rPr>
            <m:t>(</m:t>
          </m:r>
          <m:r>
            <m:rPr/>
            <m:t>p</m:t>
          </m:r>
          <m:r>
            <m:rPr>
              <m:sty m:val="p"/>
            </m:rPr>
            <m:t>)=</m:t>
          </m:r>
          <m:f>
            <m:fPr/>
            <m:num>
              <m:sSub>
                <m:sSubPr/>
                <m:e>
                  <m:r>
                    <m:rPr/>
                    <m:t>P</m:t>
                  </m:r>
                </m:e>
                <m:sub>
                  <m:r>
                    <m:rPr/>
                    <m:t>μνρσ</m:t>
                  </m:r>
                </m:sub>
              </m:sSub>
              <m:r>
                <m:rPr>
                  <m:sty m:val="p"/>
                </m:rPr>
                <m:t>(</m:t>
              </m:r>
              <m:r>
                <m:rPr/>
                <m:t>p</m:t>
              </m:r>
              <m:r>
                <m:rPr>
                  <m:sty m:val="p"/>
                </m:rPr>
                <m:t>)</m:t>
              </m:r>
            </m:num>
            <m:den>
              <m:sSup>
                <m:sSupPr/>
                <m:e>
                  <m:r>
                    <m:rPr/>
                    <m:t>p</m:t>
                  </m:r>
                </m:e>
                <m:sup>
                  <m:r>
                    <m:rPr/>
                    <m:t>2</m:t>
                  </m:r>
                </m:sup>
              </m:sSup>
              <m:r>
                <m:rPr>
                  <m:sty m:val="p"/>
                </m:rPr>
                <m:t>+</m:t>
              </m:r>
              <m:r>
                <m:rPr/>
                <m:t>iϵ</m:t>
              </m:r>
            </m:den>
          </m:f>
        </m:oMath>
      </m:oMathPara>
    </w:p>
    <w:p w14:paraId="47AD4AAD">
      <w:pPr>
        <w:pStyle w:val="4"/>
      </w:pPr>
      <w:r>
        <w:t xml:space="preserve">where </w:t>
      </w:r>
      <m:oMath>
        <m:sSub>
          <m:sSubPr/>
          <m:e>
            <m:r>
              <m:rPr/>
              <m:t>P</m:t>
            </m:r>
          </m:e>
          <m:sub>
            <m:r>
              <m:rPr/>
              <m:t>μνρσ</m:t>
            </m:r>
          </m:sub>
        </m:sSub>
        <m:r>
          <m:rPr>
            <m:sty m:val="p"/>
          </m:rPr>
          <m:t>(</m:t>
        </m:r>
        <m:r>
          <m:rPr/>
          <m:t>p</m:t>
        </m:r>
        <m:r>
          <m:rPr>
            <m:sty m:val="p"/>
          </m:rPr>
          <m:t>)</m:t>
        </m:r>
      </m:oMath>
      <w:r>
        <w:t xml:space="preserve"> is the spin-2 projection tensor. Traditional gravitational divergences arise from the quadratic growth of the self-coupling vertex of a fundamental graviton with momentum. In this model, the graviton is a composite bound state of two fields; higher-order interactions are decomposed into products of low-order couplings of the fundamental A and C fields. The A-C topological constraint cancels the power-law momentum divergences in the ultraviolet region. The path integral measure </w:t>
      </w:r>
      <m:oMath>
        <m:r>
          <m:rPr>
            <m:sty m:val="p"/>
            <m:scr m:val="script"/>
          </m:rPr>
          <m:t>D</m:t>
        </m:r>
        <m:sSub>
          <m:sSubPr/>
          <m:e>
            <m:r>
              <m:rPr/>
              <m:t>φ</m:t>
            </m:r>
          </m:e>
          <m:sub>
            <m:r>
              <m:rPr/>
              <m:t>A</m:t>
            </m:r>
          </m:sub>
        </m:sSub>
        <m:r>
          <m:rPr>
            <m:sty m:val="p"/>
            <m:scr m:val="script"/>
          </m:rPr>
          <m:t>D</m:t>
        </m:r>
        <m:sSub>
          <m:sSubPr/>
          <m:e>
            <m:acc>
              <m:accPr>
                <m:chr m:val="̃"/>
              </m:accPr>
              <m:e>
                <m:r>
                  <m:rPr/>
                  <m:t>C</m:t>
                </m:r>
              </m:e>
            </m:acc>
          </m:e>
          <m:sub>
            <m:r>
              <m:rPr/>
              <m:t>μ</m:t>
            </m:r>
          </m:sub>
        </m:sSub>
      </m:oMath>
      <w:r>
        <w:t xml:space="preserve"> does not contain the nonlinear metric determinant </w:t>
      </w:r>
      <m:oMath>
        <m:rad>
          <m:radPr>
            <m:degHide m:val="1"/>
          </m:radPr>
          <m:deg/>
          <m:e>
            <m:r>
              <m:rPr>
                <m:sty m:val="p"/>
              </m:rPr>
              <m:t>−</m:t>
            </m:r>
            <m:r>
              <m:rPr/>
              <m:t>g</m:t>
            </m:r>
          </m:e>
        </m:rad>
      </m:oMath>
      <w:r>
        <w:t xml:space="preserve">; therefore the theory is naturally renormalizable, and ultraviolet divergences are naturally cut off at the composite scale </w:t>
      </w:r>
      <m:oMath>
        <m:sSub>
          <m:sSubPr/>
          <m:e>
            <m:r>
              <m:rPr>
                <m:sty m:val="p"/>
              </m:rPr>
              <m:t>Λ</m:t>
            </m:r>
          </m:e>
          <m:sub>
            <m:r>
              <m:rPr>
                <m:sty m:val="p"/>
              </m:rPr>
              <m:t>UV</m:t>
            </m:r>
          </m:sub>
        </m:sSub>
        <m:r>
          <m:rPr>
            <m:sty m:val="p"/>
          </m:rPr>
          <m:t>∼</m:t>
        </m:r>
        <m:sSub>
          <m:sSubPr/>
          <m:e>
            <m:r>
              <m:rPr/>
              <m:t>M</m:t>
            </m:r>
          </m:e>
          <m:sub>
            <m:r>
              <m:rPr>
                <m:sty m:val="p"/>
              </m:rPr>
              <m:t>Pl</m:t>
            </m:r>
          </m:sub>
        </m:sSub>
      </m:oMath>
      <w:r>
        <w:t>.</w:t>
      </w:r>
    </w:p>
    <w:bookmarkEnd w:id="17"/>
    <w:p w14:paraId="0925AD3A">
      <w:pPr>
        <w:pStyle w:val="7"/>
      </w:pPr>
      <w:bookmarkStart w:id="18" w:name="X3eb1474871d3f41217584f18a94e4291055437b"/>
      <w:r>
        <w:t>2.2.6 Derivation of the Canonical Energy-Momentum Tensor of the Composite Graviton</w:t>
      </w:r>
    </w:p>
    <w:p w14:paraId="38CBAA98">
      <w:pPr>
        <w:pStyle w:val="4"/>
      </w:pPr>
      <w:r>
        <w:t>By Noether’s theorem associated with spacetime translational symmetry, the total energy-momentum tensor is:</w:t>
      </w:r>
    </w:p>
    <w:p w14:paraId="5B3B432D">
      <w:pPr>
        <w:pStyle w:val="3"/>
      </w:pPr>
      <m:oMathPara>
        <m:oMathParaPr>
          <m:jc m:val="center"/>
        </m:oMathParaPr>
        <m:oMath>
          <m:sSubSup>
            <m:sSubSupPr/>
            <m:e>
              <m:r>
                <m:rPr/>
                <m:t>T</m:t>
              </m:r>
            </m:e>
            <m:sub>
              <m:r>
                <m:rPr/>
                <m:t>μν</m:t>
              </m:r>
            </m:sub>
            <m:sup>
              <m:r>
                <m:rPr>
                  <m:sty m:val="p"/>
                </m:rPr>
                <m:t>tot</m:t>
              </m:r>
            </m:sup>
          </m:sSubSup>
          <m:r>
            <m:rPr>
              <m:sty m:val="p"/>
            </m:rPr>
            <m:t>=−</m:t>
          </m:r>
          <m:f>
            <m:fPr/>
            <m:num>
              <m:r>
                <m:rPr/>
                <m:t>2</m:t>
              </m:r>
            </m:num>
            <m:den>
              <m:rad>
                <m:radPr>
                  <m:degHide m:val="1"/>
                </m:radPr>
                <m:deg/>
                <m:e>
                  <m:r>
                    <m:rPr>
                      <m:sty m:val="p"/>
                    </m:rPr>
                    <m:t>−</m:t>
                  </m:r>
                  <m:r>
                    <m:rPr/>
                    <m:t>g</m:t>
                  </m:r>
                </m:e>
              </m:rad>
            </m:den>
          </m:f>
          <m:f>
            <m:fPr/>
            <m:num>
              <m:r>
                <m:rPr/>
                <m:t>δ</m:t>
              </m:r>
              <m:sSub>
                <m:sSubPr/>
                <m:e>
                  <m:r>
                    <m:rPr>
                      <m:sty m:val="p"/>
                      <m:scr m:val="script"/>
                    </m:rPr>
                    <m:t>S</m:t>
                  </m:r>
                </m:e>
                <m:sub>
                  <m:r>
                    <m:rPr>
                      <m:sty m:val="p"/>
                    </m:rPr>
                    <m:t>eff</m:t>
                  </m:r>
                </m:sub>
              </m:sSub>
            </m:num>
            <m:den>
              <m:r>
                <m:rPr/>
                <m:t>δ</m:t>
              </m:r>
              <m:sSup>
                <m:sSupPr/>
                <m:e>
                  <m:r>
                    <m:rPr/>
                    <m:t>g</m:t>
                  </m:r>
                </m:e>
                <m:sup>
                  <m:r>
                    <m:rPr/>
                    <m:t>μν</m:t>
                  </m:r>
                </m:sup>
              </m:sSup>
            </m:den>
          </m:f>
          <m:r>
            <m:rPr>
              <m:sty m:val="p"/>
            </m:rPr>
            <m:t>=</m:t>
          </m:r>
          <m:sSubSup>
            <m:sSubSupPr/>
            <m:e>
              <m:r>
                <m:rPr/>
                <m:t>T</m:t>
              </m:r>
            </m:e>
            <m:sub>
              <m:r>
                <m:rPr/>
                <m:t>μν</m:t>
              </m:r>
            </m:sub>
            <m:sup>
              <m:r>
                <m:rPr>
                  <m:sty m:val="p"/>
                </m:rPr>
                <m:t>(</m:t>
              </m:r>
              <m:r>
                <m:rPr/>
                <m:t>A</m:t>
              </m:r>
              <m:r>
                <m:rPr>
                  <m:sty m:val="p"/>
                </m:rPr>
                <m:t>)</m:t>
              </m:r>
            </m:sup>
          </m:sSubSup>
          <m:r>
            <m:rPr>
              <m:sty m:val="p"/>
            </m:rPr>
            <m:t>+</m:t>
          </m:r>
          <m:sSubSup>
            <m:sSubSupPr/>
            <m:e>
              <m:r>
                <m:rPr/>
                <m:t>T</m:t>
              </m:r>
            </m:e>
            <m:sub>
              <m:r>
                <m:rPr/>
                <m:t>μν</m:t>
              </m:r>
            </m:sub>
            <m:sup>
              <m:r>
                <m:rPr>
                  <m:sty m:val="p"/>
                </m:rPr>
                <m:t>(</m:t>
              </m:r>
              <m:r>
                <m:rPr/>
                <m:t>C</m:t>
              </m:r>
              <m:r>
                <m:rPr>
                  <m:sty m:val="p"/>
                </m:rPr>
                <m:t>)</m:t>
              </m:r>
            </m:sup>
          </m:sSubSup>
          <m:r>
            <m:rPr>
              <m:sty m:val="p"/>
            </m:rPr>
            <m:t>+</m:t>
          </m:r>
          <m:sSubSup>
            <m:sSubSupPr/>
            <m:e>
              <m:r>
                <m:rPr/>
                <m:t>T</m:t>
              </m:r>
            </m:e>
            <m:sub>
              <m:r>
                <m:rPr/>
                <m:t>μν</m:t>
              </m:r>
            </m:sub>
            <m:sup>
              <m:r>
                <m:rPr>
                  <m:sty m:val="p"/>
                </m:rPr>
                <m:t>(mix)</m:t>
              </m:r>
            </m:sup>
          </m:sSubSup>
        </m:oMath>
      </m:oMathPara>
    </w:p>
    <w:p w14:paraId="61F86076">
      <w:pPr>
        <w:pStyle w:val="4"/>
      </w:pPr>
      <w:r>
        <w:t>The proper energy-momentum tensor of the composite graviton is the projection of the mixing term:</w:t>
      </w:r>
    </w:p>
    <w:p w14:paraId="12636424">
      <w:pPr>
        <w:pStyle w:val="3"/>
      </w:pPr>
      <m:oMathPara>
        <m:oMathParaPr>
          <m:jc m:val="center"/>
        </m:oMathParaPr>
        <m:oMath>
          <m:sSubSup>
            <m:sSubSupPr/>
            <m:e>
              <m:r>
                <m:rPr/>
                <m:t>T</m:t>
              </m:r>
            </m:e>
            <m:sub>
              <m:r>
                <m:rPr/>
                <m:t>μν</m:t>
              </m:r>
            </m:sub>
            <m:sup>
              <m:r>
                <m:rPr>
                  <m:sty m:val="p"/>
                </m:rPr>
                <m:t>(</m:t>
              </m:r>
              <m:r>
                <m:rPr/>
                <m:t>g</m:t>
              </m:r>
              <m:r>
                <m:rPr>
                  <m:sty m:val="p"/>
                </m:rPr>
                <m:t>)</m:t>
              </m:r>
            </m:sup>
          </m:sSubSup>
          <m:r>
            <m:rPr>
              <m:sty m:val="p"/>
            </m:rPr>
            <m:t>=</m:t>
          </m:r>
          <m:f>
            <m:fPr/>
            <m:num>
              <m:r>
                <m:rPr/>
                <m:t>1</m:t>
              </m:r>
            </m:num>
            <m:den>
              <m:sSub>
                <m:sSubPr/>
                <m:e>
                  <m:r>
                    <m:rPr/>
                    <m:t>M</m:t>
                  </m:r>
                </m:e>
                <m:sub>
                  <m:r>
                    <m:rPr>
                      <m:sty m:val="p"/>
                    </m:rPr>
                    <m:t>Pl</m:t>
                  </m:r>
                </m:sub>
              </m:sSub>
            </m:den>
          </m:f>
          <m:r>
            <m:rPr>
              <m:sty m:val="p"/>
            </m:rPr>
            <m:t>⟨</m:t>
          </m:r>
          <m:r>
            <m:rPr/>
            <m:t>0</m:t>
          </m:r>
          <m:r>
            <m:rPr>
              <m:sty m:val="p"/>
            </m:rPr>
            <m:t>|</m:t>
          </m:r>
          <m:sSubSup>
            <m:sSubSupPr/>
            <m:e>
              <m:r>
                <m:rPr/>
                <m:t>T</m:t>
              </m:r>
            </m:e>
            <m:sub>
              <m:r>
                <m:rPr/>
                <m:t>μν</m:t>
              </m:r>
            </m:sub>
            <m:sup>
              <m:r>
                <m:rPr>
                  <m:sty m:val="p"/>
                </m:rPr>
                <m:t>(mix)</m:t>
              </m:r>
            </m:sup>
          </m:sSubSup>
          <m:sSub>
            <m:sSubPr/>
            <m:e>
              <m:r>
                <m:rPr/>
                <m:t>h</m:t>
              </m:r>
            </m:e>
            <m:sub>
              <m:r>
                <m:rPr/>
                <m:t>αβ</m:t>
              </m:r>
            </m:sub>
          </m:sSub>
          <m:r>
            <m:rPr>
              <m:sty m:val="p"/>
            </m:rPr>
            <m:t>⟩</m:t>
          </m:r>
        </m:oMath>
      </m:oMathPara>
    </w:p>
    <w:p w14:paraId="74B334F3">
      <w:pPr>
        <w:pStyle w:val="4"/>
      </w:pPr>
      <w:r>
        <w:t xml:space="preserve">The energy of a single graviton is given by the spatial integral of the time component: </w:t>
      </w:r>
      <m:oMath>
        <m:sSub>
          <m:sSubPr/>
          <m:e>
            <m:r>
              <m:rPr/>
              <m:t>E</m:t>
            </m:r>
          </m:e>
          <m:sub>
            <m:r>
              <m:rPr/>
              <m:t>g</m:t>
            </m:r>
          </m:sub>
        </m:sSub>
        <m:r>
          <m:rPr>
            <m:sty m:val="p"/>
          </m:rPr>
          <m:t>=∫</m:t>
        </m:r>
        <m:sSup>
          <m:sSupPr/>
          <m:e>
            <m:r>
              <m:rPr/>
              <m:t>d</m:t>
            </m:r>
          </m:e>
          <m:sup>
            <m:r>
              <m:rPr/>
              <m:t>3</m:t>
            </m:r>
          </m:sup>
        </m:sSup>
        <m:r>
          <m:rPr>
            <m:sty m:val="b"/>
          </m:rPr>
          <m:t>x</m:t>
        </m:r>
        <m:r>
          <m:rPr/>
          <m:t> </m:t>
        </m:r>
        <m:sSubSup>
          <m:sSubSupPr/>
          <m:e>
            <m:r>
              <m:rPr/>
              <m:t>T</m:t>
            </m:r>
          </m:e>
          <m:sub>
            <m:r>
              <m:rPr/>
              <m:t>00</m:t>
            </m:r>
          </m:sub>
          <m:sup>
            <m:r>
              <m:rPr>
                <m:sty m:val="p"/>
              </m:rPr>
              <m:t>(</m:t>
            </m:r>
            <m:r>
              <m:rPr/>
              <m:t>g</m:t>
            </m:r>
            <m:r>
              <m:rPr>
                <m:sty m:val="p"/>
              </m:rPr>
              <m:t>)</m:t>
            </m:r>
          </m:sup>
        </m:sSubSup>
        <m:r>
          <m:rPr>
            <m:sty m:val="p"/>
          </m:rPr>
          <m:t>=ℏ</m:t>
        </m:r>
        <m:sSub>
          <m:sSubPr/>
          <m:e>
            <m:r>
              <m:rPr/>
              <m:t>ω</m:t>
            </m:r>
          </m:e>
          <m:sub>
            <m:r>
              <m:rPr/>
              <m:t>g</m:t>
            </m:r>
          </m:sub>
        </m:sSub>
      </m:oMath>
      <w:r>
        <w:t xml:space="preserve">. This energy originates from the topological allocation of the wave kinetic energy of Field A and the p-wave particle kinetic energy of Field C, satisfying the global conservation law </w:t>
      </w:r>
      <m:oMath>
        <m:sSup>
          <m:sSupPr/>
          <m:e>
            <m:r>
              <m:rPr>
                <m:sty m:val="p"/>
              </m:rPr>
              <m:t>∂</m:t>
            </m:r>
          </m:e>
          <m:sup>
            <m:r>
              <m:rPr/>
              <m:t>μ</m:t>
            </m:r>
          </m:sup>
        </m:sSup>
        <m:sSubSup>
          <m:sSubSupPr/>
          <m:e>
            <m:r>
              <m:rPr/>
              <m:t>T</m:t>
            </m:r>
          </m:e>
          <m:sub>
            <m:r>
              <m:rPr/>
              <m:t>μν</m:t>
            </m:r>
          </m:sub>
          <m:sup>
            <m:r>
              <m:rPr>
                <m:sty m:val="p"/>
              </m:rPr>
              <m:t>tot</m:t>
            </m:r>
          </m:sup>
        </m:sSubSup>
        <m:r>
          <m:rPr>
            <m:sty m:val="p"/>
          </m:rPr>
          <m:t>=</m:t>
        </m:r>
        <m:r>
          <m:rPr/>
          <m:t>0</m:t>
        </m:r>
      </m:oMath>
      <w:r>
        <w:t>.</w:t>
      </w:r>
    </w:p>
    <w:bookmarkEnd w:id="6"/>
    <w:bookmarkEnd w:id="12"/>
    <w:bookmarkEnd w:id="18"/>
    <w:p w14:paraId="007E55AC">
      <w:pPr>
        <w:pStyle w:val="5"/>
      </w:pPr>
      <w:bookmarkStart w:id="19" w:name="X63354128d5bfb2ef845b5f39ac869bb0ce41552"/>
      <w:r>
        <w:t>3 Macroscopic Gravity: First-Principles Derivation from Microscopic Composite Mechanism to Newton’s Law</w:t>
      </w:r>
    </w:p>
    <w:p w14:paraId="2143903B">
      <w:pPr>
        <w:pStyle w:val="6"/>
      </w:pPr>
      <w:bookmarkStart w:id="20" w:name="X021fb7565f1d529e60a11364644137f44e0b283"/>
      <w:r>
        <w:t>3.1 Formation Mechanism of the Cosmic Graviton Coherent Network</w:t>
      </w:r>
    </w:p>
    <w:p w14:paraId="4F8AC82C">
      <w:pPr>
        <w:pStyle w:val="4"/>
      </w:pPr>
      <w:r>
        <w:t xml:space="preserve">Baryonic matter aggregates of Field B, by virtue of their internal topological configurations, form a specific selective coupling with the longitudinal mode </w:t>
      </w:r>
      <m:oMath>
        <m:sSub>
          <m:sSubPr/>
          <m:e>
            <m:r>
              <m:rPr/>
              <m:t>φ</m:t>
            </m:r>
          </m:e>
          <m:sub>
            <m:r>
              <m:rPr/>
              <m:t>A</m:t>
            </m:r>
          </m:sub>
        </m:sSub>
      </m:oMath>
      <w:r>
        <w:t xml:space="preserve"> of Field A. Massive celestial bodies continuously excite correlated </w:t>
      </w:r>
      <m:oMath>
        <m:sSub>
          <m:sSubPr/>
          <m:e>
            <m:r>
              <m:rPr/>
              <m:t>φ</m:t>
            </m:r>
          </m:e>
          <m:sub>
            <m:r>
              <m:rPr/>
              <m:t>A</m:t>
            </m:r>
          </m:sub>
        </m:sSub>
        <m:r>
          <m:rPr>
            <m:sty m:val="p"/>
          </m:rPr>
          <m:t>−</m:t>
        </m:r>
        <m:sSub>
          <m:sSubPr/>
          <m:e>
            <m:acc>
              <m:accPr>
                <m:chr m:val="̃"/>
              </m:accPr>
              <m:e>
                <m:r>
                  <m:rPr/>
                  <m:t>C</m:t>
                </m:r>
              </m:e>
            </m:acc>
          </m:e>
          <m:sub>
            <m:r>
              <m:rPr/>
              <m:t>μ</m:t>
            </m:r>
          </m:sub>
        </m:sSub>
      </m:oMath>
      <w:r>
        <w:t xml:space="preserve"> composite pairs, building a local coherent graviton network around them.</w:t>
      </w:r>
    </w:p>
    <w:p w14:paraId="18BC655E">
      <w:pPr>
        <w:pStyle w:val="7"/>
      </w:pPr>
      <w:bookmarkStart w:id="21" w:name="X1f9ff9ba533c37e5d9e65e809025e76ad67d950"/>
      <w:r>
        <w:t>3.1.1 Graviton Radiation Power of Celestial Bodies</w:t>
      </w:r>
    </w:p>
    <w:p w14:paraId="7A95F810">
      <w:pPr>
        <w:pStyle w:val="4"/>
      </w:pPr>
      <w:r>
        <w:t>The radiation power is proportional to the rest energy of the body:</w:t>
      </w:r>
    </w:p>
    <w:p w14:paraId="503072AD">
      <w:pPr>
        <w:pStyle w:val="3"/>
      </w:pPr>
      <m:oMathPara>
        <m:oMathParaPr>
          <m:jc m:val="center"/>
        </m:oMathParaPr>
        <m:oMath>
          <m:r>
            <m:rPr/>
            <m:t>P</m:t>
          </m:r>
          <m:r>
            <m:rPr>
              <m:sty m:val="p"/>
            </m:rPr>
            <m:t>=</m:t>
          </m:r>
          <m:r>
            <m:rPr/>
            <m:t>ηM</m:t>
          </m:r>
          <m:sSup>
            <m:sSupPr/>
            <m:e>
              <m:r>
                <m:rPr/>
                <m:t>c</m:t>
              </m:r>
            </m:e>
            <m:sup>
              <m:r>
                <m:rPr/>
                <m:t>2</m:t>
              </m:r>
            </m:sup>
          </m:sSup>
        </m:oMath>
      </m:oMathPara>
    </w:p>
    <w:p w14:paraId="6DD98252">
      <w:pPr>
        <w:pStyle w:val="4"/>
      </w:pPr>
      <w:r>
        <w:t xml:space="preserve">where </w:t>
      </w:r>
      <m:oMath>
        <m:r>
          <m:rPr/>
          <m:t>η</m:t>
        </m:r>
        <m:r>
          <m:rPr>
            <m:sty m:val="p"/>
          </m:rPr>
          <m:t>∼</m:t>
        </m:r>
        <m:sSup>
          <m:sSupPr/>
          <m:e>
            <m:r>
              <m:rPr/>
              <m:t>10</m:t>
            </m:r>
          </m:e>
          <m:sup>
            <m:r>
              <m:rPr>
                <m:sty m:val="p"/>
              </m:rPr>
              <m:t>−</m:t>
            </m:r>
            <m:r>
              <m:rPr/>
              <m:t>20</m:t>
            </m:r>
          </m:sup>
        </m:sSup>
      </m:oMath>
      <w:r>
        <w:t xml:space="preserve"> is a universal dimensionless radiation efficiency, linearly related to the baryon number density.</w:t>
      </w:r>
    </w:p>
    <w:bookmarkEnd w:id="21"/>
    <w:p w14:paraId="45255E57">
      <w:pPr>
        <w:pStyle w:val="7"/>
      </w:pPr>
      <w:bookmarkStart w:id="22" w:name="Xd4b4da52d3c2a57ed491988a72c76887ce9377b"/>
      <w:r>
        <w:t>3.1.2 Graviton Flux and Absorption Cross Section of Celestial Bodies</w:t>
      </w:r>
    </w:p>
    <w:p w14:paraId="2262AF1E">
      <w:pPr>
        <w:pStyle w:val="4"/>
      </w:pPr>
      <w:r>
        <w:t xml:space="preserve">At a radial distance </w:t>
      </w:r>
      <m:oMath>
        <m:r>
          <m:rPr/>
          <m:t>r</m:t>
        </m:r>
      </m:oMath>
      <w:r>
        <w:t xml:space="preserve"> from the source, the graviton flux density is:</w:t>
      </w:r>
    </w:p>
    <w:p w14:paraId="29AA86F2">
      <w:pPr>
        <w:pStyle w:val="3"/>
      </w:pPr>
      <m:oMathPara>
        <m:oMathParaPr>
          <m:jc m:val="center"/>
        </m:oMathParaPr>
        <m:oMath>
          <m:r>
            <m:rPr>
              <m:sty m:val="p"/>
            </m:rPr>
            <m:t>Φ(</m:t>
          </m:r>
          <m:r>
            <m:rPr/>
            <m:t>r</m:t>
          </m:r>
          <m:r>
            <m:rPr>
              <m:sty m:val="p"/>
            </m:rPr>
            <m:t>)=</m:t>
          </m:r>
          <m:f>
            <m:fPr/>
            <m:num>
              <m:r>
                <m:rPr/>
                <m:t>P</m:t>
              </m:r>
            </m:num>
            <m:den>
              <m:r>
                <m:rPr/>
                <m:t>4π</m:t>
              </m:r>
              <m:sSup>
                <m:sSupPr/>
                <m:e>
                  <m:r>
                    <m:rPr/>
                    <m:t>r</m:t>
                  </m:r>
                </m:e>
                <m:sup>
                  <m:r>
                    <m:rPr/>
                    <m:t>2</m:t>
                  </m:r>
                </m:sup>
              </m:sSup>
              <m:sSub>
                <m:sSubPr/>
                <m:e>
                  <m:r>
                    <m:rPr/>
                    <m:t>E</m:t>
                  </m:r>
                </m:e>
                <m:sub>
                  <m:r>
                    <m:rPr/>
                    <m:t>g</m:t>
                  </m:r>
                </m:sub>
              </m:sSub>
            </m:den>
          </m:f>
        </m:oMath>
      </m:oMathPara>
    </w:p>
    <w:p w14:paraId="5112339D">
      <w:pPr>
        <w:pStyle w:val="4"/>
      </w:pPr>
      <w:r>
        <w:t xml:space="preserve">with </w:t>
      </w:r>
      <m:oMath>
        <m:sSub>
          <m:sSubPr/>
          <m:e>
            <m:r>
              <m:rPr/>
              <m:t>E</m:t>
            </m:r>
          </m:e>
          <m:sub>
            <m:r>
              <m:rPr/>
              <m:t>g</m:t>
            </m:r>
          </m:sub>
        </m:sSub>
        <m:r>
          <m:rPr>
            <m:sty m:val="p"/>
          </m:rPr>
          <m:t>=ℏ</m:t>
        </m:r>
        <m:sSub>
          <m:sSubPr/>
          <m:e>
            <m:r>
              <m:rPr/>
              <m:t>ω</m:t>
            </m:r>
          </m:e>
          <m:sub>
            <m:r>
              <m:rPr/>
              <m:t>g</m:t>
            </m:r>
          </m:sub>
        </m:sSub>
      </m:oMath>
      <w:r>
        <w:t xml:space="preserve"> the quantum energy of a single graviton. The geometric absorption cross section of a macroscopic body is:</w:t>
      </w:r>
    </w:p>
    <w:p w14:paraId="338EF303">
      <w:pPr>
        <w:pStyle w:val="3"/>
      </w:pPr>
      <m:oMathPara>
        <m:oMathParaPr>
          <m:jc m:val="center"/>
        </m:oMathParaPr>
        <m:oMath>
          <m:r>
            <m:rPr/>
            <m:t>σ</m:t>
          </m:r>
          <m:r>
            <m:rPr>
              <m:sty m:val="p"/>
            </m:rPr>
            <m:t>=</m:t>
          </m:r>
          <m:sSub>
            <m:sSubPr/>
            <m:e>
              <m:r>
                <m:rPr/>
                <m:t>η</m:t>
              </m:r>
            </m:e>
            <m:sub>
              <m:r>
                <m:rPr>
                  <m:sty m:val="p"/>
                </m:rPr>
                <m:t>abs</m:t>
              </m:r>
            </m:sub>
          </m:sSub>
          <m:r>
            <m:rPr/>
            <m:t>π</m:t>
          </m:r>
          <m:sSup>
            <m:sSupPr/>
            <m:e>
              <m:r>
                <m:rPr/>
                <m:t>R</m:t>
              </m:r>
            </m:e>
            <m:sup>
              <m:r>
                <m:rPr/>
                <m:t>2</m:t>
              </m:r>
            </m:sup>
          </m:sSup>
        </m:oMath>
      </m:oMathPara>
    </w:p>
    <w:p w14:paraId="74F70052">
      <w:pPr>
        <w:pStyle w:val="4"/>
      </w:pPr>
      <w:r>
        <w:t>The number of gravitons absorbed per unit time is:</w:t>
      </w:r>
    </w:p>
    <w:p w14:paraId="2EB28270">
      <w:pPr>
        <w:pStyle w:val="3"/>
      </w:pPr>
      <m:oMathPara>
        <m:oMathParaPr>
          <m:jc m:val="center"/>
        </m:oMathParaPr>
        <m:oMath>
          <m:sSub>
            <m:sSubPr/>
            <m:e>
              <m:acc>
                <m:accPr>
                  <m:chr m:val="̇"/>
                </m:accPr>
                <m:e>
                  <m:r>
                    <m:rPr/>
                    <m:t>N</m:t>
                  </m:r>
                </m:e>
              </m:acc>
            </m:e>
            <m:sub>
              <m:r>
                <m:rPr>
                  <m:sty m:val="p"/>
                </m:rPr>
                <m:t>abs</m:t>
              </m:r>
            </m:sub>
          </m:sSub>
          <m:r>
            <m:rPr>
              <m:sty m:val="p"/>
            </m:rPr>
            <m:t>=</m:t>
          </m:r>
          <m:f>
            <m:fPr/>
            <m:num>
              <m:r>
                <m:rPr/>
                <m:t>P</m:t>
              </m:r>
              <m:sSub>
                <m:sSubPr/>
                <m:e>
                  <m:r>
                    <m:rPr/>
                    <m:t>η</m:t>
                  </m:r>
                </m:e>
                <m:sub>
                  <m:r>
                    <m:rPr>
                      <m:sty m:val="p"/>
                    </m:rPr>
                    <m:t>abs</m:t>
                  </m:r>
                </m:sub>
              </m:sSub>
              <m:sSup>
                <m:sSupPr/>
                <m:e>
                  <m:r>
                    <m:rPr/>
                    <m:t>R</m:t>
                  </m:r>
                </m:e>
                <m:sup>
                  <m:r>
                    <m:rPr/>
                    <m:t>2</m:t>
                  </m:r>
                </m:sup>
              </m:sSup>
            </m:num>
            <m:den>
              <m:r>
                <m:rPr/>
                <m:t>4</m:t>
              </m:r>
              <m:sSup>
                <m:sSupPr/>
                <m:e>
                  <m:r>
                    <m:rPr/>
                    <m:t>r</m:t>
                  </m:r>
                </m:e>
                <m:sup>
                  <m:r>
                    <m:rPr/>
                    <m:t>2</m:t>
                  </m:r>
                </m:sup>
              </m:sSup>
              <m:sSub>
                <m:sSubPr/>
                <m:e>
                  <m:r>
                    <m:rPr/>
                    <m:t>E</m:t>
                  </m:r>
                </m:e>
                <m:sub>
                  <m:r>
                    <m:rPr/>
                    <m:t>g</m:t>
                  </m:r>
                </m:sub>
              </m:sSub>
            </m:den>
          </m:f>
        </m:oMath>
      </m:oMathPara>
    </w:p>
    <w:bookmarkEnd w:id="20"/>
    <w:bookmarkEnd w:id="22"/>
    <w:p w14:paraId="14622A1C">
      <w:pPr>
        <w:pStyle w:val="6"/>
      </w:pPr>
      <w:bookmarkStart w:id="23" w:name="Xc8e049a982e6266ab2a4d237586d11e2838ebb7"/>
      <w:r>
        <w:t>3.2 Density Gradient Equation of the Longitudinal Mode of Field A (Dimensional Normalization)</w:t>
      </w:r>
    </w:p>
    <w:p w14:paraId="6DFA4F42">
      <w:pPr>
        <w:pStyle w:val="4"/>
      </w:pPr>
      <w:r>
        <w:t>The steady-state diffusion equation and its spherically symmetric analytic solution:</w:t>
      </w:r>
    </w:p>
    <w:p w14:paraId="1B8B1FAA">
      <w:pPr>
        <w:pStyle w:val="3"/>
      </w:pPr>
      <m:oMathPara>
        <m:oMathParaPr>
          <m:jc m:val="center"/>
        </m:oMathParaPr>
        <m:oMath>
          <m:sSup>
            <m:sSupPr/>
            <m:e>
              <m:r>
                <m:rPr>
                  <m:sty m:val="p"/>
                </m:rPr>
                <m:t>∇</m:t>
              </m:r>
            </m:e>
            <m:sup>
              <m:r>
                <m:rPr/>
                <m:t>2</m:t>
              </m:r>
            </m:sup>
          </m:sSup>
          <m:sSub>
            <m:sSubPr/>
            <m:e>
              <m:r>
                <m:rPr/>
                <m:t>ρ</m:t>
              </m:r>
            </m:e>
            <m:sub>
              <m:r>
                <m:rPr/>
                <m:t>A</m:t>
              </m:r>
            </m:sub>
          </m:sSub>
          <m:r>
            <m:rPr>
              <m:sty m:val="p"/>
            </m:rPr>
            <m:t>=</m:t>
          </m:r>
          <m:r>
            <m:rPr/>
            <m:t>γδ</m:t>
          </m:r>
          <m:r>
            <m:rPr>
              <m:sty m:val="p"/>
            </m:rPr>
            <m:t>(</m:t>
          </m:r>
          <m:r>
            <m:rPr>
              <m:sty m:val="b"/>
            </m:rPr>
            <m:t>x</m:t>
          </m:r>
          <m:r>
            <m:rPr>
              <m:sty m:val="p"/>
            </m:rPr>
            <m:t>),</m:t>
          </m:r>
          <m:r>
            <m:rPr/>
            <m:t>  γ</m:t>
          </m:r>
          <m:r>
            <m:rPr>
              <m:sty m:val="p"/>
            </m:rPr>
            <m:t>=</m:t>
          </m:r>
          <m:sSub>
            <m:sSubPr/>
            <m:e>
              <m:acc>
                <m:accPr>
                  <m:chr m:val="̇"/>
                </m:accPr>
                <m:e>
                  <m:r>
                    <m:rPr/>
                    <m:t>N</m:t>
                  </m:r>
                </m:e>
              </m:acc>
            </m:e>
            <m:sub>
              <m:r>
                <m:rPr>
                  <m:sty m:val="p"/>
                </m:rPr>
                <m:t>abs</m:t>
              </m:r>
            </m:sub>
          </m:sSub>
        </m:oMath>
      </m:oMathPara>
    </w:p>
    <w:p w14:paraId="39C21C87">
      <w:pPr>
        <w:pStyle w:val="4"/>
      </w:pPr>
      <m:oMathPara>
        <m:oMathParaPr>
          <m:jc m:val="center"/>
        </m:oMathParaPr>
        <m:oMath>
          <m:sSub>
            <m:sSubPr/>
            <m:e>
              <m:r>
                <m:rPr/>
                <m:t>ρ</m:t>
              </m:r>
            </m:e>
            <m:sub>
              <m:r>
                <m:rPr/>
                <m:t>A</m:t>
              </m:r>
            </m:sub>
          </m:sSub>
          <m:r>
            <m:rPr>
              <m:sty m:val="p"/>
            </m:rPr>
            <m:t>(</m:t>
          </m:r>
          <m:r>
            <m:rPr/>
            <m:t>r</m:t>
          </m:r>
          <m:r>
            <m:rPr>
              <m:sty m:val="p"/>
            </m:rPr>
            <m:t>)=</m:t>
          </m:r>
          <m:sSub>
            <m:sSubPr/>
            <m:e>
              <m:r>
                <m:rPr/>
                <m:t>ρ</m:t>
              </m:r>
            </m:e>
            <m:sub>
              <m:r>
                <m:rPr/>
                <m:t>0</m:t>
              </m:r>
            </m:sub>
          </m:sSub>
          <m:r>
            <m:rPr>
              <m:sty m:val="p"/>
            </m:rPr>
            <m:t>−</m:t>
          </m:r>
          <m:f>
            <m:fPr/>
            <m:num>
              <m:r>
                <m:rPr/>
                <m:t>γ</m:t>
              </m:r>
            </m:num>
            <m:den>
              <m:r>
                <m:rPr/>
                <m:t>4πr</m:t>
              </m:r>
            </m:den>
          </m:f>
        </m:oMath>
      </m:oMathPara>
    </w:p>
    <w:p w14:paraId="2C5C89A8">
      <w:pPr>
        <w:pStyle w:val="4"/>
      </w:pPr>
      <w:r>
        <w:t>The radial density gradient is:</w:t>
      </w:r>
    </w:p>
    <w:p w14:paraId="5D4AFD02">
      <w:pPr>
        <w:pStyle w:val="3"/>
      </w:pPr>
      <m:oMathPara>
        <m:oMathParaPr>
          <m:jc m:val="center"/>
        </m:oMathParaPr>
        <m:oMath>
          <m:r>
            <m:rPr>
              <m:sty m:val="p"/>
            </m:rPr>
            <m:t>∇</m:t>
          </m:r>
          <m:sSub>
            <m:sSubPr/>
            <m:e>
              <m:r>
                <m:rPr/>
                <m:t>ρ</m:t>
              </m:r>
            </m:e>
            <m:sub>
              <m:r>
                <m:rPr/>
                <m:t>A</m:t>
              </m:r>
            </m:sub>
          </m:sSub>
          <m:r>
            <m:rPr>
              <m:sty m:val="p"/>
            </m:rPr>
            <m:t>=</m:t>
          </m:r>
          <m:f>
            <m:fPr/>
            <m:num>
              <m:r>
                <m:rPr/>
                <m:t>γ</m:t>
              </m:r>
            </m:num>
            <m:den>
              <m:r>
                <m:rPr/>
                <m:t>4π</m:t>
              </m:r>
              <m:sSup>
                <m:sSupPr/>
                <m:e>
                  <m:r>
                    <m:rPr/>
                    <m:t>r</m:t>
                  </m:r>
                </m:e>
                <m:sup>
                  <m:r>
                    <m:rPr/>
                    <m:t>2</m:t>
                  </m:r>
                </m:sup>
              </m:sSup>
            </m:den>
          </m:f>
          <m:r>
            <m:rPr>
              <m:sty m:val="p"/>
            </m:rPr>
            <m:t>=</m:t>
          </m:r>
          <m:f>
            <m:fPr/>
            <m:num>
              <m:r>
                <m:rPr/>
                <m:t>P</m:t>
              </m:r>
              <m:sSub>
                <m:sSubPr/>
                <m:e>
                  <m:r>
                    <m:rPr/>
                    <m:t>η</m:t>
                  </m:r>
                </m:e>
                <m:sub>
                  <m:r>
                    <m:rPr>
                      <m:sty m:val="p"/>
                    </m:rPr>
                    <m:t>abs</m:t>
                  </m:r>
                </m:sub>
              </m:sSub>
              <m:sSup>
                <m:sSupPr/>
                <m:e>
                  <m:r>
                    <m:rPr/>
                    <m:t>R</m:t>
                  </m:r>
                </m:e>
                <m:sup>
                  <m:r>
                    <m:rPr/>
                    <m:t>2</m:t>
                  </m:r>
                </m:sup>
              </m:sSup>
            </m:num>
            <m:den>
              <m:r>
                <m:rPr/>
                <m:t>16π</m:t>
              </m:r>
              <m:sSub>
                <m:sSubPr/>
                <m:e>
                  <m:r>
                    <m:rPr/>
                    <m:t>E</m:t>
                  </m:r>
                </m:e>
                <m:sub>
                  <m:r>
                    <m:rPr/>
                    <m:t>g</m:t>
                  </m:r>
                </m:sub>
              </m:sSub>
              <m:sSup>
                <m:sSupPr/>
                <m:e>
                  <m:r>
                    <m:rPr/>
                    <m:t>r</m:t>
                  </m:r>
                </m:e>
                <m:sup>
                  <m:r>
                    <m:rPr/>
                    <m:t>3</m:t>
                  </m:r>
                </m:sup>
              </m:sSup>
            </m:den>
          </m:f>
        </m:oMath>
      </m:oMathPara>
    </w:p>
    <w:bookmarkEnd w:id="23"/>
    <w:p w14:paraId="1ACE7EB9">
      <w:pPr>
        <w:pStyle w:val="6"/>
      </w:pPr>
      <w:bookmarkStart w:id="24" w:name="X4da4c69c18b58533aec47fdf10523259e12ed77"/>
      <w:r>
        <w:t>3.3 A-C Seesaw Negative-Pressure Gravitational Mechanism (Microscopic Origin of Gravitational Attraction)</w:t>
      </w:r>
    </w:p>
    <w:p w14:paraId="6E79E298">
      <w:pPr>
        <w:pStyle w:val="4"/>
      </w:pPr>
      <w:r>
        <w:t>The radial decrease of the A-field density induces an opposite-phase linear response in the vacuum expectation value of Field C:</w:t>
      </w:r>
    </w:p>
    <w:p w14:paraId="4065BC1D">
      <w:pPr>
        <w:pStyle w:val="3"/>
      </w:pPr>
      <m:oMathPara>
        <m:oMathParaPr>
          <m:jc m:val="center"/>
        </m:oMathParaPr>
        <m:oMath>
          <m:r>
            <m:rPr/>
            <m:t>δ</m:t>
          </m:r>
          <m:sSub>
            <m:sSubPr/>
            <m:e>
              <m:r>
                <m:rPr/>
                <m:t>ρ</m:t>
              </m:r>
            </m:e>
            <m:sub>
              <m:r>
                <m:rPr/>
                <m:t>C</m:t>
              </m:r>
            </m:sub>
          </m:sSub>
          <m:r>
            <m:rPr>
              <m:sty m:val="p"/>
            </m:rPr>
            <m:t>=−</m:t>
          </m:r>
          <m:r>
            <m:rPr/>
            <m:t>χ</m:t>
          </m:r>
          <m:sSub>
            <m:sSubPr/>
            <m:e>
              <m:r>
                <m:rPr/>
                <m:t>ρ</m:t>
              </m:r>
            </m:e>
            <m:sub>
              <m:r>
                <m:rPr/>
                <m:t>A</m:t>
              </m:r>
            </m:sub>
          </m:sSub>
          <m:r>
            <m:rPr>
              <m:sty m:val="p"/>
            </m:rPr>
            <m:t>,</m:t>
          </m:r>
          <m:r>
            <m:rPr/>
            <m:t>  χ</m:t>
          </m:r>
          <m:r>
            <m:rPr>
              <m:sty m:val="p"/>
            </m:rPr>
            <m:t>&gt;</m:t>
          </m:r>
          <m:r>
            <m:rPr/>
            <m:t>0</m:t>
          </m:r>
        </m:oMath>
      </m:oMathPara>
    </w:p>
    <w:p w14:paraId="24D8E144">
      <w:pPr>
        <w:pStyle w:val="4"/>
      </w:pPr>
      <w:r>
        <w:t>The C⁻ negative-mass branch of Field C excites a macroscopic negative-pressure gradient, which constitutes the source of gravitational attraction:</w:t>
      </w:r>
    </w:p>
    <w:p w14:paraId="4A446E2C">
      <w:pPr>
        <w:pStyle w:val="3"/>
      </w:pPr>
      <m:oMathPara>
        <m:oMathParaPr>
          <m:jc m:val="center"/>
        </m:oMathParaPr>
        <m:oMath>
          <m:r>
            <m:rPr>
              <m:sty m:val="p"/>
            </m:rPr>
            <m:t>∇</m:t>
          </m:r>
          <m:sSub>
            <m:sSubPr/>
            <m:e>
              <m:r>
                <m:rPr/>
                <m:t>P</m:t>
              </m:r>
            </m:e>
            <m:sub>
              <m:r>
                <m:rPr>
                  <m:sty m:val="p"/>
                </m:rPr>
                <m:t>neg</m:t>
              </m:r>
            </m:sub>
          </m:sSub>
          <m:r>
            <m:rPr>
              <m:sty m:val="p"/>
            </m:rPr>
            <m:t>=</m:t>
          </m:r>
          <m:r>
            <m:rPr/>
            <m:t>g</m:t>
          </m:r>
          <m:sSub>
            <m:sSubPr/>
            <m:e>
              <m:r>
                <m:rPr/>
                <m:t>ρ</m:t>
              </m:r>
            </m:e>
            <m:sub>
              <m:r>
                <m:rPr/>
                <m:t>C0</m:t>
              </m:r>
            </m:sub>
          </m:sSub>
          <m:r>
            <m:rPr>
              <m:sty m:val="p"/>
            </m:rPr>
            <m:t>∇</m:t>
          </m:r>
          <m:sSub>
            <m:sSubPr/>
            <m:e>
              <m:r>
                <m:rPr/>
                <m:t>ρ</m:t>
              </m:r>
            </m:e>
            <m:sub>
              <m:r>
                <m:rPr/>
                <m:t>A</m:t>
              </m:r>
            </m:sub>
          </m:sSub>
        </m:oMath>
      </m:oMathPara>
    </w:p>
    <w:p w14:paraId="164910FC">
      <w:pPr>
        <w:pStyle w:val="4"/>
      </w:pPr>
      <w:r>
        <w:t>The negative-pressure gradient always points toward the center of the high-A-field-density body, realizing a pure field-force effect without geometric curvature.</w:t>
      </w:r>
    </w:p>
    <w:bookmarkEnd w:id="24"/>
    <w:p w14:paraId="3650359E">
      <w:pPr>
        <w:pStyle w:val="6"/>
      </w:pPr>
      <w:bookmarkStart w:id="25" w:name="X4afa4ee324fe213930665d12c8f02819f39779e"/>
      <w:r>
        <w:t>3.4 Rigorous Derivation of Newton’s Law of Universal Gravitation</w:t>
      </w:r>
    </w:p>
    <w:p w14:paraId="463B2DF6">
      <w:pPr>
        <w:pStyle w:val="4"/>
      </w:pPr>
      <w:r>
        <w:t>Macroscopic gravity is the volume integral of the negative-pressure gradient over the attracted body:</w:t>
      </w:r>
    </w:p>
    <w:p w14:paraId="1F57B238">
      <w:pPr>
        <w:pStyle w:val="3"/>
      </w:pPr>
      <m:oMathPara>
        <m:oMathParaPr>
          <m:jc m:val="center"/>
        </m:oMathParaPr>
        <m:oMath>
          <m:r>
            <m:rPr/>
            <m:t>F</m:t>
          </m:r>
          <m:r>
            <m:rPr>
              <m:sty m:val="p"/>
            </m:rPr>
            <m:t>=</m:t>
          </m:r>
          <m:r>
            <m:rPr/>
            <m:t>V</m:t>
          </m:r>
          <m:r>
            <m:rPr>
              <m:sty m:val="p"/>
            </m:rPr>
            <m:t>⋅∇</m:t>
          </m:r>
          <m:sSub>
            <m:sSubPr/>
            <m:e>
              <m:r>
                <m:rPr/>
                <m:t>P</m:t>
              </m:r>
            </m:e>
            <m:sub>
              <m:r>
                <m:rPr>
                  <m:sty m:val="p"/>
                </m:rPr>
                <m:t>neg</m:t>
              </m:r>
            </m:sub>
          </m:sSub>
        </m:oMath>
      </m:oMathPara>
    </w:p>
    <w:p w14:paraId="48361292">
      <w:pPr>
        <w:pStyle w:val="4"/>
      </w:pPr>
      <w:r>
        <w:t>Substituting the gradient expression and simplifying all topological coupling constants, the inverse-square law is derived without free parameters:</w:t>
      </w:r>
    </w:p>
    <w:p w14:paraId="705DBE1D">
      <w:pPr>
        <w:pStyle w:val="3"/>
      </w:pPr>
      <m:oMathPara>
        <m:oMathParaPr>
          <m:jc m:val="center"/>
        </m:oMathParaPr>
        <m:oMath>
          <m:r>
            <m:rPr/>
            <m:t>F</m:t>
          </m:r>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oMath>
      </m:oMathPara>
    </w:p>
    <w:p w14:paraId="366D6151">
      <w:pPr>
        <w:pStyle w:val="4"/>
      </w:pPr>
      <w:r>
        <w:t>The topological analytic expression for the gravitational constant is:</w:t>
      </w:r>
    </w:p>
    <w:p w14:paraId="507744EA">
      <w:pPr>
        <w:pStyle w:val="3"/>
      </w:pPr>
      <m:oMathPara>
        <m:oMathParaPr>
          <m:jc m:val="center"/>
        </m:oMathParaPr>
        <m:oMath>
          <m:r>
            <m:rPr/>
            <m:t>G</m:t>
          </m:r>
          <m:r>
            <m:rPr>
              <m:sty m:val="p"/>
            </m:rPr>
            <m:t>=</m:t>
          </m:r>
          <m:f>
            <m:fPr/>
            <m:num>
              <m:sSub>
                <m:sSubPr/>
                <m:e>
                  <m:r>
                    <m:rPr/>
                    <m:t>η</m:t>
                  </m:r>
                </m:e>
                <m:sub>
                  <m:r>
                    <m:rPr/>
                    <m:t>1</m:t>
                  </m:r>
                </m:sub>
              </m:sSub>
              <m:sSub>
                <m:sSubPr/>
                <m:e>
                  <m:r>
                    <m:rPr/>
                    <m:t>η</m:t>
                  </m:r>
                </m:e>
                <m:sub>
                  <m:r>
                    <m:rPr/>
                    <m:t>2</m:t>
                  </m:r>
                </m:sub>
              </m:sSub>
              <m:sSup>
                <m:sSupPr/>
                <m:e>
                  <m:r>
                    <m:rPr/>
                    <m:t>c</m:t>
                  </m:r>
                </m:e>
                <m:sup>
                  <m:r>
                    <m:rPr/>
                    <m:t>2</m:t>
                  </m:r>
                </m:sup>
              </m:sSup>
              <m:sSub>
                <m:sSubPr/>
                <m:e>
                  <m:r>
                    <m:rPr/>
                    <m:t>ρ</m:t>
                  </m:r>
                </m:e>
                <m:sub>
                  <m:r>
                    <m:rPr/>
                    <m:t>C0</m:t>
                  </m:r>
                </m:sub>
              </m:sSub>
              <m:r>
                <m:rPr/>
                <m:t>VR</m:t>
              </m:r>
            </m:num>
            <m:den>
              <m:r>
                <m:rPr/>
                <m:t>8π</m:t>
              </m:r>
              <m:sSubSup>
                <m:sSubSupPr/>
                <m:e>
                  <m:r>
                    <m:rPr/>
                    <m:t>M</m:t>
                  </m:r>
                </m:e>
                <m:sub>
                  <m:r>
                    <m:rPr>
                      <m:sty m:val="p"/>
                    </m:rPr>
                    <m:t>Pl</m:t>
                  </m:r>
                </m:sub>
                <m:sup>
                  <m:r>
                    <m:rPr/>
                    <m:t>2</m:t>
                  </m:r>
                </m:sup>
              </m:sSubSup>
              <m:r>
                <m:rPr/>
                <m:t>M</m:t>
              </m:r>
              <m:r>
                <m:rPr>
                  <m:sty m:val="p"/>
                </m:rPr>
                <m:t>ℏ</m:t>
              </m:r>
              <m:sSub>
                <m:sSubPr/>
                <m:e>
                  <m:r>
                    <m:rPr/>
                    <m:t>ω</m:t>
                  </m:r>
                </m:e>
                <m:sub>
                  <m:r>
                    <m:rPr/>
                    <m:t>g</m:t>
                  </m:r>
                </m:sub>
              </m:sSub>
            </m:den>
          </m:f>
        </m:oMath>
      </m:oMathPara>
    </w:p>
    <w:p w14:paraId="7B486DEA">
      <w:pPr>
        <w:pStyle w:val="4"/>
      </w:pPr>
      <w:r>
        <w:t xml:space="preserve">Since the coupling efficiency is linearly proportional to the baryonic mass, the global ratio is constant, explaining the universality of </w:t>
      </w:r>
      <m:oMath>
        <m:r>
          <m:rPr/>
          <m:t>G</m:t>
        </m:r>
      </m:oMath>
      <w:r>
        <w:t>.</w:t>
      </w:r>
    </w:p>
    <w:bookmarkEnd w:id="25"/>
    <w:p w14:paraId="61216CEF">
      <w:pPr>
        <w:pStyle w:val="6"/>
      </w:pPr>
      <w:bookmarkStart w:id="26" w:name="Xbf5debba10e56e925596aae029254df6058cf1f"/>
      <w:r>
        <w:t>3.5 Graviton Network Correlation Length: Rigorous Derivation and Physical Interpretation of 6.09 Light-Years</w:t>
      </w:r>
    </w:p>
    <w:p w14:paraId="573ED845">
      <w:pPr>
        <w:pStyle w:val="7"/>
      </w:pPr>
      <w:bookmarkStart w:id="27" w:name="X012f4088171810b8d7bad6644bd7d76ce3cc6f5"/>
      <w:r>
        <w:t>3.5.1 Dimensional Normalization of the Topological Scaling Law</w:t>
      </w:r>
    </w:p>
    <w:p w14:paraId="062F66EB">
      <w:pPr>
        <w:pStyle w:val="4"/>
      </w:pPr>
      <w:r>
        <w:t>The topological constraint linking the A-C seesaw eigenfrequency and the local gravitational acceleration is:</w:t>
      </w:r>
    </w:p>
    <w:p w14:paraId="696B980D">
      <w:pPr>
        <w:pStyle w:val="3"/>
      </w:pPr>
      <m:oMathPara>
        <m:oMathParaPr>
          <m:jc m:val="center"/>
        </m:oMathParaPr>
        <m:oMath>
          <m:sSub>
            <m:sSubPr/>
            <m:e>
              <m:r>
                <m:rPr/>
                <m:t>ω</m:t>
              </m:r>
            </m:e>
            <m:sub>
              <m:r>
                <m:rPr>
                  <m:sty m:val="p"/>
                </m:rPr>
                <m:t>seesaw</m:t>
              </m:r>
            </m:sub>
          </m:sSub>
          <m:r>
            <m:rPr>
              <m:sty m:val="p"/>
            </m:rPr>
            <m:t>=</m:t>
          </m:r>
          <m:f>
            <m:fPr/>
            <m:num>
              <m:r>
                <m:rPr/>
                <m:t>g</m:t>
              </m:r>
            </m:num>
            <m:den>
              <m:r>
                <m:rPr/>
                <m:t>c</m:t>
              </m:r>
            </m:den>
          </m:f>
        </m:oMath>
      </m:oMathPara>
    </w:p>
    <w:p w14:paraId="244F8B66">
      <w:pPr>
        <w:pStyle w:val="4"/>
      </w:pPr>
      <w:r>
        <w:t>The characteristic wavelength of gravitational coherence is defined as:</w:t>
      </w:r>
    </w:p>
    <w:p w14:paraId="1550B7E8">
      <w:pPr>
        <w:pStyle w:val="3"/>
      </w:pPr>
      <m:oMathPara>
        <m:oMathParaPr>
          <m:jc m:val="center"/>
        </m:oMathParaPr>
        <m:oMath>
          <m:r>
            <m:rPr/>
            <m:t>λ</m:t>
          </m:r>
          <m:r>
            <m:rPr>
              <m:sty m:val="p"/>
            </m:rPr>
            <m:t>=</m:t>
          </m:r>
          <m:f>
            <m:fPr/>
            <m:num>
              <m:r>
                <m:rPr/>
                <m:t>2πc</m:t>
              </m:r>
            </m:num>
            <m:den>
              <m:sSub>
                <m:sSubPr/>
                <m:e>
                  <m:r>
                    <m:rPr/>
                    <m:t>ω</m:t>
                  </m:r>
                </m:e>
                <m:sub>
                  <m:r>
                    <m:rPr>
                      <m:sty m:val="p"/>
                    </m:rPr>
                    <m:t>seesaw</m:t>
                  </m:r>
                </m:sub>
              </m:sSub>
            </m:den>
          </m:f>
          <m:r>
            <m:rPr>
              <m:sty m:val="p"/>
            </m:rPr>
            <m:t>=</m:t>
          </m:r>
          <m:f>
            <m:fPr/>
            <m:num>
              <m:r>
                <m:rPr/>
                <m:t>2π</m:t>
              </m:r>
              <m:sSup>
                <m:sSupPr/>
                <m:e>
                  <m:r>
                    <m:rPr/>
                    <m:t>c</m:t>
                  </m:r>
                </m:e>
                <m:sup>
                  <m:r>
                    <m:rPr/>
                    <m:t>2</m:t>
                  </m:r>
                </m:sup>
              </m:sSup>
            </m:num>
            <m:den>
              <m:r>
                <m:rPr/>
                <m:t>g</m:t>
              </m:r>
            </m:den>
          </m:f>
        </m:oMath>
      </m:oMathPara>
    </w:p>
    <w:p w14:paraId="0F5D4180">
      <w:pPr>
        <w:pStyle w:val="4"/>
      </w:pPr>
      <w:r>
        <w:t xml:space="preserve">Full dimensional check: </w:t>
      </w:r>
      <m:oMath>
        <m:r>
          <m:rPr>
            <m:sty m:val="p"/>
          </m:rPr>
          <m:t>[</m:t>
        </m:r>
        <m:sSup>
          <m:sSupPr/>
          <m:e>
            <m:r>
              <m:rPr/>
              <m:t>c</m:t>
            </m:r>
          </m:e>
          <m:sup>
            <m:r>
              <m:rPr/>
              <m:t>2</m:t>
            </m:r>
          </m:sup>
        </m:sSup>
        <m:r>
          <m:rPr>
            <m:sty m:val="p"/>
          </m:rPr>
          <m:t>]=</m:t>
        </m:r>
        <m:sSup>
          <m:sSupPr/>
          <m:e>
            <m:r>
              <m:rPr>
                <m:sty m:val="p"/>
              </m:rPr>
              <m:t>m</m:t>
            </m:r>
          </m:e>
          <m:sup>
            <m:r>
              <m:rPr/>
              <m:t>2</m:t>
            </m:r>
          </m:sup>
        </m:sSup>
        <m:r>
          <m:rPr>
            <m:sty m:val="p"/>
          </m:rPr>
          <m:t>⋅</m:t>
        </m:r>
        <m:sSup>
          <m:sSupPr/>
          <m:e>
            <m:r>
              <m:rPr>
                <m:sty m:val="p"/>
              </m:rPr>
              <m:t>s</m:t>
            </m:r>
          </m:e>
          <m:sup>
            <m:r>
              <m:rPr>
                <m:sty m:val="p"/>
              </m:rPr>
              <m:t>−</m:t>
            </m:r>
            <m:r>
              <m:rPr/>
              <m:t>2</m:t>
            </m:r>
          </m:sup>
        </m:sSup>
      </m:oMath>
      <w:r>
        <w:t xml:space="preserve">, </w:t>
      </w:r>
      <m:oMath>
        <m:r>
          <m:rPr>
            <m:sty m:val="p"/>
          </m:rPr>
          <m:t>[</m:t>
        </m:r>
        <m:r>
          <m:rPr/>
          <m:t>g</m:t>
        </m:r>
        <m:r>
          <m:rPr>
            <m:sty m:val="p"/>
          </m:rPr>
          <m:t>]=m⋅</m:t>
        </m:r>
        <m:sSup>
          <m:sSupPr/>
          <m:e>
            <m:r>
              <m:rPr>
                <m:sty m:val="p"/>
              </m:rPr>
              <m:t>s</m:t>
            </m:r>
          </m:e>
          <m:sup>
            <m:r>
              <m:rPr>
                <m:sty m:val="p"/>
              </m:rPr>
              <m:t>−</m:t>
            </m:r>
            <m:r>
              <m:rPr/>
              <m:t>2</m:t>
            </m:r>
          </m:sup>
        </m:sSup>
      </m:oMath>
      <w:r>
        <w:t xml:space="preserve">; their quotient </w:t>
      </w:r>
      <m:oMath>
        <m:r>
          <m:rPr>
            <m:sty m:val="p"/>
          </m:rPr>
          <m:t>[</m:t>
        </m:r>
        <m:sSup>
          <m:sSupPr/>
          <m:e>
            <m:r>
              <m:rPr/>
              <m:t>c</m:t>
            </m:r>
          </m:e>
          <m:sup>
            <m:r>
              <m:rPr/>
              <m:t>2</m:t>
            </m:r>
          </m:sup>
        </m:sSup>
        <m:r>
          <m:rPr>
            <m:sty m:val="p"/>
          </m:rPr>
          <m:t>/</m:t>
        </m:r>
        <m:r>
          <m:rPr/>
          <m:t>g</m:t>
        </m:r>
        <m:r>
          <m:rPr>
            <m:sty m:val="p"/>
          </m:rPr>
          <m:t>]=m</m:t>
        </m:r>
      </m:oMath>
      <w:r>
        <w:t>, a pure length dimension, fully self-consistent (see Appendix A for detailed dimensional expansion).</w:t>
      </w:r>
    </w:p>
    <w:bookmarkEnd w:id="27"/>
    <w:p w14:paraId="2F4CF556">
      <w:pPr>
        <w:pStyle w:val="7"/>
      </w:pPr>
      <w:bookmarkStart w:id="28" w:name="high-precision-numerical-calculation"/>
      <w:r>
        <w:t>3.5.2 High-Precision Numerical Calculation</w:t>
      </w:r>
    </w:p>
    <w:p w14:paraId="604E52D2">
      <w:pPr>
        <w:pStyle w:val="4"/>
      </w:pPr>
      <w:r>
        <w:t xml:space="preserve">Using the constants </w:t>
      </w:r>
      <m:oMath>
        <m:r>
          <m:rPr/>
          <m:t>c</m:t>
        </m:r>
        <m:r>
          <m:rPr>
            <m:sty m:val="p"/>
          </m:rPr>
          <m:t>=</m:t>
        </m:r>
        <m:r>
          <m:rPr/>
          <m:t>299792458 </m:t>
        </m:r>
        <m:r>
          <m:rPr>
            <m:sty m:val="p"/>
          </m:rPr>
          <m:t>m/s</m:t>
        </m:r>
      </m:oMath>
      <w:r>
        <w:t xml:space="preserve">, </w:t>
      </w:r>
      <m:oMath>
        <m:r>
          <m:rPr/>
          <m:t>g</m:t>
        </m:r>
        <m:r>
          <m:rPr>
            <m:sty m:val="p"/>
          </m:rPr>
          <m:t>=</m:t>
        </m:r>
        <m:r>
          <m:rPr/>
          <m:t>9.80665 </m:t>
        </m:r>
        <m:sSup>
          <m:sSupPr/>
          <m:e>
            <m:r>
              <m:rPr>
                <m:sty m:val="p"/>
              </m:rPr>
              <m:t>m/s</m:t>
            </m:r>
          </m:e>
          <m:sup>
            <m:r>
              <m:rPr/>
              <m:t>2</m:t>
            </m:r>
          </m:sup>
        </m:sSup>
      </m:oMath>
      <w:r>
        <w:t xml:space="preserve">, and </w:t>
      </w:r>
      <m:oMath>
        <m:r>
          <m:rPr/>
          <m:t>1 </m:t>
        </m:r>
        <m:r>
          <m:rPr>
            <m:sty m:val="p"/>
          </m:rPr>
          <m:t>ly=</m:t>
        </m:r>
        <m:r>
          <m:rPr/>
          <m:t>9.46073</m:t>
        </m:r>
        <m:r>
          <m:rPr>
            <m:sty m:val="p"/>
          </m:rPr>
          <m:t>×</m:t>
        </m:r>
        <m:sSup>
          <m:sSupPr/>
          <m:e>
            <m:r>
              <m:rPr/>
              <m:t>10</m:t>
            </m:r>
          </m:e>
          <m:sup>
            <m:r>
              <m:rPr/>
              <m:t>15</m:t>
            </m:r>
          </m:sup>
        </m:sSup>
        <m:r>
          <m:rPr/>
          <m:t> </m:t>
        </m:r>
        <m:r>
          <m:rPr>
            <m:sty m:val="p"/>
          </m:rPr>
          <m:t>m</m:t>
        </m:r>
      </m:oMath>
      <w:r>
        <w:t>:</w:t>
      </w:r>
    </w:p>
    <w:p w14:paraId="0545B658">
      <w:pPr>
        <w:pStyle w:val="3"/>
      </w:pPr>
      <m:oMathPara>
        <m:oMathParaPr>
          <m:jc m:val="center"/>
        </m:oMathParaPr>
        <m:oMath>
          <m:r>
            <m:rPr/>
            <m:t>λ</m:t>
          </m:r>
          <m:r>
            <m:rPr>
              <m:sty m:val="p"/>
            </m:rPr>
            <m:t>=</m:t>
          </m:r>
          <m:f>
            <m:fPr/>
            <m:num>
              <m:r>
                <m:rPr/>
                <m:t>2π</m:t>
              </m:r>
              <m:r>
                <m:rPr>
                  <m:sty m:val="p"/>
                </m:rPr>
                <m:t>×</m:t>
              </m:r>
              <m:sSup>
                <m:sSupPr/>
                <m:e>
                  <m:r>
                    <m:rPr/>
                    <m:t>299792458</m:t>
                  </m:r>
                </m:e>
                <m:sup>
                  <m:r>
                    <m:rPr/>
                    <m:t>2</m:t>
                  </m:r>
                </m:sup>
              </m:sSup>
            </m:num>
            <m:den>
              <m:r>
                <m:rPr/>
                <m:t>9.80665</m:t>
              </m:r>
            </m:den>
          </m:f>
          <m:r>
            <m:rPr>
              <m:sty m:val="p"/>
            </m:rPr>
            <m:t>≈</m:t>
          </m:r>
          <m:r>
            <m:rPr/>
            <m:t>5.759</m:t>
          </m:r>
          <m:r>
            <m:rPr>
              <m:sty m:val="p"/>
            </m:rPr>
            <m:t>×</m:t>
          </m:r>
          <m:sSup>
            <m:sSupPr/>
            <m:e>
              <m:r>
                <m:rPr/>
                <m:t>10</m:t>
              </m:r>
            </m:e>
            <m:sup>
              <m:r>
                <m:rPr/>
                <m:t>16</m:t>
              </m:r>
            </m:sup>
          </m:sSup>
          <m:r>
            <m:rPr/>
            <m:t> </m:t>
          </m:r>
          <m:r>
            <m:rPr>
              <m:sty m:val="p"/>
            </m:rPr>
            <m:t>m≈</m:t>
          </m:r>
          <m:r>
            <m:rPr>
              <m:sty m:val="b"/>
            </m:rPr>
            <m:t>6.09</m:t>
          </m:r>
          <m:r>
            <m:rPr/>
            <m:t> </m:t>
          </m:r>
          <m:r>
            <m:rPr>
              <m:sty m:val="p"/>
            </m:rPr>
            <m:t>light−years</m:t>
          </m:r>
        </m:oMath>
      </m:oMathPara>
    </w:p>
    <w:bookmarkEnd w:id="28"/>
    <w:p w14:paraId="6F4EFAAA">
      <w:pPr>
        <w:pStyle w:val="7"/>
      </w:pPr>
      <w:bookmarkStart w:id="29" w:name="Xbe64f54da219c61a5d4bca1505ea611d0ce4169"/>
      <w:r>
        <w:t>3.5.3 Physical Meaning and Exponential Decay Supplement</w:t>
      </w:r>
    </w:p>
    <w:p w14:paraId="4B60DA34">
      <w:pPr>
        <w:pStyle w:val="4"/>
      </w:pPr>
      <w:r>
        <w:t xml:space="preserve">The gravitational coupling strength decays exponentially with distance: </w:t>
      </w:r>
      <m:oMath>
        <m:r>
          <m:rPr/>
          <m:t>F</m:t>
        </m:r>
        <m:r>
          <m:rPr>
            <m:sty m:val="p"/>
          </m:rPr>
          <m:t>(</m:t>
        </m:r>
        <m:r>
          <m:rPr/>
          <m:t>r</m:t>
        </m:r>
        <m:r>
          <m:rPr>
            <m:sty m:val="p"/>
          </m:rPr>
          <m:t>)∝(</m:t>
        </m:r>
        <m:r>
          <m:rPr/>
          <m:t>1</m:t>
        </m:r>
        <m:r>
          <m:rPr>
            <m:sty m:val="p"/>
          </m:rPr>
          <m:t>/</m:t>
        </m:r>
        <m:sSup>
          <m:sSupPr/>
          <m:e>
            <m:r>
              <m:rPr/>
              <m:t>r</m:t>
            </m:r>
          </m:e>
          <m:sup>
            <m:r>
              <m:rPr/>
              <m:t>2</m:t>
            </m:r>
          </m:sup>
        </m:sSup>
        <m:r>
          <m:rPr>
            <m:sty m:val="p"/>
          </m:rPr>
          <m:t>)</m:t>
        </m:r>
        <m:sSup>
          <m:sSupPr/>
          <m:e>
            <m:r>
              <m:rPr/>
              <m:t>e</m:t>
            </m:r>
          </m:e>
          <m:sup>
            <m:r>
              <m:rPr>
                <m:sty m:val="p"/>
              </m:rPr>
              <m:t>−</m:t>
            </m:r>
            <m:r>
              <m:rPr/>
              <m:t>r</m:t>
            </m:r>
            <m:r>
              <m:rPr>
                <m:sty m:val="p"/>
              </m:rPr>
              <m:t>/</m:t>
            </m:r>
            <m:r>
              <m:rPr/>
              <m:t>λ</m:t>
            </m:r>
          </m:sup>
        </m:sSup>
      </m:oMath>
      <w:r>
        <w:t>. Physical implications:</w:t>
      </w:r>
    </w:p>
    <w:p w14:paraId="2592DEE2">
      <w:pPr>
        <w:pStyle w:val="26"/>
        <w:numPr>
          <w:ilvl w:val="0"/>
          <w:numId w:val="6"/>
        </w:numPr>
      </w:pPr>
      <w:r>
        <w:t xml:space="preserve">For </w:t>
      </w:r>
      <m:oMath>
        <m:r>
          <m:rPr/>
          <m:t>r</m:t>
        </m:r>
        <m:r>
          <m:rPr>
            <m:sty m:val="p"/>
          </m:rPr>
          <m:t>&lt;</m:t>
        </m:r>
        <m:r>
          <m:rPr/>
          <m:t>6.09</m:t>
        </m:r>
      </m:oMath>
      <w:r>
        <w:t xml:space="preserve"> light-years, gravitons are fully coherent, ensuring extremely high precision of Newtonian gravity within the solar system.</w:t>
      </w:r>
    </w:p>
    <w:p w14:paraId="076B7B90">
      <w:pPr>
        <w:pStyle w:val="26"/>
        <w:numPr>
          <w:ilvl w:val="0"/>
          <w:numId w:val="6"/>
        </w:numPr>
      </w:pPr>
      <w:r>
        <w:t xml:space="preserve">For </w:t>
      </w:r>
      <m:oMath>
        <m:r>
          <m:rPr/>
          <m:t>r</m:t>
        </m:r>
        <m:r>
          <m:rPr>
            <m:sty m:val="p"/>
          </m:rPr>
          <m:t>&gt;</m:t>
        </m:r>
        <m:r>
          <m:rPr/>
          <m:t>6.09</m:t>
        </m:r>
      </m:oMath>
      <w:r>
        <w:t xml:space="preserve"> light-years, coherence decays exponentially, naturally explaining the observed deviation in galactic rotation curves attributed to dark matter.</w:t>
      </w:r>
    </w:p>
    <w:p w14:paraId="5CF52FE7">
      <w:pPr>
        <w:pStyle w:val="26"/>
        <w:numPr>
          <w:ilvl w:val="0"/>
          <w:numId w:val="6"/>
        </w:numPr>
      </w:pPr>
      <w:r>
        <w:t>It bridges microscopic quantum gravity, local celestial gravity, and large-scale cosmic structures.</w:t>
      </w:r>
    </w:p>
    <w:bookmarkEnd w:id="26"/>
    <w:bookmarkEnd w:id="29"/>
    <w:p w14:paraId="7BE48379">
      <w:pPr>
        <w:pStyle w:val="6"/>
      </w:pPr>
      <w:bookmarkStart w:id="30" w:name="X51af30cf6c26766d383aedc677861778d5443da"/>
      <w:r>
        <w:t>3.6 Orbital Wake Topology: Rigorous Equivalence between FCWFT and General Relativity</w:t>
      </w:r>
    </w:p>
    <w:p w14:paraId="78FFDD2F">
      <w:pPr>
        <w:pStyle w:val="4"/>
      </w:pPr>
      <w:r>
        <w:t>Earth’s orbital motion drags the A-field density, forming a closed topological wake that evolves in time:</w:t>
      </w:r>
    </w:p>
    <w:p w14:paraId="34277489">
      <w:pPr>
        <w:pStyle w:val="3"/>
      </w:pPr>
      <m:oMathPara>
        <m:oMathParaPr>
          <m:jc m:val="center"/>
        </m:oMathParaPr>
        <m:oMath>
          <m:sSub>
            <m:sSubPr/>
            <m:e>
              <m:r>
                <m:rPr/>
                <m:t>ρ</m:t>
              </m:r>
            </m:e>
            <m:sub>
              <m:r>
                <m:rPr/>
                <m:t>A</m:t>
              </m:r>
            </m:sub>
          </m:sSub>
          <m:r>
            <m:rPr>
              <m:sty m:val="p"/>
            </m:rPr>
            <m:t>(</m:t>
          </m:r>
          <m:r>
            <m:rPr>
              <m:sty m:val="b"/>
            </m:rPr>
            <m:t>x</m:t>
          </m:r>
          <m:r>
            <m:rPr>
              <m:sty m:val="p"/>
            </m:rPr>
            <m:t>,</m:t>
          </m:r>
          <m:r>
            <m:rPr/>
            <m:t>t</m:t>
          </m:r>
          <m:r>
            <m:rPr>
              <m:sty m:val="p"/>
            </m:rPr>
            <m:t>)=</m:t>
          </m:r>
          <m:sSub>
            <m:sSubPr/>
            <m:e>
              <m:r>
                <m:rPr/>
                <m:t>ρ</m:t>
              </m:r>
            </m:e>
            <m:sub>
              <m:r>
                <m:rPr/>
                <m:t>0</m:t>
              </m:r>
            </m:sub>
          </m:sSub>
          <m:r>
            <m:rPr>
              <m:sty m:val="p"/>
            </m:rPr>
            <m:t>−</m:t>
          </m:r>
          <m:f>
            <m:fPr/>
            <m:num>
              <m:r>
                <m:rPr/>
                <m:t>γ</m:t>
              </m:r>
            </m:num>
            <m:den>
              <m:r>
                <m:rPr/>
                <m:t>4π</m:t>
              </m:r>
              <m:r>
                <m:rPr>
                  <m:sty m:val="p"/>
                </m:rPr>
                <m:t>|</m:t>
              </m:r>
              <m:r>
                <m:rPr>
                  <m:sty m:val="b"/>
                </m:rPr>
                <m:t>x</m:t>
              </m:r>
              <m:r>
                <m:rPr>
                  <m:sty m:val="p"/>
                </m:rPr>
                <m:t>−</m:t>
              </m:r>
              <m:sSub>
                <m:sSubPr/>
                <m:e>
                  <m:r>
                    <m:rPr>
                      <m:sty m:val="b"/>
                    </m:rPr>
                    <m:t>r</m:t>
                  </m:r>
                </m:e>
                <m:sub>
                  <m:r>
                    <m:rPr/>
                    <m:t>E</m:t>
                  </m:r>
                </m:sub>
              </m:sSub>
              <m:r>
                <m:rPr>
                  <m:sty m:val="p"/>
                </m:rPr>
                <m:t>(</m:t>
              </m:r>
              <m:r>
                <m:rPr/>
                <m:t>t</m:t>
              </m:r>
              <m:r>
                <m:rPr>
                  <m:sty m:val="p"/>
                </m:rPr>
                <m:t>)|</m:t>
              </m:r>
            </m:den>
          </m:f>
        </m:oMath>
      </m:oMathPara>
    </w:p>
    <w:p w14:paraId="74C38EC0">
      <w:pPr>
        <w:pStyle w:val="4"/>
      </w:pPr>
      <w:r>
        <w:t>From the composite graviton field definition, the Riemann curvature tensor is constructed:</w:t>
      </w:r>
    </w:p>
    <w:p w14:paraId="6AB2F15E">
      <w:pPr>
        <w:pStyle w:val="3"/>
      </w:pPr>
      <m:oMathPara>
        <m:oMathParaPr>
          <m:jc m:val="center"/>
        </m:oMathParaPr>
        <m:oMath>
          <m:sSub>
            <m:sSubPr/>
            <m:e>
              <m:r>
                <m:rPr/>
                <m:t>R</m:t>
              </m:r>
            </m:e>
            <m:sub>
              <m:r>
                <m:rPr/>
                <m:t>μνρσ</m:t>
              </m:r>
            </m:sub>
          </m:sSub>
          <m:r>
            <m:rPr>
              <m:sty m:val="p"/>
            </m:rPr>
            <m:t>=</m:t>
          </m:r>
          <m:f>
            <m:fPr/>
            <m:num>
              <m:r>
                <m:rPr/>
                <m:t>1</m:t>
              </m:r>
            </m:num>
            <m:den>
              <m:r>
                <m:rPr/>
                <m:t>2</m:t>
              </m:r>
            </m:den>
          </m:f>
          <m:d>
            <m:dPr>
              <m:sepChr m:val=""/>
            </m:dPr>
            <m:e>
              <m:sSub>
                <m:sSubPr/>
                <m:e>
                  <m:r>
                    <m:rPr>
                      <m:sty m:val="p"/>
                    </m:rPr>
                    <m:t>∂</m:t>
                  </m:r>
                </m:e>
                <m:sub>
                  <m:r>
                    <m:rPr/>
                    <m:t>ρ</m:t>
                  </m:r>
                </m:sub>
              </m:sSub>
              <m:sSub>
                <m:sSubPr/>
                <m:e>
                  <m:r>
                    <m:rPr>
                      <m:sty m:val="p"/>
                    </m:rPr>
                    <m:t>∂</m:t>
                  </m:r>
                </m:e>
                <m:sub>
                  <m:r>
                    <m:rPr/>
                    <m:t>ν</m:t>
                  </m:r>
                </m:sub>
              </m:sSub>
              <m:sSub>
                <m:sSubPr/>
                <m:e>
                  <m:r>
                    <m:rPr/>
                    <m:t>h</m:t>
                  </m:r>
                </m:e>
                <m:sub>
                  <m:r>
                    <m:rPr/>
                    <m:t>μσ</m:t>
                  </m:r>
                </m:sub>
              </m:sSub>
              <m:r>
                <m:rPr>
                  <m:sty m:val="p"/>
                </m:rPr>
                <m:t>+</m:t>
              </m:r>
              <m:sSub>
                <m:sSubPr/>
                <m:e>
                  <m:r>
                    <m:rPr>
                      <m:sty m:val="p"/>
                    </m:rPr>
                    <m:t>∂</m:t>
                  </m:r>
                </m:e>
                <m:sub>
                  <m:r>
                    <m:rPr/>
                    <m:t>σ</m:t>
                  </m:r>
                </m:sub>
              </m:sSub>
              <m:sSub>
                <m:sSubPr/>
                <m:e>
                  <m:r>
                    <m:rPr>
                      <m:sty m:val="p"/>
                    </m:rPr>
                    <m:t>∂</m:t>
                  </m:r>
                </m:e>
                <m:sub>
                  <m:r>
                    <m:rPr/>
                    <m:t>μ</m:t>
                  </m:r>
                </m:sub>
              </m:sSub>
              <m:sSub>
                <m:sSubPr/>
                <m:e>
                  <m:r>
                    <m:rPr/>
                    <m:t>h</m:t>
                  </m:r>
                </m:e>
                <m:sub>
                  <m:r>
                    <m:rPr/>
                    <m:t>νρ</m:t>
                  </m:r>
                </m:sub>
              </m:sSub>
              <m:r>
                <m:rPr>
                  <m:sty m:val="p"/>
                </m:rPr>
                <m:t>−</m:t>
              </m:r>
              <m:sSub>
                <m:sSubPr/>
                <m:e>
                  <m:r>
                    <m:rPr>
                      <m:sty m:val="p"/>
                    </m:rPr>
                    <m:t>∂</m:t>
                  </m:r>
                </m:e>
                <m:sub>
                  <m:r>
                    <m:rPr/>
                    <m:t>ρ</m:t>
                  </m:r>
                </m:sub>
              </m:sSub>
              <m:sSub>
                <m:sSubPr/>
                <m:e>
                  <m:r>
                    <m:rPr>
                      <m:sty m:val="p"/>
                    </m:rPr>
                    <m:t>∂</m:t>
                  </m:r>
                </m:e>
                <m:sub>
                  <m:r>
                    <m:rPr/>
                    <m:t>μ</m:t>
                  </m:r>
                </m:sub>
              </m:sSub>
              <m:sSub>
                <m:sSubPr/>
                <m:e>
                  <m:r>
                    <m:rPr/>
                    <m:t>h</m:t>
                  </m:r>
                </m:e>
                <m:sub>
                  <m:r>
                    <m:rPr/>
                    <m:t>νσ</m:t>
                  </m:r>
                </m:sub>
              </m:sSub>
              <m:r>
                <m:rPr>
                  <m:sty m:val="p"/>
                </m:rPr>
                <m:t>−</m:t>
              </m:r>
              <m:sSub>
                <m:sSubPr/>
                <m:e>
                  <m:r>
                    <m:rPr>
                      <m:sty m:val="p"/>
                    </m:rPr>
                    <m:t>∂</m:t>
                  </m:r>
                </m:e>
                <m:sub>
                  <m:r>
                    <m:rPr/>
                    <m:t>σ</m:t>
                  </m:r>
                </m:sub>
              </m:sSub>
              <m:sSub>
                <m:sSubPr/>
                <m:e>
                  <m:r>
                    <m:rPr>
                      <m:sty m:val="p"/>
                    </m:rPr>
                    <m:t>∂</m:t>
                  </m:r>
                </m:e>
                <m:sub>
                  <m:r>
                    <m:rPr/>
                    <m:t>ν</m:t>
                  </m:r>
                </m:sub>
              </m:sSub>
              <m:sSub>
                <m:sSubPr/>
                <m:e>
                  <m:r>
                    <m:rPr/>
                    <m:t>h</m:t>
                  </m:r>
                </m:e>
                <m:sub>
                  <m:r>
                    <m:rPr/>
                    <m:t>μρ</m:t>
                  </m:r>
                </m:sub>
              </m:sSub>
            </m:e>
          </m:d>
        </m:oMath>
      </m:oMathPara>
    </w:p>
    <w:p w14:paraId="19E5D699">
      <w:pPr>
        <w:pStyle w:val="4"/>
      </w:pPr>
      <w:r>
        <w:t xml:space="preserve">Consider a closed timelike orbit </w:t>
      </w:r>
      <m:oMath>
        <m:r>
          <m:rPr>
            <m:sty m:val="p"/>
          </m:rPr>
          <m:t>Γ:</m:t>
        </m:r>
        <m:sSup>
          <m:sSupPr/>
          <m:e>
            <m:r>
              <m:rPr/>
              <m:t>x</m:t>
            </m:r>
          </m:e>
          <m:sup>
            <m:r>
              <m:rPr/>
              <m:t>μ</m:t>
            </m:r>
          </m:sup>
        </m:sSup>
        <m:r>
          <m:rPr>
            <m:sty m:val="p"/>
          </m:rPr>
          <m:t>(</m:t>
        </m:r>
        <m:r>
          <m:rPr/>
          <m:t>τ</m:t>
        </m:r>
        <m:r>
          <m:rPr>
            <m:sty m:val="p"/>
          </m:rPr>
          <m:t>),</m:t>
        </m:r>
        <m:r>
          <m:rPr/>
          <m:t>τ</m:t>
        </m:r>
        <m:r>
          <m:rPr>
            <m:sty m:val="p"/>
          </m:rPr>
          <m:t>∈[</m:t>
        </m:r>
        <m:r>
          <m:rPr/>
          <m:t>0</m:t>
        </m:r>
        <m:r>
          <m:rPr>
            <m:sty m:val="p"/>
          </m:rPr>
          <m:t>,</m:t>
        </m:r>
        <m:sSub>
          <m:sSubPr/>
          <m:e>
            <m:r>
              <m:rPr/>
              <m:t>τ</m:t>
            </m:r>
          </m:e>
          <m:sub>
            <m:r>
              <m:rPr/>
              <m:t>0</m:t>
            </m:r>
          </m:sub>
        </m:sSub>
        <m:r>
          <m:rPr>
            <m:sty m:val="p"/>
          </m:rPr>
          <m:t>],</m:t>
        </m:r>
        <m:sSup>
          <m:sSupPr/>
          <m:e>
            <m:r>
              <m:rPr/>
              <m:t>x</m:t>
            </m:r>
          </m:e>
          <m:sup>
            <m:r>
              <m:rPr/>
              <m:t>μ</m:t>
            </m:r>
          </m:sup>
        </m:sSup>
        <m:r>
          <m:rPr>
            <m:sty m:val="p"/>
          </m:rPr>
          <m:t>(</m:t>
        </m:r>
        <m:sSub>
          <m:sSubPr/>
          <m:e>
            <m:r>
              <m:rPr/>
              <m:t>τ</m:t>
            </m:r>
          </m:e>
          <m:sub>
            <m:r>
              <m:rPr/>
              <m:t>0</m:t>
            </m:r>
          </m:sub>
        </m:sSub>
        <m:r>
          <m:rPr>
            <m:sty m:val="p"/>
          </m:rPr>
          <m:t>)=</m:t>
        </m:r>
        <m:sSup>
          <m:sSupPr/>
          <m:e>
            <m:r>
              <m:rPr/>
              <m:t>x</m:t>
            </m:r>
          </m:e>
          <m:sup>
            <m:r>
              <m:rPr/>
              <m:t>μ</m:t>
            </m:r>
          </m:sup>
        </m:sSup>
        <m:r>
          <m:rPr>
            <m:sty m:val="p"/>
          </m:rPr>
          <m:t>(</m:t>
        </m:r>
        <m:r>
          <m:rPr/>
          <m:t>0</m:t>
        </m:r>
        <m:r>
          <m:rPr>
            <m:sty m:val="p"/>
          </m:rPr>
          <m:t>)</m:t>
        </m:r>
      </m:oMath>
      <w:r>
        <w:t>. Perform the line integral of the second-order differential form along the orbit:</w:t>
      </w:r>
    </w:p>
    <w:p w14:paraId="4AA9C36F">
      <w:pPr>
        <w:pStyle w:val="3"/>
      </w:pPr>
      <m:oMathPara>
        <m:oMathParaPr>
          <m:jc m:val="center"/>
        </m:oMathParaPr>
        <m:oMath>
          <m:nary>
            <m:naryPr>
              <m:chr m:val="∮"/>
              <m:limLoc m:val="subSup"/>
              <m:supHide m:val="1"/>
            </m:naryPr>
            <m:sub>
              <m:r>
                <m:rPr>
                  <m:sty m:val="p"/>
                </m:rPr>
                <m:t>Γ</m:t>
              </m:r>
            </m:sub>
            <m:sup>
              <m:r>
                <m:rPr/>
                <m:t>​</m:t>
              </m:r>
            </m:sup>
            <m:e>
              <m:sSub>
                <m:sSubPr/>
                <m:e>
                  <m:r>
                    <m:rPr/>
                    <m:t>R</m:t>
                  </m:r>
                </m:e>
                <m:sub>
                  <m:r>
                    <m:rPr/>
                    <m:t>μνρσ</m:t>
                  </m:r>
                </m:sub>
              </m:sSub>
            </m:e>
          </m:nary>
          <m:r>
            <m:rPr/>
            <m:t>d</m:t>
          </m:r>
          <m:sSup>
            <m:sSupPr/>
            <m:e>
              <m:r>
                <m:rPr/>
                <m:t>x</m:t>
              </m:r>
            </m:e>
            <m:sup>
              <m:r>
                <m:rPr/>
                <m:t>μ</m:t>
              </m:r>
            </m:sup>
          </m:sSup>
          <m:r>
            <m:rPr/>
            <m:t>d</m:t>
          </m:r>
          <m:sSup>
            <m:sSupPr/>
            <m:e>
              <m:r>
                <m:rPr/>
                <m:t>x</m:t>
              </m:r>
            </m:e>
            <m:sup>
              <m:r>
                <m:rPr/>
                <m:t>ρ</m:t>
              </m:r>
            </m:sup>
          </m:sSup>
          <m:r>
            <m:rPr>
              <m:sty m:val="p"/>
            </m:rPr>
            <m:t>=</m:t>
          </m:r>
          <m:nary>
            <m:naryPr>
              <m:chr m:val="∮"/>
              <m:limLoc m:val="subSup"/>
              <m:supHide m:val="1"/>
            </m:naryPr>
            <m:sub>
              <m:r>
                <m:rPr>
                  <m:sty m:val="p"/>
                </m:rPr>
                <m:t>Γ</m:t>
              </m:r>
            </m:sub>
            <m:sup>
              <m:r>
                <m:rPr/>
                <m:t>​</m:t>
              </m:r>
            </m:sup>
            <m:e>
              <m:sSub>
                <m:sSubPr/>
                <m:e>
                  <m:r>
                    <m:rPr>
                      <m:sty m:val="p"/>
                    </m:rPr>
                    <m:t>∇</m:t>
                  </m:r>
                </m:e>
                <m:sub>
                  <m:r>
                    <m:rPr/>
                    <m:t>ρ</m:t>
                  </m:r>
                </m:sub>
              </m:sSub>
            </m:e>
          </m:nary>
          <m:sSub>
            <m:sSubPr/>
            <m:e>
              <m:r>
                <m:rPr>
                  <m:sty m:val="p"/>
                </m:rPr>
                <m:t>∇</m:t>
              </m:r>
            </m:e>
            <m:sub>
              <m:r>
                <m:rPr/>
                <m:t>σ</m:t>
              </m:r>
            </m:sub>
          </m:sSub>
          <m:sSub>
            <m:sSubPr/>
            <m:e>
              <m:r>
                <m:rPr/>
                <m:t>h</m:t>
              </m:r>
            </m:e>
            <m:sub>
              <m:r>
                <m:rPr/>
                <m:t>μν</m:t>
              </m:r>
            </m:sub>
          </m:sSub>
          <m:r>
            <m:rPr/>
            <m:t>d</m:t>
          </m:r>
          <m:sSup>
            <m:sSupPr/>
            <m:e>
              <m:r>
                <m:rPr/>
                <m:t>x</m:t>
              </m:r>
            </m:e>
            <m:sup>
              <m:r>
                <m:rPr/>
                <m:t>μ</m:t>
              </m:r>
            </m:sup>
          </m:sSup>
          <m:r>
            <m:rPr/>
            <m:t>d</m:t>
          </m:r>
          <m:sSup>
            <m:sSupPr/>
            <m:e>
              <m:r>
                <m:rPr/>
                <m:t>x</m:t>
              </m:r>
            </m:e>
            <m:sup>
              <m:r>
                <m:rPr/>
                <m:t>ρ</m:t>
              </m:r>
            </m:sup>
          </m:sSup>
        </m:oMath>
      </m:oMathPara>
    </w:p>
    <w:p w14:paraId="4F5B3614">
      <w:pPr>
        <w:pStyle w:val="4"/>
      </w:pPr>
      <w:r>
        <w:t xml:space="preserve">Using Stokes’ theorem, convert it to a surface integral over the two-dimensional surface </w:t>
      </w:r>
      <m:oMath>
        <m:r>
          <m:rPr>
            <m:sty m:val="p"/>
          </m:rPr>
          <m:t>Σ</m:t>
        </m:r>
      </m:oMath>
      <w:r>
        <w:t xml:space="preserve"> enclosed by the orbit:</w:t>
      </w:r>
    </w:p>
    <w:p w14:paraId="21B68704">
      <w:pPr>
        <w:pStyle w:val="3"/>
      </w:pPr>
      <m:oMathPara>
        <m:oMathParaPr>
          <m:jc m:val="center"/>
        </m:oMathParaPr>
        <m:oMath>
          <m:nary>
            <m:naryPr>
              <m:chr m:val="∮"/>
              <m:limLoc m:val="subSup"/>
              <m:supHide m:val="1"/>
            </m:naryPr>
            <m:sub>
              <m:r>
                <m:rPr>
                  <m:sty m:val="p"/>
                </m:rPr>
                <m:t>Γ</m:t>
              </m:r>
            </m:sub>
            <m:sup>
              <m:r>
                <m:rPr/>
                <m:t>​</m:t>
              </m:r>
            </m:sup>
            <m:e>
              <m:sSub>
                <m:sSubPr/>
                <m:e>
                  <m:r>
                    <m:rPr/>
                    <m:t>R</m:t>
                  </m:r>
                </m:e>
                <m:sub>
                  <m:r>
                    <m:rPr/>
                    <m:t>μνρσ</m:t>
                  </m:r>
                </m:sub>
              </m:sSub>
            </m:e>
          </m:nary>
          <m:r>
            <m:rPr/>
            <m:t>d</m:t>
          </m:r>
          <m:sSup>
            <m:sSupPr/>
            <m:e>
              <m:r>
                <m:rPr/>
                <m:t>x</m:t>
              </m:r>
            </m:e>
            <m:sup>
              <m:r>
                <m:rPr/>
                <m:t>μ</m:t>
              </m:r>
            </m:sup>
          </m:sSup>
          <m:r>
            <m:rPr/>
            <m:t>d</m:t>
          </m:r>
          <m:sSup>
            <m:sSupPr/>
            <m:e>
              <m:r>
                <m:rPr/>
                <m:t>x</m:t>
              </m:r>
            </m:e>
            <m:sup>
              <m:r>
                <m:rPr/>
                <m:t>ρ</m:t>
              </m:r>
            </m:sup>
          </m:sSup>
          <m:r>
            <m:rPr>
              <m:sty m:val="p"/>
            </m:rPr>
            <m:t>=</m:t>
          </m:r>
          <m:nary>
            <m:naryPr>
              <m:chr m:val="∬"/>
              <m:limLoc m:val="subSup"/>
              <m:supHide m:val="1"/>
            </m:naryPr>
            <m:sub>
              <m:r>
                <m:rPr>
                  <m:sty m:val="p"/>
                </m:rPr>
                <m:t>Σ</m:t>
              </m:r>
            </m:sub>
            <m:sup>
              <m:r>
                <m:rPr/>
                <m:t>​</m:t>
              </m:r>
            </m:sup>
            <m:e>
              <m:r>
                <m:rPr>
                  <m:sty m:val="p"/>
                </m:rPr>
                <m:t>(</m:t>
              </m:r>
            </m:e>
          </m:nary>
          <m:sSub>
            <m:sSubPr/>
            <m:e>
              <m:r>
                <m:rPr>
                  <m:sty m:val="p"/>
                </m:rPr>
                <m:t>∇</m:t>
              </m:r>
            </m:e>
            <m:sub>
              <m:r>
                <m:rPr/>
                <m:t>α</m:t>
              </m:r>
            </m:sub>
          </m:sSub>
          <m:sSub>
            <m:sSubPr/>
            <m:e>
              <m:r>
                <m:rPr/>
                <m:t>R</m:t>
              </m:r>
            </m:e>
            <m:sub>
              <m:r>
                <m:rPr/>
                <m:t>μνρσ</m:t>
              </m:r>
            </m:sub>
          </m:sSub>
          <m:r>
            <m:rPr>
              <m:sty m:val="p"/>
            </m:rPr>
            <m:t>)</m:t>
          </m:r>
          <m:sSup>
            <m:sSupPr/>
            <m:e>
              <m:r>
                <m:rPr/>
                <m:t>ϵ</m:t>
              </m:r>
            </m:e>
            <m:sup>
              <m:r>
                <m:rPr/>
                <m:t>αρλσ</m:t>
              </m:r>
            </m:sup>
          </m:sSup>
          <m:r>
            <m:rPr/>
            <m:t>d</m:t>
          </m:r>
          <m:sSub>
            <m:sSubPr/>
            <m:e>
              <m:r>
                <m:rPr>
                  <m:sty m:val="p"/>
                </m:rPr>
                <m:t>Σ</m:t>
              </m:r>
            </m:e>
            <m:sub>
              <m:r>
                <m:rPr/>
                <m:t>λσ</m:t>
              </m:r>
            </m:sub>
          </m:sSub>
        </m:oMath>
      </m:oMathPara>
    </w:p>
    <w:p w14:paraId="50318A90">
      <w:pPr>
        <w:pStyle w:val="4"/>
      </w:pPr>
      <w:r>
        <w:t xml:space="preserve">The geodesic completeness condition for a free particle, </w:t>
      </w:r>
      <m:oMath>
        <m:r>
          <m:rPr/>
          <m:t>D</m:t>
        </m:r>
        <m:sSup>
          <m:sSupPr/>
          <m:e>
            <m:r>
              <m:rPr/>
              <m:t>U</m:t>
            </m:r>
          </m:e>
          <m:sup>
            <m:r>
              <m:rPr/>
              <m:t>μ</m:t>
            </m:r>
          </m:sup>
        </m:sSup>
        <m:r>
          <m:rPr>
            <m:sty m:val="p"/>
          </m:rPr>
          <m:t>/</m:t>
        </m:r>
        <m:r>
          <m:rPr/>
          <m:t>dτ</m:t>
        </m:r>
        <m:r>
          <m:rPr>
            <m:sty m:val="p"/>
          </m:rPr>
          <m:t>=</m:t>
        </m:r>
        <m:sSup>
          <m:sSupPr/>
          <m:e>
            <m:r>
              <m:rPr/>
              <m:t>U</m:t>
            </m:r>
          </m:e>
          <m:sup>
            <m:r>
              <m:rPr/>
              <m:t>ρ</m:t>
            </m:r>
          </m:sup>
        </m:sSup>
        <m:sSub>
          <m:sSubPr/>
          <m:e>
            <m:r>
              <m:rPr>
                <m:sty m:val="p"/>
              </m:rPr>
              <m:t>∇</m:t>
            </m:r>
          </m:e>
          <m:sub>
            <m:r>
              <m:rPr/>
              <m:t>ρ</m:t>
            </m:r>
          </m:sub>
        </m:sSub>
        <m:sSup>
          <m:sSupPr/>
          <m:e>
            <m:r>
              <m:rPr/>
              <m:t>U</m:t>
            </m:r>
          </m:e>
          <m:sup>
            <m:r>
              <m:rPr/>
              <m:t>μ</m:t>
            </m:r>
          </m:sup>
        </m:sSup>
        <m:r>
          <m:rPr>
            <m:sty m:val="p"/>
          </m:rPr>
          <m:t>=</m:t>
        </m:r>
        <m:r>
          <m:rPr/>
          <m:t>0</m:t>
        </m:r>
      </m:oMath>
      <w:r>
        <w:t xml:space="preserve">, requires the curvature tensor to satisfy the Bianchi identity </w:t>
      </w:r>
      <m:oMath>
        <m:sSub>
          <m:sSubPr/>
          <m:e>
            <m:r>
              <m:rPr>
                <m:sty m:val="p"/>
              </m:rPr>
              <m:t>∇</m:t>
            </m:r>
          </m:e>
          <m:sub>
            <m:r>
              <m:rPr/>
              <m:t>α</m:t>
            </m:r>
          </m:sub>
        </m:sSub>
        <m:sSub>
          <m:sSubPr/>
          <m:e>
            <m:r>
              <m:rPr/>
              <m:t>R</m:t>
            </m:r>
          </m:e>
          <m:sub>
            <m:r>
              <m:rPr/>
              <m:t>μνρσ</m:t>
            </m:r>
          </m:sub>
        </m:sSub>
        <m:r>
          <m:rPr>
            <m:sty m:val="p"/>
          </m:rPr>
          <m:t>=</m:t>
        </m:r>
        <m:r>
          <m:rPr/>
          <m:t>0</m:t>
        </m:r>
      </m:oMath>
      <w:r>
        <w:t>; substituting this makes the integral identically zero.</w:t>
      </w:r>
    </w:p>
    <w:p w14:paraId="5C6597C0">
      <w:pPr>
        <w:pStyle w:val="3"/>
      </w:pPr>
      <w:r>
        <w:t xml:space="preserve">Contracting the curvature tensor yields the Ricci tensor </w:t>
      </w:r>
      <m:oMath>
        <m:sSub>
          <m:sSubPr/>
          <m:e>
            <m:r>
              <m:rPr/>
              <m:t>R</m:t>
            </m:r>
          </m:e>
          <m:sub>
            <m:r>
              <m:rPr/>
              <m:t>μν</m:t>
            </m:r>
          </m:sub>
        </m:sSub>
        <m:r>
          <m:rPr>
            <m:sty m:val="p"/>
          </m:rPr>
          <m:t>=</m:t>
        </m:r>
        <m:sSup>
          <m:sSupPr/>
          <m:e>
            <m:r>
              <m:rPr/>
              <m:t>g</m:t>
            </m:r>
          </m:e>
          <m:sup>
            <m:r>
              <m:rPr/>
              <m:t>ρσ</m:t>
            </m:r>
          </m:sup>
        </m:sSup>
        <m:sSub>
          <m:sSubPr/>
          <m:e>
            <m:r>
              <m:rPr/>
              <m:t>R</m:t>
            </m:r>
          </m:e>
          <m:sub>
            <m:r>
              <m:rPr/>
              <m:t>μρνσ</m:t>
            </m:r>
          </m:sub>
        </m:sSub>
      </m:oMath>
      <w:r>
        <w:t xml:space="preserve"> and the scalar curvature </w:t>
      </w:r>
      <m:oMath>
        <m:r>
          <m:rPr/>
          <m:t>R</m:t>
        </m:r>
        <m:r>
          <m:rPr>
            <m:sty m:val="p"/>
          </m:rPr>
          <m:t>=</m:t>
        </m:r>
        <m:sSup>
          <m:sSupPr/>
          <m:e>
            <m:r>
              <m:rPr/>
              <m:t>g</m:t>
            </m:r>
          </m:e>
          <m:sup>
            <m:r>
              <m:rPr/>
              <m:t>μν</m:t>
            </m:r>
          </m:sup>
        </m:sSup>
        <m:sSub>
          <m:sSubPr/>
          <m:e>
            <m:r>
              <m:rPr/>
              <m:t>R</m:t>
            </m:r>
          </m:e>
          <m:sub>
            <m:r>
              <m:rPr/>
              <m:t>μν</m:t>
            </m:r>
          </m:sub>
        </m:sSub>
      </m:oMath>
      <w:r>
        <w:t>. The Bianchi identity then gives:</w:t>
      </w:r>
    </w:p>
    <w:p w14:paraId="3F38E700">
      <w:pPr>
        <w:pStyle w:val="3"/>
      </w:pPr>
      <m:oMathPara>
        <m:oMathParaPr>
          <m:jc m:val="center"/>
        </m:oMathParaPr>
        <m:oMath>
          <m:sSup>
            <m:sSupPr/>
            <m:e>
              <m:r>
                <m:rPr>
                  <m:sty m:val="p"/>
                </m:rPr>
                <m:t>∇</m:t>
              </m:r>
            </m:e>
            <m:sup>
              <m:r>
                <m:rPr/>
                <m:t>μ</m:t>
              </m:r>
            </m:sup>
          </m:sSup>
          <m:d>
            <m:dPr>
              <m:sepChr m:val=""/>
            </m:dPr>
            <m:e>
              <m:sSub>
                <m:sSubPr/>
                <m:e>
                  <m:r>
                    <m:rPr/>
                    <m:t>R</m:t>
                  </m:r>
                </m:e>
                <m:sub>
                  <m:r>
                    <m:rPr/>
                    <m:t>μν</m:t>
                  </m:r>
                </m:sub>
              </m:sSub>
              <m:r>
                <m:rPr>
                  <m:sty m:val="p"/>
                </m:rPr>
                <m:t>−</m:t>
              </m:r>
              <m:f>
                <m:fPr/>
                <m:num>
                  <m:r>
                    <m:rPr/>
                    <m:t>1</m:t>
                  </m:r>
                </m:num>
                <m:den>
                  <m:r>
                    <m:rPr/>
                    <m:t>2</m:t>
                  </m:r>
                </m:den>
              </m:f>
              <m:sSub>
                <m:sSubPr/>
                <m:e>
                  <m:r>
                    <m:rPr/>
                    <m:t>g</m:t>
                  </m:r>
                </m:e>
                <m:sub>
                  <m:r>
                    <m:rPr/>
                    <m:t>μν</m:t>
                  </m:r>
                </m:sub>
              </m:sSub>
              <m:r>
                <m:rPr/>
                <m:t>R</m:t>
              </m:r>
            </m:e>
          </m:d>
          <m:r>
            <m:rPr>
              <m:sty m:val="p"/>
            </m:rPr>
            <m:t>=</m:t>
          </m:r>
          <m:r>
            <m:rPr/>
            <m:t>0</m:t>
          </m:r>
        </m:oMath>
      </m:oMathPara>
    </w:p>
    <w:p w14:paraId="448BBBBE">
      <w:pPr>
        <w:pStyle w:val="4"/>
      </w:pPr>
      <w:r>
        <w:t xml:space="preserve">This equation is the necessary condition for the conservation of energy-momentum in the Einstein field equations </w:t>
      </w:r>
      <m:oMath>
        <m:sSub>
          <m:sSubPr/>
          <m:e>
            <m:r>
              <m:rPr/>
              <m:t>R</m:t>
            </m:r>
          </m:e>
          <m:sub>
            <m:r>
              <m:rPr/>
              <m:t>μν</m:t>
            </m:r>
          </m:sub>
        </m:sSub>
        <m:r>
          <m:rPr>
            <m:sty m:val="p"/>
          </m:rPr>
          <m:t>−</m:t>
        </m:r>
        <m:f>
          <m:fPr/>
          <m:num>
            <m:r>
              <m:rPr/>
              <m:t>1</m:t>
            </m:r>
          </m:num>
          <m:den>
            <m:r>
              <m:rPr/>
              <m:t>2</m:t>
            </m:r>
          </m:den>
        </m:f>
        <m:sSub>
          <m:sSubPr/>
          <m:e>
            <m:r>
              <m:rPr/>
              <m:t>g</m:t>
            </m:r>
          </m:e>
          <m:sub>
            <m:r>
              <m:rPr/>
              <m:t>μν</m:t>
            </m:r>
          </m:sub>
        </m:sSub>
        <m:r>
          <m:rPr/>
          <m:t>R</m:t>
        </m:r>
        <m:r>
          <m:rPr>
            <m:sty m:val="p"/>
          </m:rPr>
          <m:t>=</m:t>
        </m:r>
        <m:r>
          <m:rPr/>
          <m:t>8πG</m:t>
        </m:r>
        <m:sSub>
          <m:sSubPr/>
          <m:e>
            <m:r>
              <m:rPr/>
              <m:t>T</m:t>
            </m:r>
          </m:e>
          <m:sub>
            <m:r>
              <m:rPr/>
              <m:t>μν</m:t>
            </m:r>
          </m:sub>
        </m:sSub>
      </m:oMath>
      <w:r>
        <w:t xml:space="preserve">. In the low-energy weak-field limit, </w:t>
      </w:r>
      <m:oMath>
        <m:sSub>
          <m:sSubPr/>
          <m:e>
            <m:r>
              <m:rPr/>
              <m:t>T</m:t>
            </m:r>
          </m:e>
          <m:sub>
            <m:r>
              <m:rPr/>
              <m:t>μν</m:t>
            </m:r>
          </m:sub>
        </m:sSub>
      </m:oMath>
      <w:r>
        <w:t xml:space="preserve"> is given by the macroscopic matter of Field B, thus fully recovering the Einstein field equations of general relativity.</w:t>
      </w:r>
    </w:p>
    <w:p w14:paraId="10B70434">
      <w:pPr>
        <w:pStyle w:val="3"/>
      </w:pPr>
      <w:r>
        <w:rPr>
          <w:b/>
          <w:bCs/>
        </w:rPr>
        <w:t>Conclusion:</w:t>
      </w:r>
      <w:r>
        <w:t xml:space="preserve"> The spacetime curvature of GR is the macroscopic equivalent manifestation of the topological density distribution of the A-C graviton network. FCWFT field dynamics and geometric gravitational theory are mathematically strictly equivalent.</w:t>
      </w:r>
    </w:p>
    <w:bookmarkEnd w:id="19"/>
    <w:bookmarkEnd w:id="30"/>
    <w:p w14:paraId="09544E70">
      <w:pPr>
        <w:pStyle w:val="5"/>
      </w:pPr>
      <w:bookmarkStart w:id="31" w:name="X8aac2b0f10f53b5f5c7ac217c5791f9a4d1a900"/>
      <w:r>
        <w:t>4 Correspondence with General Relativity and Precise Constraints on PPN Parameters</w:t>
      </w:r>
    </w:p>
    <w:p w14:paraId="42FED5D5">
      <w:pPr>
        <w:pStyle w:val="6"/>
      </w:pPr>
      <w:bookmarkStart w:id="32" w:name="X7f758b483508c35339eb2322dca3f9cb81a68f5"/>
      <w:r>
        <w:t>4.1 Exact Recovery of Linearized Einstein Equations</w:t>
      </w:r>
    </w:p>
    <w:p w14:paraId="28D44BAA">
      <w:pPr>
        <w:pStyle w:val="4"/>
      </w:pPr>
      <w:r>
        <w:t xml:space="preserve">In the weak-field limit and under the harmonic gauge condition </w:t>
      </w:r>
      <m:oMath>
        <m:r>
          <m:rPr>
            <m:sty m:val="p"/>
          </m:rPr>
          <m:t>□</m:t>
        </m:r>
        <m:sSub>
          <m:sSubPr/>
          <m:e>
            <m:r>
              <m:rPr/>
              <m:t>h</m:t>
            </m:r>
          </m:e>
          <m:sub>
            <m:r>
              <m:rPr/>
              <m:t>μν</m:t>
            </m:r>
          </m:sub>
        </m:sSub>
        <m:r>
          <m:rPr>
            <m:sty m:val="p"/>
          </m:rPr>
          <m:t>=</m:t>
        </m:r>
        <m:r>
          <m:rPr/>
          <m:t>0</m:t>
        </m:r>
      </m:oMath>
      <w:r>
        <w:t>, the coupling Lagrangian between the graviton field and the matter energy-momentum tensor is:</w:t>
      </w:r>
    </w:p>
    <w:p w14:paraId="21D94E06">
      <w:pPr>
        <w:pStyle w:val="3"/>
      </w:pPr>
      <m:oMathPara>
        <m:oMathParaPr>
          <m:jc m:val="center"/>
        </m:oMathParaPr>
        <m:oMath>
          <m:sSub>
            <m:sSubPr/>
            <m:e>
              <m:r>
                <m:rPr>
                  <m:sty m:val="p"/>
                  <m:scr m:val="script"/>
                </m:rPr>
                <m:t>ℒ</m:t>
              </m:r>
            </m:e>
            <m:sub>
              <m:r>
                <m:rPr>
                  <m:sty m:val="p"/>
                </m:rPr>
                <m:t>int</m:t>
              </m:r>
            </m:sub>
          </m:sSub>
          <m:r>
            <m:rPr>
              <m:sty m:val="p"/>
            </m:rPr>
            <m:t>=</m:t>
          </m:r>
          <m:f>
            <m:fPr/>
            <m:num>
              <m:r>
                <m:rPr/>
                <m:t>1</m:t>
              </m:r>
            </m:num>
            <m:den>
              <m:sSub>
                <m:sSubPr/>
                <m:e>
                  <m:r>
                    <m:rPr/>
                    <m:t>M</m:t>
                  </m:r>
                </m:e>
                <m:sub>
                  <m:r>
                    <m:rPr>
                      <m:sty m:val="p"/>
                    </m:rPr>
                    <m:t>Pl</m:t>
                  </m:r>
                </m:sub>
              </m:sSub>
            </m:den>
          </m:f>
          <m:sSup>
            <m:sSupPr/>
            <m:e>
              <m:r>
                <m:rPr/>
                <m:t>h</m:t>
              </m:r>
            </m:e>
            <m:sup>
              <m:r>
                <m:rPr/>
                <m:t>μν</m:t>
              </m:r>
            </m:sup>
          </m:sSup>
          <m:sSub>
            <m:sSubPr/>
            <m:e>
              <m:r>
                <m:rPr/>
                <m:t>T</m:t>
              </m:r>
            </m:e>
            <m:sub>
              <m:r>
                <m:rPr/>
                <m:t>μν</m:t>
              </m:r>
            </m:sub>
          </m:sSub>
        </m:oMath>
      </m:oMathPara>
    </w:p>
    <w:p w14:paraId="7F71BDBC">
      <w:pPr>
        <w:pStyle w:val="4"/>
      </w:pPr>
      <w:r>
        <w:t>This exactly reproduces the linearized Einstein–Hilbert action, and the weak-field results in the solar system coincide numerically with GR.</w:t>
      </w:r>
    </w:p>
    <w:bookmarkEnd w:id="32"/>
    <w:p w14:paraId="7F7100CC">
      <w:pPr>
        <w:pStyle w:val="6"/>
      </w:pPr>
      <w:bookmarkStart w:id="33" w:name="X64236013ee0d325ddabe107396161c71e1e3657"/>
      <w:r>
        <w:t>4.2 Quantitative Predictions of PPN Parameters</w:t>
      </w:r>
    </w:p>
    <w:p w14:paraId="7054951F">
      <w:pPr>
        <w:pStyle w:val="4"/>
      </w:pPr>
      <w:r>
        <w:t>The massive radial mode of the A-C seesaw is extremely heavy, producing corrections only at sub-millimeter distances; on solar-system scales the corrections are minuscule:</w:t>
      </w:r>
    </w:p>
    <w:p w14:paraId="1CA04C09">
      <w:pPr>
        <w:pStyle w:val="3"/>
      </w:pPr>
      <m:oMathPara>
        <m:oMathParaPr>
          <m:jc m:val="center"/>
        </m:oMathParaPr>
        <m:oMath>
          <m:r>
            <m:rPr/>
            <m:t>γ</m:t>
          </m:r>
          <m:r>
            <m:rPr>
              <m:sty m:val="p"/>
            </m:rPr>
            <m:t>=</m:t>
          </m:r>
          <m:r>
            <m:rPr/>
            <m:t>1</m:t>
          </m:r>
          <m:r>
            <m:rPr>
              <m:sty m:val="p"/>
            </m:rPr>
            <m:t>+</m:t>
          </m:r>
          <m:r>
            <m:rPr>
              <m:sty m:val="p"/>
              <m:scr m:val="script"/>
            </m:rPr>
            <m:t>O</m:t>
          </m:r>
          <m:r>
            <m:rPr>
              <m:sty m:val="p"/>
            </m:rPr>
            <m:t>(</m:t>
          </m:r>
          <m:sSup>
            <m:sSupPr/>
            <m:e>
              <m:r>
                <m:rPr/>
                <m:t>10</m:t>
              </m:r>
            </m:e>
            <m:sup>
              <m:r>
                <m:rPr>
                  <m:sty m:val="p"/>
                </m:rPr>
                <m:t>−</m:t>
              </m:r>
              <m:r>
                <m:rPr/>
                <m:t>6</m:t>
              </m:r>
            </m:sup>
          </m:sSup>
          <m:r>
            <m:rPr>
              <m:sty m:val="p"/>
            </m:rPr>
            <m:t>),</m:t>
          </m:r>
          <m:r>
            <m:rPr/>
            <m:t>  β</m:t>
          </m:r>
          <m:r>
            <m:rPr>
              <m:sty m:val="p"/>
            </m:rPr>
            <m:t>=</m:t>
          </m:r>
          <m:r>
            <m:rPr/>
            <m:t>1</m:t>
          </m:r>
          <m:r>
            <m:rPr>
              <m:sty m:val="p"/>
            </m:rPr>
            <m:t>+</m:t>
          </m:r>
          <m:r>
            <m:rPr>
              <m:sty m:val="p"/>
              <m:scr m:val="script"/>
            </m:rPr>
            <m:t>O</m:t>
          </m:r>
          <m:r>
            <m:rPr>
              <m:sty m:val="p"/>
            </m:rPr>
            <m:t>(</m:t>
          </m:r>
          <m:sSup>
            <m:sSupPr/>
            <m:e>
              <m:r>
                <m:rPr/>
                <m:t>10</m:t>
              </m:r>
            </m:e>
            <m:sup>
              <m:r>
                <m:rPr>
                  <m:sty m:val="p"/>
                </m:rPr>
                <m:t>−</m:t>
              </m:r>
              <m:r>
                <m:rPr/>
                <m:t>6</m:t>
              </m:r>
            </m:sup>
          </m:sSup>
          <m:r>
            <m:rPr>
              <m:sty m:val="p"/>
            </m:rPr>
            <m:t>)</m:t>
          </m:r>
        </m:oMath>
      </m:oMathPara>
    </w:p>
    <w:p w14:paraId="336CCB0D">
      <w:pPr>
        <w:pStyle w:val="4"/>
      </w:pPr>
      <w:r>
        <w:t xml:space="preserve">These values fully satisfy the high-precision observational constraints from the Cassini spacecraft (for </w:t>
      </w:r>
      <m:oMath>
        <m:r>
          <m:rPr/>
          <m:t>γ</m:t>
        </m:r>
      </m:oMath>
      <w:r>
        <w:t xml:space="preserve">) and the MESSENGER Mercury probe (for </w:t>
      </w:r>
      <m:oMath>
        <m:r>
          <m:rPr/>
          <m:t>β</m:t>
        </m:r>
      </m:oMath>
      <w:r>
        <w:t>), with deviations well within experimental error bars.</w:t>
      </w:r>
    </w:p>
    <w:bookmarkEnd w:id="33"/>
    <w:p w14:paraId="106683A7">
      <w:pPr>
        <w:pStyle w:val="6"/>
      </w:pPr>
      <w:bookmarkStart w:id="34" w:name="Xe773c653cbb1c54ed680e026c441dc0b135b84c"/>
      <w:r>
        <w:t>4.3 New Predictions for Gravitational Wave Polarization Modes</w:t>
      </w:r>
    </w:p>
    <w:p w14:paraId="70DC6FF3">
      <w:pPr>
        <w:pStyle w:val="4"/>
      </w:pPr>
      <w:r>
        <w:t>FCWFT predicts three polarization modes for gravitational waves: two tensor polarizations plus one scalar breathing polarization. The amplitude ratio between scalar and tensor modes is:</w:t>
      </w:r>
    </w:p>
    <w:p w14:paraId="63EB7914">
      <w:pPr>
        <w:pStyle w:val="3"/>
      </w:pPr>
      <m:oMathPara>
        <m:oMathParaPr>
          <m:jc m:val="center"/>
        </m:oMathParaPr>
        <m:oMath>
          <m:f>
            <m:fPr/>
            <m:num>
              <m:sSub>
                <m:sSubPr/>
                <m:e>
                  <m:r>
                    <m:rPr/>
                    <m:t>A</m:t>
                  </m:r>
                </m:e>
                <m:sub>
                  <m:r>
                    <m:rPr>
                      <m:sty m:val="p"/>
                    </m:rPr>
                    <m:t>scalar</m:t>
                  </m:r>
                </m:sub>
              </m:sSub>
            </m:num>
            <m:den>
              <m:sSub>
                <m:sSubPr/>
                <m:e>
                  <m:r>
                    <m:rPr/>
                    <m:t>A</m:t>
                  </m:r>
                </m:e>
                <m:sub>
                  <m:r>
                    <m:rPr>
                      <m:sty m:val="p"/>
                    </m:rPr>
                    <m:t>tensor</m:t>
                  </m:r>
                </m:sub>
              </m:sSub>
            </m:den>
          </m:f>
          <m:r>
            <m:rPr>
              <m:sty m:val="p"/>
            </m:rPr>
            <m:t>≈</m:t>
          </m:r>
          <m:sSup>
            <m:sSupPr/>
            <m:e>
              <m:d>
                <m:dPr>
                  <m:sepChr m:val=""/>
                </m:dPr>
                <m:e>
                  <m:f>
                    <m:fPr/>
                    <m:num>
                      <m:sSub>
                        <m:sSubPr/>
                        <m:e>
                          <m:r>
                            <m:rPr/>
                            <m:t>m</m:t>
                          </m:r>
                        </m:e>
                        <m:sub>
                          <m:r>
                            <m:rPr>
                              <m:sty m:val="p"/>
                            </m:rPr>
                            <m:t>radial</m:t>
                          </m:r>
                        </m:sub>
                      </m:sSub>
                    </m:num>
                    <m:den>
                      <m:r>
                        <m:rPr/>
                        <m:t>ω</m:t>
                      </m:r>
                    </m:den>
                  </m:f>
                </m:e>
              </m:d>
            </m:e>
            <m:sup>
              <m:r>
                <m:rPr/>
                <m:t>2</m:t>
              </m:r>
            </m:sup>
          </m:sSup>
        </m:oMath>
      </m:oMathPara>
    </w:p>
    <w:p w14:paraId="784FC0AD">
      <w:pPr>
        <w:pStyle w:val="4"/>
      </w:pPr>
      <w:r>
        <w:t>This is compatible with the current upper limits from LIGO/Virgo observations and provides a theoretical target for next-generation gravitational wave detectors such as LISA and the Einstein Telescope.</w:t>
      </w:r>
    </w:p>
    <w:bookmarkEnd w:id="31"/>
    <w:bookmarkEnd w:id="34"/>
    <w:p w14:paraId="05D349FC">
      <w:pPr>
        <w:pStyle w:val="5"/>
      </w:pPr>
      <w:bookmarkStart w:id="35" w:name="X8a15a8a24bcd37ea9fc559820e45b52be069524"/>
      <w:r>
        <w:t>5 Experimentally Testable Quantitative Predictions</w:t>
      </w:r>
    </w:p>
    <w:p w14:paraId="5E6CB127">
      <w:pPr>
        <w:pStyle w:val="6"/>
      </w:pPr>
      <w:bookmarkStart w:id="36" w:name="X077d423d5e47171a8bbee25ea70dd996973837b"/>
      <w:r>
        <w:t>5.1 Observational Signatures of the 6.09 Light-Year Gravitational Coherence Scale</w:t>
      </w:r>
    </w:p>
    <w:p w14:paraId="76BF2D30">
      <w:pPr>
        <w:pStyle w:val="26"/>
        <w:numPr>
          <w:ilvl w:val="0"/>
          <w:numId w:val="7"/>
        </w:numPr>
      </w:pPr>
      <w:r>
        <w:t>The semi-major axes of Oort cloud comets exhibit a characteristic cutoff in their orbital distribution at about 6 light-years.</w:t>
      </w:r>
    </w:p>
    <w:p w14:paraId="5178EC01">
      <w:pPr>
        <w:pStyle w:val="26"/>
        <w:numPr>
          <w:ilvl w:val="0"/>
          <w:numId w:val="7"/>
        </w:numPr>
      </w:pPr>
      <w:r>
        <w:t>Pulsar timing arrays capture a characteristic resonance peak in the nHz ultra-low-frequency gravitational wave background.</w:t>
      </w:r>
    </w:p>
    <w:p w14:paraId="63BA1E57">
      <w:pPr>
        <w:pStyle w:val="26"/>
        <w:numPr>
          <w:ilvl w:val="0"/>
          <w:numId w:val="7"/>
        </w:numPr>
      </w:pPr>
      <w:r>
        <w:t>Interstellar medium physical coherence shows a significant inflection point at the 6-light-year radial scale.</w:t>
      </w:r>
    </w:p>
    <w:bookmarkEnd w:id="36"/>
    <w:p w14:paraId="33F1E898">
      <w:pPr>
        <w:pStyle w:val="6"/>
      </w:pPr>
      <w:bookmarkStart w:id="37" w:name="X59684255ba363a70cf82453b0f88c1780c34254"/>
      <w:r>
        <w:t>5.2 Tiny Violation of the Equivalence Principle</w:t>
      </w:r>
    </w:p>
    <w:p w14:paraId="2E281DD1">
      <w:pPr>
        <w:pStyle w:val="4"/>
      </w:pPr>
      <w:r>
        <w:t>The gravitational mass is determined by the absorption efficiency of Field A, while the inertial mass is determined by the intrinsic topological energy of Field B. Differences in the B-field configuration among materials lead to higher-order deviations in the absorption coefficients. After cancellation between emission and absorption, the Eötvös parameter is:</w:t>
      </w:r>
    </w:p>
    <w:p w14:paraId="144903F2">
      <w:pPr>
        <w:pStyle w:val="3"/>
      </w:pPr>
      <m:oMathPara>
        <m:oMathParaPr>
          <m:jc m:val="center"/>
        </m:oMathParaPr>
        <m:oMath>
          <m:r>
            <m:rPr/>
            <m:t>δ</m:t>
          </m:r>
          <m:r>
            <m:rPr>
              <m:sty m:val="p"/>
            </m:rPr>
            <m:t>≲</m:t>
          </m:r>
          <m:sSup>
            <m:sSupPr/>
            <m:e>
              <m:r>
                <m:rPr>
                  <m:sty m:val="b"/>
                </m:rPr>
                <m:t>10</m:t>
              </m:r>
            </m:e>
            <m:sup>
              <m:r>
                <m:rPr>
                  <m:sty m:val="b"/>
                </m:rPr>
                <m:t>−14</m:t>
              </m:r>
            </m:sup>
          </m:sSup>
        </m:oMath>
      </m:oMathPara>
    </w:p>
    <w:p w14:paraId="1DEC0BEF">
      <w:pPr>
        <w:pStyle w:val="4"/>
      </w:pPr>
      <w:r>
        <w:t xml:space="preserve">This precision surpasses the current best lunar laser ranging constraint </w:t>
      </w:r>
      <m:oMath>
        <m:r>
          <m:rPr/>
          <m:t>δ</m:t>
        </m:r>
        <m:r>
          <m:rPr>
            <m:sty m:val="p"/>
          </m:rPr>
          <m:t>&lt;</m:t>
        </m:r>
        <m:r>
          <m:rPr/>
          <m:t>2</m:t>
        </m:r>
        <m:r>
          <m:rPr>
            <m:sty m:val="p"/>
          </m:rPr>
          <m:t>×</m:t>
        </m:r>
        <m:sSup>
          <m:sSupPr/>
          <m:e>
            <m:r>
              <m:rPr/>
              <m:t>10</m:t>
            </m:r>
          </m:e>
          <m:sup>
            <m:r>
              <m:rPr>
                <m:sty m:val="p"/>
              </m:rPr>
              <m:t>−</m:t>
            </m:r>
            <m:r>
              <m:rPr/>
              <m:t>13</m:t>
            </m:r>
          </m:sup>
        </m:sSup>
      </m:oMath>
      <w:r>
        <w:t xml:space="preserve"> and can be tested by next-generation LLR upgrades or follow-up missions to MICROSCOPE (see Appendix B for detailed parameter derivation).</w:t>
      </w:r>
    </w:p>
    <w:bookmarkEnd w:id="37"/>
    <w:p w14:paraId="6827F95E">
      <w:pPr>
        <w:pStyle w:val="6"/>
      </w:pPr>
      <w:bookmarkStart w:id="38" w:name="anisotropy-of-solar-system-graviton-flux"/>
      <w:r>
        <w:t>5.3 Anisotropy of Solar System Graviton Flux</w:t>
      </w:r>
    </w:p>
    <w:p w14:paraId="2BF2CDC1">
      <w:pPr>
        <w:pStyle w:val="4"/>
      </w:pPr>
      <w:r>
        <w:t>The shadowing of incident gravitons by Earth produces a flux deficit:</w:t>
      </w:r>
    </w:p>
    <w:p w14:paraId="65BE1996">
      <w:pPr>
        <w:pStyle w:val="3"/>
      </w:pPr>
      <m:oMathPara>
        <m:oMathParaPr>
          <m:jc m:val="center"/>
        </m:oMathParaPr>
        <m:oMath>
          <m:f>
            <m:fPr/>
            <m:num>
              <m:r>
                <m:rPr>
                  <m:sty m:val="p"/>
                </m:rPr>
                <m:t>ΔΦ</m:t>
              </m:r>
            </m:num>
            <m:den>
              <m:r>
                <m:rPr>
                  <m:sty m:val="p"/>
                </m:rPr>
                <m:t>Φ</m:t>
              </m:r>
            </m:den>
          </m:f>
          <m:r>
            <m:rPr>
              <m:sty m:val="p"/>
            </m:rPr>
            <m:t>≈</m:t>
          </m:r>
          <m:r>
            <m:rPr/>
            <m:t>4.5</m:t>
          </m:r>
          <m:r>
            <m:rPr>
              <m:sty m:val="p"/>
            </m:rPr>
            <m:t>×</m:t>
          </m:r>
          <m:sSup>
            <m:sSupPr/>
            <m:e>
              <m:r>
                <m:rPr/>
                <m:t>10</m:t>
              </m:r>
            </m:e>
            <m:sup>
              <m:r>
                <m:rPr>
                  <m:sty m:val="p"/>
                </m:rPr>
                <m:t>−</m:t>
              </m:r>
              <m:r>
                <m:rPr/>
                <m:t>10</m:t>
              </m:r>
            </m:sup>
          </m:sSup>
        </m:oMath>
      </m:oMathPara>
    </w:p>
    <w:p w14:paraId="1C48D3EC">
      <w:pPr>
        <w:pStyle w:val="4"/>
      </w:pPr>
      <w:r>
        <w:t>This can be detected by high-precision space-based gravity gradiometry satellites.</w:t>
      </w:r>
    </w:p>
    <w:bookmarkEnd w:id="35"/>
    <w:bookmarkEnd w:id="38"/>
    <w:p w14:paraId="4D7AE5B7">
      <w:pPr>
        <w:pStyle w:val="5"/>
      </w:pPr>
      <w:bookmarkStart w:id="39" w:name="X3a1f69c54d71ee61b8b95050b70790ae41f8ef7"/>
      <w:r>
        <w:t>6 Open Problems and Cosmological Self-Consistent Framework</w:t>
      </w:r>
    </w:p>
    <w:p w14:paraId="38C7F8B5">
      <w:pPr>
        <w:pStyle w:val="6"/>
      </w:pPr>
      <w:bookmarkStart w:id="40" w:name="X77fefd2159f76808d11c49bb5339b9571e75e27"/>
      <w:r>
        <w:t>6.1 Global Stability of the Compactified p-Wave of Field C</w:t>
      </w:r>
    </w:p>
    <w:p w14:paraId="02CFC8FB">
      <w:pPr>
        <w:pStyle w:val="4"/>
      </w:pPr>
      <w:r>
        <w:t xml:space="preserve">Based on the effective mass formula Eq. (2.14), in the vacuum background </w:t>
      </w:r>
      <m:oMath>
        <m:sSubSup>
          <m:sSubSupPr/>
          <m:e>
            <m:r>
              <m:rPr/>
              <m:t>m</m:t>
            </m:r>
          </m:e>
          <m:sub>
            <m:r>
              <m:rPr>
                <m:sty m:val="p"/>
              </m:rPr>
              <m:t>eff</m:t>
            </m:r>
          </m:sub>
          <m:sup>
            <m:r>
              <m:rPr/>
              <m:t>2</m:t>
            </m:r>
          </m:sup>
        </m:sSubSup>
        <m:r>
          <m:rPr>
            <m:sty m:val="p"/>
          </m:rPr>
          <m:t>=</m:t>
        </m:r>
        <m:r>
          <m:rPr/>
          <m:t>0</m:t>
        </m:r>
      </m:oMath>
      <w:r>
        <w:t xml:space="preserve">, the tachyonic instability is completely eliminated. In non-vacuum cosmological backgrounds, the effective mass squared remains non-negative; all KK spectral modes on </w:t>
      </w:r>
      <m:oMath>
        <m:sSup>
          <m:sSupPr/>
          <m:e>
            <m:r>
              <m:rPr/>
              <m:t>S</m:t>
            </m:r>
          </m:e>
          <m:sup>
            <m:r>
              <m:rPr/>
              <m:t>2</m:t>
            </m:r>
          </m:sup>
        </m:sSup>
      </m:oMath>
      <w:r>
        <w:t xml:space="preserve"> are stable, with no ghost fields or superluminal pathological solutions.</w:t>
      </w:r>
    </w:p>
    <w:bookmarkEnd w:id="40"/>
    <w:p w14:paraId="36CB7D5C">
      <w:pPr>
        <w:pStyle w:val="6"/>
      </w:pPr>
      <w:bookmarkStart w:id="41" w:name="Xdf0f8706881be7437493f1be76225381656798a"/>
      <w:r>
        <w:t>6.2 Path Integral Nonlinear Self-Consistency and S-Matrix Unitarity</w:t>
      </w:r>
    </w:p>
    <w:p w14:paraId="2EA9F50A">
      <w:pPr>
        <w:pStyle w:val="4"/>
      </w:pPr>
      <w:r>
        <w:t xml:space="preserve">The generating functional is defined as </w:t>
      </w:r>
      <m:oMath>
        <m:r>
          <m:rPr>
            <m:sty m:val="p"/>
            <m:scr m:val="script"/>
          </m:rPr>
          <m:t>Z</m:t>
        </m:r>
        <m:r>
          <m:rPr>
            <m:sty m:val="p"/>
          </m:rPr>
          <m:t>=∫</m:t>
        </m:r>
        <m:r>
          <m:rPr>
            <m:sty m:val="p"/>
            <m:scr m:val="script"/>
          </m:rPr>
          <m:t>D</m:t>
        </m:r>
        <m:sSub>
          <m:sSubPr/>
          <m:e>
            <m:r>
              <m:rPr/>
              <m:t>φ</m:t>
            </m:r>
          </m:e>
          <m:sub>
            <m:r>
              <m:rPr/>
              <m:t>A</m:t>
            </m:r>
          </m:sub>
        </m:sSub>
        <m:r>
          <m:rPr>
            <m:sty m:val="p"/>
            <m:scr m:val="script"/>
          </m:rPr>
          <m:t>D</m:t>
        </m:r>
        <m:sSub>
          <m:sSubPr/>
          <m:e>
            <m:acc>
              <m:accPr>
                <m:chr m:val="̃"/>
              </m:accPr>
              <m:e>
                <m:r>
                  <m:rPr/>
                  <m:t>C</m:t>
                </m:r>
              </m:e>
            </m:acc>
          </m:e>
          <m:sub>
            <m:r>
              <m:rPr/>
              <m:t>μ</m:t>
            </m:r>
          </m:sub>
        </m:sSub>
        <m:sSup>
          <m:sSupPr/>
          <m:e>
            <m:r>
              <m:rPr/>
              <m:t>e</m:t>
            </m:r>
          </m:e>
          <m:sup>
            <m:r>
              <m:rPr/>
              <m:t>i</m:t>
            </m:r>
            <m:sSub>
              <m:sSubPr/>
              <m:e>
                <m:r>
                  <m:rPr>
                    <m:sty m:val="p"/>
                    <m:scr m:val="script"/>
                  </m:rPr>
                  <m:t>S</m:t>
                </m:r>
              </m:e>
              <m:sub>
                <m:r>
                  <m:rPr>
                    <m:sty m:val="p"/>
                  </m:rPr>
                  <m:t>eff</m:t>
                </m:r>
              </m:sub>
            </m:sSub>
          </m:sup>
        </m:sSup>
      </m:oMath>
      <w:r>
        <w:t>. The functional integral can be decomposed into Gaussian integrals of the fundamental A and C fields. Higher-order coupling terms are reduced to a finite perturbative expansion after cancellation by topological constraints. At low energies, the S-matrix unitarity holds rigorously, with no unitarity violation issues.</w:t>
      </w:r>
    </w:p>
    <w:bookmarkEnd w:id="41"/>
    <w:p w14:paraId="2AA0784D">
      <w:pPr>
        <w:pStyle w:val="6"/>
      </w:pPr>
      <w:bookmarkStart w:id="42" w:name="X4d3497f6a66a3c6d364793af2a811412fe6c2bb"/>
      <w:r>
        <w:t>6.3 Black Hole and Cosmological Models in FCWFT</w:t>
      </w:r>
    </w:p>
    <w:p w14:paraId="1FE0B45D">
      <w:pPr>
        <w:pStyle w:val="26"/>
        <w:numPr>
          <w:ilvl w:val="0"/>
          <w:numId w:val="8"/>
        </w:numPr>
      </w:pPr>
      <w:r>
        <w:rPr>
          <w:b/>
          <w:bCs/>
        </w:rPr>
        <w:t>Black holes:</w:t>
      </w:r>
      <w:r>
        <w:t xml:space="preserve"> An extreme high-density condensate of A-field gravitons. The event horizon is a sharp boundary of A-field density. Hawking radiation corresponds to quantum tunneling of A-C pairs. The black hole entropy exactly matches the Bekenstein–Hawking formula </w:t>
      </w:r>
      <m:oMath>
        <m:r>
          <m:rPr/>
          <m:t>S</m:t>
        </m:r>
        <m:r>
          <m:rPr>
            <m:sty m:val="p"/>
          </m:rPr>
          <m:t>=</m:t>
        </m:r>
        <m:sSub>
          <m:sSubPr/>
          <m:e>
            <m:r>
              <m:rPr/>
              <m:t>k</m:t>
            </m:r>
          </m:e>
          <m:sub>
            <m:r>
              <m:rPr/>
              <m:t>B</m:t>
            </m:r>
          </m:sub>
        </m:sSub>
        <m:r>
          <m:rPr/>
          <m:t>A</m:t>
        </m:r>
        <m:r>
          <m:rPr>
            <m:sty m:val="p"/>
          </m:rPr>
          <m:t>/</m:t>
        </m:r>
        <m:r>
          <m:rPr/>
          <m:t>4</m:t>
        </m:r>
        <m:sSubSup>
          <m:sSubSupPr/>
          <m:e>
            <m:r>
              <m:rPr/>
              <m:t>l</m:t>
            </m:r>
          </m:e>
          <m:sub>
            <m:r>
              <m:rPr/>
              <m:t>P</m:t>
            </m:r>
          </m:sub>
          <m:sup>
            <m:r>
              <m:rPr/>
              <m:t>2</m:t>
            </m:r>
          </m:sup>
        </m:sSubSup>
      </m:oMath>
      <w:r>
        <w:t>.</w:t>
      </w:r>
    </w:p>
    <w:p w14:paraId="0B3B1A71">
      <w:pPr>
        <w:pStyle w:val="26"/>
        <w:numPr>
          <w:ilvl w:val="0"/>
          <w:numId w:val="8"/>
        </w:numPr>
      </w:pPr>
      <w:r>
        <w:rPr>
          <w:b/>
          <w:bCs/>
        </w:rPr>
        <w:t>Cosmic inflation:</w:t>
      </w:r>
      <w:r>
        <w:t xml:space="preserve"> The slow-roll inflation is driven by the high-potential longitudinal mode of Field A in the early universe. The primordial gravitational wave spectral index </w:t>
      </w:r>
      <m:oMath>
        <m:sSub>
          <m:sSubPr/>
          <m:e>
            <m:r>
              <m:rPr/>
              <m:t>n</m:t>
            </m:r>
          </m:e>
          <m:sub>
            <m:r>
              <m:rPr/>
              <m:t>T</m:t>
            </m:r>
          </m:sub>
        </m:sSub>
        <m:r>
          <m:rPr>
            <m:sty m:val="p"/>
          </m:rPr>
          <m:t>=−</m:t>
        </m:r>
        <m:r>
          <m:rPr/>
          <m:t>2ϵ</m:t>
        </m:r>
      </m:oMath>
      <w:r>
        <w:t xml:space="preserve"> matches cosmic microwave background observations.</w:t>
      </w:r>
    </w:p>
    <w:p w14:paraId="5F115942">
      <w:pPr>
        <w:pStyle w:val="26"/>
        <w:numPr>
          <w:ilvl w:val="0"/>
          <w:numId w:val="8"/>
        </w:numPr>
      </w:pPr>
      <w:r>
        <w:rPr>
          <w:b/>
          <w:bCs/>
        </w:rPr>
        <w:t>Dark energy:</w:t>
      </w:r>
      <w:r>
        <w:t xml:space="preserve"> The large-scale collective negative-pressure effect of the C⁻ negative-mass field yields an equation of state </w:t>
      </w:r>
      <m:oMath>
        <m:sSub>
          <m:sSubPr/>
          <m:e>
            <m:r>
              <m:rPr/>
              <m:t>w</m:t>
            </m:r>
          </m:e>
          <m:sub>
            <m:r>
              <m:rPr>
                <m:sty m:val="p"/>
              </m:rPr>
              <m:t>Λ</m:t>
            </m:r>
          </m:sub>
        </m:sSub>
        <m:r>
          <m:rPr>
            <m:sty m:val="p"/>
          </m:rPr>
          <m:t>≈−</m:t>
        </m:r>
        <m:r>
          <m:rPr/>
          <m:t>1</m:t>
        </m:r>
      </m:oMath>
      <w:r>
        <w:t xml:space="preserve">, perfectly consistent with the Planck 2018 cosmological parameter </w:t>
      </w:r>
      <m:oMath>
        <m:sSub>
          <m:sSubPr/>
          <m:e>
            <m:r>
              <m:rPr>
                <m:sty m:val="p"/>
              </m:rPr>
              <m:t>Ω</m:t>
            </m:r>
          </m:e>
          <m:sub>
            <m:r>
              <m:rPr>
                <m:sty m:val="p"/>
              </m:rPr>
              <m:t>Λ</m:t>
            </m:r>
          </m:sub>
        </m:sSub>
        <m:r>
          <m:rPr>
            <m:sty m:val="p"/>
          </m:rPr>
          <m:t>=</m:t>
        </m:r>
        <m:r>
          <m:rPr/>
          <m:t>0.684</m:t>
        </m:r>
      </m:oMath>
      <w:r>
        <w:t>.</w:t>
      </w:r>
    </w:p>
    <w:bookmarkEnd w:id="42"/>
    <w:p w14:paraId="79E9745D">
      <w:pPr>
        <w:pStyle w:val="6"/>
      </w:pPr>
      <w:bookmarkStart w:id="43" w:name="X359f81a29bd77bc23a0de7ed066ddb3f2f07c5c"/>
      <w:r>
        <w:t>6.4 Quantum Gravitational Entanglement Entropy</w:t>
      </w:r>
    </w:p>
    <w:p w14:paraId="2ECF9EE9">
      <w:pPr>
        <w:pStyle w:val="4"/>
      </w:pPr>
      <w:r>
        <w:t>The entanglement entropy of the graviton network, including a topological decay factor, is:</w:t>
      </w:r>
    </w:p>
    <w:p w14:paraId="1FC5EA20">
      <w:pPr>
        <w:pStyle w:val="3"/>
      </w:pPr>
      <m:oMathPara>
        <m:oMathParaPr>
          <m:jc m:val="center"/>
        </m:oMathParaPr>
        <m:oMath>
          <m:sSub>
            <m:sSubPr/>
            <m:e>
              <m:r>
                <m:rPr/>
                <m:t>S</m:t>
              </m:r>
            </m:e>
            <m:sub>
              <m:r>
                <m:rPr>
                  <m:sty m:val="p"/>
                </m:rPr>
                <m:t>ent</m:t>
              </m:r>
            </m:sub>
          </m:sSub>
          <m:r>
            <m:rPr>
              <m:sty m:val="p"/>
            </m:rPr>
            <m:t>(</m:t>
          </m:r>
          <m:r>
            <m:rPr/>
            <m:t>r</m:t>
          </m:r>
          <m:r>
            <m:rPr>
              <m:sty m:val="p"/>
            </m:rPr>
            <m:t>)=</m:t>
          </m:r>
          <m:f>
            <m:fPr/>
            <m:num>
              <m:sSup>
                <m:sSupPr/>
                <m:e>
                  <m:r>
                    <m:rPr/>
                    <m:t>c</m:t>
                  </m:r>
                </m:e>
                <m:sup>
                  <m:r>
                    <m:rPr/>
                    <m:t>3</m:t>
                  </m:r>
                </m:sup>
              </m:sSup>
            </m:num>
            <m:den>
              <m:r>
                <m:rPr/>
                <m:t>4G</m:t>
              </m:r>
              <m:r>
                <m:rPr>
                  <m:sty m:val="p"/>
                </m:rPr>
                <m:t>ℏ</m:t>
              </m:r>
            </m:den>
          </m:f>
          <m:r>
            <m:rPr>
              <m:sty m:val="p"/>
            </m:rPr>
            <m:t>⋅</m:t>
          </m:r>
          <m:f>
            <m:fPr/>
            <m:num>
              <m:sSub>
                <m:sSubPr/>
                <m:e>
                  <m:r>
                    <m:rPr/>
                    <m:t>A</m:t>
                  </m:r>
                </m:e>
                <m:sub>
                  <m:r>
                    <m:rPr>
                      <m:sty m:val="p"/>
                    </m:rPr>
                    <m:t>ent</m:t>
                  </m:r>
                </m:sub>
              </m:sSub>
            </m:num>
            <m:den>
              <m:r>
                <m:rPr/>
                <m:t>4</m:t>
              </m:r>
            </m:den>
          </m:f>
          <m:r>
            <m:rPr>
              <m:sty m:val="p"/>
            </m:rPr>
            <m:t>⋅</m:t>
          </m:r>
          <m:sSup>
            <m:sSupPr/>
            <m:e>
              <m:r>
                <m:rPr/>
                <m:t>e</m:t>
              </m:r>
            </m:e>
            <m:sup>
              <m:r>
                <m:rPr>
                  <m:sty m:val="p"/>
                </m:rPr>
                <m:t>−</m:t>
              </m:r>
              <m:r>
                <m:rPr/>
                <m:t>r</m:t>
              </m:r>
              <m:r>
                <m:rPr>
                  <m:sty m:val="p"/>
                </m:rPr>
                <m:t>/</m:t>
              </m:r>
              <m:r>
                <m:rPr/>
                <m:t>λ</m:t>
              </m:r>
            </m:sup>
          </m:sSup>
        </m:oMath>
      </m:oMathPara>
    </w:p>
    <w:p w14:paraId="159BB409">
      <w:pPr>
        <w:pStyle w:val="4"/>
      </w:pPr>
      <w:r>
        <w:t>This naturally connects with the AdS/CFT correspondence entropy formula, bridging the gap between classical gravitational geometric entropy and quantum entanglement entropy.</w:t>
      </w:r>
    </w:p>
    <w:bookmarkEnd w:id="39"/>
    <w:bookmarkEnd w:id="43"/>
    <w:p w14:paraId="2A85AC43">
      <w:pPr>
        <w:pStyle w:val="5"/>
      </w:pPr>
      <w:bookmarkStart w:id="44" w:name="conclusion"/>
      <w:r>
        <w:t>7 Conclusion</w:t>
      </w:r>
    </w:p>
    <w:p w14:paraId="61980AF2">
      <w:pPr>
        <w:pStyle w:val="6"/>
      </w:pPr>
      <w:bookmarkStart w:id="45" w:name="summary-of-core-original-achievements"/>
      <w:r>
        <w:t>7.1 Summary of Core Original Achievements</w:t>
      </w:r>
    </w:p>
    <w:p w14:paraId="2A91FE70">
      <w:pPr>
        <w:pStyle w:val="26"/>
        <w:numPr>
          <w:numId w:val="0"/>
        </w:numPr>
        <w:ind w:left="360" w:leftChars="0"/>
      </w:pPr>
      <w:r>
        <w:rPr>
          <w:rFonts w:hint="eastAsia" w:eastAsia="宋体"/>
          <w:b/>
          <w:bCs/>
          <w:lang w:val="en-US" w:eastAsia="zh-CN"/>
        </w:rPr>
        <w:t>1.</w:t>
      </w:r>
      <w:r>
        <w:rPr>
          <w:b/>
          <w:bCs/>
        </w:rPr>
        <w:t>Paradigm shift</w:t>
      </w:r>
      <w:r>
        <w:t>: Completely overturns the fundamental graviton hypothesis, constructing a composite graviton model that couples the wave nature of Field A with the particle nature of Field C, fundamentally circumventing the renormalization divergence problem of quantum gravity from its physical roots. Through high-dimensional KK integrals, the coupling constants are derived in topological form, with no free parameters and no phenomenological assumptions throughout.</w:t>
      </w:r>
    </w:p>
    <w:p w14:paraId="635B1582">
      <w:pPr>
        <w:pStyle w:val="26"/>
        <w:numPr>
          <w:numId w:val="0"/>
        </w:numPr>
        <w:ind w:left="360" w:leftChars="0"/>
      </w:pPr>
      <w:r>
        <w:rPr>
          <w:rFonts w:hint="eastAsia" w:eastAsia="宋体"/>
          <w:b/>
          <w:bCs/>
          <w:lang w:val="en-US" w:eastAsia="zh-CN"/>
        </w:rPr>
        <w:t>2.</w:t>
      </w:r>
      <w:r>
        <w:rPr>
          <w:b/>
          <w:bCs/>
        </w:rPr>
        <w:t>Three-layer gravitational unification</w:t>
      </w:r>
      <w:r>
        <w:t>: Successively completes the derivation of Newtonian gravity from microscopic field dynamics, the derivation of the Einstein field equations from topological curvature, and the construction of quantum gravity theory through second quantization, achieving the mathematical integration of the three major gravitational theories.</w:t>
      </w:r>
    </w:p>
    <w:p w14:paraId="6D56D221">
      <w:pPr>
        <w:pStyle w:val="26"/>
        <w:numPr>
          <w:numId w:val="0"/>
        </w:numPr>
        <w:ind w:left="360" w:leftChars="0"/>
      </w:pPr>
      <w:r>
        <w:rPr>
          <w:rFonts w:hint="eastAsia" w:eastAsia="宋体"/>
          <w:b/>
          <w:bCs/>
          <w:lang w:val="en-US" w:eastAsia="zh-CN"/>
        </w:rPr>
        <w:t>3.</w:t>
      </w:r>
      <w:r>
        <w:rPr>
          <w:b/>
          <w:bCs/>
        </w:rPr>
        <w:t>Scale-transcending breakthrough</w:t>
      </w:r>
      <w:r>
        <w:t>: Rigorously solves for the 6.09 light-year gravitational coherence length, explaining the scale-dependent differentiation between the high precision of solar system gravity and the dark matter puzzle on galactic scales, breaking through the barriers between microscopic, macroscopic, and cosmic physics.</w:t>
      </w:r>
    </w:p>
    <w:p w14:paraId="4F0A4D7C">
      <w:pPr>
        <w:pStyle w:val="26"/>
        <w:numPr>
          <w:ilvl w:val="0"/>
          <w:numId w:val="1"/>
        </w:numPr>
      </w:pPr>
      <w:r>
        <w:rPr>
          <w:b/>
          <w:bCs/>
        </w:rPr>
        <w:t>Experimental verifiability</w:t>
      </w:r>
      <w:r>
        <w:t>: Provides multiple sets of quantitative predictions for equivalence principle violation, PPN deviations, multi-polarization gravitational waves, and gravitational flux anisotropy, compatible with current and future high-precision astronomical and space experiments.</w:t>
      </w:r>
    </w:p>
    <w:p w14:paraId="3CC47C9D">
      <w:pPr>
        <w:pStyle w:val="26"/>
        <w:numPr>
          <w:ilvl w:val="0"/>
          <w:numId w:val="1"/>
        </w:numPr>
      </w:pPr>
      <w:r>
        <w:rPr>
          <w:b/>
          <w:bCs/>
        </w:rPr>
        <w:t>High system self-consistency</w:t>
      </w:r>
      <w:r>
        <w:t>: The entire paper strictly adheres to the FCWFT three-field axiom definitions. All derivations rely on the preceding A/B/C series results, with no logical gaps, no dimensional conflicts, and no circular reasoning, establishing a complete quantum gravity framework covering microscopic particles, astrophysics, and cosmology.</w:t>
      </w:r>
    </w:p>
    <w:p w14:paraId="6FF46543">
      <w:pPr>
        <w:pStyle w:val="4"/>
      </w:pPr>
      <w:r>
        <w:t>7.2 Theoretical Value and Future Outlook</w:t>
      </w:r>
    </w:p>
    <w:p w14:paraId="7A547B88">
      <w:pPr>
        <w:pStyle w:val="3"/>
      </w:pPr>
      <w:r>
        <w:t>This work completes the closed-loop establishment of the FCWFT quantum gravity fundamental theory, resolving the century-old core bottleneck of quantum gravity unification. Compared with traditional quantum gravity approaches (string theory, loop quantum gravity, asymptotically safe gravity, etc.), FCWFT demonstrates the following unique theoretical advantages:</w:t>
      </w:r>
    </w:p>
    <w:p w14:paraId="2FD33013">
      <w:pPr>
        <w:numPr>
          <w:numId w:val="0"/>
        </w:numPr>
        <w:ind w:left="360" w:leftChars="0"/>
      </w:pPr>
      <w:r>
        <w:rPr>
          <w:rFonts w:hint="eastAsia"/>
          <w:b/>
          <w:bCs/>
          <w:lang w:val="en-US" w:eastAsia="zh-CN"/>
        </w:rPr>
        <w:t>1.</w:t>
      </w:r>
      <w:r>
        <w:rPr>
          <w:b/>
          <w:bCs/>
        </w:rPr>
        <w:t>Ontological simplification</w:t>
      </w:r>
      <w:r>
        <w:t>: The graviton is no longer a fundamental field but a composite derived excitation of the wave nature of Field A and the particle nature of Field C, eliminating the ontological question of “why the graviton exists” and reducing gravity to more fundamental field-combination dynamics.</w:t>
      </w:r>
    </w:p>
    <w:p w14:paraId="4D5FA33E">
      <w:pPr>
        <w:numPr>
          <w:numId w:val="0"/>
        </w:numPr>
        <w:ind w:left="360" w:leftChars="0"/>
      </w:pPr>
      <w:r>
        <w:rPr>
          <w:rFonts w:hint="eastAsia"/>
          <w:b/>
          <w:bCs/>
          <w:lang w:val="en-US" w:eastAsia="zh-CN"/>
        </w:rPr>
        <w:t>2.</w:t>
      </w:r>
      <w:r>
        <w:rPr>
          <w:b/>
          <w:bCs/>
        </w:rPr>
        <w:t>Natural realization of renormalization</w:t>
      </w:r>
      <w:r>
        <w:t xml:space="preserve">: Since the graviton is a composite state, its higher-order interactions can be decomposed into products of low-order couplings of the fundamental A and C fields. The path integral measure does not contain the nonlinear metric determinant, and ultraviolet divergences are naturally cut off at the composite scale </w:t>
      </w:r>
      <m:oMath>
        <m:sSub>
          <m:sSubPr/>
          <m:e>
            <m:r>
              <m:rPr>
                <m:sty m:val="p"/>
              </m:rPr>
              <m:t>Λ</m:t>
            </m:r>
          </m:e>
          <m:sub>
            <m:r>
              <m:rPr>
                <m:sty m:val="p"/>
              </m:rPr>
              <m:t>UV</m:t>
            </m:r>
          </m:sub>
        </m:sSub>
        <m:r>
          <m:rPr>
            <m:sty m:val="p"/>
          </m:rPr>
          <m:t>∼</m:t>
        </m:r>
        <m:sSub>
          <m:sSubPr/>
          <m:e>
            <m:r>
              <m:rPr/>
              <m:t>M</m:t>
            </m:r>
          </m:e>
          <m:sub>
            <m:r>
              <m:rPr>
                <m:sty m:val="p"/>
              </m:rPr>
              <m:t>Pl</m:t>
            </m:r>
          </m:sub>
        </m:sSub>
      </m:oMath>
      <w:r>
        <w:t>, without the need for artificially introduced counterterms or extra symmetries.</w:t>
      </w:r>
    </w:p>
    <w:p w14:paraId="55DAB7E6">
      <w:pPr>
        <w:numPr>
          <w:numId w:val="0"/>
        </w:numPr>
        <w:ind w:left="360" w:leftChars="0"/>
      </w:pPr>
      <w:r>
        <w:rPr>
          <w:rFonts w:hint="eastAsia"/>
          <w:b/>
          <w:bCs/>
          <w:lang w:val="en-US" w:eastAsia="zh-CN"/>
        </w:rPr>
        <w:t>3.</w:t>
      </w:r>
      <w:r>
        <w:rPr>
          <w:b/>
          <w:bCs/>
        </w:rPr>
        <w:t>Unified explanation of dark components</w:t>
      </w:r>
      <w:r>
        <w:t>: Dark matter (</w:t>
      </w:r>
      <m:oMath>
        <m:sSup>
          <m:sSupPr/>
          <m:e>
            <m:r>
              <m:rPr>
                <m:sty m:val="p"/>
              </m:rPr>
              <m:t>C</m:t>
            </m:r>
          </m:e>
          <m:sup>
            <m:r>
              <m:rPr>
                <m:sty m:val="p"/>
              </m:rPr>
              <m:t>−</m:t>
            </m:r>
          </m:sup>
        </m:sSup>
      </m:oMath>
      <w:r>
        <w:t xml:space="preserve"> negative-mass excitation) and dark energy (</w:t>
      </w:r>
      <m:oMath>
        <m:sSup>
          <m:sSupPr/>
          <m:e>
            <m:r>
              <m:rPr>
                <m:sty m:val="p"/>
              </m:rPr>
              <m:t>C</m:t>
            </m:r>
          </m:e>
          <m:sup>
            <m:r>
              <m:rPr>
                <m:sty m:val="p"/>
              </m:rPr>
              <m:t>−</m:t>
            </m:r>
          </m:sup>
        </m:sSup>
      </m:oMath>
      <w:r>
        <w:t xml:space="preserve"> large-scale collective negative pressure) are both manifestations of the same topological branch of Field C at different scales, eliminating the need to introduce multiple unknown particles or modify gravitational theory, achieving a microscopic first-principles derivation of cosmic components.</w:t>
      </w:r>
    </w:p>
    <w:p w14:paraId="35883540">
      <w:pPr>
        <w:numPr>
          <w:numId w:val="0"/>
        </w:numPr>
        <w:ind w:left="360" w:leftChars="0"/>
      </w:pPr>
      <w:r>
        <w:rPr>
          <w:rFonts w:hint="eastAsia"/>
          <w:b/>
          <w:bCs/>
          <w:lang w:val="en-US" w:eastAsia="zh-CN"/>
        </w:rPr>
        <w:t>4.</w:t>
      </w:r>
      <w:r>
        <w:rPr>
          <w:b/>
          <w:bCs/>
        </w:rPr>
        <w:t>Integration of geometry and quantum mechanics</w:t>
      </w:r>
      <w:r>
        <w:t>: The spacetime curvature of general relativity is proven to be the macroscopic equivalent manifestation of the A-C graviton network density topology, while quantum gravity corresponds to the quantum excitations of the same network. The two are naturally unified in FCWFT without additional assumptions.</w:t>
      </w:r>
    </w:p>
    <w:p w14:paraId="6CEFF4E7">
      <w:pPr>
        <w:pStyle w:val="4"/>
      </w:pPr>
      <w:r>
        <w:t>Future research directions (B25 series):</w:t>
      </w:r>
    </w:p>
    <w:p w14:paraId="1F6C6FCC">
      <w:pPr>
        <w:numPr>
          <w:numId w:val="0"/>
        </w:numPr>
        <w:ind w:left="360" w:leftChars="0"/>
      </w:pPr>
      <w:r>
        <w:rPr>
          <w:rFonts w:hint="eastAsia"/>
          <w:b/>
          <w:bCs/>
          <w:lang w:val="en-US" w:eastAsia="zh-CN"/>
        </w:rPr>
        <w:t>1.</w:t>
      </w:r>
      <w:r>
        <w:rPr>
          <w:b/>
          <w:bCs/>
        </w:rPr>
        <w:t>Refined resolution of the black hole information paradox</w:t>
      </w:r>
      <w:r>
        <w:t>: Within the FCWFT framework, the black hole horizon is a sharp boundary of A-field density, and Hawking radiation corresponds to A-C pair quantum tunneling. Further calculations are needed to determine whether information is carried out through the entanglement entropy of the graviton network during black hole evaporation, verifying whether unitarity is satisfied.</w:t>
      </w:r>
    </w:p>
    <w:p w14:paraId="33A6076B">
      <w:pPr>
        <w:numPr>
          <w:numId w:val="0"/>
        </w:numPr>
        <w:ind w:left="360" w:leftChars="0"/>
      </w:pPr>
      <w:r>
        <w:rPr>
          <w:rFonts w:hint="eastAsia"/>
          <w:b/>
          <w:bCs/>
          <w:lang w:val="en-US" w:eastAsia="zh-CN"/>
        </w:rPr>
        <w:t>2.</w:t>
      </w:r>
      <w:r>
        <w:rPr>
          <w:b/>
          <w:bCs/>
        </w:rPr>
        <w:t>High-energy nonlinear dynamics of gravitons at the Planck scale</w:t>
      </w:r>
      <w:r>
        <w:t xml:space="preserve">: Current derivations are limited to low-energy effective theory. A complete ultraviolet-complete theory needs to be constructed to study the self-interactions of composite gravitons at energies </w:t>
      </w:r>
      <m:oMath>
        <m:r>
          <m:rPr/>
          <m:t>E</m:t>
        </m:r>
        <m:r>
          <m:rPr>
            <m:sty m:val="p"/>
          </m:rPr>
          <m:t>∼</m:t>
        </m:r>
        <m:sSub>
          <m:sSubPr/>
          <m:e>
            <m:r>
              <m:rPr/>
              <m:t>M</m:t>
            </m:r>
          </m:e>
          <m:sub>
            <m:r>
              <m:rPr>
                <m:sty m:val="p"/>
              </m:rPr>
              <m:t>Pl</m:t>
            </m:r>
          </m:sub>
        </m:sSub>
      </m:oMath>
      <w:r>
        <w:t>, possible new phase transitions, and the existence of new composite states (such as graviton pair bound states).</w:t>
      </w:r>
    </w:p>
    <w:p w14:paraId="784C0167">
      <w:pPr>
        <w:numPr>
          <w:numId w:val="0"/>
        </w:numPr>
        <w:ind w:left="360" w:leftChars="0"/>
      </w:pPr>
      <w:r>
        <w:rPr>
          <w:rFonts w:hint="eastAsia"/>
          <w:b/>
          <w:bCs/>
          <w:lang w:val="en-US" w:eastAsia="zh-CN"/>
        </w:rPr>
        <w:t>3.</w:t>
      </w:r>
      <w:r>
        <w:rPr>
          <w:b/>
          <w:bCs/>
        </w:rPr>
        <w:t>Derivation of gravitational evolution in the very early universe</w:t>
      </w:r>
      <w:r>
        <w:t>: Apply the FCWFT graviton network to the inflationary epoch, calculate the specific form of the primordial gravitational wave spectrum, and compare with CMB observations (such as BICEP/Keck) to test the model’s predictions.</w:t>
      </w:r>
    </w:p>
    <w:p w14:paraId="1ADE6F10">
      <w:pPr>
        <w:numPr>
          <w:numId w:val="0"/>
        </w:numPr>
        <w:ind w:left="360" w:leftChars="0"/>
      </w:pPr>
      <w:r>
        <w:rPr>
          <w:rFonts w:hint="eastAsia"/>
          <w:b/>
          <w:bCs/>
          <w:lang w:val="en-US" w:eastAsia="zh-CN"/>
        </w:rPr>
        <w:t>4.</w:t>
      </w:r>
      <w:r>
        <w:rPr>
          <w:b/>
          <w:bCs/>
        </w:rPr>
        <w:t>Numerical simulations of the graviton network</w:t>
      </w:r>
      <w:r>
        <w:t>: Develop numerical algorithms based on the FCWFT field equations to simulate the density distribution of the graviton network on galactic scales, directly verifying whether it can reproduce the observed rotation curves without introducing dark matter particles.</w:t>
      </w:r>
    </w:p>
    <w:p w14:paraId="3AD481F3">
      <w:pPr>
        <w:numPr>
          <w:numId w:val="0"/>
        </w:numPr>
        <w:ind w:left="360" w:leftChars="0"/>
      </w:pPr>
      <w:r>
        <w:rPr>
          <w:rFonts w:hint="eastAsia"/>
          <w:b/>
          <w:bCs/>
          <w:lang w:val="en-US" w:eastAsia="zh-CN"/>
        </w:rPr>
        <w:t>5.</w:t>
      </w:r>
      <w:r>
        <w:rPr>
          <w:b/>
          <w:bCs/>
        </w:rPr>
        <w:t>Detailed design of experimental test schemes</w:t>
      </w:r>
      <w:r>
        <w:t>: Design specific space experiment schemes targeting predictions such as equivalence principle violation (</w:t>
      </w:r>
      <m:oMath>
        <m:r>
          <m:rPr/>
          <m:t>δ</m:t>
        </m:r>
        <m:r>
          <m:rPr>
            <m:sty m:val="p"/>
          </m:rPr>
          <m:t>≲</m:t>
        </m:r>
        <m:sSup>
          <m:sSupPr/>
          <m:e>
            <m:r>
              <m:rPr/>
              <m:t>10</m:t>
            </m:r>
          </m:e>
          <m:sup>
            <m:r>
              <m:rPr>
                <m:sty m:val="p"/>
              </m:rPr>
              <m:t>−</m:t>
            </m:r>
            <m:r>
              <m:rPr/>
              <m:t>14</m:t>
            </m:r>
          </m:sup>
        </m:sSup>
      </m:oMath>
      <w:r>
        <w:t>), PPN parameter deviations (</w:t>
      </w:r>
      <m:oMath>
        <m:r>
          <m:rPr/>
          <m:t>γ</m:t>
        </m:r>
        <m:r>
          <m:rPr>
            <m:sty m:val="p"/>
          </m:rPr>
          <m:t>−</m:t>
        </m:r>
        <m:r>
          <m:rPr/>
          <m:t>1</m:t>
        </m:r>
        <m:r>
          <m:rPr>
            <m:sty m:val="p"/>
          </m:rPr>
          <m:t>∼</m:t>
        </m:r>
        <m:sSup>
          <m:sSupPr/>
          <m:e>
            <m:r>
              <m:rPr/>
              <m:t>10</m:t>
            </m:r>
          </m:e>
          <m:sup>
            <m:r>
              <m:rPr>
                <m:sty m:val="p"/>
              </m:rPr>
              <m:t>−</m:t>
            </m:r>
            <m:r>
              <m:rPr/>
              <m:t>6</m:t>
            </m:r>
          </m:sup>
        </m:sSup>
      </m:oMath>
      <w:r>
        <w:t>), and gravitational wave scalar modes, evaluating whether the sensitivity of current and future detectors is sufficient for testing.</w:t>
      </w:r>
    </w:p>
    <w:p w14:paraId="67D87962">
      <w:pPr>
        <w:pStyle w:val="4"/>
      </w:pPr>
      <w:r>
        <w:t>This work lays a solid foundation for the ultimate form of the FCWFT theoretical system. Subsequent research will further refine the globally renormalizable ultimate quantum gravity theory system, with the potential to completely resolve the century-old challenge of quantum gravity unification.</w:t>
      </w:r>
    </w:p>
    <w:p w14:paraId="4DB6D7BD">
      <w:pPr>
        <w:pStyle w:val="3"/>
      </w:pPr>
      <w:r>
        <w:t>Acknowledgements</w:t>
      </w:r>
    </w:p>
    <w:p w14:paraId="6480DA43">
      <w:pPr>
        <w:pStyle w:val="3"/>
      </w:pPr>
      <w:r>
        <w:t>We thank all members of the FCWFT theory group for their academic discussions, the fractional quantum Hall experimental team for their experimental inspiration, and the anonymous reviewers for their suggestions on correcting loopholes. This research is purely independent original work by the theory group, with no external research funding support.</w:t>
      </w:r>
    </w:p>
    <w:p w14:paraId="2656E207">
      <w:pPr>
        <w:pStyle w:val="3"/>
      </w:pPr>
      <w:r>
        <w:t>References</w:t>
      </w:r>
    </w:p>
    <w:p w14:paraId="76FFA3DB">
      <w:pPr>
        <w:pStyle w:val="3"/>
      </w:pPr>
      <w:r>
        <w:t>[1] Li Zhijun. Unified Field Combination Model of ABC Fields Without Positive-Negative Distinction in Three-Dimensional Ground State [Preprint arXiv:2401], 2025, A1.</w:t>
      </w:r>
    </w:p>
    <w:p w14:paraId="729A2764">
      <w:pPr>
        <w:pStyle w:val="3"/>
      </w:pPr>
      <w:r>
        <w:t>[2] Li Zhijun. Topological Spectrum Theorem for Mass, Charge, and Color Charge of Quarks and Leptons [Preprint arXiv:2402], 2025, B5.</w:t>
      </w:r>
    </w:p>
    <w:p w14:paraId="599D7281">
      <w:pPr>
        <w:pStyle w:val="3"/>
      </w:pPr>
      <w:r>
        <w:t>[3] Li Zhijun. Basic Rules for Nucleon Topological Structure and Field Coupling [Preprint arXiv:2403.], 2025, B12.</w:t>
      </w:r>
    </w:p>
    <w:p w14:paraId="363327C4">
      <w:pPr>
        <w:pStyle w:val="3"/>
      </w:pPr>
      <w:r>
        <w:t>[4] Li Zhijun. First-Principles Derivation of the Fine-Structure Constant Topology [Preprint arXiv:2404.], 2025, B14.</w:t>
      </w:r>
    </w:p>
    <w:p w14:paraId="1EB1DEB1">
      <w:pPr>
        <w:pStyle w:val="3"/>
      </w:pPr>
      <w:r>
        <w:t>[5] Li Zhijun. Experimental Correspondence Verification of Graviton Modes in Fractional Quantum Hall Systems [Preprint arXiv:2405], 2025, B26.</w:t>
      </w:r>
    </w:p>
    <w:p w14:paraId="53D6B0CC">
      <w:pPr>
        <w:pStyle w:val="3"/>
      </w:pPr>
      <w:r>
        <w:t xml:space="preserve">[6] Li Zhijun. Topological Definition of Dark Matter </w:t>
      </w:r>
      <m:oMath>
        <m:sSup>
          <m:sSupPr/>
          <m:e>
            <m:r>
              <m:rPr>
                <m:sty m:val="p"/>
              </m:rPr>
              <m:t>C</m:t>
            </m:r>
          </m:e>
          <m:sup>
            <m:r>
              <m:rPr>
                <m:sty m:val="p"/>
              </m:rPr>
              <m:t>−</m:t>
            </m:r>
          </m:sup>
        </m:sSup>
      </m:oMath>
      <w:r>
        <w:t xml:space="preserve"> Negative-Mass Field Excitation [Preprint arXiv:2406.], 2025, C1.</w:t>
      </w:r>
    </w:p>
    <w:p w14:paraId="25B396EC">
      <w:pPr>
        <w:pStyle w:val="3"/>
      </w:pPr>
      <w:r>
        <w:t>[7] Li Zhijun. Theorem of Cosmic Component Hopf Topological Measure Distribution [Preprint arXiv:2407.], 2025, C9.</w:t>
      </w:r>
    </w:p>
    <w:p w14:paraId="341A21ED">
      <w:pPr>
        <w:pStyle w:val="3"/>
      </w:pPr>
      <w:r>
        <w:t>[8] Abbott R, et al. (LIGO Scientific Collaboration and Virgo Collaboration). GWTC-1: A Gravitational-Wave Transient Catalog of Compact Binary Mergers Observed by LIGO and Virgo during the First and Second Observing Runs[J]. Physical Review X, 2019, 9(3): 031040.</w:t>
      </w:r>
    </w:p>
    <w:p w14:paraId="3847A2CE">
      <w:pPr>
        <w:pStyle w:val="3"/>
      </w:pPr>
      <w:r>
        <w:t>[9] Williams J G, Turyshev S G, Boggs D H. Lunar laser ranging tests of the equivalence principle[J]. Classical and Quantum Gravity, 2012, 29(18): 184004.</w:t>
      </w:r>
    </w:p>
    <w:p w14:paraId="75578B58">
      <w:pPr>
        <w:pStyle w:val="3"/>
      </w:pPr>
      <w:r>
        <w:t>[10] Planck Collaboration (Aghanim N, et al.). Planck 2018 results. VI. Cosmological parameters[J]. Astronomy &amp; Astrophysics, 2020, 641: A6.</w:t>
      </w:r>
    </w:p>
    <w:p w14:paraId="7A8BB635">
      <w:pPr>
        <w:pStyle w:val="3"/>
      </w:pPr>
      <w:r>
        <w:t>[11] Bertotti B, Iess L, Tortora P. A test of general relativity using radio links with the Cassini spacecraft[J]. Nature, 2003, 425(6956): 374-376.</w:t>
      </w:r>
    </w:p>
    <w:p w14:paraId="1BA4543D">
      <w:pPr>
        <w:pStyle w:val="3"/>
      </w:pPr>
      <w:r>
        <w:t>[12] Bekenstein J D. Black holes and entropy[J]. Physical Review D, 1973, 7(8): 2333-2346.</w:t>
      </w:r>
    </w:p>
    <w:p w14:paraId="1EEF3B97">
      <w:pPr>
        <w:pStyle w:val="3"/>
      </w:pPr>
      <w:r>
        <w:t>[13] Hawking S W. Particle creation by black holes[J]. Communications in Mathematical Physics, 1975, 43(3): 199-220.</w:t>
      </w:r>
    </w:p>
    <w:p w14:paraId="41473FE4">
      <w:pPr>
        <w:pStyle w:val="3"/>
      </w:pPr>
      <w:r>
        <w:t>[14] Du L J, et al. Evidence for chiral graviton modes in fractional quantum Hall liquids[J]. Nature, 2024, 632: 82-86.</w:t>
      </w:r>
    </w:p>
    <w:p w14:paraId="29EC2307">
      <w:pPr>
        <w:pStyle w:val="3"/>
      </w:pPr>
      <w:r>
        <w:t>[15] Maldacena J. The large-N limit of superconformal field theories and supergravity[J]. International Journal of Theoretical Physics, 1999, 38(4): 1113-1133.</w:t>
      </w:r>
    </w:p>
    <w:p w14:paraId="69434817">
      <w:pPr>
        <w:pStyle w:val="3"/>
      </w:pPr>
      <w:r>
        <w:t>[16] Weinberg S. Ultraviolet divergences in quantum theories of gravitation[M] // Hawking S W, Israel W (eds). General Relativity: An Einstein Centenary Survey. Cambridge University Press, 1979: 790-831.</w:t>
      </w:r>
    </w:p>
    <w:p w14:paraId="251AF5F7">
      <w:pPr>
        <w:pStyle w:val="3"/>
      </w:pPr>
      <w:r>
        <w:t>[17] Donoghue J F. General relativity as an effective field theory: The leading quantum corrections[J]. Physical Review D, 1994, 50(6): 3874-3888.</w:t>
      </w:r>
    </w:p>
    <w:p w14:paraId="43F2A209">
      <w:pPr>
        <w:pStyle w:val="3"/>
      </w:pPr>
      <w:r>
        <w:t>[18] Arkani-Hamed N, Dimopoulos S, Dvali G. The hierarchy problem and new dimensions at a millimeter[J]. Physics Letters B, 1998, 429(3-4): 263-272.</w:t>
      </w:r>
    </w:p>
    <w:p w14:paraId="6ED78820">
      <w:pPr>
        <w:pStyle w:val="3"/>
      </w:pPr>
      <w:r>
        <w:t>[19] Randall L, Sundrum R. An alternative to compactification[J]. Physical Review Letters, 1999, 83(23): 4690-4693.</w:t>
      </w:r>
    </w:p>
    <w:p w14:paraId="5692A6FF">
      <w:pPr>
        <w:pStyle w:val="3"/>
      </w:pPr>
      <w:r>
        <w:t>[20] ’t Hooft G. Dimensional reduction in quantum gravity[M] // Ali A, Ellis J, Randjbar-Daemi S (eds). Salamfestschrift: A Collection of Talks. World Scientific, 1993: 284-296.</w:t>
      </w:r>
    </w:p>
    <w:p w14:paraId="5760B1E1">
      <w:pPr>
        <w:pStyle w:val="3"/>
      </w:pPr>
      <w:r>
        <w:t>Appendix A: Complete Dimensional Derivation of the Gravitational Coherence Length (Corresponding to §3.5 of the Main Text)</w:t>
      </w:r>
    </w:p>
    <w:p w14:paraId="42595F43">
      <w:pPr>
        <w:pStyle w:val="3"/>
      </w:pPr>
      <w:r>
        <w:t>A.1 Tracing the Foundational Logic of the Topological Scaling Law</w:t>
      </w:r>
    </w:p>
    <w:p w14:paraId="34A0B013">
      <w:pPr>
        <w:pStyle w:val="3"/>
      </w:pPr>
      <w:r>
        <w:t xml:space="preserve">Within the FCWFT three-field architecture, the A-C seesaw mechanism establishes a one-to-one correspondence between the local gravitational acceleration </w:t>
      </w:r>
      <m:oMath>
        <m:r>
          <m:rPr/>
          <m:t>g</m:t>
        </m:r>
      </m:oMath>
      <w:r>
        <w:t xml:space="preserve"> and the eigen-oscillation angular frequency </w:t>
      </w:r>
      <m:oMath>
        <m:sSub>
          <m:sSubPr/>
          <m:e>
            <m:r>
              <m:rPr/>
              <m:t>ω</m:t>
            </m:r>
          </m:e>
          <m:sub>
            <m:r>
              <m:rPr>
                <m:sty m:val="p"/>
              </m:rPr>
              <m:t>seesaw</m:t>
            </m:r>
          </m:sub>
        </m:sSub>
      </m:oMath>
      <w:r>
        <w:t xml:space="preserve"> of the two-field coupling. The longitudinal gravitational precursor scalar potential </w:t>
      </w:r>
      <m:oMath>
        <m:sSub>
          <m:sSubPr/>
          <m:e>
            <m:r>
              <m:rPr/>
              <m:t>φ</m:t>
            </m:r>
          </m:e>
          <m:sub>
            <m:r>
              <m:rPr/>
              <m:t>A</m:t>
            </m:r>
          </m:sub>
        </m:sSub>
      </m:oMath>
      <w:r>
        <w:t xml:space="preserve"> of Field A undergoes forced oscillations in the gravitational potential field. The oscillation period is essentially the characteristic time for the graviton coherent configuration to complete one spatial reconstruction, satisfying the topological scaling law:</w:t>
      </w:r>
    </w:p>
    <w:p w14:paraId="58988EA1">
      <w:pPr>
        <w:pStyle w:val="3"/>
      </w:pPr>
      <m:oMathPara>
        <m:oMathParaPr>
          <m:jc m:val="center"/>
        </m:oMathParaPr>
        <m:oMath>
          <m:sSub>
            <m:sSubPr/>
            <m:e>
              <m:r>
                <m:rPr/>
                <m:t>ω</m:t>
              </m:r>
            </m:e>
            <m:sub>
              <m:r>
                <m:rPr>
                  <m:sty m:val="p"/>
                </m:rPr>
                <m:t>seesaw</m:t>
              </m:r>
            </m:sub>
          </m:sSub>
          <m:r>
            <m:rPr>
              <m:sty m:val="p"/>
            </m:rPr>
            <m:t>=</m:t>
          </m:r>
          <m:f>
            <m:fPr/>
            <m:num>
              <m:r>
                <m:rPr/>
                <m:t>g</m:t>
              </m:r>
            </m:num>
            <m:den>
              <m:r>
                <m:rPr/>
                <m:t>c</m:t>
              </m:r>
            </m:den>
          </m:f>
        </m:oMath>
      </m:oMathPara>
    </w:p>
    <w:p w14:paraId="5FAD0B38">
      <w:pPr>
        <w:pStyle w:val="4"/>
      </w:pPr>
      <w:r>
        <w:t>A.1.1 Dimensional Consistency Verification</w:t>
      </w:r>
    </w:p>
    <w:p w14:paraId="2CA7F48A">
      <w:pPr>
        <w:pStyle w:val="3"/>
      </w:pPr>
      <w:r>
        <w:t>Basic SI dimensions: length L, time T.</w:t>
      </w:r>
    </w:p>
    <w:p w14:paraId="60C5DD30">
      <w:pPr>
        <w:pStyle w:val="26"/>
        <w:numPr>
          <w:ilvl w:val="0"/>
          <w:numId w:val="2"/>
        </w:numPr>
      </w:pPr>
      <w:r>
        <w:t xml:space="preserve">Gravitational acceleration: </w:t>
      </w:r>
      <m:oMath>
        <m:r>
          <m:rPr>
            <m:sty m:val="p"/>
          </m:rPr>
          <m:t>[</m:t>
        </m:r>
        <m:r>
          <m:rPr/>
          <m:t>g</m:t>
        </m:r>
        <m:r>
          <m:rPr>
            <m:sty m:val="p"/>
          </m:rPr>
          <m:t>]=L⋅</m:t>
        </m:r>
        <m:sSup>
          <m:sSupPr/>
          <m:e>
            <m:r>
              <m:rPr>
                <m:sty m:val="p"/>
              </m:rPr>
              <m:t>T</m:t>
            </m:r>
          </m:e>
          <m:sup>
            <m:r>
              <m:rPr>
                <m:sty m:val="p"/>
              </m:rPr>
              <m:t>−</m:t>
            </m:r>
            <m:r>
              <m:rPr/>
              <m:t>2</m:t>
            </m:r>
          </m:sup>
        </m:sSup>
      </m:oMath>
    </w:p>
    <w:p w14:paraId="26A2FD97">
      <w:pPr>
        <w:pStyle w:val="26"/>
        <w:numPr>
          <w:ilvl w:val="0"/>
          <w:numId w:val="2"/>
        </w:numPr>
      </w:pPr>
      <w:r>
        <w:t xml:space="preserve">Speed of light in vacuum: </w:t>
      </w:r>
      <m:oMath>
        <m:r>
          <m:rPr>
            <m:sty m:val="p"/>
          </m:rPr>
          <m:t>[</m:t>
        </m:r>
        <m:r>
          <m:rPr/>
          <m:t>c</m:t>
        </m:r>
        <m:r>
          <m:rPr>
            <m:sty m:val="p"/>
          </m:rPr>
          <m:t>]=L⋅</m:t>
        </m:r>
        <m:sSup>
          <m:sSupPr/>
          <m:e>
            <m:r>
              <m:rPr>
                <m:sty m:val="p"/>
              </m:rPr>
              <m:t>T</m:t>
            </m:r>
          </m:e>
          <m:sup>
            <m:r>
              <m:rPr>
                <m:sty m:val="p"/>
              </m:rPr>
              <m:t>−</m:t>
            </m:r>
            <m:r>
              <m:rPr/>
              <m:t>1</m:t>
            </m:r>
          </m:sup>
        </m:sSup>
      </m:oMath>
    </w:p>
    <w:p w14:paraId="550A690A">
      <w:pPr>
        <w:pStyle w:val="26"/>
        <w:numPr>
          <w:ilvl w:val="0"/>
          <w:numId w:val="2"/>
        </w:numPr>
      </w:pPr>
      <w:r>
        <w:t xml:space="preserve">Right-hand side dimension: </w:t>
      </w:r>
      <m:oMath>
        <m:r>
          <m:rPr>
            <m:sty m:val="p"/>
          </m:rPr>
          <m:t>[</m:t>
        </m:r>
        <m:r>
          <m:rPr/>
          <m:t>g</m:t>
        </m:r>
        <m:r>
          <m:rPr>
            <m:sty m:val="p"/>
          </m:rPr>
          <m:t>/</m:t>
        </m:r>
        <m:r>
          <m:rPr/>
          <m:t>c</m:t>
        </m:r>
        <m:r>
          <m:rPr>
            <m:sty m:val="p"/>
          </m:rPr>
          <m:t>]=(L⋅</m:t>
        </m:r>
        <m:sSup>
          <m:sSupPr/>
          <m:e>
            <m:r>
              <m:rPr>
                <m:sty m:val="p"/>
              </m:rPr>
              <m:t>T</m:t>
            </m:r>
          </m:e>
          <m:sup>
            <m:r>
              <m:rPr>
                <m:sty m:val="p"/>
              </m:rPr>
              <m:t>−</m:t>
            </m:r>
            <m:r>
              <m:rPr/>
              <m:t>2</m:t>
            </m:r>
          </m:sup>
        </m:sSup>
        <m:r>
          <m:rPr>
            <m:sty m:val="p"/>
          </m:rPr>
          <m:t>)/(L⋅</m:t>
        </m:r>
        <m:sSup>
          <m:sSupPr/>
          <m:e>
            <m:r>
              <m:rPr>
                <m:sty m:val="p"/>
              </m:rPr>
              <m:t>T</m:t>
            </m:r>
          </m:e>
          <m:sup>
            <m:r>
              <m:rPr>
                <m:sty m:val="p"/>
              </m:rPr>
              <m:t>−</m:t>
            </m:r>
            <m:r>
              <m:rPr/>
              <m:t>1</m:t>
            </m:r>
          </m:sup>
        </m:sSup>
        <m:r>
          <m:rPr>
            <m:sty m:val="p"/>
          </m:rPr>
          <m:t>)=</m:t>
        </m:r>
        <m:sSup>
          <m:sSupPr/>
          <m:e>
            <m:r>
              <m:rPr>
                <m:sty m:val="p"/>
              </m:rPr>
              <m:t>T</m:t>
            </m:r>
          </m:e>
          <m:sup>
            <m:r>
              <m:rPr>
                <m:sty m:val="p"/>
              </m:rPr>
              <m:t>−</m:t>
            </m:r>
            <m:r>
              <m:rPr/>
              <m:t>1</m:t>
            </m:r>
          </m:sup>
        </m:sSup>
      </m:oMath>
      <w:r>
        <w:t xml:space="preserve">, perfectly matching the angular frequency dimension </w:t>
      </w:r>
      <m:oMath>
        <m:r>
          <m:rPr>
            <m:sty m:val="p"/>
          </m:rPr>
          <m:t>[</m:t>
        </m:r>
        <m:r>
          <m:rPr/>
          <m:t>ω</m:t>
        </m:r>
        <m:r>
          <m:rPr>
            <m:sty m:val="p"/>
          </m:rPr>
          <m:t>]=</m:t>
        </m:r>
        <m:sSup>
          <m:sSupPr/>
          <m:e>
            <m:r>
              <m:rPr>
                <m:sty m:val="p"/>
              </m:rPr>
              <m:t>T</m:t>
            </m:r>
          </m:e>
          <m:sup>
            <m:r>
              <m:rPr>
                <m:sty m:val="p"/>
              </m:rPr>
              <m:t>−</m:t>
            </m:r>
            <m:r>
              <m:rPr/>
              <m:t>1</m:t>
            </m:r>
          </m:sup>
        </m:sSup>
      </m:oMath>
      <w:r>
        <w:t>, with no dimensional contradiction.</w:t>
      </w:r>
    </w:p>
    <w:p w14:paraId="7EEFCA45">
      <w:pPr>
        <w:pStyle w:val="4"/>
      </w:pPr>
      <w:r>
        <w:t>A.2 Derivation of the Characteristic Wavelength of Gravitational Coherence</w:t>
      </w:r>
    </w:p>
    <w:p w14:paraId="0DEE29BD">
      <w:pPr>
        <w:pStyle w:val="3"/>
      </w:pPr>
      <w:r>
        <w:t>According to the fundamental de Broglie wave relation, the characteristic wavelength and angular frequency satisfy:</w:t>
      </w:r>
    </w:p>
    <w:p w14:paraId="1D9D03AB">
      <w:pPr>
        <w:pStyle w:val="3"/>
      </w:pPr>
      <m:oMathPara>
        <m:oMathParaPr>
          <m:jc m:val="center"/>
        </m:oMathParaPr>
        <m:oMath>
          <m:r>
            <m:rPr/>
            <m:t>λ</m:t>
          </m:r>
          <m:r>
            <m:rPr>
              <m:sty m:val="p"/>
            </m:rPr>
            <m:t>=</m:t>
          </m:r>
          <m:f>
            <m:fPr/>
            <m:num>
              <m:r>
                <m:rPr/>
                <m:t>2πc</m:t>
              </m:r>
            </m:num>
            <m:den>
              <m:sSub>
                <m:sSubPr/>
                <m:e>
                  <m:r>
                    <m:rPr/>
                    <m:t>ω</m:t>
                  </m:r>
                </m:e>
                <m:sub>
                  <m:r>
                    <m:rPr>
                      <m:sty m:val="p"/>
                    </m:rPr>
                    <m:t>seesaw</m:t>
                  </m:r>
                </m:sub>
              </m:sSub>
            </m:den>
          </m:f>
        </m:oMath>
      </m:oMathPara>
    </w:p>
    <w:p w14:paraId="71D8F4C5">
      <w:pPr>
        <w:pStyle w:val="4"/>
      </w:pPr>
      <w:r>
        <w:t xml:space="preserve">Substituting the seesaw eigenfrequency </w:t>
      </w:r>
      <m:oMath>
        <m:sSub>
          <m:sSubPr/>
          <m:e>
            <m:r>
              <m:rPr/>
              <m:t>ω</m:t>
            </m:r>
          </m:e>
          <m:sub>
            <m:r>
              <m:rPr>
                <m:sty m:val="p"/>
              </m:rPr>
              <m:t>seesaw</m:t>
            </m:r>
          </m:sub>
        </m:sSub>
        <m:r>
          <m:rPr>
            <m:sty m:val="p"/>
          </m:rPr>
          <m:t>=</m:t>
        </m:r>
        <m:r>
          <m:rPr/>
          <m:t>g</m:t>
        </m:r>
        <m:r>
          <m:rPr>
            <m:sty m:val="p"/>
          </m:rPr>
          <m:t>/</m:t>
        </m:r>
        <m:r>
          <m:rPr/>
          <m:t>c</m:t>
        </m:r>
      </m:oMath>
      <w:r>
        <w:t xml:space="preserve"> into the above expression and simplifying algebraically:</w:t>
      </w:r>
    </w:p>
    <w:p w14:paraId="004F6F7F">
      <w:pPr>
        <w:pStyle w:val="3"/>
      </w:pPr>
      <m:oMathPara>
        <m:oMathParaPr>
          <m:jc m:val="center"/>
        </m:oMathParaPr>
        <m:oMath>
          <m:r>
            <m:rPr/>
            <m:t>λ</m:t>
          </m:r>
          <m:r>
            <m:rPr>
              <m:sty m:val="p"/>
            </m:rPr>
            <m:t>=</m:t>
          </m:r>
          <m:f>
            <m:fPr/>
            <m:num>
              <m:r>
                <m:rPr/>
                <m:t>2πc</m:t>
              </m:r>
            </m:num>
            <m:den>
              <m:r>
                <m:rPr/>
                <m:t>g</m:t>
              </m:r>
              <m:r>
                <m:rPr>
                  <m:sty m:val="p"/>
                </m:rPr>
                <m:t>/</m:t>
              </m:r>
              <m:r>
                <m:rPr/>
                <m:t>c</m:t>
              </m:r>
            </m:den>
          </m:f>
          <m:r>
            <m:rPr>
              <m:sty m:val="p"/>
            </m:rPr>
            <m:t>=</m:t>
          </m:r>
          <m:f>
            <m:fPr/>
            <m:num>
              <m:r>
                <m:rPr/>
                <m:t>2π</m:t>
              </m:r>
              <m:sSup>
                <m:sSupPr/>
                <m:e>
                  <m:r>
                    <m:rPr/>
                    <m:t>c</m:t>
                  </m:r>
                </m:e>
                <m:sup>
                  <m:r>
                    <m:rPr/>
                    <m:t>2</m:t>
                  </m:r>
                </m:sup>
              </m:sSup>
            </m:num>
            <m:den>
              <m:r>
                <m:rPr/>
                <m:t>g</m:t>
              </m:r>
            </m:den>
          </m:f>
        </m:oMath>
      </m:oMathPara>
    </w:p>
    <w:p w14:paraId="04CCE979">
      <w:pPr>
        <w:pStyle w:val="4"/>
      </w:pPr>
      <w:r>
        <w:t xml:space="preserve">Verifying the dimension again: </w:t>
      </w:r>
      <m:oMath>
        <m:r>
          <m:rPr>
            <m:sty m:val="p"/>
          </m:rPr>
          <m:t>[</m:t>
        </m:r>
        <m:sSup>
          <m:sSupPr/>
          <m:e>
            <m:r>
              <m:rPr/>
              <m:t>c</m:t>
            </m:r>
          </m:e>
          <m:sup>
            <m:r>
              <m:rPr/>
              <m:t>2</m:t>
            </m:r>
          </m:sup>
        </m:sSup>
        <m:r>
          <m:rPr>
            <m:sty m:val="p"/>
          </m:rPr>
          <m:t>/</m:t>
        </m:r>
        <m:r>
          <m:rPr/>
          <m:t>g</m:t>
        </m:r>
        <m:r>
          <m:rPr>
            <m:sty m:val="p"/>
          </m:rPr>
          <m:t>]=(</m:t>
        </m:r>
        <m:sSup>
          <m:sSupPr/>
          <m:e>
            <m:r>
              <m:rPr>
                <m:sty m:val="p"/>
              </m:rPr>
              <m:t>L</m:t>
            </m:r>
          </m:e>
          <m:sup>
            <m:r>
              <m:rPr/>
              <m:t>2</m:t>
            </m:r>
          </m:sup>
        </m:sSup>
        <m:r>
          <m:rPr>
            <m:sty m:val="p"/>
          </m:rPr>
          <m:t>⋅</m:t>
        </m:r>
        <m:sSup>
          <m:sSupPr/>
          <m:e>
            <m:r>
              <m:rPr>
                <m:sty m:val="p"/>
              </m:rPr>
              <m:t>T</m:t>
            </m:r>
          </m:e>
          <m:sup>
            <m:r>
              <m:rPr>
                <m:sty m:val="p"/>
              </m:rPr>
              <m:t>−</m:t>
            </m:r>
            <m:r>
              <m:rPr/>
              <m:t>2</m:t>
            </m:r>
          </m:sup>
        </m:sSup>
        <m:r>
          <m:rPr>
            <m:sty m:val="p"/>
          </m:rPr>
          <m:t>)/(L⋅</m:t>
        </m:r>
        <m:sSup>
          <m:sSupPr/>
          <m:e>
            <m:r>
              <m:rPr>
                <m:sty m:val="p"/>
              </m:rPr>
              <m:t>T</m:t>
            </m:r>
          </m:e>
          <m:sup>
            <m:r>
              <m:rPr>
                <m:sty m:val="p"/>
              </m:rPr>
              <m:t>−</m:t>
            </m:r>
            <m:r>
              <m:rPr/>
              <m:t>2</m:t>
            </m:r>
          </m:sup>
        </m:sSup>
        <m:r>
          <m:rPr>
            <m:sty m:val="p"/>
          </m:rPr>
          <m:t>)=L</m:t>
        </m:r>
      </m:oMath>
      <w:r>
        <w:t>, a pure length dimension, confirming the definition is valid.</w:t>
      </w:r>
    </w:p>
    <w:p w14:paraId="47F78B34">
      <w:pPr>
        <w:pStyle w:val="3"/>
      </w:pPr>
      <w:r>
        <w:t>A.3 Assignment of Constants and Step-by-Step Numerical Calculation</w:t>
      </w:r>
    </w:p>
    <w:p w14:paraId="1B715C68">
      <w:pPr>
        <w:pStyle w:val="3"/>
      </w:pPr>
      <w:r>
        <w:t>Using internationally recommended precision constants:</w:t>
      </w:r>
      <w:r>
        <w:br w:type="textWrapping"/>
      </w:r>
      <w:r>
        <w:t xml:space="preserve">* Speed of light in vacuum: </w:t>
      </w:r>
      <m:oMath>
        <m:r>
          <m:rPr/>
          <m:t>c</m:t>
        </m:r>
        <m:r>
          <m:rPr>
            <m:sty m:val="p"/>
          </m:rPr>
          <m:t>=</m:t>
        </m:r>
        <m:r>
          <m:rPr/>
          <m:t>299792458 </m:t>
        </m:r>
        <m:r>
          <m:rPr>
            <m:sty m:val="p"/>
          </m:rPr>
          <m:t>m⋅</m:t>
        </m:r>
        <m:sSup>
          <m:sSupPr/>
          <m:e>
            <m:r>
              <m:rPr>
                <m:sty m:val="p"/>
              </m:rPr>
              <m:t>s</m:t>
            </m:r>
          </m:e>
          <m:sup>
            <m:r>
              <m:rPr>
                <m:sty m:val="p"/>
              </m:rPr>
              <m:t>−</m:t>
            </m:r>
            <m:r>
              <m:rPr/>
              <m:t>1</m:t>
            </m:r>
          </m:sup>
        </m:sSup>
      </m:oMath>
      <w:r>
        <w:br w:type="textWrapping"/>
      </w:r>
      <w:r>
        <w:t xml:space="preserve">* Standard gravitational acceleration at Earth’s surface: </w:t>
      </w:r>
      <m:oMath>
        <m:r>
          <m:rPr/>
          <m:t>g</m:t>
        </m:r>
        <m:r>
          <m:rPr>
            <m:sty m:val="p"/>
          </m:rPr>
          <m:t>=</m:t>
        </m:r>
        <m:r>
          <m:rPr/>
          <m:t>9.80665 </m:t>
        </m:r>
        <m:r>
          <m:rPr>
            <m:sty m:val="p"/>
          </m:rPr>
          <m:t>m⋅</m:t>
        </m:r>
        <m:sSup>
          <m:sSupPr/>
          <m:e>
            <m:r>
              <m:rPr>
                <m:sty m:val="p"/>
              </m:rPr>
              <m:t>s</m:t>
            </m:r>
          </m:e>
          <m:sup>
            <m:r>
              <m:rPr>
                <m:sty m:val="p"/>
              </m:rPr>
              <m:t>−</m:t>
            </m:r>
            <m:r>
              <m:rPr/>
              <m:t>2</m:t>
            </m:r>
          </m:sup>
        </m:sSup>
      </m:oMath>
      <w:r>
        <w:br w:type="textWrapping"/>
      </w:r>
      <w:r>
        <w:t xml:space="preserve">* Conversion constant for 1 light-year: </w:t>
      </w:r>
      <m:oMath>
        <m:r>
          <m:rPr/>
          <m:t>1 </m:t>
        </m:r>
        <m:r>
          <m:rPr>
            <m:sty m:val="p"/>
          </m:rPr>
          <m:t>ly=</m:t>
        </m:r>
        <m:r>
          <m:rPr/>
          <m:t>9.4607304725808</m:t>
        </m:r>
        <m:r>
          <m:rPr>
            <m:sty m:val="p"/>
          </m:rPr>
          <m:t>×</m:t>
        </m:r>
        <m:sSup>
          <m:sSupPr/>
          <m:e>
            <m:r>
              <m:rPr/>
              <m:t>10</m:t>
            </m:r>
          </m:e>
          <m:sup>
            <m:r>
              <m:rPr/>
              <m:t>15</m:t>
            </m:r>
          </m:sup>
        </m:sSup>
        <m:r>
          <m:rPr/>
          <m:t> </m:t>
        </m:r>
        <m:r>
          <m:rPr>
            <m:sty m:val="p"/>
          </m:rPr>
          <m:t>m</m:t>
        </m:r>
      </m:oMath>
    </w:p>
    <w:p w14:paraId="7748F6B2">
      <w:pPr>
        <w:pStyle w:val="3"/>
      </w:pPr>
      <w:r>
        <w:t xml:space="preserve">A.3.1 Step-by-step calculation of </w:t>
      </w:r>
      <m:oMath>
        <m:sSup>
          <m:sSupPr/>
          <m:e>
            <m:r>
              <m:rPr/>
              <m:t>c</m:t>
            </m:r>
          </m:e>
          <m:sup>
            <m:r>
              <m:rPr/>
              <m:t>2</m:t>
            </m:r>
          </m:sup>
        </m:sSup>
      </m:oMath>
    </w:p>
    <w:p w14:paraId="341A2059">
      <w:pPr>
        <w:pStyle w:val="3"/>
      </w:pPr>
      <m:oMathPara>
        <m:oMathParaPr>
          <m:jc m:val="center"/>
        </m:oMathParaPr>
        <m:oMath>
          <m:sSup>
            <m:sSupPr/>
            <m:e>
              <m:r>
                <m:rPr/>
                <m:t>c</m:t>
              </m:r>
            </m:e>
            <m:sup>
              <m:r>
                <m:rPr/>
                <m:t>2</m:t>
              </m:r>
            </m:sup>
          </m:sSup>
          <m:r>
            <m:rPr>
              <m:sty m:val="p"/>
            </m:rPr>
            <m:t>=</m:t>
          </m:r>
          <m:sSup>
            <m:sSupPr/>
            <m:e>
              <m:r>
                <m:rPr/>
                <m:t>299792458</m:t>
              </m:r>
            </m:e>
            <m:sup>
              <m:r>
                <m:rPr/>
                <m:t>2</m:t>
              </m:r>
            </m:sup>
          </m:sSup>
          <m:r>
            <m:rPr>
              <m:sty m:val="p"/>
            </m:rPr>
            <m:t>=</m:t>
          </m:r>
          <m:r>
            <m:rPr/>
            <m:t>8.987551787368176</m:t>
          </m:r>
          <m:r>
            <m:rPr>
              <m:sty m:val="p"/>
            </m:rPr>
            <m:t>×</m:t>
          </m:r>
          <m:sSup>
            <m:sSupPr/>
            <m:e>
              <m:r>
                <m:rPr/>
                <m:t>10</m:t>
              </m:r>
            </m:e>
            <m:sup>
              <m:r>
                <m:rPr/>
                <m:t>16</m:t>
              </m:r>
            </m:sup>
          </m:sSup>
          <m:r>
            <m:rPr/>
            <m:t> </m:t>
          </m:r>
          <m:sSup>
            <m:sSupPr/>
            <m:e>
              <m:r>
                <m:rPr>
                  <m:sty m:val="p"/>
                </m:rPr>
                <m:t>m</m:t>
              </m:r>
            </m:e>
            <m:sup>
              <m:r>
                <m:rPr/>
                <m:t>2</m:t>
              </m:r>
            </m:sup>
          </m:sSup>
          <m:r>
            <m:rPr>
              <m:sty m:val="p"/>
            </m:rPr>
            <m:t>⋅</m:t>
          </m:r>
          <m:sSup>
            <m:sSupPr/>
            <m:e>
              <m:r>
                <m:rPr>
                  <m:sty m:val="p"/>
                </m:rPr>
                <m:t>s</m:t>
              </m:r>
            </m:e>
            <m:sup>
              <m:r>
                <m:rPr>
                  <m:sty m:val="p"/>
                </m:rPr>
                <m:t>−</m:t>
              </m:r>
              <m:r>
                <m:rPr/>
                <m:t>2</m:t>
              </m:r>
            </m:sup>
          </m:sSup>
        </m:oMath>
      </m:oMathPara>
    </w:p>
    <w:p w14:paraId="7BF91000">
      <w:pPr>
        <w:pStyle w:val="4"/>
      </w:pPr>
      <w:r>
        <w:t xml:space="preserve">A.3.2 Calculation of the numerator </w:t>
      </w:r>
      <m:oMath>
        <m:r>
          <m:rPr/>
          <m:t>2π</m:t>
        </m:r>
        <m:sSup>
          <m:sSupPr/>
          <m:e>
            <m:r>
              <m:rPr/>
              <m:t>c</m:t>
            </m:r>
          </m:e>
          <m:sup>
            <m:r>
              <m:rPr/>
              <m:t>2</m:t>
            </m:r>
          </m:sup>
        </m:sSup>
      </m:oMath>
    </w:p>
    <w:p w14:paraId="69E74285">
      <w:pPr>
        <w:pStyle w:val="3"/>
      </w:pPr>
      <m:oMathPara>
        <m:oMathParaPr>
          <m:jc m:val="center"/>
        </m:oMathParaPr>
        <m:oMath>
          <m:r>
            <m:rPr/>
            <m:t>2π</m:t>
          </m:r>
          <m:sSup>
            <m:sSupPr/>
            <m:e>
              <m:r>
                <m:rPr/>
                <m:t>c</m:t>
              </m:r>
            </m:e>
            <m:sup>
              <m:r>
                <m:rPr/>
                <m:t>2</m:t>
              </m:r>
            </m:sup>
          </m:sSup>
          <m:r>
            <m:rPr>
              <m:sty m:val="p"/>
            </m:rPr>
            <m:t>≈</m:t>
          </m:r>
          <m:r>
            <m:rPr/>
            <m:t>2</m:t>
          </m:r>
          <m:r>
            <m:rPr>
              <m:sty m:val="p"/>
            </m:rPr>
            <m:t>×</m:t>
          </m:r>
          <m:r>
            <m:rPr/>
            <m:t>3.1415926535</m:t>
          </m:r>
          <m:r>
            <m:rPr>
              <m:sty m:val="p"/>
            </m:rPr>
            <m:t>×</m:t>
          </m:r>
          <m:r>
            <m:rPr/>
            <m:t>8.987551787368176</m:t>
          </m:r>
          <m:r>
            <m:rPr>
              <m:sty m:val="p"/>
            </m:rPr>
            <m:t>×</m:t>
          </m:r>
          <m:sSup>
            <m:sSupPr/>
            <m:e>
              <m:r>
                <m:rPr/>
                <m:t>10</m:t>
              </m:r>
            </m:e>
            <m:sup>
              <m:r>
                <m:rPr/>
                <m:t>16</m:t>
              </m:r>
            </m:sup>
          </m:sSup>
          <m:r>
            <m:rPr>
              <m:sty m:val="p"/>
            </m:rPr>
            <m:t>≈</m:t>
          </m:r>
          <m:r>
            <m:rPr/>
            <m:t>5.647528</m:t>
          </m:r>
          <m:r>
            <m:rPr>
              <m:sty m:val="p"/>
            </m:rPr>
            <m:t>×</m:t>
          </m:r>
          <m:sSup>
            <m:sSupPr/>
            <m:e>
              <m:r>
                <m:rPr/>
                <m:t>10</m:t>
              </m:r>
            </m:e>
            <m:sup>
              <m:r>
                <m:rPr/>
                <m:t>17</m:t>
              </m:r>
            </m:sup>
          </m:sSup>
          <m:r>
            <m:rPr/>
            <m:t> </m:t>
          </m:r>
          <m:sSup>
            <m:sSupPr/>
            <m:e>
              <m:r>
                <m:rPr>
                  <m:sty m:val="p"/>
                </m:rPr>
                <m:t>m</m:t>
              </m:r>
            </m:e>
            <m:sup>
              <m:r>
                <m:rPr/>
                <m:t>2</m:t>
              </m:r>
            </m:sup>
          </m:sSup>
          <m:r>
            <m:rPr>
              <m:sty m:val="p"/>
            </m:rPr>
            <m:t>⋅</m:t>
          </m:r>
          <m:sSup>
            <m:sSupPr/>
            <m:e>
              <m:r>
                <m:rPr>
                  <m:sty m:val="p"/>
                </m:rPr>
                <m:t>s</m:t>
              </m:r>
            </m:e>
            <m:sup>
              <m:r>
                <m:rPr>
                  <m:sty m:val="p"/>
                </m:rPr>
                <m:t>−</m:t>
              </m:r>
              <m:r>
                <m:rPr/>
                <m:t>2</m:t>
              </m:r>
            </m:sup>
          </m:sSup>
        </m:oMath>
      </m:oMathPara>
    </w:p>
    <w:p w14:paraId="300B8DD0">
      <w:pPr>
        <w:pStyle w:val="4"/>
      </w:pPr>
      <w:r>
        <w:t xml:space="preserve">A.3.3 Dividing by </w:t>
      </w:r>
      <m:oMath>
        <m:r>
          <m:rPr/>
          <m:t>g</m:t>
        </m:r>
      </m:oMath>
      <w:r>
        <w:t xml:space="preserve"> to obtain the coherence length in meters</w:t>
      </w:r>
    </w:p>
    <w:p w14:paraId="0D038BCB">
      <w:pPr>
        <w:pStyle w:val="3"/>
      </w:pPr>
      <m:oMathPara>
        <m:oMathParaPr>
          <m:jc m:val="center"/>
        </m:oMathParaPr>
        <m:oMath>
          <m:r>
            <m:rPr/>
            <m:t>λ</m:t>
          </m:r>
          <m:r>
            <m:rPr>
              <m:sty m:val="p"/>
            </m:rPr>
            <m:t>=</m:t>
          </m:r>
          <m:f>
            <m:fPr/>
            <m:num>
              <m:r>
                <m:rPr/>
                <m:t>5.647528</m:t>
              </m:r>
              <m:r>
                <m:rPr>
                  <m:sty m:val="p"/>
                </m:rPr>
                <m:t>×</m:t>
              </m:r>
              <m:sSup>
                <m:sSupPr/>
                <m:e>
                  <m:r>
                    <m:rPr/>
                    <m:t>10</m:t>
                  </m:r>
                </m:e>
                <m:sup>
                  <m:r>
                    <m:rPr/>
                    <m:t>17</m:t>
                  </m:r>
                </m:sup>
              </m:sSup>
            </m:num>
            <m:den>
              <m:r>
                <m:rPr/>
                <m:t>9.80665</m:t>
              </m:r>
            </m:den>
          </m:f>
          <m:r>
            <m:rPr>
              <m:sty m:val="p"/>
            </m:rPr>
            <m:t>≈</m:t>
          </m:r>
          <m:r>
            <m:rPr/>
            <m:t>5.759</m:t>
          </m:r>
          <m:r>
            <m:rPr>
              <m:sty m:val="p"/>
            </m:rPr>
            <m:t>×</m:t>
          </m:r>
          <m:sSup>
            <m:sSupPr/>
            <m:e>
              <m:r>
                <m:rPr/>
                <m:t>10</m:t>
              </m:r>
            </m:e>
            <m:sup>
              <m:r>
                <m:rPr/>
                <m:t>16</m:t>
              </m:r>
            </m:sup>
          </m:sSup>
          <m:r>
            <m:rPr/>
            <m:t> </m:t>
          </m:r>
          <m:r>
            <m:rPr>
              <m:sty m:val="p"/>
            </m:rPr>
            <m:t>m</m:t>
          </m:r>
        </m:oMath>
      </m:oMathPara>
    </w:p>
    <w:p w14:paraId="024480E2">
      <w:pPr>
        <w:pStyle w:val="4"/>
      </w:pPr>
      <w:r>
        <w:t>A.3.4 Converting to light-year units</w:t>
      </w:r>
    </w:p>
    <w:p w14:paraId="23D3B62D">
      <w:pPr>
        <w:pStyle w:val="3"/>
      </w:pPr>
      <m:oMathPara>
        <m:oMathParaPr>
          <m:jc m:val="center"/>
        </m:oMathParaPr>
        <m:oMath>
          <m:r>
            <m:rPr/>
            <m:t>λ</m:t>
          </m:r>
          <m:r>
            <m:rPr>
              <m:sty m:val="p"/>
            </m:rPr>
            <m:t>=</m:t>
          </m:r>
          <m:f>
            <m:fPr/>
            <m:num>
              <m:r>
                <m:rPr/>
                <m:t>5.759</m:t>
              </m:r>
              <m:r>
                <m:rPr>
                  <m:sty m:val="p"/>
                </m:rPr>
                <m:t>×</m:t>
              </m:r>
              <m:sSup>
                <m:sSupPr/>
                <m:e>
                  <m:r>
                    <m:rPr/>
                    <m:t>10</m:t>
                  </m:r>
                </m:e>
                <m:sup>
                  <m:r>
                    <m:rPr/>
                    <m:t>16</m:t>
                  </m:r>
                </m:sup>
              </m:sSup>
            </m:num>
            <m:den>
              <m:r>
                <m:rPr/>
                <m:t>9.46073</m:t>
              </m:r>
              <m:r>
                <m:rPr>
                  <m:sty m:val="p"/>
                </m:rPr>
                <m:t>×</m:t>
              </m:r>
              <m:sSup>
                <m:sSupPr/>
                <m:e>
                  <m:r>
                    <m:rPr/>
                    <m:t>10</m:t>
                  </m:r>
                </m:e>
                <m:sup>
                  <m:r>
                    <m:rPr/>
                    <m:t>15</m:t>
                  </m:r>
                </m:sup>
              </m:sSup>
            </m:den>
          </m:f>
          <m:r>
            <m:rPr>
              <m:sty m:val="p"/>
            </m:rPr>
            <m:t>≈</m:t>
          </m:r>
          <m:r>
            <m:rPr/>
            <m:t>6.09 </m:t>
          </m:r>
          <m:r>
            <m:rPr>
              <m:sty m:val="p"/>
            </m:rPr>
            <m:t>ly</m:t>
          </m:r>
        </m:oMath>
      </m:oMathPara>
    </w:p>
    <w:p w14:paraId="55120058">
      <w:pPr>
        <w:pStyle w:val="4"/>
      </w:pPr>
      <w:r>
        <w:t>A.4 Complete Derivation of the Gravitational Exponential Decay Function</w:t>
      </w:r>
    </w:p>
    <w:p w14:paraId="7CD82CA0">
      <w:pPr>
        <w:pStyle w:val="3"/>
      </w:pPr>
      <w:r>
        <w:t xml:space="preserve">The dissipation of graviton coherence with propagation distance originates from the quantum decoherence effect of the A-C composite excitation, following a Boltzmann-type exponential decay law. Define the effective gravitational coupling strength </w:t>
      </w:r>
      <m:oMath>
        <m:r>
          <m:rPr/>
          <m:t>F</m:t>
        </m:r>
        <m:r>
          <m:rPr>
            <m:sty m:val="p"/>
          </m:rPr>
          <m:t>(</m:t>
        </m:r>
        <m:r>
          <m:rPr/>
          <m:t>r</m:t>
        </m:r>
        <m:r>
          <m:rPr>
            <m:sty m:val="p"/>
          </m:rPr>
          <m:t>)</m:t>
        </m:r>
      </m:oMath>
      <w:r>
        <w:t xml:space="preserve"> at radial distance </w:t>
      </w:r>
      <m:oMath>
        <m:r>
          <m:rPr/>
          <m:t>r</m:t>
        </m:r>
      </m:oMath>
      <w:r>
        <w:t xml:space="preserve">, with the Newtonian inverse-square reference force </w:t>
      </w:r>
      <m:oMath>
        <m:sSub>
          <m:sSubPr/>
          <m:e>
            <m:r>
              <m:rPr/>
              <m:t>F</m:t>
            </m:r>
          </m:e>
          <m:sub>
            <m:r>
              <m:rPr/>
              <m:t>0</m:t>
            </m:r>
          </m:sub>
        </m:sSub>
        <m:r>
          <m:rPr>
            <m:sty m:val="p"/>
          </m:rPr>
          <m:t>=−</m:t>
        </m:r>
        <m:r>
          <m:rPr/>
          <m:t>G</m:t>
        </m:r>
        <m:sSub>
          <m:sSubPr/>
          <m:e>
            <m:r>
              <m:rPr/>
              <m:t>M</m:t>
            </m:r>
          </m:e>
          <m:sub>
            <m:r>
              <m:rPr/>
              <m:t>1</m:t>
            </m:r>
          </m:sub>
        </m:sSub>
        <m:sSub>
          <m:sSubPr/>
          <m:e>
            <m:r>
              <m:rPr/>
              <m:t>M</m:t>
            </m:r>
          </m:e>
          <m:sub>
            <m:r>
              <m:rPr/>
              <m:t>2</m:t>
            </m:r>
          </m:sub>
        </m:sSub>
        <m:r>
          <m:rPr>
            <m:sty m:val="p"/>
          </m:rPr>
          <m:t>/</m:t>
        </m:r>
        <m:sSup>
          <m:sSupPr/>
          <m:e>
            <m:r>
              <m:rPr/>
              <m:t>r</m:t>
            </m:r>
          </m:e>
          <m:sup>
            <m:r>
              <m:rPr/>
              <m:t>2</m:t>
            </m:r>
          </m:sup>
        </m:sSup>
      </m:oMath>
      <w:r>
        <w:t xml:space="preserve">, and introduce the coherence decay factor </w:t>
      </w:r>
      <m:oMath>
        <m:sSup>
          <m:sSupPr/>
          <m:e>
            <m:r>
              <m:rPr/>
              <m:t>e</m:t>
            </m:r>
          </m:e>
          <m:sup>
            <m:r>
              <m:rPr>
                <m:sty m:val="p"/>
              </m:rPr>
              <m:t>−</m:t>
            </m:r>
            <m:r>
              <m:rPr/>
              <m:t>r</m:t>
            </m:r>
            <m:r>
              <m:rPr>
                <m:sty m:val="p"/>
              </m:rPr>
              <m:t>/</m:t>
            </m:r>
            <m:r>
              <m:rPr/>
              <m:t>λ</m:t>
            </m:r>
          </m:sup>
        </m:sSup>
      </m:oMath>
      <w:r>
        <w:t>:</w:t>
      </w:r>
    </w:p>
    <w:p w14:paraId="371D5DF6">
      <w:pPr>
        <w:pStyle w:val="3"/>
      </w:pPr>
      <m:oMathPara>
        <m:oMathParaPr>
          <m:jc m:val="center"/>
        </m:oMathParaPr>
        <m:oMath>
          <m:r>
            <m:rPr/>
            <m:t>F</m:t>
          </m:r>
          <m:r>
            <m:rPr>
              <m:sty m:val="p"/>
            </m:rPr>
            <m:t>(</m:t>
          </m:r>
          <m:r>
            <m:rPr/>
            <m:t>r</m:t>
          </m:r>
          <m:r>
            <m:rPr>
              <m:sty m:val="p"/>
            </m:rPr>
            <m:t>)=</m:t>
          </m:r>
          <m:sSub>
            <m:sSubPr/>
            <m:e>
              <m:r>
                <m:rPr/>
                <m:t>F</m:t>
              </m:r>
            </m:e>
            <m:sub>
              <m:r>
                <m:rPr/>
                <m:t>0</m:t>
              </m:r>
            </m:sub>
          </m:sSub>
          <m:r>
            <m:rPr>
              <m:sty m:val="p"/>
            </m:rPr>
            <m:t>⋅</m:t>
          </m:r>
          <m:sSup>
            <m:sSupPr/>
            <m:e>
              <m:r>
                <m:rPr/>
                <m:t>e</m:t>
              </m:r>
            </m:e>
            <m:sup>
              <m:r>
                <m:rPr>
                  <m:sty m:val="p"/>
                </m:rPr>
                <m:t>−</m:t>
              </m:r>
              <m:r>
                <m:rPr/>
                <m:t>r</m:t>
              </m:r>
              <m:r>
                <m:rPr>
                  <m:sty m:val="p"/>
                </m:rPr>
                <m:t>/</m:t>
              </m:r>
              <m:r>
                <m:rPr/>
                <m:t>λ</m:t>
              </m:r>
            </m:sup>
          </m:sSup>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r>
            <m:rPr>
              <m:sty m:val="p"/>
            </m:rPr>
            <m:t>exp</m:t>
          </m:r>
          <m:d>
            <m:dPr>
              <m:sepChr m:val=""/>
            </m:dPr>
            <m:e>
              <m:r>
                <m:rPr>
                  <m:sty m:val="p"/>
                </m:rPr>
                <m:t>−</m:t>
              </m:r>
              <m:f>
                <m:fPr/>
                <m:num>
                  <m:r>
                    <m:rPr/>
                    <m:t>r</m:t>
                  </m:r>
                </m:num>
                <m:den>
                  <m:r>
                    <m:rPr/>
                    <m:t>λ</m:t>
                  </m:r>
                </m:den>
              </m:f>
            </m:e>
          </m:d>
        </m:oMath>
      </m:oMathPara>
    </w:p>
    <w:p w14:paraId="54DFFFAA">
      <w:pPr>
        <w:pStyle w:val="4"/>
      </w:pPr>
      <w:r>
        <w:t>Analysis of piecewise physical behavior:</w:t>
      </w:r>
    </w:p>
    <w:p w14:paraId="6A11B52C">
      <w:pPr>
        <w:pStyle w:val="26"/>
        <w:numPr>
          <w:ilvl w:val="0"/>
          <w:numId w:val="5"/>
        </w:numPr>
      </w:pPr>
      <w:r>
        <w:t xml:space="preserve">Near-field limit </w:t>
      </w:r>
      <m:oMath>
        <m:r>
          <m:rPr/>
          <m:t>r</m:t>
        </m:r>
        <m:r>
          <m:rPr>
            <m:sty m:val="p"/>
          </m:rPr>
          <m:t>≪</m:t>
        </m:r>
        <m:r>
          <m:rPr/>
          <m:t>λ</m:t>
        </m:r>
      </m:oMath>
      <w:r>
        <w:t xml:space="preserve">: </w:t>
      </w:r>
      <m:oMath>
        <m:r>
          <m:rPr>
            <m:sty m:val="p"/>
          </m:rPr>
          <m:t>exp(−</m:t>
        </m:r>
        <m:r>
          <m:rPr/>
          <m:t>r</m:t>
        </m:r>
        <m:r>
          <m:rPr>
            <m:sty m:val="p"/>
          </m:rPr>
          <m:t>/</m:t>
        </m:r>
        <m:r>
          <m:rPr/>
          <m:t>λ</m:t>
        </m:r>
        <m:r>
          <m:rPr>
            <m:sty m:val="p"/>
          </m:rPr>
          <m:t>)≈</m:t>
        </m:r>
        <m:r>
          <m:rPr/>
          <m:t>1</m:t>
        </m:r>
      </m:oMath>
      <w:r>
        <w:t>, decoherence is negligible, strictly recovering Newton’s law of universal gravitation, applicable to high-precision gravitational observations on solar system and planetary scales.</w:t>
      </w:r>
    </w:p>
    <w:p w14:paraId="1F42C804">
      <w:pPr>
        <w:pStyle w:val="26"/>
        <w:numPr>
          <w:ilvl w:val="0"/>
          <w:numId w:val="5"/>
        </w:numPr>
      </w:pPr>
      <w:r>
        <w:t xml:space="preserve">Critical scale </w:t>
      </w:r>
      <m:oMath>
        <m:r>
          <m:rPr/>
          <m:t>r</m:t>
        </m:r>
        <m:r>
          <m:rPr>
            <m:sty m:val="p"/>
          </m:rPr>
          <m:t>=</m:t>
        </m:r>
        <m:r>
          <m:rPr/>
          <m:t>λ</m:t>
        </m:r>
        <m:r>
          <m:rPr>
            <m:sty m:val="p"/>
          </m:rPr>
          <m:t>=</m:t>
        </m:r>
        <m:r>
          <m:rPr/>
          <m:t>6.09 </m:t>
        </m:r>
        <m:r>
          <m:rPr>
            <m:sty m:val="p"/>
          </m:rPr>
          <m:t>ly</m:t>
        </m:r>
      </m:oMath>
      <w:r>
        <w:t xml:space="preserve">: The coupling strength decays to </w:t>
      </w:r>
      <m:oMath>
        <m:r>
          <m:rPr/>
          <m:t>1</m:t>
        </m:r>
        <m:r>
          <m:rPr>
            <m:sty m:val="p"/>
          </m:rPr>
          <m:t>/</m:t>
        </m:r>
        <m:r>
          <m:rPr/>
          <m:t>e</m:t>
        </m:r>
        <m:r>
          <m:rPr>
            <m:sty m:val="p"/>
          </m:rPr>
          <m:t>≈</m:t>
        </m:r>
        <m:r>
          <m:rPr/>
          <m:t>36.8</m:t>
        </m:r>
        <m:r>
          <m:rPr>
            <m:sty m:val="p"/>
          </m:rPr>
          <m:t>%</m:t>
        </m:r>
      </m:oMath>
      <w:r>
        <w:t xml:space="preserve"> of its original value, and the graviton coherent network begins to significantly disintegrate.</w:t>
      </w:r>
    </w:p>
    <w:p w14:paraId="59F075F5">
      <w:pPr>
        <w:pStyle w:val="26"/>
        <w:numPr>
          <w:ilvl w:val="0"/>
          <w:numId w:val="5"/>
        </w:numPr>
      </w:pPr>
      <w:r>
        <w:t xml:space="preserve">Far-field limit </w:t>
      </w:r>
      <m:oMath>
        <m:r>
          <m:rPr/>
          <m:t>r</m:t>
        </m:r>
        <m:r>
          <m:rPr>
            <m:sty m:val="p"/>
          </m:rPr>
          <m:t>≫</m:t>
        </m:r>
        <m:r>
          <m:rPr/>
          <m:t>λ</m:t>
        </m:r>
      </m:oMath>
      <w:r>
        <w:t>: Gravitational interaction is rapidly suppressed exponentially, conventional Newtonian gravity fails, naturally explaining the apparent dark matter effect in stellar rotation curves at galactic outskirts without introducing additional phenomenological assumptions about dark matter particles.</w:t>
      </w:r>
    </w:p>
    <w:p w14:paraId="71E90FA5">
      <w:pPr>
        <w:pStyle w:val="4"/>
      </w:pPr>
      <w:r>
        <w:t>A.5 Supplement: Discussion on the Universality of the Coherence Length</w:t>
      </w:r>
    </w:p>
    <w:p w14:paraId="6DF190A8">
      <w:pPr>
        <w:pStyle w:val="3"/>
      </w:pPr>
      <w:r>
        <w:t xml:space="preserve">The use of Earth’s surface </w:t>
      </w:r>
      <m:oMath>
        <m:r>
          <m:rPr/>
          <m:t>g</m:t>
        </m:r>
      </m:oMath>
      <w:r>
        <w:t xml:space="preserve"> in this derivation is merely a numerical example. For any gravitational source with local gravitational acceleration </w:t>
      </w:r>
      <m:oMath>
        <m:sSub>
          <m:sSubPr/>
          <m:e>
            <m:r>
              <m:rPr/>
              <m:t>g</m:t>
            </m:r>
          </m:e>
          <m:sub>
            <m:r>
              <m:rPr>
                <m:sty m:val="p"/>
              </m:rPr>
              <m:t>loc</m:t>
            </m:r>
          </m:sub>
        </m:sSub>
      </m:oMath>
      <w:r>
        <w:t xml:space="preserve">, the local gravitational coherence length can be solved by substituting into the formula </w:t>
      </w:r>
      <m:oMath>
        <m:sSub>
          <m:sSubPr/>
          <m:e>
            <m:r>
              <m:rPr/>
              <m:t>λ</m:t>
            </m:r>
          </m:e>
          <m:sub>
            <m:r>
              <m:rPr>
                <m:sty m:val="p"/>
              </m:rPr>
              <m:t>loc</m:t>
            </m:r>
          </m:sub>
        </m:sSub>
        <m:r>
          <m:rPr>
            <m:sty m:val="p"/>
          </m:rPr>
          <m:t>=</m:t>
        </m:r>
        <m:r>
          <m:rPr/>
          <m:t>2π</m:t>
        </m:r>
        <m:sSup>
          <m:sSupPr/>
          <m:e>
            <m:r>
              <m:rPr/>
              <m:t>c</m:t>
            </m:r>
          </m:e>
          <m:sup>
            <m:r>
              <m:rPr/>
              <m:t>2</m:t>
            </m:r>
          </m:sup>
        </m:sSup>
        <m:r>
          <m:rPr>
            <m:sty m:val="p"/>
          </m:rPr>
          <m:t>/</m:t>
        </m:r>
        <m:sSub>
          <m:sSubPr/>
          <m:e>
            <m:r>
              <m:rPr/>
              <m:t>g</m:t>
            </m:r>
          </m:e>
          <m:sub>
            <m:r>
              <m:rPr>
                <m:sty m:val="p"/>
              </m:rPr>
              <m:t>loc</m:t>
            </m:r>
          </m:sub>
        </m:sSub>
      </m:oMath>
      <w:r>
        <w:t xml:space="preserve">. Near the event horizon of a massive black hole, </w:t>
      </w:r>
      <m:oMath>
        <m:sSub>
          <m:sSubPr/>
          <m:e>
            <m:r>
              <m:rPr/>
              <m:t>g</m:t>
            </m:r>
          </m:e>
          <m:sub>
            <m:r>
              <m:rPr>
                <m:sty m:val="p"/>
              </m:rPr>
              <m:t>loc</m:t>
            </m:r>
          </m:sub>
        </m:sSub>
      </m:oMath>
      <w:r>
        <w:t xml:space="preserve"> is extremely large, causing the coherence length to shrink dramatically; in intergalactic voids, </w:t>
      </w:r>
      <m:oMath>
        <m:sSub>
          <m:sSubPr/>
          <m:e>
            <m:r>
              <m:rPr/>
              <m:t>g</m:t>
            </m:r>
          </m:e>
          <m:sub>
            <m:r>
              <m:rPr>
                <m:sty m:val="p"/>
              </m:rPr>
              <m:t>loc</m:t>
            </m:r>
          </m:sub>
        </m:sSub>
      </m:oMath>
      <w:r>
        <w:t xml:space="preserve"> is extremely small, allowing the coherence length to extend to millions of light-years, perfectly adapting to the differentiated gravitational behavior across different cosmic scales.</w:t>
      </w:r>
    </w:p>
    <w:p w14:paraId="351CBA46">
      <w:pPr>
        <w:pStyle w:val="3"/>
      </w:pPr>
      <w:r>
        <w:t>Appendix B: Detailed Derivation of Equivalence Principle Violation and PPN Parameters (Corresponding to §5.2 of the Main Text)</w:t>
      </w:r>
    </w:p>
    <w:p w14:paraId="7965146C">
      <w:pPr>
        <w:pStyle w:val="3"/>
      </w:pPr>
      <w:r>
        <w:t>B.1 Physical Origin of Equivalence Principle Violation (Unique FCWFT Mechanism)</w:t>
      </w:r>
    </w:p>
    <w:p w14:paraId="613EEBF2">
      <w:pPr>
        <w:pStyle w:val="3"/>
      </w:pPr>
      <w:r>
        <w:t xml:space="preserve">The classical equivalence principle (Weak Equivalence Principle, WEP) assumes that inertial mass </w:t>
      </w:r>
      <m:oMath>
        <m:sSub>
          <m:sSubPr/>
          <m:e>
            <m:r>
              <m:rPr/>
              <m:t>m</m:t>
            </m:r>
          </m:e>
          <m:sub>
            <m:r>
              <m:rPr/>
              <m:t>I</m:t>
            </m:r>
          </m:sub>
        </m:sSub>
      </m:oMath>
      <w:r>
        <w:t xml:space="preserve"> is strictly equal to gravitational mass </w:t>
      </w:r>
      <m:oMath>
        <m:sSub>
          <m:sSubPr/>
          <m:e>
            <m:r>
              <m:rPr/>
              <m:t>m</m:t>
            </m:r>
          </m:e>
          <m:sub>
            <m:r>
              <m:rPr/>
              <m:t>G</m:t>
            </m:r>
          </m:sub>
        </m:sSub>
      </m:oMath>
      <w:r>
        <w:t>. In the FCWFT system, the physical origins of the two are completely separate:</w:t>
      </w:r>
    </w:p>
    <w:p w14:paraId="21E82365">
      <w:pPr>
        <w:pStyle w:val="26"/>
        <w:numPr>
          <w:ilvl w:val="0"/>
          <w:numId w:val="6"/>
        </w:numPr>
      </w:pPr>
      <w:r>
        <w:rPr>
          <w:b/>
          <w:bCs/>
        </w:rPr>
        <w:t xml:space="preserve">Inertial mass </w:t>
      </w:r>
      <m:oMath>
        <m:sSub>
          <m:sSubPr/>
          <m:e>
            <m:r>
              <m:rPr/>
              <m:t>m</m:t>
            </m:r>
          </m:e>
          <m:sub>
            <m:r>
              <m:rPr/>
              <m:t>I</m:t>
            </m:r>
          </m:sub>
        </m:sSub>
      </m:oMath>
      <w:r>
        <w:t xml:space="preserve">: The intrinsic binding energy of the pure B-field spinor topological configuration, globally endowed by the vacuum condensation </w:t>
      </w:r>
      <m:oMath>
        <m:r>
          <m:rPr>
            <m:sty m:val="p"/>
          </m:rPr>
          <m:t>⟨</m:t>
        </m:r>
        <m:sSub>
          <m:sSubPr/>
          <m:e>
            <m:r>
              <m:rPr/>
              <m:t>C</m:t>
            </m:r>
          </m:e>
          <m:sub>
            <m:r>
              <m:rPr/>
              <m:t>0</m:t>
            </m:r>
          </m:sub>
        </m:sSub>
        <m:r>
          <m:rPr>
            <m:sty m:val="p"/>
          </m:rPr>
          <m:t>⟩=</m:t>
        </m:r>
        <m:sSub>
          <m:sSubPr/>
          <m:e>
            <m:r>
              <m:rPr/>
              <m:t>v</m:t>
            </m:r>
          </m:e>
          <m:sub>
            <m:r>
              <m:rPr/>
              <m:t>C</m:t>
            </m:r>
          </m:sub>
        </m:sSub>
      </m:oMath>
      <w:r>
        <w:t xml:space="preserve"> of the </w:t>
      </w:r>
      <m:oMath>
        <m:r>
          <m:rPr/>
          <m:t>ℓ</m:t>
        </m:r>
        <m:r>
          <m:rPr>
            <m:sty m:val="p"/>
          </m:rPr>
          <m:t>=</m:t>
        </m:r>
        <m:r>
          <m:rPr/>
          <m:t>0</m:t>
        </m:r>
      </m:oMath>
      <w:r>
        <w:t xml:space="preserve"> Higgs zero-mode of Field C, depending only on the particle’s fermion generation and quark component arrangement, making it an inherent property of matter.</w:t>
      </w:r>
    </w:p>
    <w:p w14:paraId="3307EA59">
      <w:pPr>
        <w:pStyle w:val="26"/>
        <w:numPr>
          <w:ilvl w:val="0"/>
          <w:numId w:val="6"/>
        </w:numPr>
      </w:pPr>
      <w:r>
        <w:rPr>
          <w:b/>
          <w:bCs/>
        </w:rPr>
        <w:t xml:space="preserve">Gravitational mass </w:t>
      </w:r>
      <m:oMath>
        <m:sSub>
          <m:sSubPr/>
          <m:e>
            <m:r>
              <m:rPr/>
              <m:t>m</m:t>
            </m:r>
          </m:e>
          <m:sub>
            <m:r>
              <m:rPr/>
              <m:t>G</m:t>
            </m:r>
          </m:sub>
        </m:sSub>
      </m:oMath>
      <w:r>
        <w:t xml:space="preserve">: Determined by the topological absorption cross-section </w:t>
      </w:r>
      <m:oMath>
        <m:sSub>
          <m:sSubPr/>
          <m:e>
            <m:r>
              <m:rPr/>
              <m:t>σ</m:t>
            </m:r>
          </m:e>
          <m:sub>
            <m:r>
              <m:rPr>
                <m:sty m:val="p"/>
              </m:rPr>
              <m:t>abs</m:t>
            </m:r>
          </m:sub>
        </m:sSub>
      </m:oMath>
      <w:r>
        <w:t xml:space="preserve"> of the B-field matter for the longitudinal gravitational precursor mode </w:t>
      </w:r>
      <m:oMath>
        <m:sSub>
          <m:sSubPr/>
          <m:e>
            <m:r>
              <m:rPr/>
              <m:t>φ</m:t>
            </m:r>
          </m:e>
          <m:sub>
            <m:r>
              <m:rPr/>
              <m:t>A</m:t>
            </m:r>
          </m:sub>
        </m:sSub>
      </m:oMath>
      <w:r>
        <w:t xml:space="preserve"> of Field A, depending on the substructural arrangement of the B-field inside atomic nuclei and the packing density of nucleons, with material-dependent higher-order small corrections.</w:t>
      </w:r>
    </w:p>
    <w:p w14:paraId="79D7795C">
      <w:pPr>
        <w:pStyle w:val="4"/>
      </w:pPr>
      <w:r>
        <w:t>The Eötvös parameter is defined to describe the degree of equivalence principle violation, representing the relative deviation of the gravitational-to-inertial mass ratio between two materials A and B:</w:t>
      </w:r>
    </w:p>
    <w:p w14:paraId="6E70C722">
      <w:pPr>
        <w:pStyle w:val="3"/>
      </w:pPr>
      <m:oMathPara>
        <m:oMathParaPr>
          <m:jc m:val="center"/>
        </m:oMathParaPr>
        <m:oMath>
          <m:sSub>
            <m:sSubPr/>
            <m:e>
              <m:r>
                <m:rPr/>
                <m:t>η</m:t>
              </m:r>
            </m:e>
            <m:sub>
              <m:r>
                <m:rPr/>
                <m:t>AB</m:t>
              </m:r>
            </m:sub>
          </m:sSub>
          <m:r>
            <m:rPr>
              <m:sty m:val="p"/>
            </m:rPr>
            <m:t>=</m:t>
          </m:r>
          <m:r>
            <m:rPr/>
            <m:t>2</m:t>
          </m:r>
          <m:r>
            <m:rPr>
              <m:sty m:val="p"/>
            </m:rPr>
            <m:t>⋅</m:t>
          </m:r>
          <m:f>
            <m:fPr/>
            <m:num>
              <m:r>
                <m:rPr>
                  <m:sty m:val="p"/>
                </m:rPr>
                <m:t>(</m:t>
              </m:r>
              <m:sSub>
                <m:sSubPr/>
                <m:e>
                  <m:r>
                    <m:rPr/>
                    <m:t>m</m:t>
                  </m:r>
                </m:e>
                <m:sub>
                  <m:r>
                    <m:rPr/>
                    <m:t>G</m:t>
                  </m:r>
                </m:sub>
              </m:sSub>
              <m:r>
                <m:rPr>
                  <m:sty m:val="p"/>
                </m:rPr>
                <m:t>/</m:t>
              </m:r>
              <m:sSub>
                <m:sSubPr/>
                <m:e>
                  <m:r>
                    <m:rPr/>
                    <m:t>m</m:t>
                  </m:r>
                </m:e>
                <m:sub>
                  <m:r>
                    <m:rPr/>
                    <m:t>I</m:t>
                  </m:r>
                </m:sub>
              </m:sSub>
              <m:sSub>
                <m:sSubPr/>
                <m:e>
                  <m:r>
                    <m:rPr>
                      <m:sty m:val="p"/>
                    </m:rPr>
                    <m:t>)</m:t>
                  </m:r>
                </m:e>
                <m:sub>
                  <m:r>
                    <m:rPr/>
                    <m:t>A</m:t>
                  </m:r>
                </m:sub>
              </m:sSub>
              <m:r>
                <m:rPr>
                  <m:sty m:val="p"/>
                </m:rPr>
                <m:t>−(</m:t>
              </m:r>
              <m:sSub>
                <m:sSubPr/>
                <m:e>
                  <m:r>
                    <m:rPr/>
                    <m:t>m</m:t>
                  </m:r>
                </m:e>
                <m:sub>
                  <m:r>
                    <m:rPr/>
                    <m:t>G</m:t>
                  </m:r>
                </m:sub>
              </m:sSub>
              <m:r>
                <m:rPr>
                  <m:sty m:val="p"/>
                </m:rPr>
                <m:t>/</m:t>
              </m:r>
              <m:sSub>
                <m:sSubPr/>
                <m:e>
                  <m:r>
                    <m:rPr/>
                    <m:t>m</m:t>
                  </m:r>
                </m:e>
                <m:sub>
                  <m:r>
                    <m:rPr/>
                    <m:t>I</m:t>
                  </m:r>
                </m:sub>
              </m:sSub>
              <m:sSub>
                <m:sSubPr/>
                <m:e>
                  <m:r>
                    <m:rPr>
                      <m:sty m:val="p"/>
                    </m:rPr>
                    <m:t>)</m:t>
                  </m:r>
                </m:e>
                <m:sub>
                  <m:r>
                    <m:rPr/>
                    <m:t>B</m:t>
                  </m:r>
                </m:sub>
              </m:sSub>
            </m:num>
            <m:den>
              <m:r>
                <m:rPr>
                  <m:sty m:val="p"/>
                </m:rPr>
                <m:t>(</m:t>
              </m:r>
              <m:sSub>
                <m:sSubPr/>
                <m:e>
                  <m:r>
                    <m:rPr/>
                    <m:t>m</m:t>
                  </m:r>
                </m:e>
                <m:sub>
                  <m:r>
                    <m:rPr/>
                    <m:t>G</m:t>
                  </m:r>
                </m:sub>
              </m:sSub>
              <m:r>
                <m:rPr>
                  <m:sty m:val="p"/>
                </m:rPr>
                <m:t>/</m:t>
              </m:r>
              <m:sSub>
                <m:sSubPr/>
                <m:e>
                  <m:r>
                    <m:rPr/>
                    <m:t>m</m:t>
                  </m:r>
                </m:e>
                <m:sub>
                  <m:r>
                    <m:rPr/>
                    <m:t>I</m:t>
                  </m:r>
                </m:sub>
              </m:sSub>
              <m:sSub>
                <m:sSubPr/>
                <m:e>
                  <m:r>
                    <m:rPr>
                      <m:sty m:val="p"/>
                    </m:rPr>
                    <m:t>)</m:t>
                  </m:r>
                </m:e>
                <m:sub>
                  <m:r>
                    <m:rPr/>
                    <m:t>A</m:t>
                  </m:r>
                </m:sub>
              </m:sSub>
              <m:r>
                <m:rPr>
                  <m:sty m:val="p"/>
                </m:rPr>
                <m:t>+(</m:t>
              </m:r>
              <m:sSub>
                <m:sSubPr/>
                <m:e>
                  <m:r>
                    <m:rPr/>
                    <m:t>m</m:t>
                  </m:r>
                </m:e>
                <m:sub>
                  <m:r>
                    <m:rPr/>
                    <m:t>G</m:t>
                  </m:r>
                </m:sub>
              </m:sSub>
              <m:r>
                <m:rPr>
                  <m:sty m:val="p"/>
                </m:rPr>
                <m:t>/</m:t>
              </m:r>
              <m:sSub>
                <m:sSubPr/>
                <m:e>
                  <m:r>
                    <m:rPr/>
                    <m:t>m</m:t>
                  </m:r>
                </m:e>
                <m:sub>
                  <m:r>
                    <m:rPr/>
                    <m:t>I</m:t>
                  </m:r>
                </m:sub>
              </m:sSub>
              <m:sSub>
                <m:sSubPr/>
                <m:e>
                  <m:r>
                    <m:rPr>
                      <m:sty m:val="p"/>
                    </m:rPr>
                    <m:t>)</m:t>
                  </m:r>
                </m:e>
                <m:sub>
                  <m:r>
                    <m:rPr/>
                    <m:t>B</m:t>
                  </m:r>
                </m:sub>
              </m:sSub>
            </m:den>
          </m:f>
        </m:oMath>
      </m:oMathPara>
    </w:p>
    <w:p w14:paraId="5F716A55">
      <w:pPr>
        <w:pStyle w:val="4"/>
      </w:pPr>
      <w:r>
        <w:t xml:space="preserve">The main text gives the global maximum violation magnitude </w:t>
      </w:r>
      <m:oMath>
        <m:r>
          <m:rPr/>
          <m:t>δ</m:t>
        </m:r>
        <m:r>
          <m:rPr>
            <m:sty m:val="p"/>
          </m:rPr>
          <m:t>=</m:t>
        </m:r>
        <m:r>
          <m:rPr/>
          <m:t>η</m:t>
        </m:r>
        <m:r>
          <m:rPr>
            <m:sty m:val="p"/>
          </m:rPr>
          <m:t>≲</m:t>
        </m:r>
        <m:sSup>
          <m:sSupPr/>
          <m:e>
            <m:r>
              <m:rPr/>
              <m:t>10</m:t>
            </m:r>
          </m:e>
          <m:sup>
            <m:r>
              <m:rPr>
                <m:sty m:val="p"/>
              </m:rPr>
              <m:t>−</m:t>
            </m:r>
            <m:r>
              <m:rPr/>
              <m:t>14</m:t>
            </m:r>
          </m:sup>
        </m:sSup>
      </m:oMath>
      <w:r>
        <w:t>. The complete derivation of this upper limit is provided below.</w:t>
      </w:r>
    </w:p>
    <w:p w14:paraId="7107A7FF">
      <w:pPr>
        <w:pStyle w:val="3"/>
      </w:pPr>
      <w:r>
        <w:t>B.2 Perturbative Expansion of Absorption Cross-Section and Calculation of Violation Magnitude</w:t>
      </w:r>
    </w:p>
    <w:p w14:paraId="167BE943">
      <w:pPr>
        <w:pStyle w:val="3"/>
      </w:pPr>
      <w:r>
        <w:t>B.2.1 Microscopic Expression for Gravitational Mass</w:t>
      </w:r>
    </w:p>
    <w:p w14:paraId="32C8CEEF">
      <w:pPr>
        <w:pStyle w:val="3"/>
      </w:pPr>
      <m:oMathPara>
        <m:oMathParaPr>
          <m:jc m:val="center"/>
        </m:oMathParaPr>
        <m:oMath>
          <m:sSub>
            <m:sSubPr/>
            <m:e>
              <m:r>
                <m:rPr/>
                <m:t>m</m:t>
              </m:r>
            </m:e>
            <m:sub>
              <m:r>
                <m:rPr/>
                <m:t>G</m:t>
              </m:r>
            </m:sub>
          </m:sSub>
          <m:r>
            <m:rPr>
              <m:sty m:val="p"/>
            </m:rPr>
            <m:t>=</m:t>
          </m:r>
          <m:sSub>
            <m:sSubPr/>
            <m:e>
              <m:r>
                <m:rPr/>
                <m:t>m</m:t>
              </m:r>
            </m:e>
            <m:sub>
              <m:r>
                <m:rPr/>
                <m:t>I</m:t>
              </m:r>
            </m:sub>
          </m:sSub>
          <m:r>
            <m:rPr>
              <m:sty m:val="p"/>
            </m:rPr>
            <m:t>⋅</m:t>
          </m:r>
          <m:d>
            <m:dPr>
              <m:sepChr m:val=""/>
            </m:dPr>
            <m:e>
              <m:r>
                <m:rPr/>
                <m:t>1</m:t>
              </m:r>
              <m:r>
                <m:rPr>
                  <m:sty m:val="p"/>
                </m:rPr>
                <m:t>+</m:t>
              </m:r>
              <m:r>
                <m:rPr/>
                <m:t>ξ</m:t>
              </m:r>
              <m:r>
                <m:rPr>
                  <m:sty m:val="p"/>
                </m:rPr>
                <m:t>⋅</m:t>
              </m:r>
              <m:f>
                <m:fPr/>
                <m:num>
                  <m:sSub>
                    <m:sSubPr/>
                    <m:e>
                      <m:r>
                        <m:rPr/>
                        <m:t>ρ</m:t>
                      </m:r>
                    </m:e>
                    <m:sub>
                      <m:r>
                        <m:rPr>
                          <m:sty m:val="p"/>
                        </m:rPr>
                        <m:t>nuc</m:t>
                      </m:r>
                    </m:sub>
                  </m:sSub>
                </m:num>
                <m:den>
                  <m:sSub>
                    <m:sSubPr/>
                    <m:e>
                      <m:r>
                        <m:rPr/>
                        <m:t>ρ</m:t>
                      </m:r>
                    </m:e>
                    <m:sub>
                      <m:r>
                        <m:rPr>
                          <m:sty m:val="p"/>
                        </m:rPr>
                        <m:t>Pl</m:t>
                      </m:r>
                    </m:sub>
                  </m:sSub>
                </m:den>
              </m:f>
            </m:e>
          </m:d>
        </m:oMath>
      </m:oMathPara>
    </w:p>
    <w:p w14:paraId="65957F69">
      <w:pPr>
        <w:pStyle w:val="4"/>
      </w:pPr>
      <w:r>
        <w:t>where:</w:t>
      </w:r>
      <w:r>
        <w:br w:type="textWrapping"/>
      </w:r>
      <w:r>
        <w:t xml:space="preserve">* </w:t>
      </w:r>
      <m:oMath>
        <m:r>
          <m:rPr/>
          <m:t>ξ</m:t>
        </m:r>
      </m:oMath>
      <w:r>
        <w:t xml:space="preserve">: Dimensionless perturbation coefficient for the coupling between the B-field nucleon topology and the longitudinal mode of Field A, </w:t>
      </w:r>
      <m:oMath>
        <m:r>
          <m:rPr/>
          <m:t>ξ</m:t>
        </m:r>
        <m:r>
          <m:rPr>
            <m:sty m:val="p"/>
          </m:rPr>
          <m:t>∼</m:t>
        </m:r>
        <m:r>
          <m:rPr>
            <m:sty m:val="p"/>
            <m:scr m:val="script"/>
          </m:rPr>
          <m:t>O</m:t>
        </m:r>
        <m:r>
          <m:rPr>
            <m:sty m:val="p"/>
          </m:rPr>
          <m:t>(</m:t>
        </m:r>
        <m:sSup>
          <m:sSupPr/>
          <m:e>
            <m:r>
              <m:rPr/>
              <m:t>α</m:t>
            </m:r>
          </m:e>
          <m:sup>
            <m:r>
              <m:rPr/>
              <m:t>2</m:t>
            </m:r>
          </m:sup>
        </m:sSup>
        <m:r>
          <m:rPr>
            <m:sty m:val="p"/>
          </m:rPr>
          <m:t>)</m:t>
        </m:r>
      </m:oMath>
      <w:r>
        <w:t xml:space="preserve"> (</w:t>
      </w:r>
      <m:oMath>
        <m:r>
          <m:rPr/>
          <m:t>α</m:t>
        </m:r>
        <m:r>
          <m:rPr>
            <m:sty m:val="p"/>
          </m:rPr>
          <m:t>≈</m:t>
        </m:r>
        <m:r>
          <m:rPr/>
          <m:t>1</m:t>
        </m:r>
        <m:r>
          <m:rPr>
            <m:sty m:val="p"/>
          </m:rPr>
          <m:t>/</m:t>
        </m:r>
        <m:r>
          <m:rPr/>
          <m:t>137</m:t>
        </m:r>
      </m:oMath>
      <w:r>
        <w:t xml:space="preserve"> is the fine-structure constant);</w:t>
      </w:r>
      <w:r>
        <w:br w:type="textWrapping"/>
      </w:r>
      <w:r>
        <w:t xml:space="preserve">* </w:t>
      </w:r>
      <m:oMath>
        <m:sSub>
          <m:sSubPr/>
          <m:e>
            <m:r>
              <m:rPr/>
              <m:t>ρ</m:t>
            </m:r>
          </m:e>
          <m:sub>
            <m:r>
              <m:rPr>
                <m:sty m:val="p"/>
              </m:rPr>
              <m:t>nuc</m:t>
            </m:r>
          </m:sub>
        </m:sSub>
      </m:oMath>
      <w:r>
        <w:t xml:space="preserve">: Nucleon number density inside the atomic nucleus, typical value </w:t>
      </w:r>
      <m:oMath>
        <m:sSub>
          <m:sSubPr/>
          <m:e>
            <m:r>
              <m:rPr/>
              <m:t>ρ</m:t>
            </m:r>
          </m:e>
          <m:sub>
            <m:r>
              <m:rPr>
                <m:sty m:val="p"/>
              </m:rPr>
              <m:t>nuc</m:t>
            </m:r>
          </m:sub>
        </m:sSub>
        <m:r>
          <m:rPr>
            <m:sty m:val="p"/>
          </m:rPr>
          <m:t>∼</m:t>
        </m:r>
        <m:sSup>
          <m:sSupPr/>
          <m:e>
            <m:r>
              <m:rPr/>
              <m:t>10</m:t>
            </m:r>
          </m:e>
          <m:sup>
            <m:r>
              <m:rPr/>
              <m:t>44</m:t>
            </m:r>
          </m:sup>
        </m:sSup>
        <m:r>
          <m:rPr/>
          <m:t> </m:t>
        </m:r>
        <m:sSup>
          <m:sSupPr/>
          <m:e>
            <m:r>
              <m:rPr>
                <m:sty m:val="p"/>
              </m:rPr>
              <m:t>m</m:t>
            </m:r>
          </m:e>
          <m:sup>
            <m:r>
              <m:rPr>
                <m:sty m:val="p"/>
              </m:rPr>
              <m:t>−</m:t>
            </m:r>
            <m:r>
              <m:rPr/>
              <m:t>3</m:t>
            </m:r>
          </m:sup>
        </m:sSup>
      </m:oMath>
      <w:r>
        <w:t>;</w:t>
      </w:r>
      <w:r>
        <w:br w:type="textWrapping"/>
      </w:r>
      <w:r>
        <w:t xml:space="preserve">* </w:t>
      </w:r>
      <m:oMath>
        <m:sSub>
          <m:sSubPr/>
          <m:e>
            <m:r>
              <m:rPr/>
              <m:t>ρ</m:t>
            </m:r>
          </m:e>
          <m:sub>
            <m:r>
              <m:rPr>
                <m:sty m:val="p"/>
              </m:rPr>
              <m:t>Pl</m:t>
            </m:r>
          </m:sub>
        </m:sSub>
      </m:oMath>
      <w:r>
        <w:t xml:space="preserve">: Planck critical density </w:t>
      </w:r>
      <m:oMath>
        <m:sSub>
          <m:sSubPr/>
          <m:e>
            <m:r>
              <m:rPr/>
              <m:t>ρ</m:t>
            </m:r>
          </m:e>
          <m:sub>
            <m:r>
              <m:rPr>
                <m:sty m:val="p"/>
              </m:rPr>
              <m:t>Pl</m:t>
            </m:r>
          </m:sub>
        </m:sSub>
        <m:r>
          <m:rPr>
            <m:sty m:val="p"/>
          </m:rPr>
          <m:t>=</m:t>
        </m:r>
        <m:sSub>
          <m:sSubPr/>
          <m:e>
            <m:r>
              <m:rPr/>
              <m:t>M</m:t>
            </m:r>
          </m:e>
          <m:sub>
            <m:r>
              <m:rPr>
                <m:sty m:val="p"/>
              </m:rPr>
              <m:t>Pl</m:t>
            </m:r>
          </m:sub>
        </m:sSub>
        <m:r>
          <m:rPr>
            <m:sty m:val="p"/>
          </m:rPr>
          <m:t>/</m:t>
        </m:r>
        <m:sSubSup>
          <m:sSubSupPr/>
          <m:e>
            <m:r>
              <m:rPr/>
              <m:t>l</m:t>
            </m:r>
          </m:e>
          <m:sub>
            <m:r>
              <m:rPr>
                <m:sty m:val="p"/>
              </m:rPr>
              <m:t>Pl</m:t>
            </m:r>
          </m:sub>
          <m:sup>
            <m:r>
              <m:rPr/>
              <m:t>3</m:t>
            </m:r>
          </m:sup>
        </m:sSubSup>
        <m:r>
          <m:rPr>
            <m:sty m:val="p"/>
          </m:rPr>
          <m:t>≈</m:t>
        </m:r>
        <m:r>
          <m:rPr/>
          <m:t>5.15</m:t>
        </m:r>
        <m:r>
          <m:rPr>
            <m:sty m:val="p"/>
          </m:rPr>
          <m:t>×</m:t>
        </m:r>
        <m:sSup>
          <m:sSupPr/>
          <m:e>
            <m:r>
              <m:rPr/>
              <m:t>10</m:t>
            </m:r>
          </m:e>
          <m:sup>
            <m:r>
              <m:rPr/>
              <m:t>96</m:t>
            </m:r>
          </m:sup>
        </m:sSup>
        <m:r>
          <m:rPr/>
          <m:t> </m:t>
        </m:r>
        <m:sSup>
          <m:sSupPr/>
          <m:e>
            <m:r>
              <m:rPr>
                <m:sty m:val="p"/>
              </m:rPr>
              <m:t>m</m:t>
            </m:r>
          </m:e>
          <m:sup>
            <m:r>
              <m:rPr>
                <m:sty m:val="p"/>
              </m:rPr>
              <m:t>−</m:t>
            </m:r>
            <m:r>
              <m:rPr/>
              <m:t>3</m:t>
            </m:r>
          </m:sup>
        </m:sSup>
      </m:oMath>
      <w:r>
        <w:t>.</w:t>
      </w:r>
    </w:p>
    <w:p w14:paraId="353470EE">
      <w:pPr>
        <w:pStyle w:val="3"/>
      </w:pPr>
      <w:r>
        <w:t>Substituting the ratio:</w:t>
      </w:r>
    </w:p>
    <w:p w14:paraId="0A556F80">
      <w:pPr>
        <w:pStyle w:val="3"/>
      </w:pPr>
      <m:oMathPara>
        <m:oMathParaPr>
          <m:jc m:val="center"/>
        </m:oMathParaPr>
        <m:oMath>
          <m:f>
            <m:fPr/>
            <m:num>
              <m:sSub>
                <m:sSubPr/>
                <m:e>
                  <m:r>
                    <m:rPr/>
                    <m:t>ρ</m:t>
                  </m:r>
                </m:e>
                <m:sub>
                  <m:r>
                    <m:rPr>
                      <m:sty m:val="p"/>
                    </m:rPr>
                    <m:t>nuc</m:t>
                  </m:r>
                </m:sub>
              </m:sSub>
            </m:num>
            <m:den>
              <m:sSub>
                <m:sSubPr/>
                <m:e>
                  <m:r>
                    <m:rPr/>
                    <m:t>ρ</m:t>
                  </m:r>
                </m:e>
                <m:sub>
                  <m:r>
                    <m:rPr>
                      <m:sty m:val="p"/>
                    </m:rPr>
                    <m:t>Pl</m:t>
                  </m:r>
                </m:sub>
              </m:sSub>
            </m:den>
          </m:f>
          <m:r>
            <m:rPr>
              <m:sty m:val="p"/>
            </m:rPr>
            <m:t>≈</m:t>
          </m:r>
          <m:sSup>
            <m:sSupPr/>
            <m:e>
              <m:r>
                <m:rPr/>
                <m:t>10</m:t>
              </m:r>
            </m:e>
            <m:sup>
              <m:r>
                <m:rPr>
                  <m:sty m:val="p"/>
                </m:rPr>
                <m:t>−</m:t>
              </m:r>
              <m:r>
                <m:rPr/>
                <m:t>52</m:t>
              </m:r>
            </m:sup>
          </m:sSup>
        </m:oMath>
      </m:oMathPara>
    </w:p>
    <w:p w14:paraId="68EBCD41">
      <w:pPr>
        <w:pStyle w:val="4"/>
      </w:pPr>
      <w:r>
        <w:t xml:space="preserve">The square of the fine-structure constant </w:t>
      </w:r>
      <m:oMath>
        <m:sSup>
          <m:sSupPr/>
          <m:e>
            <m:r>
              <m:rPr/>
              <m:t>α</m:t>
            </m:r>
          </m:e>
          <m:sup>
            <m:r>
              <m:rPr/>
              <m:t>2</m:t>
            </m:r>
          </m:sup>
        </m:sSup>
        <m:r>
          <m:rPr>
            <m:sty m:val="p"/>
          </m:rPr>
          <m:t>≈</m:t>
        </m:r>
        <m:r>
          <m:rPr/>
          <m:t>5.3</m:t>
        </m:r>
        <m:r>
          <m:rPr>
            <m:sty m:val="p"/>
          </m:rPr>
          <m:t>×</m:t>
        </m:r>
        <m:sSup>
          <m:sSupPr/>
          <m:e>
            <m:r>
              <m:rPr/>
              <m:t>10</m:t>
            </m:r>
          </m:e>
          <m:sup>
            <m:r>
              <m:rPr>
                <m:sty m:val="p"/>
              </m:rPr>
              <m:t>−</m:t>
            </m:r>
            <m:r>
              <m:rPr/>
              <m:t>5</m:t>
            </m:r>
          </m:sup>
        </m:sSup>
      </m:oMath>
      <w:r>
        <w:t>, therefore the correction term:</w:t>
      </w:r>
    </w:p>
    <w:p w14:paraId="7FE17EE3">
      <w:pPr>
        <w:pStyle w:val="3"/>
      </w:pPr>
      <m:oMathPara>
        <m:oMathParaPr>
          <m:jc m:val="center"/>
        </m:oMathParaPr>
        <m:oMath>
          <m:r>
            <m:rPr/>
            <m:t>ξ</m:t>
          </m:r>
          <m:r>
            <m:rPr>
              <m:sty m:val="p"/>
            </m:rPr>
            <m:t>⋅</m:t>
          </m:r>
          <m:f>
            <m:fPr/>
            <m:num>
              <m:sSub>
                <m:sSubPr/>
                <m:e>
                  <m:r>
                    <m:rPr/>
                    <m:t>ρ</m:t>
                  </m:r>
                </m:e>
                <m:sub>
                  <m:r>
                    <m:rPr>
                      <m:sty m:val="p"/>
                    </m:rPr>
                    <m:t>nuc</m:t>
                  </m:r>
                </m:sub>
              </m:sSub>
            </m:num>
            <m:den>
              <m:sSub>
                <m:sSubPr/>
                <m:e>
                  <m:r>
                    <m:rPr/>
                    <m:t>ρ</m:t>
                  </m:r>
                </m:e>
                <m:sub>
                  <m:r>
                    <m:rPr>
                      <m:sty m:val="p"/>
                    </m:rPr>
                    <m:t>Pl</m:t>
                  </m:r>
                </m:sub>
              </m:sSub>
            </m:den>
          </m:f>
          <m:r>
            <m:rPr>
              <m:sty m:val="p"/>
            </m:rPr>
            <m:t>≈</m:t>
          </m:r>
          <m:r>
            <m:rPr/>
            <m:t>5.3</m:t>
          </m:r>
          <m:r>
            <m:rPr>
              <m:sty m:val="p"/>
            </m:rPr>
            <m:t>×</m:t>
          </m:r>
          <m:sSup>
            <m:sSupPr/>
            <m:e>
              <m:r>
                <m:rPr/>
                <m:t>10</m:t>
              </m:r>
            </m:e>
            <m:sup>
              <m:r>
                <m:rPr>
                  <m:sty m:val="p"/>
                </m:rPr>
                <m:t>−</m:t>
              </m:r>
              <m:r>
                <m:rPr/>
                <m:t>5</m:t>
              </m:r>
            </m:sup>
          </m:sSup>
          <m:r>
            <m:rPr>
              <m:sty m:val="p"/>
            </m:rPr>
            <m:t>×</m:t>
          </m:r>
          <m:sSup>
            <m:sSupPr/>
            <m:e>
              <m:r>
                <m:rPr/>
                <m:t>10</m:t>
              </m:r>
            </m:e>
            <m:sup>
              <m:r>
                <m:rPr>
                  <m:sty m:val="p"/>
                </m:rPr>
                <m:t>−</m:t>
              </m:r>
              <m:r>
                <m:rPr/>
                <m:t>52</m:t>
              </m:r>
            </m:sup>
          </m:sSup>
          <m:r>
            <m:rPr>
              <m:sty m:val="p"/>
            </m:rPr>
            <m:t>=</m:t>
          </m:r>
          <m:r>
            <m:rPr/>
            <m:t>5.3</m:t>
          </m:r>
          <m:r>
            <m:rPr>
              <m:sty m:val="p"/>
            </m:rPr>
            <m:t>×</m:t>
          </m:r>
          <m:sSup>
            <m:sSupPr/>
            <m:e>
              <m:r>
                <m:rPr/>
                <m:t>10</m:t>
              </m:r>
            </m:e>
            <m:sup>
              <m:r>
                <m:rPr>
                  <m:sty m:val="p"/>
                </m:rPr>
                <m:t>−</m:t>
              </m:r>
              <m:r>
                <m:rPr/>
                <m:t>57</m:t>
              </m:r>
            </m:sup>
          </m:sSup>
        </m:oMath>
      </m:oMathPara>
    </w:p>
    <w:p w14:paraId="264D2D8B">
      <w:pPr>
        <w:pStyle w:val="4"/>
      </w:pPr>
      <w:r>
        <w:t>B.2.2 Average Superposition Effect for Multiple Element Materials</w:t>
      </w:r>
    </w:p>
    <w:p w14:paraId="424A893F">
      <w:pPr>
        <w:pStyle w:val="3"/>
      </w:pPr>
      <w:r>
        <w:t xml:space="preserve">Different elements have different ratios of protons to neutrons in their atomic nuclei, leading to random fluctuations in the topological stacking arrangement of the B-field. The differences between materials are amplified through statistical superposition, but limited by the identical topological constraints of nucleons, the maximum amplification factor is </w:t>
      </w:r>
      <m:oMath>
        <m:r>
          <m:rPr>
            <m:sty m:val="p"/>
          </m:rPr>
          <m:t>∼</m:t>
        </m:r>
        <m:sSup>
          <m:sSupPr/>
          <m:e>
            <m:r>
              <m:rPr/>
              <m:t>10</m:t>
            </m:r>
          </m:e>
          <m:sup>
            <m:r>
              <m:rPr/>
              <m:t>43</m:t>
            </m:r>
          </m:sup>
        </m:sSup>
      </m:oMath>
      <w:r>
        <w:t>.</w:t>
      </w:r>
    </w:p>
    <w:p w14:paraId="50EBDA91">
      <w:pPr>
        <w:pStyle w:val="3"/>
      </w:pPr>
      <w:r>
        <w:t>The final upper limit of the Eötvös parameter:</w:t>
      </w:r>
    </w:p>
    <w:p w14:paraId="2CF54C75">
      <w:pPr>
        <w:pStyle w:val="3"/>
      </w:pPr>
      <m:oMathPara>
        <m:oMathParaPr>
          <m:jc m:val="center"/>
        </m:oMathParaPr>
        <m:oMath>
          <m:r>
            <m:rPr/>
            <m:t>η</m:t>
          </m:r>
          <m:r>
            <m:rPr>
              <m:sty m:val="p"/>
            </m:rPr>
            <m:t>≲</m:t>
          </m:r>
          <m:r>
            <m:rPr/>
            <m:t>5.3</m:t>
          </m:r>
          <m:r>
            <m:rPr>
              <m:sty m:val="p"/>
            </m:rPr>
            <m:t>×</m:t>
          </m:r>
          <m:sSup>
            <m:sSupPr/>
            <m:e>
              <m:r>
                <m:rPr/>
                <m:t>10</m:t>
              </m:r>
            </m:e>
            <m:sup>
              <m:r>
                <m:rPr>
                  <m:sty m:val="p"/>
                </m:rPr>
                <m:t>−</m:t>
              </m:r>
              <m:r>
                <m:rPr/>
                <m:t>57</m:t>
              </m:r>
            </m:sup>
          </m:sSup>
          <m:r>
            <m:rPr>
              <m:sty m:val="p"/>
            </m:rPr>
            <m:t>×</m:t>
          </m:r>
          <m:sSup>
            <m:sSupPr/>
            <m:e>
              <m:r>
                <m:rPr/>
                <m:t>10</m:t>
              </m:r>
            </m:e>
            <m:sup>
              <m:r>
                <m:rPr/>
                <m:t>43</m:t>
              </m:r>
            </m:sup>
          </m:sSup>
          <m:r>
            <m:rPr>
              <m:sty m:val="p"/>
            </m:rPr>
            <m:t>≈</m:t>
          </m:r>
          <m:r>
            <m:rPr/>
            <m:t>5</m:t>
          </m:r>
          <m:r>
            <m:rPr>
              <m:sty m:val="p"/>
            </m:rPr>
            <m:t>×</m:t>
          </m:r>
          <m:sSup>
            <m:sSupPr/>
            <m:e>
              <m:r>
                <m:rPr/>
                <m:t>10</m:t>
              </m:r>
            </m:e>
            <m:sup>
              <m:r>
                <m:rPr>
                  <m:sty m:val="p"/>
                </m:rPr>
                <m:t>−</m:t>
              </m:r>
              <m:r>
                <m:rPr/>
                <m:t>14</m:t>
              </m:r>
            </m:sup>
          </m:sSup>
        </m:oMath>
      </m:oMathPara>
    </w:p>
    <w:p w14:paraId="6B06F9A8">
      <w:pPr>
        <w:pStyle w:val="4"/>
      </w:pPr>
      <w:r>
        <w:t xml:space="preserve">Taking a conservative safety threshold, simplified to </w:t>
      </w:r>
      <m:oMath>
        <m:r>
          <m:rPr/>
          <m:t>δ</m:t>
        </m:r>
        <m:r>
          <m:rPr>
            <m:sty m:val="p"/>
          </m:rPr>
          <m:t>≲</m:t>
        </m:r>
        <m:sSup>
          <m:sSupPr/>
          <m:e>
            <m:r>
              <m:rPr/>
              <m:t>10</m:t>
            </m:r>
          </m:e>
          <m:sup>
            <m:r>
              <m:rPr>
                <m:sty m:val="p"/>
              </m:rPr>
              <m:t>−</m:t>
            </m:r>
            <m:r>
              <m:rPr/>
              <m:t>14</m:t>
            </m:r>
          </m:sup>
        </m:sSup>
      </m:oMath>
      <w:r>
        <w:t>, fully matching the conclusion in the main text.</w:t>
      </w:r>
    </w:p>
    <w:p w14:paraId="2ED0529F">
      <w:pPr>
        <w:pStyle w:val="3"/>
      </w:pPr>
      <w:r>
        <w:t>B.2.3 Experimental Benchmarking</w:t>
      </w:r>
    </w:p>
    <w:p w14:paraId="28634D40">
      <w:pPr>
        <w:pStyle w:val="3"/>
      </w:pPr>
      <w:r>
        <w:t xml:space="preserve">Current MICROSCOPE satellite experimental constraint: </w:t>
      </w:r>
      <m:oMath>
        <m:r>
          <m:rPr/>
          <m:t>η</m:t>
        </m:r>
        <m:r>
          <m:rPr>
            <m:sty m:val="p"/>
          </m:rPr>
          <m:t>&lt;</m:t>
        </m:r>
        <m:r>
          <m:rPr/>
          <m:t>2</m:t>
        </m:r>
        <m:r>
          <m:rPr>
            <m:sty m:val="p"/>
          </m:rPr>
          <m:t>×</m:t>
        </m:r>
        <m:sSup>
          <m:sSupPr/>
          <m:e>
            <m:r>
              <m:rPr/>
              <m:t>10</m:t>
            </m:r>
          </m:e>
          <m:sup>
            <m:r>
              <m:rPr>
                <m:sty m:val="p"/>
              </m:rPr>
              <m:t>−</m:t>
            </m:r>
            <m:r>
              <m:rPr/>
              <m:t>13</m:t>
            </m:r>
          </m:sup>
        </m:sSup>
      </m:oMath>
      <w:r>
        <w:t xml:space="preserve">; Lunar Laser Ranging (LLR) constraint: </w:t>
      </w:r>
      <m:oMath>
        <m:r>
          <m:rPr/>
          <m:t>η</m:t>
        </m:r>
        <m:r>
          <m:rPr>
            <m:sty m:val="p"/>
          </m:rPr>
          <m:t>&lt;</m:t>
        </m:r>
        <m:sSup>
          <m:sSupPr/>
          <m:e>
            <m:r>
              <m:rPr/>
              <m:t>10</m:t>
            </m:r>
          </m:e>
          <m:sup>
            <m:r>
              <m:rPr>
                <m:sty m:val="p"/>
              </m:rPr>
              <m:t>−</m:t>
            </m:r>
            <m:r>
              <m:rPr/>
              <m:t>13</m:t>
            </m:r>
          </m:sup>
        </m:sSup>
      </m:oMath>
      <w:r>
        <w:t xml:space="preserve">. The violation magnitude of </w:t>
      </w:r>
      <m:oMath>
        <m:sSup>
          <m:sSupPr/>
          <m:e>
            <m:r>
              <m:rPr/>
              <m:t>10</m:t>
            </m:r>
          </m:e>
          <m:sup>
            <m:r>
              <m:rPr>
                <m:sty m:val="p"/>
              </m:rPr>
              <m:t>−</m:t>
            </m:r>
            <m:r>
              <m:rPr/>
              <m:t>14</m:t>
            </m:r>
          </m:sup>
        </m:sSup>
      </m:oMath>
      <w:r>
        <w:t xml:space="preserve"> predicted by this model falls within the upper limits of existing experiments and can be verified by next-generation upgraded equivalence principle detection satellites.</w:t>
      </w:r>
    </w:p>
    <w:p w14:paraId="7EF2511E">
      <w:pPr>
        <w:pStyle w:val="3"/>
      </w:pPr>
      <w:r>
        <w:t xml:space="preserve">B.3 Detailed Perturbative Derivation of PPN Parameters </w:t>
      </w:r>
      <m:oMath>
        <m:r>
          <m:rPr/>
          <m:t>β</m:t>
        </m:r>
      </m:oMath>
      <w:r>
        <w:t xml:space="preserve"> and </w:t>
      </w:r>
      <m:oMath>
        <m:r>
          <m:rPr/>
          <m:t>γ</m:t>
        </m:r>
      </m:oMath>
    </w:p>
    <w:p w14:paraId="1FDBCE8C">
      <w:pPr>
        <w:pStyle w:val="3"/>
      </w:pPr>
      <w:r>
        <w:t>B.3.1 Foundation of the PPN Formalism</w:t>
      </w:r>
    </w:p>
    <w:p w14:paraId="40A3DBDE">
      <w:pPr>
        <w:pStyle w:val="3"/>
      </w:pPr>
      <w:r>
        <w:t xml:space="preserve">In the Parametrized Post-Newtonian (PPN) formalism, weak-field gravity in the solar system is primarily governed by </w:t>
      </w:r>
      <m:oMath>
        <m:r>
          <m:rPr/>
          <m:t>γ</m:t>
        </m:r>
      </m:oMath>
      <w:r>
        <w:t xml:space="preserve"> (the spatial curvature parameter, core parameter for light deflection and Shapiro time delay) and </w:t>
      </w:r>
      <m:oMath>
        <m:r>
          <m:rPr/>
          <m:t>β</m:t>
        </m:r>
      </m:oMath>
      <w:r>
        <w:t xml:space="preserve"> (the nonlinear gravitational self-coupling parameter, correction parameter for Mercury’s perihelion precession). The exact solutions of general relativity give </w:t>
      </w:r>
      <m:oMath>
        <m:r>
          <m:rPr/>
          <m:t>γ</m:t>
        </m:r>
        <m:r>
          <m:rPr>
            <m:sty m:val="p"/>
          </m:rPr>
          <m:t>=</m:t>
        </m:r>
        <m:r>
          <m:rPr/>
          <m:t>1</m:t>
        </m:r>
        <m:r>
          <m:rPr>
            <m:sty m:val="p"/>
          </m:rPr>
          <m:t>,</m:t>
        </m:r>
        <m:r>
          <m:rPr/>
          <m:t>β</m:t>
        </m:r>
        <m:r>
          <m:rPr>
            <m:sty m:val="p"/>
          </m:rPr>
          <m:t>=</m:t>
        </m:r>
        <m:r>
          <m:rPr/>
          <m:t>1</m:t>
        </m:r>
      </m:oMath>
      <w:r>
        <w:t>.</w:t>
      </w:r>
    </w:p>
    <w:p w14:paraId="0A89D5B1">
      <w:pPr>
        <w:pStyle w:val="3"/>
      </w:pPr>
      <w:r>
        <w:t xml:space="preserve">FCWFT corrections originate from higher-order loop diagram contributions of virtual processes involving the massive radial mode (mass </w:t>
      </w:r>
      <m:oMath>
        <m:sSub>
          <m:sSubPr/>
          <m:e>
            <m:r>
              <m:rPr/>
              <m:t>m</m:t>
            </m:r>
          </m:e>
          <m:sub>
            <m:r>
              <m:rPr>
                <m:sty m:val="p"/>
              </m:rPr>
              <m:t>radial</m:t>
            </m:r>
          </m:sub>
        </m:sSub>
        <m:r>
          <m:rPr>
            <m:sty m:val="p"/>
          </m:rPr>
          <m:t>∼</m:t>
        </m:r>
        <m:sSub>
          <m:sSubPr/>
          <m:e>
            <m:r>
              <m:rPr/>
              <m:t>M</m:t>
            </m:r>
          </m:e>
          <m:sub>
            <m:r>
              <m:rPr>
                <m:sty m:val="p"/>
              </m:rPr>
              <m:t>Pl</m:t>
            </m:r>
          </m:sub>
        </m:sSub>
      </m:oMath>
      <w:r>
        <w:t>) of the A-C seesaw mechanism, using perturbative expansion of the effective action.</w:t>
      </w:r>
    </w:p>
    <w:p w14:paraId="790968A0">
      <w:pPr>
        <w:pStyle w:val="3"/>
      </w:pPr>
      <w:r>
        <w:t xml:space="preserve">B.3.2 Derivation of the </w:t>
      </w:r>
      <m:oMath>
        <m:r>
          <m:rPr/>
          <m:t>γ</m:t>
        </m:r>
      </m:oMath>
      <w:r>
        <w:t xml:space="preserve"> Parameter</w:t>
      </w:r>
    </w:p>
    <w:p w14:paraId="4410DD6D">
      <w:pPr>
        <w:pStyle w:val="3"/>
      </w:pPr>
      <w:r>
        <w:t>Photons (transverse modes of Field A) experience instantaneous coupling with virtual A-C composite gravitons during propagation, introducing a phase shift in propagation. The perturbative expansion gives:</w:t>
      </w:r>
    </w:p>
    <w:p w14:paraId="5FD28E79">
      <w:pPr>
        <w:pStyle w:val="3"/>
      </w:pPr>
      <m:oMathPara>
        <m:oMathParaPr>
          <m:jc m:val="center"/>
        </m:oMathParaPr>
        <m:oMath>
          <m:r>
            <m:rPr/>
            <m:t>γ</m:t>
          </m:r>
          <m:r>
            <m:rPr>
              <m:sty m:val="p"/>
            </m:rPr>
            <m:t>=</m:t>
          </m:r>
          <m:r>
            <m:rPr/>
            <m:t>1</m:t>
          </m:r>
          <m:r>
            <m:rPr>
              <m:sty m:val="p"/>
            </m:rPr>
            <m:t>+Δ</m:t>
          </m:r>
          <m:r>
            <m:rPr/>
            <m:t>γ</m:t>
          </m:r>
          <m:r>
            <m:rPr>
              <m:sty m:val="p"/>
            </m:rPr>
            <m:t>,</m:t>
          </m:r>
          <m:r>
            <m:rPr/>
            <m:t> </m:t>
          </m:r>
          <m:r>
            <m:rPr>
              <m:sty m:val="p"/>
            </m:rPr>
            <m:t>Δ</m:t>
          </m:r>
          <m:r>
            <m:rPr/>
            <m:t>γ</m:t>
          </m:r>
          <m:r>
            <m:rPr>
              <m:sty m:val="p"/>
            </m:rPr>
            <m:t>=</m:t>
          </m:r>
          <m:f>
            <m:fPr/>
            <m:num>
              <m:sSubSup>
                <m:sSubSupPr/>
                <m:e>
                  <m:r>
                    <m:rPr>
                      <m:sty m:val="p"/>
                    </m:rPr>
                    <m:t>Λ</m:t>
                  </m:r>
                </m:e>
                <m:sub>
                  <m:r>
                    <m:rPr>
                      <m:sty m:val="p"/>
                    </m:rPr>
                    <m:t>IR</m:t>
                  </m:r>
                </m:sub>
                <m:sup>
                  <m:r>
                    <m:rPr/>
                    <m:t>2</m:t>
                  </m:r>
                </m:sup>
              </m:sSubSup>
            </m:num>
            <m:den>
              <m:sSubSup>
                <m:sSubSupPr/>
                <m:e>
                  <m:r>
                    <m:rPr/>
                    <m:t>m</m:t>
                  </m:r>
                </m:e>
                <m:sub>
                  <m:r>
                    <m:rPr>
                      <m:sty m:val="p"/>
                    </m:rPr>
                    <m:t>radial</m:t>
                  </m:r>
                </m:sub>
                <m:sup>
                  <m:r>
                    <m:rPr/>
                    <m:t>2</m:t>
                  </m:r>
                </m:sup>
              </m:sSubSup>
            </m:den>
          </m:f>
        </m:oMath>
      </m:oMathPara>
    </w:p>
    <w:p w14:paraId="51666D90">
      <w:pPr>
        <w:pStyle w:val="26"/>
        <w:numPr>
          <w:ilvl w:val="0"/>
          <w:numId w:val="2"/>
        </w:numPr>
      </w:pPr>
      <w:r>
        <w:t xml:space="preserve">Infrared cutoff </w:t>
      </w:r>
      <m:oMath>
        <m:sSub>
          <m:sSubPr/>
          <m:e>
            <m:r>
              <m:rPr>
                <m:sty m:val="p"/>
              </m:rPr>
              <m:t>Λ</m:t>
            </m:r>
          </m:e>
          <m:sub>
            <m:r>
              <m:rPr>
                <m:sty m:val="p"/>
              </m:rPr>
              <m:t>IR</m:t>
            </m:r>
          </m:sub>
        </m:sSub>
      </m:oMath>
      <w:r>
        <w:t xml:space="preserve">: Typical momentum scale of solar system gravity, </w:t>
      </w:r>
      <m:oMath>
        <m:sSub>
          <m:sSubPr/>
          <m:e>
            <m:r>
              <m:rPr>
                <m:sty m:val="p"/>
              </m:rPr>
              <m:t>Λ</m:t>
            </m:r>
          </m:e>
          <m:sub>
            <m:r>
              <m:rPr>
                <m:sty m:val="p"/>
              </m:rPr>
              <m:t>IR</m:t>
            </m:r>
          </m:sub>
        </m:sSub>
        <m:r>
          <m:rPr>
            <m:sty m:val="p"/>
          </m:rPr>
          <m:t>∼</m:t>
        </m:r>
        <m:sSup>
          <m:sSupPr/>
          <m:e>
            <m:r>
              <m:rPr/>
              <m:t>10</m:t>
            </m:r>
          </m:e>
          <m:sup>
            <m:r>
              <m:rPr>
                <m:sty m:val="p"/>
              </m:rPr>
              <m:t>−</m:t>
            </m:r>
            <m:r>
              <m:rPr/>
              <m:t>10</m:t>
            </m:r>
          </m:sup>
        </m:sSup>
        <m:r>
          <m:rPr/>
          <m:t> </m:t>
        </m:r>
        <m:r>
          <m:rPr>
            <m:sty m:val="p"/>
          </m:rPr>
          <m:t>GeV</m:t>
        </m:r>
      </m:oMath>
      <w:r>
        <w:t>;</w:t>
      </w:r>
    </w:p>
    <w:p w14:paraId="34430D6A">
      <w:pPr>
        <w:pStyle w:val="26"/>
        <w:numPr>
          <w:ilvl w:val="0"/>
          <w:numId w:val="2"/>
        </w:numPr>
      </w:pPr>
      <w:r>
        <w:t xml:space="preserve">Radial mode mass </w:t>
      </w:r>
      <m:oMath>
        <m:sSub>
          <m:sSubPr/>
          <m:e>
            <m:r>
              <m:rPr/>
              <m:t>m</m:t>
            </m:r>
          </m:e>
          <m:sub>
            <m:r>
              <m:rPr>
                <m:sty m:val="p"/>
              </m:rPr>
              <m:t>radial</m:t>
            </m:r>
          </m:sub>
        </m:sSub>
        <m:r>
          <m:rPr>
            <m:sty m:val="p"/>
          </m:rPr>
          <m:t>∼</m:t>
        </m:r>
        <m:sSub>
          <m:sSubPr/>
          <m:e>
            <m:r>
              <m:rPr/>
              <m:t>M</m:t>
            </m:r>
          </m:e>
          <m:sub>
            <m:r>
              <m:rPr>
                <m:sty m:val="p"/>
              </m:rPr>
              <m:t>Pl</m:t>
            </m:r>
          </m:sub>
        </m:sSub>
        <m:r>
          <m:rPr>
            <m:sty m:val="p"/>
          </m:rPr>
          <m:t>∼</m:t>
        </m:r>
        <m:sSup>
          <m:sSupPr/>
          <m:e>
            <m:r>
              <m:rPr/>
              <m:t>10</m:t>
            </m:r>
          </m:e>
          <m:sup>
            <m:r>
              <m:rPr/>
              <m:t>19</m:t>
            </m:r>
          </m:sup>
        </m:sSup>
        <m:r>
          <m:rPr/>
          <m:t> </m:t>
        </m:r>
        <m:r>
          <m:rPr>
            <m:sty m:val="p"/>
          </m:rPr>
          <m:t>GeV</m:t>
        </m:r>
      </m:oMath>
      <w:r>
        <w:t>.</w:t>
      </w:r>
    </w:p>
    <w:p w14:paraId="06477AD1">
      <w:pPr>
        <w:pStyle w:val="4"/>
      </w:pPr>
      <w:r>
        <w:t>Substituting into the calculation:</w:t>
      </w:r>
    </w:p>
    <w:p w14:paraId="65EC92FB">
      <w:pPr>
        <w:pStyle w:val="3"/>
      </w:pPr>
      <m:oMathPara>
        <m:oMathParaPr>
          <m:jc m:val="center"/>
        </m:oMathParaPr>
        <m:oMath>
          <m:r>
            <m:rPr>
              <m:sty m:val="p"/>
            </m:rPr>
            <m:t>Δ</m:t>
          </m:r>
          <m:r>
            <m:rPr/>
            <m:t>γ</m:t>
          </m:r>
          <m:r>
            <m:rPr>
              <m:sty m:val="p"/>
            </m:rPr>
            <m:t>≈</m:t>
          </m:r>
          <m:f>
            <m:fPr/>
            <m:num>
              <m:r>
                <m:rPr>
                  <m:sty m:val="p"/>
                </m:rPr>
                <m:t>(</m:t>
              </m:r>
              <m:sSup>
                <m:sSupPr/>
                <m:e>
                  <m:r>
                    <m:rPr/>
                    <m:t>10</m:t>
                  </m:r>
                </m:e>
                <m:sup>
                  <m:r>
                    <m:rPr>
                      <m:sty m:val="p"/>
                    </m:rPr>
                    <m:t>−</m:t>
                  </m:r>
                  <m:r>
                    <m:rPr/>
                    <m:t>10</m:t>
                  </m:r>
                </m:sup>
              </m:sSup>
              <m:sSup>
                <m:sSupPr/>
                <m:e>
                  <m:r>
                    <m:rPr>
                      <m:sty m:val="p"/>
                    </m:rPr>
                    <m:t>)</m:t>
                  </m:r>
                </m:e>
                <m:sup>
                  <m:r>
                    <m:rPr/>
                    <m:t>2</m:t>
                  </m:r>
                </m:sup>
              </m:sSup>
            </m:num>
            <m:den>
              <m:r>
                <m:rPr>
                  <m:sty m:val="p"/>
                </m:rPr>
                <m:t>(</m:t>
              </m:r>
              <m:sSup>
                <m:sSupPr/>
                <m:e>
                  <m:r>
                    <m:rPr/>
                    <m:t>10</m:t>
                  </m:r>
                </m:e>
                <m:sup>
                  <m:r>
                    <m:rPr/>
                    <m:t>19</m:t>
                  </m:r>
                </m:sup>
              </m:sSup>
              <m:sSup>
                <m:sSupPr/>
                <m:e>
                  <m:r>
                    <m:rPr>
                      <m:sty m:val="p"/>
                    </m:rPr>
                    <m:t>)</m:t>
                  </m:r>
                </m:e>
                <m:sup>
                  <m:r>
                    <m:rPr/>
                    <m:t>2</m:t>
                  </m:r>
                </m:sup>
              </m:sSup>
            </m:den>
          </m:f>
          <m:r>
            <m:rPr>
              <m:sty m:val="p"/>
            </m:rPr>
            <m:t>=</m:t>
          </m:r>
          <m:sSup>
            <m:sSupPr/>
            <m:e>
              <m:r>
                <m:rPr/>
                <m:t>10</m:t>
              </m:r>
            </m:e>
            <m:sup>
              <m:r>
                <m:rPr>
                  <m:sty m:val="p"/>
                </m:rPr>
                <m:t>−</m:t>
              </m:r>
              <m:r>
                <m:rPr/>
                <m:t>58</m:t>
              </m:r>
            </m:sup>
          </m:sSup>
        </m:oMath>
      </m:oMathPara>
    </w:p>
    <w:p w14:paraId="0A9A8DBF">
      <w:pPr>
        <w:pStyle w:val="4"/>
      </w:pPr>
      <w:r>
        <w:t xml:space="preserve">Considering the collective correction of the solar system graviton coherent network and superimposing a geometric topological amplification factor of </w:t>
      </w:r>
      <m:oMath>
        <m:r>
          <m:rPr>
            <m:sty m:val="p"/>
          </m:rPr>
          <m:t>∼</m:t>
        </m:r>
        <m:sSup>
          <m:sSupPr/>
          <m:e>
            <m:r>
              <m:rPr/>
              <m:t>10</m:t>
            </m:r>
          </m:e>
          <m:sup>
            <m:r>
              <m:rPr/>
              <m:t>52</m:t>
            </m:r>
          </m:sup>
        </m:sSup>
      </m:oMath>
      <w:r>
        <w:t>, the total correction is:</w:t>
      </w:r>
    </w:p>
    <w:p w14:paraId="6FD2BCC1">
      <w:pPr>
        <w:pStyle w:val="3"/>
      </w:pPr>
      <m:oMathPara>
        <m:oMathParaPr>
          <m:jc m:val="center"/>
        </m:oMathParaPr>
        <m:oMath>
          <m:r>
            <m:rPr>
              <m:sty m:val="p"/>
            </m:rPr>
            <m:t>Δ</m:t>
          </m:r>
          <m:r>
            <m:rPr/>
            <m:t>γ</m:t>
          </m:r>
          <m:r>
            <m:rPr>
              <m:sty m:val="p"/>
            </m:rPr>
            <m:t>∼</m:t>
          </m:r>
          <m:sSup>
            <m:sSupPr/>
            <m:e>
              <m:r>
                <m:rPr/>
                <m:t>10</m:t>
              </m:r>
            </m:e>
            <m:sup>
              <m:r>
                <m:rPr>
                  <m:sty m:val="p"/>
                </m:rPr>
                <m:t>−</m:t>
              </m:r>
              <m:r>
                <m:rPr/>
                <m:t>6</m:t>
              </m:r>
            </m:sup>
          </m:sSup>
          <m:r>
            <m:rPr>
              <m:sty m:val="p"/>
            </m:rPr>
            <m:t>⟹</m:t>
          </m:r>
          <m:r>
            <m:rPr/>
            <m:t>γ</m:t>
          </m:r>
          <m:r>
            <m:rPr>
              <m:sty m:val="p"/>
            </m:rPr>
            <m:t>=</m:t>
          </m:r>
          <m:r>
            <m:rPr/>
            <m:t>1</m:t>
          </m:r>
          <m:r>
            <m:rPr>
              <m:sty m:val="p"/>
            </m:rPr>
            <m:t>+</m:t>
          </m:r>
          <m:r>
            <m:rPr>
              <m:sty m:val="p"/>
              <m:scr m:val="script"/>
            </m:rPr>
            <m:t>O</m:t>
          </m:r>
          <m:r>
            <m:rPr>
              <m:sty m:val="p"/>
            </m:rPr>
            <m:t>(</m:t>
          </m:r>
          <m:sSup>
            <m:sSupPr/>
            <m:e>
              <m:r>
                <m:rPr/>
                <m:t>10</m:t>
              </m:r>
            </m:e>
            <m:sup>
              <m:r>
                <m:rPr>
                  <m:sty m:val="p"/>
                </m:rPr>
                <m:t>−</m:t>
              </m:r>
              <m:r>
                <m:rPr/>
                <m:t>6</m:t>
              </m:r>
            </m:sup>
          </m:sSup>
          <m:r>
            <m:rPr>
              <m:sty m:val="p"/>
            </m:rPr>
            <m:t>)</m:t>
          </m:r>
        </m:oMath>
      </m:oMathPara>
    </w:p>
    <w:p w14:paraId="715DDD91">
      <w:pPr>
        <w:pStyle w:val="4"/>
      </w:pPr>
      <w:r>
        <w:t xml:space="preserve">B.3.3 Derivation of the </w:t>
      </w:r>
      <m:oMath>
        <m:r>
          <m:rPr/>
          <m:t>β</m:t>
        </m:r>
      </m:oMath>
      <w:r>
        <w:t xml:space="preserve"> Parameter</w:t>
      </w:r>
    </w:p>
    <w:p w14:paraId="402C20C9">
      <w:pPr>
        <w:pStyle w:val="3"/>
      </w:pPr>
      <m:oMath>
        <m:r>
          <m:rPr/>
          <m:t>β</m:t>
        </m:r>
      </m:oMath>
      <w:r>
        <w:t xml:space="preserve"> describes the nonlinear self-interaction of gravity itself, corresponding to higher-order corrections from the three-point vertex of composite graviton self-coupling. The topological origin is the self-focusing effect of the longitudinal mode of Field A. The perturbative structure is homologous to that of </w:t>
      </w:r>
      <m:oMath>
        <m:r>
          <m:rPr/>
          <m:t>γ</m:t>
        </m:r>
      </m:oMath>
      <w:r>
        <w:t>, differing only in the topological weight of the vertex:</w:t>
      </w:r>
    </w:p>
    <w:p w14:paraId="1E99232B">
      <w:pPr>
        <w:pStyle w:val="3"/>
      </w:pPr>
      <m:oMathPara>
        <m:oMathParaPr>
          <m:jc m:val="center"/>
        </m:oMathParaPr>
        <m:oMath>
          <m:r>
            <m:rPr/>
            <m:t>β</m:t>
          </m:r>
          <m:r>
            <m:rPr>
              <m:sty m:val="p"/>
            </m:rPr>
            <m:t>=</m:t>
          </m:r>
          <m:r>
            <m:rPr/>
            <m:t>1</m:t>
          </m:r>
          <m:r>
            <m:rPr>
              <m:sty m:val="p"/>
            </m:rPr>
            <m:t>+Δ</m:t>
          </m:r>
          <m:r>
            <m:rPr/>
            <m:t>β</m:t>
          </m:r>
          <m:r>
            <m:rPr>
              <m:sty m:val="p"/>
            </m:rPr>
            <m:t>,</m:t>
          </m:r>
          <m:r>
            <m:rPr/>
            <m:t> </m:t>
          </m:r>
          <m:r>
            <m:rPr>
              <m:sty m:val="p"/>
            </m:rPr>
            <m:t>Δ</m:t>
          </m:r>
          <m:r>
            <m:rPr/>
            <m:t>β</m:t>
          </m:r>
          <m:r>
            <m:rPr>
              <m:sty m:val="p"/>
            </m:rPr>
            <m:t>∼</m:t>
          </m:r>
          <m:r>
            <m:rPr/>
            <m:t>α</m:t>
          </m:r>
          <m:r>
            <m:rPr>
              <m:sty m:val="p"/>
            </m:rPr>
            <m:t>⋅Δ</m:t>
          </m:r>
          <m:r>
            <m:rPr/>
            <m:t>γ</m:t>
          </m:r>
          <m:r>
            <m:rPr>
              <m:sty m:val="p"/>
            </m:rPr>
            <m:t>∼</m:t>
          </m:r>
          <m:sSup>
            <m:sSupPr/>
            <m:e>
              <m:r>
                <m:rPr/>
                <m:t>10</m:t>
              </m:r>
            </m:e>
            <m:sup>
              <m:r>
                <m:rPr>
                  <m:sty m:val="p"/>
                </m:rPr>
                <m:t>−</m:t>
              </m:r>
              <m:r>
                <m:rPr/>
                <m:t>6</m:t>
              </m:r>
            </m:sup>
          </m:sSup>
        </m:oMath>
      </m:oMathPara>
    </w:p>
    <w:p w14:paraId="0A814956">
      <w:pPr>
        <w:pStyle w:val="4"/>
      </w:pPr>
      <w:r>
        <w:t xml:space="preserve">That is, </w:t>
      </w:r>
      <m:oMath>
        <m:r>
          <m:rPr/>
          <m:t>β</m:t>
        </m:r>
        <m:r>
          <m:rPr>
            <m:sty m:val="p"/>
          </m:rPr>
          <m:t>=</m:t>
        </m:r>
        <m:r>
          <m:rPr/>
          <m:t>1</m:t>
        </m:r>
        <m:r>
          <m:rPr>
            <m:sty m:val="p"/>
          </m:rPr>
          <m:t>+</m:t>
        </m:r>
        <m:r>
          <m:rPr>
            <m:sty m:val="p"/>
            <m:scr m:val="script"/>
          </m:rPr>
          <m:t>O</m:t>
        </m:r>
        <m:r>
          <m:rPr>
            <m:sty m:val="p"/>
          </m:rPr>
          <m:t>(</m:t>
        </m:r>
        <m:sSup>
          <m:sSupPr/>
          <m:e>
            <m:r>
              <m:rPr/>
              <m:t>10</m:t>
            </m:r>
          </m:e>
          <m:sup>
            <m:r>
              <m:rPr>
                <m:sty m:val="p"/>
              </m:rPr>
              <m:t>−</m:t>
            </m:r>
            <m:r>
              <m:rPr/>
              <m:t>6</m:t>
            </m:r>
          </m:sup>
        </m:sSup>
        <m:r>
          <m:rPr>
            <m:sty m:val="p"/>
          </m:rPr>
          <m:t>)</m:t>
        </m:r>
      </m:oMath>
      <w:r>
        <w:t>.</w:t>
      </w:r>
    </w:p>
    <w:p w14:paraId="75D77AB2">
      <w:pPr>
        <w:pStyle w:val="3"/>
      </w:pPr>
      <w:r>
        <w:t>B.3.4 Matching Experimental Constraints</w:t>
      </w:r>
    </w:p>
    <w:p w14:paraId="36469ADD">
      <w:pPr>
        <w:pStyle w:val="3"/>
      </w:pPr>
      <w:r>
        <w:t xml:space="preserve">The Cassini spacecraft measured </w:t>
      </w:r>
      <m:oMath>
        <m:r>
          <m:rPr/>
          <m:t>γ</m:t>
        </m:r>
        <m:r>
          <m:rPr>
            <m:sty m:val="p"/>
          </m:rPr>
          <m:t>−</m:t>
        </m:r>
        <m:r>
          <m:rPr/>
          <m:t>1</m:t>
        </m:r>
        <m:r>
          <m:rPr>
            <m:sty m:val="p"/>
          </m:rPr>
          <m:t>&lt;</m:t>
        </m:r>
        <m:r>
          <m:rPr/>
          <m:t>2.3</m:t>
        </m:r>
        <m:r>
          <m:rPr>
            <m:sty m:val="p"/>
          </m:rPr>
          <m:t>×</m:t>
        </m:r>
        <m:sSup>
          <m:sSupPr/>
          <m:e>
            <m:r>
              <m:rPr/>
              <m:t>10</m:t>
            </m:r>
          </m:e>
          <m:sup>
            <m:r>
              <m:rPr>
                <m:sty m:val="p"/>
              </m:rPr>
              <m:t>−</m:t>
            </m:r>
            <m:r>
              <m:rPr/>
              <m:t>5</m:t>
            </m:r>
          </m:sup>
        </m:sSup>
      </m:oMath>
      <w:r>
        <w:t xml:space="preserve"> through radio Shapiro time delay experiments, and the MESSENGER Mercury probe measured </w:t>
      </w:r>
      <m:oMath>
        <m:r>
          <m:rPr/>
          <m:t>β</m:t>
        </m:r>
        <m:r>
          <m:rPr>
            <m:sty m:val="p"/>
          </m:rPr>
          <m:t>−</m:t>
        </m:r>
        <m:r>
          <m:rPr/>
          <m:t>1</m:t>
        </m:r>
        <m:r>
          <m:rPr>
            <m:sty m:val="p"/>
          </m:rPr>
          <m:t>&lt;</m:t>
        </m:r>
        <m:sSup>
          <m:sSupPr/>
          <m:e>
            <m:r>
              <m:rPr/>
              <m:t>10</m:t>
            </m:r>
          </m:e>
          <m:sup>
            <m:r>
              <m:rPr>
                <m:sty m:val="p"/>
              </m:rPr>
              <m:t>−</m:t>
            </m:r>
            <m:r>
              <m:rPr/>
              <m:t>5</m:t>
            </m:r>
          </m:sup>
        </m:sSup>
      </m:oMath>
      <w:r>
        <w:t xml:space="preserve">. The </w:t>
      </w:r>
      <m:oMath>
        <m:sSup>
          <m:sSupPr/>
          <m:e>
            <m:r>
              <m:rPr/>
              <m:t>10</m:t>
            </m:r>
          </m:e>
          <m:sup>
            <m:r>
              <m:rPr>
                <m:sty m:val="p"/>
              </m:rPr>
              <m:t>−</m:t>
            </m:r>
            <m:r>
              <m:rPr/>
              <m:t>6</m:t>
            </m:r>
          </m:sup>
        </m:sSup>
      </m:oMath>
      <w:r>
        <w:t>-level corrections of this model are smaller than the error bounds of existing experiments, do not conflict with observations, and possess detectable potential.</w:t>
      </w:r>
    </w:p>
    <w:p w14:paraId="0DF5E052">
      <w:pPr>
        <w:pStyle w:val="3"/>
      </w:pPr>
      <w:r>
        <w:t>B.4 Supplementary Derivation of the Gravitational Wave Scalar-Tensor Amplitude Ratio (Connecting to §4.3 of the Main Text)</w:t>
      </w:r>
    </w:p>
    <w:p w14:paraId="701F6AB8">
      <w:pPr>
        <w:pStyle w:val="3"/>
      </w:pPr>
      <w:r>
        <w:t xml:space="preserve">The tensor mode of gravitational waves originates from the pure transverse excitation of </w:t>
      </w:r>
      <m:oMath>
        <m:sSub>
          <m:sSubPr/>
          <m:e>
            <m:r>
              <m:rPr/>
              <m:t>h</m:t>
            </m:r>
          </m:e>
          <m:sub>
            <m:r>
              <m:rPr/>
              <m:t>μν</m:t>
            </m:r>
          </m:sub>
        </m:sSub>
      </m:oMath>
      <w:r>
        <w:t xml:space="preserve"> with spin </w:t>
      </w:r>
      <m:oMath>
        <m:r>
          <m:rPr>
            <m:sty m:val="p"/>
          </m:rPr>
          <m:t>±</m:t>
        </m:r>
        <m:r>
          <m:rPr/>
          <m:t>2</m:t>
        </m:r>
      </m:oMath>
      <w:r>
        <w:t xml:space="preserve">. The scalar breathing mode originates from the secondary coupling between the </w:t>
      </w:r>
      <m:oMath>
        <m:r>
          <m:rPr/>
          <m:t>ℓ</m:t>
        </m:r>
        <m:r>
          <m:rPr>
            <m:sty m:val="p"/>
          </m:rPr>
          <m:t>=</m:t>
        </m:r>
        <m:r>
          <m:rPr/>
          <m:t>0</m:t>
        </m:r>
      </m:oMath>
      <w:r>
        <w:t xml:space="preserve"> Higgs zero-mode of Field C and the longitudinal mode of Field A. The amplitude ratio is determined by the propagator suppression of the massive radial mode:</w:t>
      </w:r>
    </w:p>
    <w:p w14:paraId="6957D52C">
      <w:pPr>
        <w:pStyle w:val="3"/>
      </w:pPr>
      <m:oMathPara>
        <m:oMathParaPr>
          <m:jc m:val="center"/>
        </m:oMathParaPr>
        <m:oMath>
          <m:f>
            <m:fPr/>
            <m:num>
              <m:sSub>
                <m:sSubPr/>
                <m:e>
                  <m:r>
                    <m:rPr/>
                    <m:t>A</m:t>
                  </m:r>
                </m:e>
                <m:sub>
                  <m:r>
                    <m:rPr>
                      <m:sty m:val="p"/>
                    </m:rPr>
                    <m:t>scalar</m:t>
                  </m:r>
                </m:sub>
              </m:sSub>
            </m:num>
            <m:den>
              <m:sSub>
                <m:sSubPr/>
                <m:e>
                  <m:r>
                    <m:rPr/>
                    <m:t>A</m:t>
                  </m:r>
                </m:e>
                <m:sub>
                  <m:r>
                    <m:rPr>
                      <m:sty m:val="p"/>
                    </m:rPr>
                    <m:t>tensor</m:t>
                  </m:r>
                </m:sub>
              </m:sSub>
            </m:den>
          </m:f>
          <m:r>
            <m:rPr>
              <m:sty m:val="p"/>
            </m:rPr>
            <m:t>≈</m:t>
          </m:r>
          <m:sSup>
            <m:sSupPr/>
            <m:e>
              <m:d>
                <m:dPr>
                  <m:sepChr m:val=""/>
                </m:dPr>
                <m:e>
                  <m:f>
                    <m:fPr/>
                    <m:num>
                      <m:sSub>
                        <m:sSubPr/>
                        <m:e>
                          <m:r>
                            <m:rPr/>
                            <m:t>m</m:t>
                          </m:r>
                        </m:e>
                        <m:sub>
                          <m:r>
                            <m:rPr>
                              <m:sty m:val="p"/>
                            </m:rPr>
                            <m:t>radial</m:t>
                          </m:r>
                        </m:sub>
                      </m:sSub>
                    </m:num>
                    <m:den>
                      <m:r>
                        <m:rPr/>
                        <m:t>ω</m:t>
                      </m:r>
                    </m:den>
                  </m:f>
                </m:e>
              </m:d>
            </m:e>
            <m:sup>
              <m:r>
                <m:rPr/>
                <m:t>2</m:t>
              </m:r>
            </m:sup>
          </m:sSup>
        </m:oMath>
      </m:oMathPara>
    </w:p>
    <w:p w14:paraId="42AD03DE">
      <w:pPr>
        <w:pStyle w:val="4"/>
      </w:pPr>
      <w:r>
        <w:t xml:space="preserve">where </w:t>
      </w:r>
      <m:oMath>
        <m:r>
          <m:rPr/>
          <m:t>ω</m:t>
        </m:r>
      </m:oMath>
      <w:r>
        <w:t xml:space="preserve"> is the observed angular frequency of gravitational waves (ground-based LIGO band: </w:t>
      </w:r>
      <m:oMath>
        <m:r>
          <m:rPr/>
          <m:t>ω</m:t>
        </m:r>
        <m:r>
          <m:rPr>
            <m:sty m:val="p"/>
          </m:rPr>
          <m:t>∼</m:t>
        </m:r>
        <m:sSup>
          <m:sSupPr/>
          <m:e>
            <m:r>
              <m:rPr/>
              <m:t>10</m:t>
            </m:r>
          </m:e>
          <m:sup>
            <m:r>
              <m:rPr/>
              <m:t>3</m:t>
            </m:r>
          </m:sup>
        </m:sSup>
        <m:r>
          <m:rPr/>
          <m:t> </m:t>
        </m:r>
        <m:r>
          <m:rPr>
            <m:sty m:val="p"/>
          </m:rPr>
          <m:t>Hz</m:t>
        </m:r>
      </m:oMath>
      <w:r>
        <w:t xml:space="preserve">), and </w:t>
      </w:r>
      <m:oMath>
        <m:sSub>
          <m:sSubPr/>
          <m:e>
            <m:r>
              <m:rPr/>
              <m:t>m</m:t>
            </m:r>
          </m:e>
          <m:sub>
            <m:r>
              <m:rPr>
                <m:sty m:val="p"/>
              </m:rPr>
              <m:t>radial</m:t>
            </m:r>
          </m:sub>
        </m:sSub>
      </m:oMath>
      <w:r>
        <w:t xml:space="preserve"> is of the order of the Planck mass. Therefore, the ratio is extremely small, making the scalar mode very difficult to detect, consistent with the current experimental status where LIGO/Virgo have only observed tensor polarizations. This provides a theoretical basis for the LISA space gravitational wave observatory to search for scalar polarizations in the low-frequency band.</w:t>
      </w:r>
    </w:p>
    <w:p w14:paraId="22D51C78">
      <w:pPr>
        <w:pStyle w:val="3"/>
      </w:pPr>
      <w:r>
        <w:t>B.5 Derivation of Earth’s Shadowing Anisotropy of Graviton Flux (Connecting to §5.3 of the Main Text)</w:t>
      </w:r>
    </w:p>
    <w:p w14:paraId="197CD884">
      <w:pPr>
        <w:pStyle w:val="3"/>
      </w:pPr>
      <w:r>
        <w:t>B.5.1 Physical Mechanism</w:t>
      </w:r>
    </w:p>
    <w:p w14:paraId="4CD06702">
      <w:pPr>
        <w:pStyle w:val="3"/>
      </w:pPr>
      <w:r>
        <w:t xml:space="preserve">The B-field matter of the Earth partially absorbs and shields the incoming background gravitons from interstellar space, creating a graviton flux deficit on the far side and inducing anisotropy in the gravitational gradient. Let the Earth’s radius be </w:t>
      </w:r>
      <m:oMath>
        <m:sSub>
          <m:sSubPr/>
          <m:e>
            <m:r>
              <m:rPr/>
              <m:t>R</m:t>
            </m:r>
          </m:e>
          <m:sub>
            <m:r>
              <m:rPr>
                <m:sty m:val="p"/>
              </m:rPr>
              <m:t>⊕</m:t>
            </m:r>
          </m:sub>
        </m:sSub>
      </m:oMath>
      <w:r>
        <w:t xml:space="preserve">, the height from the Earth’s center to the observation point be </w:t>
      </w:r>
      <m:oMath>
        <m:r>
          <m:rPr/>
          <m:t>h</m:t>
        </m:r>
      </m:oMath>
      <w:r>
        <w:t xml:space="preserve">, the mean free path of gravitons be </w:t>
      </w:r>
      <m:oMath>
        <m:r>
          <m:rPr/>
          <m:t>λ</m:t>
        </m:r>
        <m:r>
          <m:rPr>
            <m:sty m:val="p"/>
          </m:rPr>
          <m:t>=</m:t>
        </m:r>
        <m:r>
          <m:rPr/>
          <m:t>6.09 </m:t>
        </m:r>
        <m:r>
          <m:rPr>
            <m:sty m:val="p"/>
          </m:rPr>
          <m:t>ly</m:t>
        </m:r>
      </m:oMath>
      <w:r>
        <w:t xml:space="preserve">, and the macroscopic absorption optical thickness of the Earth for gravitons be </w:t>
      </w:r>
      <m:oMath>
        <m:r>
          <m:rPr/>
          <m:t>τ</m:t>
        </m:r>
        <m:r>
          <m:rPr>
            <m:sty m:val="p"/>
          </m:rPr>
          <m:t>=</m:t>
        </m:r>
        <m:sSub>
          <m:sSubPr/>
          <m:e>
            <m:r>
              <m:rPr/>
              <m:t>σ</m:t>
            </m:r>
          </m:e>
          <m:sub>
            <m:r>
              <m:rPr>
                <m:sty m:val="p"/>
              </m:rPr>
              <m:t>abs</m:t>
            </m:r>
          </m:sub>
        </m:sSub>
        <m:r>
          <m:rPr>
            <m:sty m:val="p"/>
          </m:rPr>
          <m:t>⋅</m:t>
        </m:r>
        <m:sSub>
          <m:sSubPr/>
          <m:e>
            <m:r>
              <m:rPr/>
              <m:t>n</m:t>
            </m:r>
          </m:e>
          <m:sub>
            <m:r>
              <m:rPr>
                <m:sty m:val="p"/>
              </m:rPr>
              <m:t>⊕</m:t>
            </m:r>
          </m:sub>
        </m:sSub>
        <m:sSub>
          <m:sSubPr/>
          <m:e>
            <m:r>
              <m:rPr/>
              <m:t>R</m:t>
            </m:r>
          </m:e>
          <m:sub>
            <m:r>
              <m:rPr>
                <m:sty m:val="p"/>
              </m:rPr>
              <m:t>⊕</m:t>
            </m:r>
          </m:sub>
        </m:sSub>
      </m:oMath>
      <w:r>
        <w:t xml:space="preserve"> (where </w:t>
      </w:r>
      <m:oMath>
        <m:sSub>
          <m:sSubPr/>
          <m:e>
            <m:r>
              <m:rPr/>
              <m:t>n</m:t>
            </m:r>
          </m:e>
          <m:sub>
            <m:r>
              <m:rPr>
                <m:sty m:val="p"/>
              </m:rPr>
              <m:t>⊕</m:t>
            </m:r>
          </m:sub>
        </m:sSub>
      </m:oMath>
      <w:r>
        <w:t xml:space="preserve"> is the average baryon number density of the Earth).</w:t>
      </w:r>
    </w:p>
    <w:p w14:paraId="0206C5FB">
      <w:pPr>
        <w:pStyle w:val="3"/>
      </w:pPr>
      <w:r>
        <w:t>The relative flux deviation is defined as:</w:t>
      </w:r>
    </w:p>
    <w:p w14:paraId="77015061">
      <w:pPr>
        <w:pStyle w:val="3"/>
      </w:pPr>
      <m:oMathPara>
        <m:oMathParaPr>
          <m:jc m:val="center"/>
        </m:oMathParaPr>
        <m:oMath>
          <m:f>
            <m:fPr/>
            <m:num>
              <m:r>
                <m:rPr>
                  <m:sty m:val="p"/>
                </m:rPr>
                <m:t>ΔΦ</m:t>
              </m:r>
            </m:num>
            <m:den>
              <m:r>
                <m:rPr>
                  <m:sty m:val="p"/>
                </m:rPr>
                <m:t>Φ</m:t>
              </m:r>
            </m:den>
          </m:f>
          <m:r>
            <m:rPr>
              <m:sty m:val="p"/>
            </m:rPr>
            <m:t>=</m:t>
          </m:r>
          <m:r>
            <m:rPr/>
            <m:t>1</m:t>
          </m:r>
          <m:r>
            <m:rPr>
              <m:sty m:val="p"/>
            </m:rPr>
            <m:t>−</m:t>
          </m:r>
          <m:sSup>
            <m:sSupPr/>
            <m:e>
              <m:r>
                <m:rPr/>
                <m:t>e</m:t>
              </m:r>
            </m:e>
            <m:sup>
              <m:r>
                <m:rPr>
                  <m:sty m:val="p"/>
                </m:rPr>
                <m:t>−</m:t>
              </m:r>
              <m:r>
                <m:rPr/>
                <m:t>τ</m:t>
              </m:r>
            </m:sup>
          </m:sSup>
          <m:r>
            <m:rPr>
              <m:sty m:val="p"/>
            </m:rPr>
            <m:t>≈</m:t>
          </m:r>
          <m:r>
            <m:rPr/>
            <m:t>τ </m:t>
          </m:r>
          <m:r>
            <m:rPr>
              <m:sty m:val="p"/>
            </m:rPr>
            <m:t>(</m:t>
          </m:r>
          <m:r>
            <m:rPr/>
            <m:t>τ</m:t>
          </m:r>
          <m:r>
            <m:rPr>
              <m:sty m:val="p"/>
            </m:rPr>
            <m:t>≪</m:t>
          </m:r>
          <m:r>
            <m:rPr/>
            <m:t>1</m:t>
          </m:r>
          <m:r>
            <m:rPr>
              <m:sty m:val="p"/>
            </m:rPr>
            <m:t>)</m:t>
          </m:r>
        </m:oMath>
      </m:oMathPara>
    </w:p>
    <w:p w14:paraId="638D4994">
      <w:pPr>
        <w:pStyle w:val="4"/>
      </w:pPr>
      <w:r>
        <w:t>Substituting the Earth’s baryon number density and the topologically calculated absorption cross-section of a single baryon for gravitons, numerical solution yields:</w:t>
      </w:r>
    </w:p>
    <w:p w14:paraId="574C4DE8">
      <w:pPr>
        <w:pStyle w:val="3"/>
      </w:pPr>
      <m:oMathPara>
        <m:oMathParaPr>
          <m:jc m:val="center"/>
        </m:oMathParaPr>
        <m:oMath>
          <m:f>
            <m:fPr/>
            <m:num>
              <m:r>
                <m:rPr>
                  <m:sty m:val="p"/>
                </m:rPr>
                <m:t>ΔΦ</m:t>
              </m:r>
            </m:num>
            <m:den>
              <m:r>
                <m:rPr>
                  <m:sty m:val="p"/>
                </m:rPr>
                <m:t>Φ</m:t>
              </m:r>
            </m:den>
          </m:f>
          <m:r>
            <m:rPr>
              <m:sty m:val="p"/>
            </m:rPr>
            <m:t>≈</m:t>
          </m:r>
          <m:r>
            <m:rPr/>
            <m:t>4.5</m:t>
          </m:r>
          <m:r>
            <m:rPr>
              <m:sty m:val="p"/>
            </m:rPr>
            <m:t>×</m:t>
          </m:r>
          <m:sSup>
            <m:sSupPr/>
            <m:e>
              <m:r>
                <m:rPr/>
                <m:t>10</m:t>
              </m:r>
            </m:e>
            <m:sup>
              <m:r>
                <m:rPr>
                  <m:sty m:val="p"/>
                </m:rPr>
                <m:t>−</m:t>
              </m:r>
              <m:r>
                <m:rPr/>
                <m:t>10</m:t>
              </m:r>
            </m:sup>
          </m:sSup>
        </m:oMath>
      </m:oMathPara>
    </w:p>
    <w:p w14:paraId="55EDECCF">
      <w:pPr>
        <w:pStyle w:val="4"/>
      </w:pPr>
      <w:r>
        <w:t>This matches the predicted value given in the main text. It can be detected through long-duration observational campaigns using next-generation high-precision gravity gradiometry satellites (such as follow-on models to GOCE) to identify this faint anisotropic signal.</w:t>
      </w:r>
    </w:p>
    <w:p w14:paraId="431E0DD8">
      <w:pPr>
        <w:pStyle w:val="26"/>
        <w:numPr>
          <w:numId w:val="0"/>
        </w:numPr>
        <w:ind w:left="360" w:leftChars="0"/>
      </w:pPr>
    </w:p>
    <w:bookmarkEnd w:id="0"/>
    <w:bookmarkEnd w:id="44"/>
    <w:bookmarkEnd w:id="4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D1D3A97"/>
    <w:rsid w:val="324E31F3"/>
    <w:rsid w:val="33686F6B"/>
    <w:rsid w:val="367E3A4E"/>
    <w:rsid w:val="380A4A6F"/>
    <w:rsid w:val="3D580302"/>
    <w:rsid w:val="444A6219"/>
    <w:rsid w:val="51BB0241"/>
    <w:rsid w:val="5A365D37"/>
    <w:rsid w:val="5DAF5613"/>
    <w:rsid w:val="61880654"/>
    <w:rsid w:val="74F636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34</Pages>
  <Words>1082</Words>
  <Characters>6840</Characters>
  <Lines>283</Lines>
  <Paragraphs>310</Paragraphs>
  <TotalTime>1</TotalTime>
  <ScaleCrop>false</ScaleCrop>
  <LinksUpToDate>false</LinksUpToDate>
  <CharactersWithSpaces>7886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2026-07-13T23:56:00Z</dcterms:created>
  <dc:creator>迈斯纳效应</dc:creator>
  <cp:lastModifiedBy>迈斯纳效应</cp:lastModifiedBy>
  <dcterms:modified xsi:type="dcterms:W3CDTF">2026-07-14T00:10:19Z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69174C4B1ABB445E8E165833D9AA7B08_12</vt:lpwstr>
  </property>
</Properties>
</file>