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38DB6">
      <w:pPr>
        <w:pStyle w:val="2"/>
      </w:pPr>
      <w:bookmarkStart w:id="0" w:name="c20中微子拓扑质量轻子生成与暗物质候选态"/>
      <w:r>
        <w:rPr>
          <w:rFonts w:hint="eastAsia"/>
        </w:rPr>
        <w:t>C20：中微子拓扑质量、轻子生成与暗物质候选态</w:t>
      </w:r>
    </w:p>
    <w:p w14:paraId="21DB73A6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：李志军¹，赵光耀²，薛艳钰³</w:t>
      </w:r>
      <w:r>
        <w:br w:type="textWrapping"/>
      </w:r>
      <w:r>
        <w:t xml:space="preserve">¹ </w:t>
      </w:r>
      <w:r>
        <w:rPr>
          <w:rFonts w:hint="eastAsia"/>
        </w:rPr>
        <w:t>山西省农业农村厅畜牧兽医学校，太原，中国</w:t>
      </w:r>
      <w:r>
        <w:br w:type="textWrapping"/>
      </w:r>
      <w:r>
        <w:t xml:space="preserve">² </w:t>
      </w:r>
      <w:r>
        <w:rPr>
          <w:rFonts w:hint="eastAsia"/>
        </w:rPr>
        <w:t>重庆大学物理学院，重庆，中国</w:t>
      </w:r>
      <w:r>
        <w:br w:type="textWrapping"/>
      </w:r>
      <w:r>
        <w:t xml:space="preserve">³ </w:t>
      </w:r>
      <w:r>
        <w:rPr>
          <w:rFonts w:hint="eastAsia"/>
        </w:rPr>
        <w:t>山西省农业农村厅畜牧兽医学校，太原，中国</w:t>
      </w:r>
    </w:p>
    <w:p w14:paraId="245F550F">
      <w:pPr>
        <w:pStyle w:val="3"/>
      </w:pPr>
      <w:r>
        <w:rPr>
          <w:rFonts w:hint="eastAsia"/>
          <w:b/>
          <w:bCs/>
        </w:rPr>
        <w:t>系列</w:t>
      </w:r>
      <w:r>
        <w:rPr>
          <w:rFonts w:hint="eastAsia"/>
        </w:rPr>
        <w:t>：FCWFT-C20（接续C16、C17、C18、C19；归入《ABC场组合论》卷Ⅲ「粒子物理与质量谱起源」）</w:t>
      </w:r>
      <w:r>
        <w:br w:type="textWrapping"/>
      </w:r>
      <w:r>
        <w:rPr>
          <w:b/>
          <w:bCs/>
        </w:rPr>
        <w:t>PACS</w:t>
      </w:r>
      <w:r>
        <w:rPr>
          <w:rFonts w:hint="eastAsia"/>
        </w:rPr>
        <w:t>：14.60.Pq，95.35.+d，98.80.Cq，03.65.Vf，04.20.-q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：FCWFT；C⁺场；C⁻场；C场涡旋；中微子拓扑质量；轻子生成；负质量暗物质；排斥相互作用；引力涌现；拓扑缺陷；宇宙物质组分</w:t>
      </w:r>
    </w:p>
    <w:p w14:paraId="58567B5F">
      <w:pPr>
        <w:pStyle w:val="5"/>
      </w:pPr>
      <w:bookmarkStart w:id="1" w:name="摘要"/>
      <w:r>
        <w:rPr>
          <w:rFonts w:hint="eastAsia"/>
        </w:rPr>
        <w:t>摘要</w:t>
      </w:r>
    </w:p>
    <w:p w14:paraId="128497AE">
      <w:pPr>
        <w:pStyle w:val="4"/>
      </w:pPr>
      <w:r>
        <w:rPr>
          <w:rFonts w:hint="eastAsia"/>
        </w:rPr>
        <w:t>标准模型无法解释中微子微小质量、宇宙轻子不对称，且暗物质仅作为唯象假设引入，其本质未知；广义相对论将引力作为时空几何，但无法回答引力的底层微观起源。本文基于FCWFT三场公理体系，承接C16–C19的B场拓扑框架、C场涡旋凝聚、电弱拓扑相变，通过引入C场的两个拓扑分支——C⁺场（正涡旋）与C⁻场（反涡旋），建立统一图像：</w:t>
      </w:r>
    </w:p>
    <w:p w14:paraId="4EDE907F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中微子拓扑质量</w:t>
      </w:r>
      <w:r>
        <w:rPr>
          <w:rFonts w:hint="eastAsia"/>
        </w:rPr>
        <w:t>：中微子对应C⁺场高度非局域的分数涡旋，与电弱凝聚的重叠积分极小，自然得到sub-eV量级微小质量，无需额外跷跷板场；中微子振荡来自不同拓扑阶涡旋之间的隧穿干涉，与C18味道混合机制自洽。</w:t>
      </w:r>
    </w:p>
    <w:p w14:paraId="15B87520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拓扑轻子生成</w:t>
      </w:r>
      <w:r>
        <w:rPr>
          <w:rFonts w:hint="eastAsia"/>
        </w:rPr>
        <w:t>：宇宙轻子生成发生在电弱拓扑相变之前，由B场拓扑框架的CP不对称与C⁺场涡旋泡动力学驱动；轻子数不对称后续通过C19的B+L拓扑重联部分转化为重子不对称，完整解释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t>。</w:t>
      </w:r>
    </w:p>
    <w:p w14:paraId="33726A51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C⁻场负质量暗物质</w:t>
      </w:r>
      <w:r>
        <w:rPr>
          <w:rFonts w:hint="eastAsia"/>
        </w:rPr>
        <w:t>：C⁻场反涡旋构型具有负的拓扑本征质量（类比固体物理中的负有效质量），作为暗物质候选态。该粒子无B场色/电荷，仅通过A场时空介质耦合，满足暗物质观测约束。C⁺场正质量物质与C⁻场负质量粒子之间存在拓扑排斥效应，自然解释星系外围暗物质晕的形成，并缓解尖点-核问题。</w:t>
      </w:r>
    </w:p>
    <w:p w14:paraId="6DE6104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引力的涌现起源</w:t>
      </w:r>
      <w:r>
        <w:rPr>
          <w:rFonts w:hint="eastAsia"/>
        </w:rPr>
        <w:t>：A场时空介质在C⁺场正质量场与C⁻场负质量场的空间梯度耦合下，低能宏观涌现出等效时空曲率，在弱场极限回归牛顿引力与广义相对论测地线方程，为引力量子化难题提供新视角。</w:t>
      </w:r>
    </w:p>
    <w:p w14:paraId="5A4BC8BF">
      <w:pPr>
        <w:pStyle w:val="4"/>
      </w:pPr>
      <w:r>
        <w:rPr>
          <w:rFonts w:hint="eastAsia"/>
        </w:rPr>
        <w:t>C16–C20构成完整闭环：从粒子内部拓扑、费米子质量谱、电弱相变、原初引力波，延伸至中微子物理、轻子生成、暗物质与引力涌现，实现粒子物理与宇宙学统一的三场拓扑框架。</w:t>
      </w:r>
    </w:p>
    <w:bookmarkEnd w:id="1"/>
    <w:p w14:paraId="213A1C7F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17AC68F0">
      <w:pPr>
        <w:pStyle w:val="6"/>
      </w:pPr>
      <w:bookmarkStart w:id="3" w:name="现存理论的核心困境"/>
      <w:r>
        <w:t xml:space="preserve">1.1 </w:t>
      </w:r>
      <w:r>
        <w:rPr>
          <w:rFonts w:hint="eastAsia"/>
        </w:rPr>
        <w:t>现存理论的核心困境</w:t>
      </w:r>
    </w:p>
    <w:p w14:paraId="54917F45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中微子质量</w:t>
      </w:r>
      <w:r>
        <w:rPr>
          <w:rFonts w:hint="eastAsia"/>
        </w:rPr>
        <w:t>：标准模型中中微子严格无质量；引入跷跷板模型需要新增重的右手中微子，属于额外假设，缺少底层拓扑图像。</w:t>
      </w:r>
    </w:p>
    <w:p w14:paraId="35D1AAE6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轻子生成</w:t>
      </w:r>
      <w:r>
        <w:rPr>
          <w:rFonts w:hint="eastAsia"/>
        </w:rPr>
        <w:t>：宇宙轻子不对称的起源，需要新的CP破坏源与非平衡动力学，常依赖于极重惰性中微子，自由参数较多。</w:t>
      </w:r>
    </w:p>
    <w:p w14:paraId="0D7100B8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暗物质疑难</w:t>
      </w:r>
      <w:r>
        <w:rPr>
          <w:rFonts w:hint="eastAsia"/>
        </w:rPr>
        <w:t>：大量宇宙学观测证明存在非发光暗物质；WIMP等候选粒子至今无实验证据；暗物质的本质、为什么只存在引力相互作用，没有底层解释。</w:t>
      </w:r>
    </w:p>
    <w:p w14:paraId="4C955BE7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引力本质</w:t>
      </w:r>
      <w:r>
        <w:rPr>
          <w:rFonts w:hint="eastAsia"/>
        </w:rPr>
        <w:t>：广义相对论描述引力是时空弯曲，但没有解释微观层面时空弯曲的起源；引力无法量子化的矛盾持续存在。</w:t>
      </w:r>
    </w:p>
    <w:p w14:paraId="2EA8D620">
      <w:pPr>
        <w:pStyle w:val="4"/>
      </w:pPr>
      <w:r>
        <w:rPr>
          <w:rFonts w:hint="eastAsia"/>
        </w:rPr>
        <w:t>FCWFT的A/B/C三场公理体系中，C场自然地存在两个拓扑分支：C⁺场（正涡旋，</w:t>
      </w:r>
      <m:oMath>
        <m:r>
          <m:rPr/>
          <m:t>n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）与C⁻场（反涡旋，</w:t>
      </w:r>
      <m:oMath>
        <m:r>
          <m:rPr/>
          <m:t>n</m:t>
        </m:r>
        <m:r>
          <m:rPr>
            <m:sty m:val="p"/>
          </m:rPr>
          <m:t>&lt;</m:t>
        </m:r>
        <m:r>
          <m:rPr/>
          <m:t>0</m:t>
        </m:r>
      </m:oMath>
      <w:r>
        <w:rPr>
          <w:rFonts w:hint="eastAsia"/>
        </w:rPr>
        <w:t>）。这一拆分类似于手征对称性中的左右手场分离，是C场拓扑结构的固有属性。C⁺场形成正涡旋，产生正拓扑质量物质；C⁻场形成反涡旋，产生负拓扑质量态，可同时作为暗物质载体。C⁺、C⁻场的空间梯度耦合通过A场介质给出引力的涌现机制。本文审慎构建该图像，严格区分“数学负号”与C⁻场拓扑负质量，规避经典负质量常见的自加速悖论。</w:t>
      </w:r>
    </w:p>
    <w:bookmarkEnd w:id="3"/>
    <w:p w14:paraId="3530A5EB">
      <w:pPr>
        <w:pStyle w:val="6"/>
      </w:pPr>
      <w:bookmarkStart w:id="4" w:name="fcwft前置基础承接c16c19"/>
      <w:r>
        <w:t xml:space="preserve">1.2 </w:t>
      </w:r>
      <w:r>
        <w:rPr>
          <w:rFonts w:hint="eastAsia"/>
        </w:rPr>
        <w:t>FCWFT前置基础（承接C16～C19）</w:t>
      </w:r>
    </w:p>
    <w:p w14:paraId="4900CA7B">
      <w:pPr>
        <w:pStyle w:val="4"/>
      </w:pPr>
      <w:r>
        <w:rPr>
          <w:rFonts w:hint="eastAsia"/>
        </w:rPr>
        <w:t>FCWFT三场张量积公理：</w:t>
      </w:r>
    </w:p>
    <w:p w14:paraId="467A084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r>
            <m:rPr/>
            <m:t>A</m:t>
          </m:r>
          <m:r>
            <m:rPr>
              <m:sty m:val="p"/>
            </m:rPr>
            <m:t>⟩⊗|</m:t>
          </m:r>
          <m:r>
            <m:rPr/>
            <m:t>B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4470F4F5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A场</w:t>
      </w:r>
      <w:r>
        <w:rPr>
          <w:rFonts w:hint="eastAsia"/>
        </w:rPr>
        <w:t>：电磁几何涡旋场，时空介质基底，传递拓扑相互作用。</w:t>
      </w:r>
    </w:p>
    <w:p w14:paraId="58F304E1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B场</w:t>
      </w:r>
      <w:r>
        <w:rPr>
          <w:rFonts w:hint="eastAsia"/>
        </w:rPr>
        <w:t>：反色三分量旋量场，承载电荷、弱荷、自旋、CP拓扑不对称。</w:t>
      </w:r>
    </w:p>
    <w:p w14:paraId="04C0FF25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C场</w:t>
      </w:r>
      <w:r>
        <w:rPr>
          <w:rFonts w:hint="eastAsia"/>
        </w:rPr>
        <w:t>：分为C⁺场、C⁻场两个拓扑分支：</w:t>
      </w:r>
    </w:p>
    <w:p w14:paraId="08C46ABC">
      <w:pPr>
        <w:pStyle w:val="26"/>
        <w:numPr>
          <w:ilvl w:val="1"/>
          <w:numId w:val="3"/>
        </w:numPr>
      </w:pPr>
      <w:r>
        <w:rPr>
          <w:rFonts w:hint="eastAsia"/>
          <w:b/>
          <w:bCs/>
        </w:rPr>
        <w:t>C⁺场</w:t>
      </w:r>
      <w:r>
        <w:rPr>
          <w:rFonts w:hint="eastAsia"/>
        </w:rPr>
        <w:t>：正涡旋拓扑分支（缠绕数</w:t>
      </w:r>
      <w:r>
        <w:t xml:space="preserve"> </w:t>
      </w:r>
      <m:oMath>
        <m:r>
          <m:rPr/>
          <m:t>n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），生成全部常规正质量粒子。电弱真空为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 </w:t>
      </w:r>
      <w:r>
        <w:rPr>
          <w:rFonts w:hint="eastAsia"/>
        </w:rPr>
        <w:t>的C⁺场二阶涡旋凝聚；希格斯是C⁺场凝聚体的径向集体激发（C17）；费米子质量来自C⁺场分数正涡旋（C18）；电弱一阶拓扑相变发生在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r>
          <m:rPr/>
          <m:t>100</m:t>
        </m:r>
        <m:r>
          <m:rPr>
            <m:sty m:val="p"/>
          </m:rPr>
          <m:t>GeV</m:t>
        </m:r>
      </m:oMath>
      <w:r>
        <w:rPr>
          <w:rFonts w:hint="eastAsia"/>
        </w:rPr>
        <w:t>（C19）。</w:t>
      </w:r>
    </w:p>
    <w:p w14:paraId="12DE6E0D">
      <w:pPr>
        <w:pStyle w:val="26"/>
        <w:numPr>
          <w:ilvl w:val="1"/>
          <w:numId w:val="3"/>
        </w:numPr>
      </w:pPr>
      <w:r>
        <w:rPr>
          <w:rFonts w:hint="eastAsia"/>
          <w:b/>
          <w:bCs/>
        </w:rPr>
        <w:t>C⁻场</w:t>
      </w:r>
      <w:r>
        <w:rPr>
          <w:rFonts w:hint="eastAsia"/>
        </w:rPr>
        <w:t>：反涡旋拓扑分支（缠绕数</w:t>
      </w:r>
      <w:r>
        <w:t xml:space="preserve"> </w:t>
      </w:r>
      <m:oMath>
        <m:r>
          <m:rPr/>
          <m:t>n</m:t>
        </m:r>
        <m:r>
          <m:rPr>
            <m:sty m:val="p"/>
          </m:rPr>
          <m:t>&lt;</m:t>
        </m:r>
        <m:r>
          <m:rPr/>
          <m:t>0</m:t>
        </m:r>
      </m:oMath>
      <w:r>
        <w:rPr>
          <w:rFonts w:hint="eastAsia"/>
        </w:rPr>
        <w:t>），生成负拓扑质量粒子，作为暗物质候选态。</w:t>
      </w:r>
    </w:p>
    <w:bookmarkEnd w:id="4"/>
    <w:p w14:paraId="06902143">
      <w:pPr>
        <w:pStyle w:val="6"/>
      </w:pPr>
      <w:bookmarkStart w:id="5" w:name="文章结构"/>
      <w:r>
        <w:t xml:space="preserve">1.3 </w:t>
      </w:r>
      <w:r>
        <w:rPr>
          <w:rFonts w:hint="eastAsia"/>
        </w:rPr>
        <w:t>文章结构</w:t>
      </w:r>
    </w:p>
    <w:p w14:paraId="39646E22">
      <w:pPr>
        <w:pStyle w:val="4"/>
      </w:pPr>
      <w:r>
        <w:rPr>
          <w:rFonts w:hint="eastAsia"/>
        </w:rPr>
        <w:t>第2节：中微子C⁺场非局域分数涡旋与拓扑质量；第3节：早期宇宙拓扑轻子生成，衔接C19重子生成；第4节：C⁺场、C⁻场的拓扑构型与C⁻场负质量暗物质候选态；第5节：C⁺正质量物质与C⁻负质量粒子的排斥效应，以及万有引力的涌现机制；第6节：宇宙学约束与可检验预言；第7节：证伪判据；第8节：C16–C20整套体系闭环总结。</w:t>
      </w:r>
    </w:p>
    <w:bookmarkEnd w:id="2"/>
    <w:bookmarkEnd w:id="5"/>
    <w:p w14:paraId="1C3A6646">
      <w:pPr>
        <w:pStyle w:val="5"/>
      </w:pPr>
      <w:bookmarkStart w:id="6" w:name="中微子拓扑质量与振荡机制"/>
      <w:r>
        <w:t xml:space="preserve">2 </w:t>
      </w:r>
      <w:r>
        <w:rPr>
          <w:rFonts w:hint="eastAsia"/>
        </w:rPr>
        <w:t>中微子拓扑质量与振荡机制</w:t>
      </w:r>
    </w:p>
    <w:p w14:paraId="4CE5393D">
      <w:pPr>
        <w:pStyle w:val="6"/>
      </w:pPr>
      <w:bookmarkStart w:id="7" w:name="中微子c场涡旋构型"/>
      <w:r>
        <w:t xml:space="preserve">2.1 </w:t>
      </w:r>
      <w:r>
        <w:rPr>
          <w:rFonts w:hint="eastAsia"/>
        </w:rPr>
        <w:t>中微子C⁺场涡旋构型</w:t>
      </w:r>
    </w:p>
    <w:p w14:paraId="7028A847">
      <w:pPr>
        <w:pStyle w:val="4"/>
      </w:pPr>
      <w:r>
        <w:rPr>
          <w:rFonts w:hint="eastAsia"/>
        </w:rPr>
        <w:t>带电费米子（电子、</w:t>
      </w:r>
      <m:oMath>
        <m:r>
          <m:rPr/>
          <m:t>μ</m:t>
        </m:r>
      </m:oMath>
      <w:r>
        <w:t>、</w:t>
      </w:r>
      <m:oMath>
        <m:r>
          <m:rPr/>
          <m:t>τ</m:t>
        </m:r>
      </m:oMath>
      <w:r>
        <w:rPr>
          <w:rFonts w:hint="eastAsia"/>
        </w:rPr>
        <w:t>、夸克）是局域束缚的C⁺场正分数涡旋，其涡旋核心尺度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f</m:t>
            </m:r>
          </m:sub>
        </m:sSub>
      </m:oMath>
      <w:r>
        <w:rPr>
          <w:rFonts w:hint="eastAsia"/>
        </w:rPr>
        <w:t>。而中微子对应的C⁺场涡旋高度非局域弥散，涡旋核心非常微弱，有效半径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≫</m:t>
        </m:r>
        <m:sSub>
          <m:sSubPr/>
          <m:e>
            <m:r>
              <m:rPr/>
              <m:t>r</m:t>
            </m:r>
          </m:e>
          <m:sub>
            <m:r>
              <m:rPr>
                <m:sty m:val="p"/>
              </m:rPr>
              <m:t>charged</m:t>
            </m:r>
          </m:sub>
        </m:sSub>
      </m:oMath>
      <w:r>
        <w:rPr>
          <w:rFonts w:hint="eastAsia"/>
        </w:rPr>
        <w:t>。中微子质量由与全局电弱C⁺场凝聚的重叠积分决定：</w:t>
      </w:r>
    </w:p>
    <w:p w14:paraId="5940277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ℐ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weak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>
                  <m:sty m:val="p"/>
                  <m:scr m:val="script"/>
                </m:rPr>
                <m:t>ℐ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≡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weak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 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)⋅</m:t>
          </m:r>
          <m:acc>
            <m:accPr>
              <m:chr m:val="‾"/>
            </m:accPr>
            <m:e>
              <m:r>
                <m:rPr/>
                <m:t>C</m:t>
              </m:r>
            </m:e>
          </m:acc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</m:oMath>
      </m:oMathPara>
    </w:p>
    <w:p w14:paraId="768003B0">
      <w:pPr>
        <w:pStyle w:val="4"/>
      </w:pPr>
      <w:r>
        <w:rPr>
          <w:rFonts w:hint="eastAsia"/>
        </w:rPr>
        <w:t>由于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的径向轮廓极度弥散，</w:t>
      </w:r>
      <m:oMath>
        <m:sSub>
          <m:sSubPr/>
          <m:e>
            <m:r>
              <m:rPr>
                <m:sty m:val="p"/>
                <m:scr m:val="script"/>
              </m:rPr>
              <m:t>ℐ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≪</m:t>
        </m:r>
        <m:r>
          <m:rPr/>
          <m:t>1</m:t>
        </m:r>
      </m:oMath>
      <w:r>
        <w:rPr>
          <w:rFonts w:hint="eastAsia"/>
        </w:rPr>
        <w:t>，自然给出sub-eV量级微小质量。具体标度关系为：</w:t>
      </w:r>
    </w:p>
    <w:p w14:paraId="6A354399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ν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ℓ</m:t>
                  </m:r>
                </m:sub>
              </m:sSub>
            </m:den>
          </m:f>
          <m:r>
            <m:rPr>
              <m:sty m:val="p"/>
            </m:rPr>
            <m:t>∼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ℓ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ν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6</m:t>
              </m:r>
            </m:sup>
          </m:s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11</m:t>
              </m:r>
            </m:sup>
          </m:sSup>
        </m:oMath>
      </m:oMathPara>
    </w:p>
    <w:p w14:paraId="0CAF3CD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ℓ</m:t>
        </m:r>
      </m:oMath>
      <w:r>
        <w:t xml:space="preserve"> </w:t>
      </w:r>
      <w:r>
        <w:rPr>
          <w:rFonts w:hint="eastAsia"/>
        </w:rPr>
        <w:t>代表同代带电轻子。该机制不需要引入重右手中微子，也无需额外跷跷板场。</w:t>
      </w:r>
    </w:p>
    <w:p w14:paraId="09EAD944">
      <w:pPr>
        <w:pStyle w:val="3"/>
      </w:pPr>
      <w:r>
        <w:rPr>
          <w:rFonts w:hint="eastAsia"/>
        </w:rPr>
        <w:t>中微子同样分三代，对应C⁺场三套不同非局域分数涡旋阶数（</w:t>
      </w:r>
      <m:oMath>
        <m:r>
          <m:rPr/>
          <m:t>k</m:t>
        </m:r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,</m:t>
        </m:r>
        <m:r>
          <m:rPr/>
          <m:t>5</m:t>
        </m:r>
      </m:oMath>
      <w:r>
        <w:rPr>
          <w:rFonts w:hint="eastAsia"/>
        </w:rPr>
        <w:t>，与C18一致），但涡旋有效半径随代增加而减小（与带电轻子趋势相反），导致中微子质量序可能是正常序（</w:t>
      </w:r>
      <m:oMath>
        <m:sSub>
          <m:sSubPr/>
          <m:e>
            <m:r>
              <m:rPr/>
              <m:t>m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&lt;</m:t>
        </m:r>
        <m:sSub>
          <m:sSubPr/>
          <m:e>
            <m:r>
              <m:rPr/>
              <m:t>m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&lt;</m:t>
        </m:r>
        <m:sSub>
          <m:sSubPr/>
          <m:e>
            <m:r>
              <m:rPr/>
              <m:t>m</m:t>
            </m:r>
          </m:e>
          <m:sub>
            <m:r>
              <m:rPr/>
              <m:t>3</m:t>
            </m:r>
          </m:sub>
        </m:sSub>
      </m:oMath>
      <w:r>
        <w:rPr>
          <w:rFonts w:hint="eastAsia"/>
        </w:rPr>
        <w:t>）或倒转序，由涡旋轮廓的细节决定。</w:t>
      </w:r>
    </w:p>
    <w:bookmarkEnd w:id="7"/>
    <w:p w14:paraId="1FC244BC">
      <w:pPr>
        <w:pStyle w:val="6"/>
      </w:pPr>
      <w:bookmarkStart w:id="8" w:name="中微子振荡"/>
      <w:r>
        <w:t xml:space="preserve">2.2 </w:t>
      </w:r>
      <w:r>
        <w:rPr>
          <w:rFonts w:hint="eastAsia"/>
        </w:rPr>
        <w:t>中微子振荡</w:t>
      </w:r>
    </w:p>
    <w:p w14:paraId="50B08172">
      <w:pPr>
        <w:pStyle w:val="4"/>
      </w:pPr>
      <w:r>
        <w:rPr>
          <w:rFonts w:hint="eastAsia"/>
        </w:rPr>
        <w:t>不同代中微子C⁺场涡旋之间存在拓扑隧穿跃迁，即味道振荡。与C18味道混合机制完全自洽：</w:t>
      </w:r>
    </w:p>
    <w:p w14:paraId="6EAB8A34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带电轻子</w:t>
      </w:r>
      <w:r>
        <w:rPr>
          <w:rFonts w:hint="eastAsia"/>
        </w:rPr>
        <w:t>：B场拓扑框架约束强（色荷），跨阶隧穿弱，CKM小角混合。</w:t>
      </w:r>
    </w:p>
    <w:p w14:paraId="28997F13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中微子</w:t>
      </w:r>
      <w:r>
        <w:rPr>
          <w:rFonts w:hint="eastAsia"/>
        </w:rPr>
        <w:t>：B场不带色荷，约束减弱，跨阶隧穿振幅大，PMNS大混合角。</w:t>
      </w:r>
    </w:p>
    <w:p w14:paraId="19D1C360">
      <w:pPr>
        <w:pStyle w:val="4"/>
      </w:pPr>
      <w:r>
        <w:rPr>
          <w:rFonts w:hint="eastAsia"/>
        </w:rPr>
        <w:t>隧穿振幅公式与C18一致：</w:t>
      </w:r>
    </w:p>
    <w:p w14:paraId="165E6FA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∝exp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num>
                <m:den>
                  <m:r>
                    <m:rPr/>
                    <m:t>ξ</m:t>
                  </m:r>
                </m:den>
              </m:f>
            </m:e>
          </m:d>
        </m:oMath>
      </m:oMathPara>
    </w:p>
    <w:p w14:paraId="6CBBABC8">
      <w:pPr>
        <w:pStyle w:val="4"/>
      </w:pPr>
      <w:r>
        <w:rPr>
          <w:rFonts w:hint="eastAsia"/>
        </w:rPr>
        <w:t>对于中微子，</w:t>
      </w:r>
      <m:oMath>
        <m:sSub>
          <m:sSubPr/>
          <m:e>
            <m:r>
              <m:rPr/>
              <m:t>ξ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≈</m:t>
        </m:r>
        <m:r>
          <m:rPr/>
          <m:t>1</m:t>
        </m:r>
        <m:r>
          <m:rPr>
            <m:sty m:val="p"/>
          </m:rPr>
          <m:t>−−</m:t>
        </m:r>
        <m:r>
          <m:rPr/>
          <m:t>2</m:t>
        </m:r>
      </m:oMath>
      <w:r>
        <w:rPr>
          <w:rFonts w:hint="eastAsia"/>
        </w:rPr>
        <w:t>，远小于夸克的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≈</m:t>
        </m:r>
        <m:r>
          <m:rPr/>
          <m:t>3</m:t>
        </m:r>
        <m:r>
          <m:rPr>
            <m:sty m:val="p"/>
          </m:rPr>
          <m:t>−−</m:t>
        </m:r>
        <m:r>
          <m:rPr/>
          <m:t>5</m:t>
        </m:r>
      </m:oMath>
      <w:r>
        <w:rPr>
          <w:rFonts w:hint="eastAsia"/>
        </w:rPr>
        <w:t>，因此PMNS混合角显著大于CKM混合角。</w:t>
      </w:r>
    </w:p>
    <w:bookmarkEnd w:id="6"/>
    <w:bookmarkEnd w:id="8"/>
    <w:p w14:paraId="5A157DFA">
      <w:pPr>
        <w:pStyle w:val="5"/>
      </w:pPr>
      <w:bookmarkStart w:id="9" w:name="拓扑轻子生成leptogenesis"/>
      <w:r>
        <w:t xml:space="preserve">3 </w:t>
      </w:r>
      <w:r>
        <w:rPr>
          <w:rFonts w:hint="eastAsia"/>
        </w:rPr>
        <w:t>拓扑轻子生成（Leptogenesis）</w:t>
      </w:r>
    </w:p>
    <w:p w14:paraId="4C473F56">
      <w:pPr>
        <w:pStyle w:val="4"/>
      </w:pPr>
      <w:r>
        <w:rPr>
          <w:rFonts w:hint="eastAsia"/>
        </w:rPr>
        <w:t>轻子生成发生在电弱拓扑相变之前，高温</w:t>
      </w:r>
      <w:r>
        <w:t xml:space="preserve"> </w:t>
      </w:r>
      <m:oMath>
        <m:r>
          <m:rPr/>
          <m:t>T</m:t>
        </m:r>
        <m:r>
          <m:rPr>
            <m:sty m:val="p"/>
          </m:rPr>
          <m:t>≫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的C⁺场涡旋等离子体阶段（</w:t>
      </w:r>
      <m:oMath>
        <m:r>
          <m:rPr/>
          <m:t>T</m:t>
        </m:r>
        <m:r>
          <m:rPr>
            <m:sty m:val="p"/>
          </m:rPr>
          <m:t>&gt;</m:t>
        </m:r>
        <m:sSup>
          <m:sSupPr/>
          <m:e>
            <m:r>
              <m:rPr/>
              <m:t>10</m:t>
            </m:r>
          </m:e>
          <m:sup>
            <m:r>
              <m:rPr/>
              <m:t>12</m:t>
            </m:r>
          </m:sup>
        </m:sSup>
        <m:r>
          <m:rPr>
            <m:sty m:val="p"/>
          </m:rPr>
          <m:t>GeV</m:t>
        </m:r>
      </m:oMath>
      <w:r>
        <w:rPr>
          <w:rFonts w:hint="eastAsia"/>
        </w:rPr>
        <w:t>）。此时C⁺场大量正涡旋不断成对产生湮灭，B场拓扑框架自带的CP不对称导致正反涡旋产生速率存在微小差异：</w:t>
      </w:r>
    </w:p>
    <w:p w14:paraId="12E5E55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ϵ</m:t>
              </m:r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Γ(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sSupPr/>
                <m:e>
                  <m:r>
                    <m:rPr/>
                    <m:t>ℓ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)−Γ(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sSupPr/>
                <m:e>
                  <m:r>
                    <m:rPr/>
                    <m:t>ℓ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Γ(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sSupPr/>
                <m:e>
                  <m:r>
                    <m:rPr/>
                    <m:t>ℓ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)+Γ(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sSupPr/>
                <m:e>
                  <m:r>
                    <m:rPr/>
                    <m:t>ℓ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6</m:t>
              </m:r>
            </m:sup>
          </m:s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</m:t>
              </m:r>
            </m:sup>
          </m:sSup>
        </m:oMath>
      </m:oMathPara>
    </w:p>
    <w:p w14:paraId="46A11F6C">
      <w:pPr>
        <w:pStyle w:val="4"/>
      </w:pPr>
      <w:r>
        <w:rPr>
          <w:rFonts w:hint="eastAsia"/>
        </w:rPr>
        <w:t>拓扑泡壁动力学带来非热平衡，满足Sakharov条件，产生净轻子数不对称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/</m:t>
        </m:r>
        <m:r>
          <m:rPr/>
          <m:t>s</m:t>
        </m:r>
        <m:r>
          <m:rPr>
            <m:sty m:val="p"/>
          </m:rPr>
          <m:t>∼</m:t>
        </m:r>
        <m:sSub>
          <m:sSubPr/>
          <m:e>
            <m:r>
              <m:rPr/>
              <m:t>ϵ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⋅(</m:t>
        </m:r>
        <m:r>
          <m:rPr/>
          <m:t>T</m:t>
        </m:r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Pl</m:t>
            </m:r>
          </m:sub>
        </m:sSub>
        <m:r>
          <m:rPr>
            <m:sty m:val="p"/>
          </m:rPr>
          <m:t>)∼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t>。</w:t>
      </w:r>
    </w:p>
    <w:p w14:paraId="4AC8A4A3">
      <w:pPr>
        <w:pStyle w:val="3"/>
      </w:pPr>
      <w:r>
        <w:rPr>
          <w:rFonts w:hint="eastAsia"/>
        </w:rPr>
        <w:t>随后在电弱标度（</w:t>
      </w:r>
      <m:oMath>
        <m:r>
          <m:rPr/>
          <m:t>T</m:t>
        </m:r>
        <m:r>
          <m:rPr>
            <m:sty m:val="p"/>
          </m:rPr>
          <m:t>∼</m:t>
        </m:r>
        <m:r>
          <m:rPr/>
          <m:t>100</m:t>
        </m:r>
        <m:r>
          <m:rPr>
            <m:sty m:val="p"/>
          </m:rPr>
          <m:t>GeV</m:t>
        </m:r>
      </m:oMath>
      <w:r>
        <w:rPr>
          <w:rFonts w:hint="eastAsia"/>
        </w:rPr>
        <w:t>），C19描述的B+L拓扑重联过程将一部分轻子不对称转化为重子不对称：</w:t>
      </w:r>
    </w:p>
    <w:p w14:paraId="31EA01A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28</m:t>
              </m:r>
            </m:num>
            <m:den>
              <m:r>
                <m:rPr/>
                <m:t>79</m:t>
              </m:r>
            </m:den>
          </m:f>
          <m:sSubSup>
            <m:sSubSupPr/>
            <m:e>
              <m:r>
                <m:rPr/>
                <m:t>n</m:t>
              </m:r>
            </m:e>
            <m:sub>
              <m:r>
                <m:rPr/>
                <m:t>B</m:t>
              </m:r>
              <m:r>
                <m:rPr>
                  <m:sty m:val="p"/>
                </m:rPr>
                <m:t>−</m:t>
              </m:r>
              <m:r>
                <m:rPr/>
                <m:t>L</m:t>
              </m:r>
            </m:sub>
            <m:sup>
              <m:r>
                <m:rPr>
                  <m:sty m:val="p"/>
                </m:rPr>
                <m:t>initial</m:t>
              </m:r>
            </m:sup>
          </m:sSubSup>
          <m:r>
            <m:rPr>
              <m:sty m:val="p"/>
            </m:rPr>
            <m:t>≈</m:t>
          </m:r>
          <m:f>
            <m:fPr/>
            <m:num>
              <m:r>
                <m:rPr/>
                <m:t>28</m:t>
              </m:r>
            </m:num>
            <m:den>
              <m:r>
                <m:rPr/>
                <m:t>79</m:t>
              </m:r>
            </m:den>
          </m:f>
          <m:sSub>
            <m:sSubPr/>
            <m:e>
              <m:r>
                <m:rPr/>
                <m:t>n</m:t>
              </m:r>
            </m:e>
            <m:sub>
              <m:r>
                <m:rPr/>
                <m:t>L</m:t>
              </m:r>
            </m:sub>
          </m:sSub>
        </m:oMath>
      </m:oMathPara>
    </w:p>
    <w:p w14:paraId="0E64D36D">
      <w:pPr>
        <w:pStyle w:val="4"/>
      </w:pPr>
      <w:r>
        <w:rPr>
          <w:rFonts w:hint="eastAsia"/>
        </w:rPr>
        <w:t>最终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n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n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≈</m:t>
        </m:r>
        <m:r>
          <m:rPr/>
          <m:t>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rPr>
          <w:rFonts w:hint="eastAsia"/>
        </w:rPr>
        <w:t>，与观测一致。这套机制将轻子生成与电弱重子生成串联为一套连续拓扑演化，不需要独立的重惰性中微子作为唯一CP源。</w:t>
      </w:r>
    </w:p>
    <w:bookmarkEnd w:id="9"/>
    <w:p w14:paraId="2DA95800">
      <w:pPr>
        <w:pStyle w:val="5"/>
      </w:pPr>
      <w:bookmarkStart w:id="10" w:name="c场与c场正负拓扑质量的起源"/>
      <w:r>
        <w:t xml:space="preserve">4 </w:t>
      </w:r>
      <w:r>
        <w:rPr>
          <w:rFonts w:hint="eastAsia"/>
        </w:rPr>
        <w:t>C⁺场与C⁻场：正负拓扑质量的起源</w:t>
      </w:r>
    </w:p>
    <w:p w14:paraId="363F7C0F">
      <w:pPr>
        <w:pStyle w:val="6"/>
      </w:pPr>
      <w:bookmarkStart w:id="11" w:name="c场c场拓扑定义"/>
      <w:r>
        <w:t xml:space="preserve">4.1 </w:t>
      </w:r>
      <w:r>
        <w:rPr>
          <w:rFonts w:hint="eastAsia"/>
        </w:rPr>
        <w:t>C⁺场、C⁻场拓扑定义</w:t>
      </w:r>
    </w:p>
    <w:p w14:paraId="681F49A0">
      <w:pPr>
        <w:pStyle w:val="4"/>
      </w:pPr>
      <w:r>
        <w:rPr>
          <w:rFonts w:hint="eastAsia"/>
        </w:rPr>
        <w:t>C场作为一个复标量场，其拓扑荷（缠绕数）可以取正或负值。在FCWFT中，我们将缠绕数</w:t>
      </w:r>
      <w:r>
        <w:t xml:space="preserve"> </w:t>
      </w:r>
      <m:oMath>
        <m:r>
          <m:rPr/>
          <m:t>n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的涡旋称为C⁺场（正涡旋），</w:t>
      </w:r>
      <m:oMath>
        <m:r>
          <m:rPr/>
          <m:t>n</m:t>
        </m:r>
        <m:r>
          <m:rPr>
            <m:sty m:val="p"/>
          </m:rPr>
          <m:t>&lt;</m:t>
        </m:r>
        <m:r>
          <m:rPr/>
          <m:t>0</m:t>
        </m:r>
      </m:oMath>
      <w:r>
        <w:t xml:space="preserve"> </w:t>
      </w:r>
      <w:r>
        <w:rPr>
          <w:rFonts w:hint="eastAsia"/>
        </w:rPr>
        <w:t>的称为C⁻场（反涡旋）。两者的拓扑自能分别为：</w:t>
      </w:r>
    </w:p>
    <w:p w14:paraId="38C3F63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vortex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=+∫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(∇</m:t>
              </m:r>
              <m:r>
                <m:rPr/>
                <m:t>C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>
                      <m:sty m:val="p"/>
                    </m:rPr>
                    <m:t>top</m:t>
                  </m:r>
                </m:sub>
              </m:sSub>
              <m:r>
                <m:rPr>
                  <m:sty m:val="p"/>
                </m:rPr>
                <m:t>[</m:t>
              </m:r>
              <m:r>
                <m:rPr/>
                <m:t>C</m:t>
              </m:r>
              <m:r>
                <m:rPr>
                  <m:sty m:val="p"/>
                </m:rPr>
                <m:t>]</m:t>
              </m:r>
            </m:e>
          </m:d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2BFF334F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vortex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=−∫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(∇</m:t>
              </m:r>
              <m:r>
                <m:rPr/>
                <m:t>C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>
                      <m:sty m:val="p"/>
                    </m:rPr>
                    <m:t>top</m:t>
                  </m:r>
                </m:sub>
              </m:sSub>
              <m:r>
                <m:rPr>
                  <m:sty m:val="p"/>
                </m:rPr>
                <m:t>[</m:t>
              </m:r>
              <m:r>
                <m:rPr/>
                <m:t>C</m:t>
              </m:r>
              <m:r>
                <m:rPr>
                  <m:sty m:val="p"/>
                </m:rPr>
                <m:t>]</m:t>
              </m:r>
            </m:e>
          </m:d>
          <m:r>
            <m:rPr>
              <m:sty m:val="p"/>
            </m:rPr>
            <m:t>&lt;</m:t>
          </m:r>
          <m:r>
            <m:rPr/>
            <m:t>0</m:t>
          </m:r>
        </m:oMath>
      </m:oMathPara>
    </w:p>
    <w:p w14:paraId="6D999CFB">
      <w:pPr>
        <w:pStyle w:val="4"/>
      </w:pPr>
      <w:r>
        <w:rPr>
          <w:rFonts w:hint="eastAsia"/>
        </w:rPr>
        <w:t>重要审慎说明：这里的“负质量”是指C⁻场涡旋构型的拓扑本征能量为负值，类似于固体物理中空穴的有效质量为负。它不代表广义相对论中的负能动张量，也不违反正能量条件。C⁻场负质量粒子在A场介质中传播时，其动力学由A场介质的有效度规决定，不会出现经典负质量粒子的“自加速”悖论。这是因为负质量粒子不能孤立存在，必须嵌入A场介质中，其惯性质量与引力质量的符号由A场介质的耦合方式决定。</w:t>
      </w:r>
    </w:p>
    <w:p w14:paraId="4B122516">
      <w:pPr>
        <w:pStyle w:val="3"/>
      </w:pPr>
      <w:r>
        <w:rPr>
          <w:rFonts w:hint="eastAsia"/>
        </w:rPr>
        <w:t>C⁻场负拓扑质量粒子具有以下性质：</w:t>
      </w:r>
    </w:p>
    <w:p w14:paraId="2C16B4DE">
      <w:pPr>
        <w:pStyle w:val="26"/>
        <w:numPr>
          <w:ilvl w:val="0"/>
          <w:numId w:val="3"/>
        </w:numPr>
      </w:pPr>
      <w:r>
        <w:rPr>
          <w:rFonts w:hint="eastAsia"/>
        </w:rPr>
        <w:t>无B场色/电荷，因此不参与电磁、强相互作用；</w:t>
      </w:r>
    </w:p>
    <w:p w14:paraId="3C51E642">
      <w:pPr>
        <w:pStyle w:val="26"/>
        <w:numPr>
          <w:ilvl w:val="0"/>
          <w:numId w:val="3"/>
        </w:numPr>
      </w:pPr>
      <w:r>
        <w:rPr>
          <w:rFonts w:hint="eastAsia"/>
        </w:rPr>
        <w:t>仅通过A场时空介质与其他粒子耦合；</w:t>
      </w:r>
    </w:p>
    <w:p w14:paraId="558968A5">
      <w:pPr>
        <w:pStyle w:val="26"/>
        <w:numPr>
          <w:ilvl w:val="0"/>
          <w:numId w:val="3"/>
        </w:numPr>
      </w:pPr>
      <w:r>
        <w:rPr>
          <w:rFonts w:hint="eastAsia"/>
        </w:rPr>
        <w:t>几乎不与普通C⁺场物质发生碰撞，满足暗物质“无电磁辐射”的基本观测特征。</w:t>
      </w:r>
    </w:p>
    <w:bookmarkEnd w:id="11"/>
    <w:p w14:paraId="540E1B1A">
      <w:pPr>
        <w:pStyle w:val="6"/>
      </w:pPr>
      <w:bookmarkStart w:id="12" w:name="c正质量物质与c负质量粒子的排斥效应"/>
      <w:r>
        <w:t xml:space="preserve">4.2 </w:t>
      </w:r>
      <w:r>
        <w:rPr>
          <w:rFonts w:hint="eastAsia"/>
        </w:rPr>
        <w:t>C⁺正质量物质与C⁻负质量粒子的排斥效应</w:t>
      </w:r>
    </w:p>
    <w:p w14:paraId="4C7F7B70">
      <w:pPr>
        <w:pStyle w:val="4"/>
      </w:pPr>
      <w:r>
        <w:rPr>
          <w:rFonts w:hint="eastAsia"/>
        </w:rPr>
        <w:t>C⁺场正涡旋（普通物质）和C⁻场反涡旋（负质量暗物质）之间存在拓扑排斥效应。该排斥来源于C⁺场与C⁻场的场线拓扑曲率相互作用，产生长程拓扑排斥应力。在有效势能层面，可写为：</w:t>
      </w:r>
    </w:p>
    <w:p w14:paraId="4AE0A96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rep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)=+</m:t>
          </m:r>
          <m:f>
            <m:fPr/>
            <m:num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rep</m:t>
                  </m:r>
                </m:sub>
              </m:sSub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exp(−</m:t>
          </m:r>
          <m:r>
            <m:rPr/>
            <m:t>r</m:t>
          </m:r>
          <m:r>
            <m:rPr>
              <m:sty m:val="p"/>
            </m:rPr>
            <m:t>/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)</m:t>
          </m:r>
        </m:oMath>
      </m:oMathPara>
    </w:p>
    <w:p w14:paraId="5283C25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rep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为排斥耦合常数，</w:t>
      </w:r>
      <m:oMath>
        <m:sSub>
          <m:sSubPr/>
          <m:e>
            <m:r>
              <m:rPr/>
              <m:t>λ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为A场介质的屏蔽长度（宇宙学尺度）。当C⁺场正质量物质聚集形成星系时，C⁻场负质量暗物质受排斥，在星系外围形成弥散分布的暗物质晕。</w:t>
      </w:r>
    </w:p>
    <w:p w14:paraId="46D519CD">
      <w:pPr>
        <w:pStyle w:val="3"/>
      </w:pPr>
      <w:r>
        <w:rPr>
          <w:rFonts w:hint="eastAsia"/>
        </w:rPr>
        <w:t>物理图像：星系的C⁺场正质量物质向外排斥C⁻场负质量暗物质，暗物质被挤压堆积在星系外围，复现观测的星系旋转曲线平坦行为。与传统WIMP模型不同——传统模型中暗物质被引力吸引束缚在星系内部，而FCWFT图像是正物质排斥负质量暗物质，暗物质被推挤到外围。两者均可解释旋转曲线，但暗物质的空间分布存在差异（见第6节）。</w:t>
      </w:r>
    </w:p>
    <w:bookmarkEnd w:id="12"/>
    <w:p w14:paraId="1983E123">
      <w:pPr>
        <w:pStyle w:val="6"/>
      </w:pPr>
      <w:bookmarkStart w:id="13" w:name="cc场粒子的宇宙演化"/>
      <w:r>
        <w:t xml:space="preserve">4.3 </w:t>
      </w:r>
      <w:r>
        <w:rPr>
          <w:rFonts w:hint="eastAsia"/>
        </w:rPr>
        <w:t>C⁺/C⁻场粒子的宇宙演化</w:t>
      </w:r>
    </w:p>
    <w:p w14:paraId="274F32A7">
      <w:pPr>
        <w:pStyle w:val="4"/>
      </w:pPr>
      <w:r>
        <w:rPr>
          <w:rFonts w:hint="eastAsia"/>
        </w:rPr>
        <w:t>早期宇宙高温阶段（</w:t>
      </w:r>
      <m:oMath>
        <m:r>
          <m:rPr/>
          <m:t>T</m:t>
        </m:r>
        <m:r>
          <m:rPr>
            <m:sty m:val="p"/>
          </m:rPr>
          <m:t>&gt;</m:t>
        </m:r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weak</m:t>
            </m:r>
          </m:sub>
        </m:sSub>
      </m:oMath>
      <w:r>
        <w:rPr>
          <w:rFonts w:hint="eastAsia"/>
        </w:rPr>
        <w:t>），C⁺场正涡旋与C⁻场反涡旋大量成对产生。随着宇宙膨胀降温，大部分C⁺/C⁻对湮灭，释放A场扰动。但由于C⁺场与C⁻场的拓扑荷不对称（由B场的CP不对称导致），部分C⁻场反涡旋残留至今，构成宇宙暗物质组分。残留丰度由湮灭截面和CP不对称参数决定：</w:t>
      </w:r>
    </w:p>
    <w:p w14:paraId="00D5F04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Ω</m:t>
              </m:r>
            </m:e>
            <m:sub>
              <m:r>
                <m:rPr>
                  <m:sty m:val="p"/>
                </m:rPr>
                <m:t>DM</m:t>
              </m:r>
            </m:sub>
          </m:sSub>
          <m:sSup>
            <m:sSupPr/>
            <m:e>
              <m:r>
                <m:rPr/>
                <m:t>h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≈</m:t>
          </m:r>
          <m:r>
            <m:rPr/>
            <m:t>0.12</m:t>
          </m:r>
          <m:r>
            <m:rPr>
              <m:sty m:val="p"/>
            </m:rPr>
            <m:t>×</m:t>
          </m:r>
          <m:d>
            <m:dPr>
              <m:sepChr m:val=""/>
            </m:dPr>
            <m:e>
              <m:f>
                <m:fPr/>
                <m:num>
                  <m:sSub>
                    <m:sSubPr/>
                    <m:e>
                      <m:r>
                        <m:rPr/>
                        <m:t>ϵ</m:t>
                      </m:r>
                    </m:e>
                    <m:sub>
                      <m:r>
                        <m:rPr>
                          <m:sty m:val="p"/>
                        </m:rPr>
                        <m:t>CP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rPr/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3</m:t>
                      </m:r>
                    </m:sup>
                  </m:sSup>
                </m:den>
              </m:f>
            </m:e>
          </m:d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weak</m:t>
                          </m:r>
                        </m:sub>
                      </m:sSub>
                    </m:num>
                    <m:den>
                      <m:r>
                        <m:rPr/>
                        <m:t>246</m:t>
                      </m:r>
                      <m:r>
                        <m:rPr>
                          <m:sty m:val="p"/>
                        </m:rPr>
                        <m:t>GeV</m:t>
                      </m:r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384E488C">
      <w:pPr>
        <w:pStyle w:val="4"/>
      </w:pPr>
      <w:r>
        <w:rPr>
          <w:rFonts w:hint="eastAsia"/>
        </w:rPr>
        <w:t>与观测的</w:t>
      </w:r>
      <w:r>
        <w:t xml:space="preserve"> </w:t>
      </w:r>
      <m:oMath>
        <m:sSub>
          <m:sSubPr/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DM</m:t>
            </m:r>
          </m:sub>
        </m:sSub>
        <m:sSup>
          <m:sSupPr/>
          <m:e>
            <m:r>
              <m:rPr/>
              <m:t>h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≈</m:t>
        </m:r>
        <m:r>
          <m:rPr/>
          <m:t>0.12</m:t>
        </m:r>
      </m:oMath>
      <w:r>
        <w:t xml:space="preserve"> </w:t>
      </w:r>
      <w:r>
        <w:rPr>
          <w:rFonts w:hint="eastAsia"/>
        </w:rPr>
        <w:t>自洽。</w:t>
      </w:r>
    </w:p>
    <w:bookmarkEnd w:id="10"/>
    <w:bookmarkEnd w:id="13"/>
    <w:p w14:paraId="3DC798EE">
      <w:pPr>
        <w:pStyle w:val="5"/>
      </w:pPr>
      <w:bookmarkStart w:id="14" w:name="cc场梯度万有引力的涌现起源"/>
      <w:r>
        <w:t xml:space="preserve">5 </w:t>
      </w:r>
      <w:r>
        <w:rPr>
          <w:rFonts w:hint="eastAsia"/>
        </w:rPr>
        <w:t>C⁺/C⁻场梯度：万有引力的涌现起源</w:t>
      </w:r>
    </w:p>
    <w:p w14:paraId="1A07A403">
      <w:pPr>
        <w:pStyle w:val="4"/>
      </w:pPr>
      <w:r>
        <w:rPr>
          <w:rFonts w:hint="eastAsia"/>
        </w:rPr>
        <w:t>在FCWFT中，引力不是基础相互作用，而是A场时空介质在C⁺场正质量场与C⁻场负质量场共同空间梯度下涌现的宏观效应。有效作用量可写为：</w:t>
      </w:r>
    </w:p>
    <w:p w14:paraId="2D0F71C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−</m:t>
              </m:r>
              <m:r>
                <m:rPr/>
                <m:t>g</m:t>
              </m:r>
            </m:e>
          </m:rad>
          <m:d>
            <m:dPr>
              <m:begChr m:val="["/>
              <m:sepChr m:val=""/>
              <m:endChr m:val="]"/>
            </m:dPr>
            <m:e>
              <m:f>
                <m:fPr/>
                <m:num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Pl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2</m:t>
                  </m:r>
                </m:den>
              </m:f>
              <m:r>
                <m:rPr/>
                <m:t>R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[</m:t>
              </m:r>
              <m:r>
                <m:rPr/>
                <m:t>g</m:t>
              </m:r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>
                      <m:sty m:val="p"/>
                    </m:rPr>
                    <m:t>matter</m:t>
                  </m:r>
                </m:sub>
              </m:sSub>
            </m:e>
          </m:d>
        </m:oMath>
      </m:oMathPara>
    </w:p>
    <w:p w14:paraId="18A80F91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rPr>
          <w:rFonts w:hint="eastAsia"/>
        </w:rPr>
        <w:t>为A场介质的拓扑耦合项，包含C⁺和C⁻场的梯度：</w:t>
      </w:r>
    </w:p>
    <w:p w14:paraId="00B8D5E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ϕ</m:t>
              </m:r>
            </m:e>
            <m:sub>
              <m:r>
                <m:rPr/>
                <m:t>A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ξ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)(</m:t>
          </m:r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)+</m:t>
          </m:r>
          <m:sSub>
            <m:sSubPr/>
            <m:e>
              <m:r>
                <m:rPr/>
                <m:t>ξ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)(</m:t>
          </m:r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)+</m:t>
          </m:r>
          <m:r>
            <m:rPr/>
            <m:t>ζ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)(</m:t>
          </m:r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μ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</m:oMath>
      </m:oMathPara>
    </w:p>
    <w:p w14:paraId="7640284E">
      <w:pPr>
        <w:pStyle w:val="4"/>
      </w:pPr>
      <w:r>
        <w:rPr>
          <w:rFonts w:hint="eastAsia"/>
        </w:rPr>
        <w:t>在低能、弱场极限下，通过平均场近似，可得到爱因斯坦场方程：</w:t>
      </w:r>
    </w:p>
    <w:p w14:paraId="5E3E52D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r>
            <m:rPr/>
            <m:t>8π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N</m:t>
              </m:r>
            </m:sub>
          </m:sSub>
          <m:d>
            <m:dPr>
              <m:sepChr m:val=""/>
            </m:dPr>
            <m:e>
              <m:sSubSup>
                <m:sSubSupPr/>
                <m:e>
                  <m:r>
                    <m:rPr/>
                    <m:t>T</m:t>
                  </m:r>
                </m:e>
                <m:sub>
                  <m:r>
                    <m:rPr/>
                    <m:t>μν</m:t>
                  </m:r>
                </m:sub>
                <m:sup>
                  <m:r>
                    <m:rPr>
                      <m:sty m:val="p"/>
                    </m:rPr>
                    <m:t>(+)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T</m:t>
                  </m:r>
                </m:e>
                <m:sub>
                  <m:r>
                    <m:rPr/>
                    <m:t>μν</m:t>
                  </m:r>
                </m:sub>
                <m:sup>
                  <m:r>
                    <m:rPr>
                      <m:sty m:val="p"/>
                    </m:rPr>
                    <m:t>(−)</m:t>
                  </m:r>
                </m:sup>
              </m:sSubSup>
            </m:e>
          </m:d>
        </m:oMath>
      </m:oMathPara>
    </w:p>
    <w:p w14:paraId="519F232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T</m:t>
            </m:r>
          </m:e>
          <m:sup>
            <m:r>
              <m:rPr>
                <m:sty m:val="p"/>
              </m:rPr>
              <m:t>(+)</m:t>
            </m:r>
          </m:sup>
        </m:sSup>
      </m:oMath>
      <w:r>
        <w:t xml:space="preserve"> </w:t>
      </w:r>
      <w:r>
        <w:rPr>
          <w:rFonts w:hint="eastAsia"/>
        </w:rPr>
        <w:t>为正质量物质的能动张量，</w:t>
      </w:r>
      <m:oMath>
        <m:sSup>
          <m:sSupPr/>
          <m:e>
            <m:r>
              <m:rPr/>
              <m:t>T</m:t>
            </m:r>
          </m:e>
          <m:sup>
            <m:r>
              <m:rPr>
                <m:sty m:val="p"/>
              </m:rPr>
              <m:t>(−)</m:t>
            </m:r>
          </m:sup>
        </m:sSup>
      </m:oMath>
      <w:r>
        <w:t xml:space="preserve"> </w:t>
      </w:r>
      <w:r>
        <w:rPr>
          <w:rFonts w:hint="eastAsia"/>
        </w:rPr>
        <w:t>为负质量暗物质的能动张量（其有效引力质量为负，但符号由A场耦合决定，在弱场极限下与正质量物质一样产生吸引）。详细推导将在后续专门论文中给出。</w:t>
      </w:r>
    </w:p>
    <w:p w14:paraId="0493A960">
      <w:pPr>
        <w:pStyle w:val="3"/>
      </w:pPr>
      <w:r>
        <w:rPr>
          <w:rFonts w:hint="eastAsia"/>
        </w:rPr>
        <w:t>关键要点：</w:t>
      </w:r>
    </w:p>
    <w:p w14:paraId="486046CE">
      <w:pPr>
        <w:pStyle w:val="26"/>
        <w:numPr>
          <w:ilvl w:val="0"/>
          <w:numId w:val="4"/>
        </w:numPr>
      </w:pPr>
      <w:r>
        <w:rPr>
          <w:rFonts w:hint="eastAsia"/>
        </w:rPr>
        <w:t>引力是三场拓扑耦合的低能宏观涌现现象，不是基础场。这解释了为什么引力无法像电磁、弱相互作用那样直接量子化：引力本身不是基本相互作用，而是集体宏观效应。</w:t>
      </w:r>
    </w:p>
    <w:p w14:paraId="43B5CF8F">
      <w:pPr>
        <w:pStyle w:val="26"/>
        <w:numPr>
          <w:ilvl w:val="0"/>
          <w:numId w:val="4"/>
        </w:numPr>
      </w:pPr>
      <w:r>
        <w:rPr>
          <w:rFonts w:hint="eastAsia"/>
        </w:rPr>
        <w:t>在太阳系尺度，该涌现引力在低能极限下回归牛顿引力与广义相对论测地线方程。通过调节参数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, </w:t>
      </w:r>
      <m:oMath>
        <m:sSub>
          <m:sSubPr/>
          <m:e>
            <m:r>
              <m:rPr/>
              <m:t>ξ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, </w:t>
      </w:r>
      <m:oMath>
        <m:r>
          <m:rPr/>
          <m:t>ζ</m:t>
        </m:r>
      </m:oMath>
      <w:r>
        <w:rPr>
          <w:rFonts w:hint="eastAsia"/>
        </w:rPr>
        <w:t>，可确保与所有经典检验（水星进动、引力透镜、引力波传播速度）兼容。</w:t>
      </w:r>
    </w:p>
    <w:p w14:paraId="51E44113">
      <w:pPr>
        <w:pStyle w:val="26"/>
        <w:numPr>
          <w:ilvl w:val="0"/>
          <w:numId w:val="4"/>
        </w:numPr>
      </w:pPr>
      <w:r>
        <w:rPr>
          <w:rFonts w:hint="eastAsia"/>
        </w:rPr>
        <w:t>该机制自然避免了引力量子化困难，因为不需要对引力子进行量子化，只需对A场介质进行拓扑量子化即可。</w:t>
      </w:r>
    </w:p>
    <w:bookmarkEnd w:id="14"/>
    <w:p w14:paraId="1D5E97B1">
      <w:pPr>
        <w:pStyle w:val="5"/>
      </w:pPr>
      <w:bookmarkStart w:id="15" w:name="可检验宇宙学预言"/>
      <w:r>
        <w:t xml:space="preserve">6 </w:t>
      </w:r>
      <w:r>
        <w:rPr>
          <w:rFonts w:hint="eastAsia"/>
        </w:rPr>
        <w:t>可检验宇宙学预言</w:t>
      </w:r>
    </w:p>
    <w:p w14:paraId="6C5DBA41">
      <w:pPr>
        <w:pStyle w:val="6"/>
      </w:pPr>
      <w:bookmarkStart w:id="16" w:name="a类近中期观测20262035"/>
      <w:r>
        <w:rPr>
          <w:rFonts w:hint="eastAsia"/>
        </w:rPr>
        <w:t>A类：近中期观测（2026–2035）</w:t>
      </w:r>
    </w:p>
    <w:p w14:paraId="785362C1">
      <w:pPr>
        <w:pStyle w:val="4"/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星系暗物质晕的中心核结构</w:t>
      </w:r>
      <w:r>
        <w:rPr>
          <w:rFonts w:hint="eastAsia"/>
        </w:rPr>
        <w:t>：C⁺排斥C⁻负质量模型预测暗物质晕在星系中心密度更低，存在明显的“核”而非尖峰（cusp）。具体而言，暗物质密度轮廓在</w:t>
      </w:r>
      <w:r>
        <w:t xml:space="preserve"> </w:t>
      </w:r>
      <m:oMath>
        <m:r>
          <m:rPr/>
          <m:t>r</m:t>
        </m:r>
        <m:r>
          <m:rPr>
            <m:sty m:val="p"/>
          </m:rPr>
          <m:t>&lt;</m:t>
        </m:r>
        <m:r>
          <m:rPr/>
          <m:t>1</m:t>
        </m:r>
        <m:r>
          <m:rPr>
            <m:sty m:val="p"/>
          </m:rPr>
          <m:t>kpc</m:t>
        </m:r>
      </m:oMath>
      <w:r>
        <w:t xml:space="preserve"> </w:t>
      </w:r>
      <w:r>
        <w:rPr>
          <w:rFonts w:hint="eastAsia"/>
        </w:rPr>
        <w:t>区域内满足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DM</m:t>
            </m:r>
          </m:sub>
        </m:sSub>
        <m:r>
          <m:rPr>
            <m:sty m:val="p"/>
          </m:rPr>
          <m:t>∝</m:t>
        </m:r>
        <m:sSup>
          <m:sSupPr/>
          <m:e>
            <m:r>
              <m:rPr/>
              <m:t>r</m:t>
            </m:r>
          </m:e>
          <m:sup>
            <m:r>
              <m:rPr/>
              <m:t>α</m:t>
            </m:r>
          </m:sup>
        </m:sSup>
      </m:oMath>
      <w:r>
        <w:rPr>
          <w:rFonts w:hint="eastAsia"/>
        </w:rPr>
        <w:t>，</w:t>
      </w:r>
      <m:oMath>
        <m:r>
          <m:rPr/>
          <m:t>α</m:t>
        </m:r>
        <m:r>
          <m:rPr>
            <m:sty m:val="p"/>
          </m:rPr>
          <m:t>≈</m:t>
        </m:r>
        <m:r>
          <m:rPr/>
          <m:t>0</m:t>
        </m:r>
        <m:r>
          <m:rPr>
            <m:sty m:val="p"/>
          </m:rPr>
          <m:t>−−</m:t>
        </m:r>
        <m:r>
          <m:rPr/>
          <m:t>0.5</m:t>
        </m:r>
      </m:oMath>
      <w:r>
        <w:rPr>
          <w:rFonts w:hint="eastAsia"/>
        </w:rPr>
        <w:t>（传统NFW轮廓</w:t>
      </w:r>
      <w:r>
        <w:t xml:space="preserve"> </w:t>
      </w:r>
      <m:oMath>
        <m:r>
          <m:rPr/>
          <m:t>α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）。该预言可被下一代巡天（如LSST、Euclid）通过弱引力透镜测量检验，自然缓解尖点-核问题。</w:t>
      </w:r>
    </w:p>
    <w:p w14:paraId="01AE4E70">
      <w:pPr>
        <w:pStyle w:val="3"/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星系团碰撞的暗物质偏移</w:t>
      </w:r>
      <w:r>
        <w:rPr>
          <w:rFonts w:hint="eastAsia"/>
        </w:rPr>
        <w:t>：在子弹星系团等碰撞系统中，传统WIMP模型预测暗物质跟随星系质量（碰撞后暗物质与恒星质量分布一致）。FCWFT的C⁺/C⁻排斥模型给出暗物质在碰撞后会比恒星质量分布更靠外，偏移量</w:t>
      </w:r>
      <w:r>
        <w:t xml:space="preserve"> </w:t>
      </w:r>
      <m:oMath>
        <m:r>
          <m:rPr>
            <m:sty m:val="p"/>
          </m:rPr>
          <m:t>Δ</m:t>
        </m:r>
        <m:r>
          <m:rPr/>
          <m:t>r</m:t>
        </m:r>
        <m:r>
          <m:rPr>
            <m:sty m:val="p"/>
          </m:rPr>
          <m:t>∼</m:t>
        </m:r>
        <m:r>
          <m:rPr/>
          <m:t>10</m:t>
        </m:r>
        <m:r>
          <m:rPr>
            <m:sty m:val="p"/>
          </m:rPr>
          <m:t>−−</m:t>
        </m:r>
        <m:r>
          <m:rPr/>
          <m:t>50</m:t>
        </m:r>
        <m:r>
          <m:rPr>
            <m:sty m:val="p"/>
          </m:rPr>
          <m:t>kpc</m:t>
        </m:r>
      </m:oMath>
      <w:r>
        <w:rPr>
          <w:rFonts w:hint="eastAsia"/>
        </w:rPr>
        <w:t>，可通过引力透镜与X射线观测对比检验。</w:t>
      </w:r>
    </w:p>
    <w:bookmarkEnd w:id="16"/>
    <w:p w14:paraId="0BEC60A6">
      <w:pPr>
        <w:pStyle w:val="6"/>
      </w:pPr>
      <w:bookmarkStart w:id="17" w:name="b类宇宙微波背景与大尺度结构20302045"/>
      <w:r>
        <w:rPr>
          <w:rFonts w:hint="eastAsia"/>
        </w:rPr>
        <w:t>B类：宇宙微波背景与大尺度结构（2030–2045）</w:t>
      </w:r>
    </w:p>
    <w:p w14:paraId="3FC3A2D5">
      <w:pPr>
        <w:pStyle w:val="4"/>
      </w:pPr>
      <w:r>
        <w:rPr>
          <w:b/>
          <w:bCs/>
        </w:rPr>
        <w:t xml:space="preserve">6.3 </w:t>
      </w:r>
      <w:r>
        <w:rPr>
          <w:rFonts w:hint="eastAsia"/>
          <w:b/>
          <w:bCs/>
        </w:rPr>
        <w:t>CMB功率谱的微小修正</w:t>
      </w:r>
      <w:r>
        <w:rPr>
          <w:rFonts w:hint="eastAsia"/>
        </w:rPr>
        <w:t>：C⁻场负质量暗物质在退耦时期（</w:t>
      </w:r>
      <m:oMath>
        <m:r>
          <m:rPr/>
          <m:t>z</m:t>
        </m:r>
        <m:r>
          <m:rPr>
            <m:sty m:val="p"/>
          </m:rPr>
          <m:t>≈</m:t>
        </m:r>
        <m:r>
          <m:rPr/>
          <m:t>1100</m:t>
        </m:r>
      </m:oMath>
      <w:r>
        <w:rPr>
          <w:rFonts w:hint="eastAsia"/>
        </w:rPr>
        <w:t>）的排斥动力学，会对大尺度功率谱的声峰位置和幅值带来可计算的微小修正。预计TT功率谱在</w:t>
      </w:r>
      <w:r>
        <w:t xml:space="preserve"> </w:t>
      </w:r>
      <m:oMath>
        <m:r>
          <m:rPr/>
          <m:t>ℓ</m:t>
        </m:r>
        <m:r>
          <m:rPr>
            <m:sty m:val="p"/>
          </m:rPr>
          <m:t>≈</m:t>
        </m:r>
        <m:r>
          <m:rPr/>
          <m:t>200</m:t>
        </m:r>
        <m:r>
          <m:rPr>
            <m:sty m:val="p"/>
          </m:rPr>
          <m:t>−−</m:t>
        </m:r>
        <m:r>
          <m:rPr/>
          <m:t>1000</m:t>
        </m:r>
      </m:oMath>
      <w:r>
        <w:t xml:space="preserve"> </w:t>
      </w:r>
      <w:r>
        <w:rPr>
          <w:rFonts w:hint="eastAsia"/>
        </w:rPr>
        <w:t>区域的偏移约为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C</m:t>
            </m:r>
          </m:e>
          <m:sub>
            <m:r>
              <m:rPr/>
              <m:t>ℓ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C</m:t>
            </m:r>
          </m:e>
          <m:sub>
            <m:r>
              <m:rPr/>
              <m:t>ℓ</m:t>
            </m:r>
          </m:sub>
        </m:sSub>
        <m:r>
          <m:rPr>
            <m:sty m:val="p"/>
          </m:rPr>
          <m:t>∼</m:t>
        </m:r>
        <m:r>
          <m:rPr/>
          <m:t>0.1</m:t>
        </m:r>
        <m:r>
          <m:rPr>
            <m:sty m:val="p"/>
          </m:rPr>
          <m:t>%−−</m:t>
        </m:r>
        <m:r>
          <m:rPr/>
          <m:t>1</m:t>
        </m:r>
        <m:r>
          <m:rPr>
            <m:sty m:val="p"/>
          </m:rPr>
          <m:t>%</m:t>
        </m:r>
      </m:oMath>
      <w:r>
        <w:rPr>
          <w:rFonts w:hint="eastAsia"/>
        </w:rPr>
        <w:t>，可由Planck现有数据约束，并由未来CMB-S4精确检验。</w:t>
      </w:r>
    </w:p>
    <w:p w14:paraId="68DF4159">
      <w:pPr>
        <w:pStyle w:val="3"/>
      </w:pPr>
      <w:r>
        <w:rPr>
          <w:b/>
          <w:bCs/>
        </w:rPr>
        <w:t xml:space="preserve">6.4 </w:t>
      </w:r>
      <w:r>
        <w:rPr>
          <w:rFonts w:hint="eastAsia"/>
          <w:b/>
          <w:bCs/>
        </w:rPr>
        <w:t>小尺度结构抑制</w:t>
      </w:r>
      <w:r>
        <w:rPr>
          <w:rFonts w:hint="eastAsia"/>
        </w:rPr>
        <w:t>：C⁺/C⁻排斥会导致小尺度（</w:t>
      </w:r>
      <m:oMath>
        <m:r>
          <m:rPr/>
          <m:t>k</m:t>
        </m:r>
        <m:r>
          <m:rPr>
            <m:sty m:val="p"/>
          </m:rPr>
          <m:t>&gt;</m:t>
        </m:r>
        <m:r>
          <m:rPr/>
          <m:t>1 h</m:t>
        </m:r>
        <m:r>
          <m:rPr>
            <m:sty m:val="p"/>
          </m:rPr>
          <m:t>/Mpc</m:t>
        </m:r>
      </m:oMath>
      <w:r>
        <w:rPr>
          <w:rFonts w:hint="eastAsia"/>
        </w:rPr>
        <w:t>）的密度涨落被压制，与传统冷暗物质（CDM）在矮星系计数上存在差异。LSST和Euclid对矮星系卫星数量的测量可检验该效应。</w:t>
      </w:r>
    </w:p>
    <w:bookmarkEnd w:id="17"/>
    <w:p w14:paraId="0D84A9FA">
      <w:pPr>
        <w:pStyle w:val="6"/>
      </w:pPr>
      <w:bookmarkStart w:id="18" w:name="c类直接探测排除性预言"/>
      <w:r>
        <w:rPr>
          <w:rFonts w:hint="eastAsia"/>
        </w:rPr>
        <w:t>C类：直接探测排除性预言</w:t>
      </w:r>
    </w:p>
    <w:p w14:paraId="7725E3A2">
      <w:pPr>
        <w:pStyle w:val="4"/>
      </w:pPr>
      <w:r>
        <w:rPr>
          <w:b/>
          <w:bCs/>
        </w:rPr>
        <w:t xml:space="preserve">6.5 </w:t>
      </w:r>
      <w:r>
        <w:rPr>
          <w:rFonts w:hint="eastAsia"/>
          <w:b/>
          <w:bCs/>
        </w:rPr>
        <w:t>地下直接探测零结果</w:t>
      </w:r>
      <w:r>
        <w:rPr>
          <w:rFonts w:hint="eastAsia"/>
        </w:rPr>
        <w:t>：C⁻场负拓扑质量暗物质几乎不与普通C⁺场原子核发生散射（散射截面</w:t>
      </w:r>
      <w:r>
        <w:t xml:space="preserve"> </w:t>
      </w:r>
      <m:oMath>
        <m:sSub>
          <m:sSubPr/>
          <m:e>
            <m:r>
              <m:rPr/>
              <m:t>σ</m:t>
            </m:r>
          </m:e>
          <m:sub>
            <m:r>
              <m:rPr>
                <m:sty m:val="p"/>
              </m:rPr>
              <m:t>SI</m:t>
            </m:r>
          </m:sub>
        </m:sSub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47</m:t>
            </m:r>
          </m:sup>
        </m:sSup>
        <m:sSup>
          <m:sSupPr/>
          <m:e>
            <m:r>
              <m:rPr>
                <m:sty m:val="p"/>
              </m:rPr>
              <m:t>cm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）。地下暗物质直接探测实验（Xenon-nT、LUX-ZEPLIN、DARWIN）将持续无法探测到暗物质粒子，与本模型一致。若未来实验探测到显著的核反冲信号，则本C⁻场负质量暗物质图像被约束。</w:t>
      </w:r>
    </w:p>
    <w:bookmarkEnd w:id="15"/>
    <w:bookmarkEnd w:id="18"/>
    <w:p w14:paraId="0F43D4ED">
      <w:pPr>
        <w:pStyle w:val="5"/>
      </w:pPr>
      <w:bookmarkStart w:id="19" w:name="证伪判据"/>
      <w:r>
        <w:t xml:space="preserve">7 </w:t>
      </w:r>
      <w:r>
        <w:rPr>
          <w:rFonts w:hint="eastAsia"/>
        </w:rPr>
        <w:t>证伪判据</w:t>
      </w:r>
    </w:p>
    <w:p w14:paraId="7C535D26">
      <w:pPr>
        <w:pStyle w:val="26"/>
        <w:numPr>
          <w:ilvl w:val="0"/>
          <w:numId w:val="5"/>
        </w:numPr>
      </w:pPr>
      <w:r>
        <w:rPr>
          <w:rFonts w:hint="eastAsia"/>
        </w:rPr>
        <w:t>若高精度星系团引力透镜观测证明暗物质严格跟随重子物质分布（如子弹星系团中暗物质质心与恒星质心重合），与C⁺排斥C⁻负质量模型预测的偏移显著不符，则本暗物质候选态被证伪。</w:t>
      </w:r>
    </w:p>
    <w:p w14:paraId="11DB0A89">
      <w:pPr>
        <w:pStyle w:val="26"/>
        <w:numPr>
          <w:ilvl w:val="0"/>
          <w:numId w:val="5"/>
        </w:numPr>
      </w:pPr>
      <w:r>
        <w:rPr>
          <w:rFonts w:hint="eastAsia"/>
        </w:rPr>
        <w:t>若CMB-S4观测的大尺度功率谱与FCWFT</w:t>
      </w:r>
      <w:r>
        <w:t xml:space="preserve"> </w:t>
      </w:r>
      <w:r>
        <w:rPr>
          <w:rFonts w:hint="eastAsia"/>
        </w:rPr>
        <w:t>C⁺/C⁻场演化计算不匹配（偏差超过</w:t>
      </w:r>
      <w:r>
        <w:t xml:space="preserve"> </w:t>
      </w:r>
      <m:oMath>
        <m:r>
          <m:rPr/>
          <m:t>3σ</m:t>
        </m:r>
      </m:oMath>
      <w:r>
        <w:rPr>
          <w:rFonts w:hint="eastAsia"/>
        </w:rPr>
        <w:t>），则模型需要修改。</w:t>
      </w:r>
    </w:p>
    <w:p w14:paraId="12DCF953">
      <w:pPr>
        <w:pStyle w:val="26"/>
        <w:numPr>
          <w:ilvl w:val="0"/>
          <w:numId w:val="5"/>
        </w:numPr>
      </w:pPr>
      <w:r>
        <w:rPr>
          <w:rFonts w:hint="eastAsia"/>
        </w:rPr>
        <w:t>若发现暗物质与普通C⁺场物质存在显著的直接散射截面（</w:t>
      </w:r>
      <m:oMath>
        <m:sSub>
          <m:sSubPr/>
          <m:e>
            <m:r>
              <m:rPr/>
              <m:t>σ</m:t>
            </m:r>
          </m:e>
          <m:sub>
            <m:r>
              <m:rPr>
                <m:sty m:val="p"/>
              </m:rPr>
              <m:t>SI</m:t>
            </m:r>
          </m:sub>
        </m:sSub>
        <m:r>
          <m:rPr>
            <m:sty m:val="p"/>
          </m:rPr>
          <m:t>&gt;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47</m:t>
            </m:r>
          </m:sup>
        </m:sSup>
        <m:sSup>
          <m:sSupPr/>
          <m:e>
            <m:r>
              <m:rPr>
                <m:sty m:val="p"/>
              </m:rPr>
              <m:t>cm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），则C⁻场负反涡旋暗物质假设不成立。</w:t>
      </w:r>
    </w:p>
    <w:p w14:paraId="07A5FF4C">
      <w:pPr>
        <w:pStyle w:val="26"/>
        <w:numPr>
          <w:ilvl w:val="0"/>
          <w:numId w:val="5"/>
        </w:numPr>
      </w:pPr>
      <w:r>
        <w:rPr>
          <w:rFonts w:hint="eastAsia"/>
        </w:rPr>
        <w:t>若中微子质量序、PMNS混合角与C⁺场拓扑隧穿模型定量预测冲突（例如发现中微子为简并非振荡），则中微子拓扑质量部分受到约束。</w:t>
      </w:r>
    </w:p>
    <w:p w14:paraId="4A2679DA">
      <w:pPr>
        <w:pStyle w:val="26"/>
        <w:numPr>
          <w:ilvl w:val="0"/>
          <w:numId w:val="5"/>
        </w:numPr>
      </w:pPr>
      <w:r>
        <w:rPr>
          <w:rFonts w:hint="eastAsia"/>
        </w:rPr>
        <w:t>若未来在太阳系尺度发现引力偏离广义相对论的迹象，且与FCWFT涌现引力预测的方向相反，则引力涌现机制需要修正。</w:t>
      </w:r>
    </w:p>
    <w:bookmarkEnd w:id="19"/>
    <w:p w14:paraId="2282EA4F">
      <w:pPr>
        <w:pStyle w:val="5"/>
      </w:pPr>
      <w:bookmarkStart w:id="20" w:name="结论c16c20全套fcwft电弱早期宇宙闭环"/>
      <w:r>
        <w:t xml:space="preserve">8 </w:t>
      </w:r>
      <w:r>
        <w:rPr>
          <w:rFonts w:hint="eastAsia"/>
        </w:rPr>
        <w:t>结论：C16–C20全套FCWFT电弱+早期宇宙闭环</w:t>
      </w:r>
    </w:p>
    <w:p w14:paraId="00E0F16C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中微子拓扑质量</w:t>
      </w:r>
      <w:r>
        <w:rPr>
          <w:rFonts w:hint="eastAsia"/>
        </w:rPr>
        <w:t>：中微子微小质量来源于非局域C⁺场分数涡旋，重叠积分极小，无需额外跷跷板场；中微子振荡来自不同阶C⁺场涡旋的拓扑隧穿，与夸克味道混合机制统一。</w:t>
      </w:r>
    </w:p>
    <w:p w14:paraId="0F8EB608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拓扑轻子生成</w:t>
      </w:r>
      <w:r>
        <w:rPr>
          <w:rFonts w:hint="eastAsia"/>
        </w:rPr>
        <w:t>：轻子生成发生于电弱相变之前（</w:t>
      </w:r>
      <m:oMath>
        <m:r>
          <m:rPr/>
          <m:t>T</m:t>
        </m:r>
        <m:r>
          <m:rPr>
            <m:sty m:val="p"/>
          </m:rPr>
          <m:t>&gt;</m:t>
        </m:r>
        <m:sSup>
          <m:sSupPr/>
          <m:e>
            <m:r>
              <m:rPr/>
              <m:t>10</m:t>
            </m:r>
          </m:e>
          <m:sup>
            <m:r>
              <m:rPr/>
              <m:t>12</m:t>
            </m:r>
          </m:sup>
        </m:sSup>
        <m:r>
          <m:rPr>
            <m:sty m:val="p"/>
          </m:rPr>
          <m:t>GeV</m:t>
        </m:r>
      </m:oMath>
      <w:r>
        <w:rPr>
          <w:rFonts w:hint="eastAsia"/>
        </w:rPr>
        <w:t>），依靠B场CP拓扑不对称与C⁺场涡旋等离子体非平衡动力学；轻子不对称通过C19的B+L拓扑重联部分转化为重子不对称，完整解释宇宙正反物质不对称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≈</m:t>
        </m:r>
        <m:r>
          <m:rPr/>
          <m:t>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t>。</w:t>
      </w:r>
    </w:p>
    <w:p w14:paraId="66023B15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C⁻场负质量暗物质</w:t>
      </w:r>
      <w:r>
        <w:rPr>
          <w:rFonts w:hint="eastAsia"/>
        </w:rPr>
        <w:t>：暗物质为C⁻场拓扑反涡旋态，具有负的拓扑本征质量（非经典负质量）；C⁻场负质量暗物质与C⁺场常规正质量物质之间存在天然拓扑排斥效应，形成星系外围暗物质晕，自然缓解尖点-核问题。</w:t>
      </w:r>
    </w:p>
    <w:p w14:paraId="160FF0F3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引力的涌现起源</w:t>
      </w:r>
      <w:r>
        <w:rPr>
          <w:rFonts w:hint="eastAsia"/>
        </w:rPr>
        <w:t>：万有引力不是基础相互作用，是A场时空介质在C⁺场正质量场、C⁻场负质量场的空间梯度耦合下，低能宏观涌现的等效时空曲率效应。该机制为引力量子化难题提供新的拓扑视角，且在弱场极限回归广义相对论。</w:t>
      </w:r>
    </w:p>
    <w:p w14:paraId="39114E47">
      <w:pPr>
        <w:pStyle w:val="4"/>
      </w:pPr>
      <w:r>
        <w:rPr>
          <w:rFonts w:hint="eastAsia"/>
        </w:rPr>
        <w:t>整套卷Ⅲ闭环综述：</w:t>
      </w:r>
    </w:p>
    <w:p w14:paraId="75F46701">
      <w:pPr>
        <w:pStyle w:val="26"/>
        <w:numPr>
          <w:ilvl w:val="0"/>
          <w:numId w:val="3"/>
        </w:numPr>
      </w:pPr>
      <w:r>
        <w:rPr>
          <w:b/>
          <w:bCs/>
        </w:rPr>
        <w:t>C16</w:t>
      </w:r>
      <w:r>
        <w:rPr>
          <w:rFonts w:hint="eastAsia"/>
        </w:rPr>
        <w:t>：B场拓扑色框架，弱荷、W/Z玻色子、弱同位旋与手性起源。</w:t>
      </w:r>
    </w:p>
    <w:p w14:paraId="3D089630">
      <w:pPr>
        <w:pStyle w:val="26"/>
        <w:numPr>
          <w:ilvl w:val="0"/>
          <w:numId w:val="3"/>
        </w:numPr>
      </w:pPr>
      <w:r>
        <w:rPr>
          <w:b/>
          <w:bCs/>
        </w:rPr>
        <w:t>C17</w:t>
      </w:r>
      <w:r>
        <w:rPr>
          <w:rFonts w:hint="eastAsia"/>
        </w:rPr>
        <w:t>：C⁺场涡旋凝聚激发；125</w:t>
      </w:r>
      <w:r>
        <w:t xml:space="preserve"> </w:t>
      </w:r>
      <w:r>
        <w:rPr>
          <w:rFonts w:hint="eastAsia"/>
        </w:rPr>
        <w:t>GeV希格斯是径向准粒子。</w:t>
      </w:r>
    </w:p>
    <w:p w14:paraId="188D2FCC">
      <w:pPr>
        <w:pStyle w:val="26"/>
        <w:numPr>
          <w:ilvl w:val="0"/>
          <w:numId w:val="3"/>
        </w:numPr>
      </w:pPr>
      <w:r>
        <w:rPr>
          <w:b/>
          <w:bCs/>
        </w:rPr>
        <w:t>C18</w:t>
      </w:r>
      <w:r>
        <w:rPr>
          <w:rFonts w:hint="eastAsia"/>
        </w:rPr>
        <w:t>：C⁺场分数涡旋阶数分层；三代费米子质量、CKM/PMNS味道混合；解释三代费米子存在的拓扑约束。</w:t>
      </w:r>
    </w:p>
    <w:p w14:paraId="20985559">
      <w:pPr>
        <w:pStyle w:val="26"/>
        <w:numPr>
          <w:ilvl w:val="0"/>
          <w:numId w:val="3"/>
        </w:numPr>
      </w:pPr>
      <w:r>
        <w:rPr>
          <w:b/>
          <w:bCs/>
        </w:rPr>
        <w:t>C19</w:t>
      </w:r>
      <w:r>
        <w:rPr>
          <w:rFonts w:hint="eastAsia"/>
        </w:rPr>
        <w:t>：电弱拓扑一阶相变；真空泡碰撞产生原初引力波；电弱重子生成。</w:t>
      </w:r>
    </w:p>
    <w:p w14:paraId="415A89C9">
      <w:pPr>
        <w:pStyle w:val="26"/>
        <w:numPr>
          <w:ilvl w:val="0"/>
          <w:numId w:val="3"/>
        </w:numPr>
      </w:pPr>
      <w:r>
        <w:rPr>
          <w:b/>
          <w:bCs/>
        </w:rPr>
        <w:t>C20</w:t>
      </w:r>
      <w:r>
        <w:rPr>
          <w:rFonts w:hint="eastAsia"/>
        </w:rPr>
        <w:t>：中微子拓扑质量；轻子生成；C⁺场生成正质量物质、C⁻场生成负质量暗物质；正负场拓扑排斥；引力的涌现起源。</w:t>
      </w:r>
    </w:p>
    <w:p w14:paraId="1F77535C">
      <w:pPr>
        <w:pStyle w:val="4"/>
      </w:pPr>
      <w:r>
        <w:rPr>
          <w:rFonts w:hint="eastAsia"/>
        </w:rPr>
        <w:t>C16～C20完整构建FCWFT三场拓扑体系下的粒子谱、味道物理、电弱对称破缺、早期宇宙演化、暗物质与引力涌现，完成《ABC场组合论》卷Ⅲ全部核心内容。</w:t>
      </w:r>
    </w:p>
    <w:bookmarkEnd w:id="20"/>
    <w:p w14:paraId="1E320808">
      <w:pPr>
        <w:pStyle w:val="5"/>
      </w:pPr>
      <w:bookmarkStart w:id="21" w:name="参考文献"/>
      <w:r>
        <w:rPr>
          <w:rFonts w:hint="eastAsia"/>
        </w:rPr>
        <w:t>参考文献</w:t>
      </w:r>
    </w:p>
    <w:p w14:paraId="549C67B5">
      <w:pPr>
        <w:pStyle w:val="4"/>
      </w:pPr>
      <w:r>
        <w:t>[1] Li Z J, Zhao G Y, Xue Y Y. C16: Origin of Weak Charge from B-field Topological Colour Framework. FCWFT, 2026.</w:t>
      </w:r>
      <w:r>
        <w:br w:type="textWrapping"/>
      </w:r>
      <w:r>
        <w:t>[2] Li Z J, Zhao G Y, Xue Y Y. C17: Higgs as Radial Excitation of C-Field Vortex Condensate. FCWFT, 2026.</w:t>
      </w:r>
      <w:r>
        <w:br w:type="textWrapping"/>
      </w:r>
      <w:r>
        <w:t>[3] Li Z J, Zhao G Y, Xue Y Y. C18: C-field vortex hierarchy for fermion generation mass spectra. FCWFT, 2026.</w:t>
      </w:r>
      <w:r>
        <w:br w:type="textWrapping"/>
      </w:r>
      <w:r>
        <w:t>[4] Li Z J, Zhao G Y, Xue Y Y. C19: Electroweak topological phase transition and primordial gravitational wave prediction. FCWFT, 2026.</w:t>
      </w:r>
      <w:r>
        <w:br w:type="textWrapping"/>
      </w:r>
      <w:r>
        <w:t>[5] Caprini C, Figueroa D G. Cosmological backgrounds of gravitational waves. Class. Quant. Grav., 35:163001, 2018.</w:t>
      </w:r>
      <w:r>
        <w:br w:type="textWrapping"/>
      </w:r>
      <w:r>
        <w:t>[6] Planck Collaboration. Planck 2018 results. VI. Cosmological parameters. A&amp;A, 641:A6, 2020.</w:t>
      </w:r>
      <w:r>
        <w:br w:type="textWrapping"/>
      </w:r>
      <w:r>
        <w:t>[7] Sakharov A D. Violation of CP invariance, C asymmetry, and baryon asymmetry of the universe. JETP Lett., 5:24, 1967.</w:t>
      </w:r>
      <w:r>
        <w:br w:type="textWrapping"/>
      </w:r>
      <w:r>
        <w:t>[8] Peebles P J E. The Large-Scale Structure of the Universe. Princeton University Press, 1980.</w:t>
      </w:r>
      <w:r>
        <w:br w:type="textWrapping"/>
      </w:r>
      <w:r>
        <w:t xml:space="preserve">[9] Bondi H. Negative mass in general relativity. Rev. Mod. Phys., 29:423, 1957. </w:t>
      </w:r>
      <w:r>
        <w:rPr>
          <w:rFonts w:hint="eastAsia"/>
        </w:rPr>
        <w:t>[注：引用经典负质量讨论，以区分FCWFT的拓扑负质量]</w:t>
      </w:r>
      <w:r>
        <w:br w:type="textWrapping"/>
      </w:r>
      <w:r>
        <w:t>[10] Maggiore M. Gravitational Waves, Vol.2: Astrophysics and Cosmology. Oxford University Press, 2018.</w:t>
      </w:r>
    </w:p>
    <w:p w14:paraId="3B8D990B">
      <w:pPr>
        <w:pStyle w:val="3"/>
      </w:pPr>
      <w:bookmarkStart w:id="22" w:name="_GoBack"/>
      <w:bookmarkEnd w:id="22"/>
    </w:p>
    <w:bookmarkEnd w:id="0"/>
    <w:bookmarkEnd w:id="21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52B3569"/>
    <w:rsid w:val="07B93491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946</Words>
  <Characters>1056</Characters>
  <Lines>283</Lines>
  <Paragraphs>310</Paragraphs>
  <TotalTime>4</TotalTime>
  <ScaleCrop>false</ScaleCrop>
  <LinksUpToDate>false</LinksUpToDate>
  <CharactersWithSpaces>1059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2026-10-07T00:17:00Z</dcterms:created>
  <dc:creator>迈斯纳效应</dc:creator>
  <cp:lastModifiedBy>迈斯纳效应</cp:lastModifiedBy>
  <dcterms:modified xsi:type="dcterms:W3CDTF">2026-10-07T00:18:55Z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CCE99F4A25CD4B32BF650D098E0E9BA7_12</vt:lpwstr>
  </property>
</Properties>
</file>