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98146">
      <w:pPr>
        <w:pStyle w:val="4"/>
      </w:pPr>
      <w:r>
        <w:rPr>
          <w:b/>
          <w:bCs/>
          <w:sz w:val="32"/>
          <w:szCs w:val="32"/>
        </w:rPr>
        <w:t>A New Field-Theoretic Interpretation of Electronic Orbital Structure: A Non-Radiative Atomic Model Based on ABC Field Combination Wavefunction Theory</w:t>
      </w:r>
    </w:p>
    <w:p w14:paraId="5AA49D7F">
      <w:pPr>
        <w:pStyle w:val="3"/>
      </w:pPr>
      <w:r>
        <w:rPr>
          <w:b/>
          <w:bCs/>
        </w:rPr>
        <w:t xml:space="preserve">Authors: </w:t>
      </w:r>
      <w:r>
        <w:t xml:space="preserve">Li Zhijun ¹,, Zhao Guangyao 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br w:type="textWrapping"/>
      </w:r>
      <w:r>
        <w:t xml:space="preserve">¹ Animal Husbandry School, Shanxi Provincial Department of Agriculture, </w:t>
      </w:r>
      <w:r>
        <w:rPr>
          <w:rFonts w:hint="eastAsia" w:eastAsia="宋体"/>
          <w:vertAlign w:val="superscript"/>
          <w:lang w:val="en-US" w:eastAsia="zh-CN"/>
        </w:rPr>
        <w:t>2</w:t>
      </w:r>
      <w:r>
        <w:t>Chongqing University</w:t>
      </w:r>
    </w:p>
    <w:p w14:paraId="2AD983DE">
      <w:pPr>
        <w:pStyle w:val="3"/>
        <w:rPr>
          <w:b/>
          <w:bCs/>
        </w:rPr>
      </w:pPr>
      <w:r>
        <w:rPr>
          <w:b/>
          <w:bCs/>
        </w:rPr>
        <w:t>Abstract</w:t>
      </w:r>
    </w:p>
    <w:p w14:paraId="2F58FD58">
      <w:pPr>
        <w:pStyle w:val="3"/>
      </w:pPr>
      <w:r>
        <w:t>This paper establishes a rigorous differential geometric model of atomic electronic orbital structure based on Li Zhijun’s Field Combination Wavefunction Theory. By constructing coupled dynamic equations of the A-field (electromagnetic vortex field), B-field (color charge vortex field), and C-field (Higgs scalar field) under the Coulomb potential, we strictly derive the geometric morphology evolution laws of s, p, d, and f orbitals. The model demonstrates that the symmetry breaking sequence of orbital shapes originates from the topological constraints of angular momentum quantum numbers and provides explicit analytical solutions for orbital wavefunctions.</w:t>
      </w:r>
    </w:p>
    <w:p w14:paraId="1F6734A6">
      <w:pPr>
        <w:pStyle w:val="3"/>
      </w:pPr>
      <w:r>
        <w:t>This paper proposes for the first time that the essential nature of the detection process is the interaction between the ray field combination wavefunction and the B-field in the electronic field combination wavefunction, with measurement probability described by quantum dot correlation functions. This theory unifies quantum measurement, differential geometry, and group representation theory within a field-theoretic framework, providing a complete mathematical foundation for understanding atomic structure and measurement processes.</w:t>
      </w:r>
    </w:p>
    <w:p w14:paraId="31848C10">
      <w:pPr>
        <w:pStyle w:val="3"/>
      </w:pPr>
      <w:r>
        <w:rPr>
          <w:b/>
          <w:bCs/>
        </w:rPr>
        <w:t xml:space="preserve">Keywords: </w:t>
      </w:r>
      <w:r>
        <w:t>Field combination wavefunction; Non-radiative atomic model; B-field measurement theory; Quantum dot correlation; Symmetry breaking; Differential geometry; Lie group representation</w:t>
      </w:r>
    </w:p>
    <w:p w14:paraId="6F15DD1E">
      <w:pPr>
        <w:pStyle w:val="2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Rigorous Mathematical Framework and Notational Conventions</w:t>
      </w:r>
    </w:p>
    <w:p w14:paraId="5C3E354A">
      <w:pPr>
        <w:pStyle w:val="4"/>
        <w:rPr>
          <w:b/>
          <w:bCs/>
        </w:rPr>
      </w:pPr>
      <w:r>
        <w:rPr>
          <w:b/>
          <w:bCs/>
        </w:rPr>
        <w:t>1.1 Fundamental Field Definitions and Algebraic Structure</w:t>
      </w:r>
    </w:p>
    <w:p w14:paraId="46D9BC15">
      <w:pPr>
        <w:pStyle w:val="3"/>
      </w:pPr>
      <w:r>
        <w:t xml:space="preserve">Definition 1.1 (Field Space): Let </w:t>
      </w:r>
      <m:oMath>
        <m:r>
          <m:rPr>
            <m:sty m:val="p"/>
            <m:scr m:val="script"/>
          </m:rPr>
          <m:t>ℋ</m:t>
        </m:r>
      </m:oMath>
      <w:r>
        <w:t xml:space="preserve"> be a Hilbert space. The field combination wavefunction is defined as:</w:t>
      </w:r>
    </w:p>
    <w:p w14:paraId="06A212E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ψ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t>where the component field operators satisfy the commutation relations:</w:t>
      </w:r>
    </w:p>
    <w:p w14:paraId="1E9CD37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),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j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ij</m:t>
              </m:r>
            </m:sub>
          </m:sSub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sSup>
            <m:sSupPr/>
            <m:e>
              <m:acc>
                <m:accPr>
                  <m:chr m:val="⃗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 w14:paraId="5791D107">
      <w:pPr>
        <w:pStyle w:val="4"/>
      </w:pPr>
      <w:r>
        <w:t xml:space="preserve">Theorem 1.1 (Field Algebra Completeness): The algebra </w:t>
      </w:r>
      <m:oMath>
        <m:r>
          <m:rPr>
            <m:sty m:val="p"/>
            <m:scr m:val="script"/>
          </m:rPr>
          <m:t>A</m:t>
        </m:r>
      </m:oMath>
      <w:r>
        <w:t xml:space="preserve"> generated by the field operators is a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>-algebra satisfying:</w:t>
      </w:r>
    </w:p>
    <w:p w14:paraId="14A0BDE3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span{</m:t>
              </m:r>
              <m:r>
                <m:rPr/>
                <m:t>ψ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)⋯</m:t>
              </m:r>
              <m:r>
                <m:rPr/>
                <m:t>ψ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)|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p"/>
                      <m:scr m:val="double-struck"/>
                    </m:rPr>
                    <m:t>ℝ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)}</m:t>
              </m:r>
            </m:e>
          </m:bar>
        </m:oMath>
      </m:oMathPara>
    </w:p>
    <w:p w14:paraId="0FF07722">
      <w:pPr>
        <w:pStyle w:val="4"/>
      </w:pPr>
      <w:r>
        <w:rPr>
          <w:b/>
          <w:bCs/>
        </w:rPr>
        <w:t>1.2 Differential Geometric Framework</w:t>
      </w:r>
    </w:p>
    <w:p w14:paraId="64D06494">
      <w:pPr>
        <w:pStyle w:val="3"/>
      </w:pPr>
      <w:r>
        <w:t>Definition 1.2 (Principal Fiber Bundle Structure): Consider the principal bundle P(M,G), where:</w:t>
      </w:r>
      <w:r>
        <w:br w:type="textWrapping"/>
      </w:r>
      <w:r>
        <w:t xml:space="preserve">* Base manifold M =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3</m:t>
            </m:r>
          </m:sup>
        </m:sSup>
      </m:oMath>
      <w:r>
        <w:t xml:space="preserve"> is Minkowski spacetime</w:t>
      </w:r>
      <w:r>
        <w:br w:type="textWrapping"/>
      </w:r>
      <w:r>
        <w:t xml:space="preserve">* Structure group G =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</w:p>
    <w:p w14:paraId="59E18F1B">
      <w:pPr>
        <w:pStyle w:val="3"/>
      </w:pPr>
      <w:r>
        <w:t>Connection 1-form:</w:t>
      </w:r>
    </w:p>
    <w:p w14:paraId="03A4FD86">
      <w:pPr>
        <w:pStyle w:val="3"/>
      </w:pPr>
      <m:oMathPara>
        <m:oMathParaPr>
          <m:jc m:val="center"/>
        </m:oMathParaPr>
        <m:oMath>
          <m:r>
            <m:rPr/>
            <m:t>ω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A</m:t>
              </m:r>
            </m:sub>
            <m:sup>
              <m:r>
                <m:rPr/>
                <m:t>a</m:t>
              </m:r>
            </m:sup>
          </m:sSubSup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B</m:t>
              </m:r>
            </m:sub>
            <m:sup>
              <m:r>
                <m:rPr/>
                <m:t>α</m:t>
              </m:r>
            </m:sup>
          </m:sSubSup>
          <m:sSub>
            <m:sSubPr/>
            <m:e>
              <m:r>
                <m:rPr/>
                <m:t>T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</m:oMath>
      </m:oMathPara>
    </w:p>
    <w:p w14:paraId="6606BA8B">
      <w:pPr>
        <w:pStyle w:val="4"/>
      </w:pPr>
      <w:r>
        <w:t>Curvature 2-form:</w:t>
      </w:r>
    </w:p>
    <w:p w14:paraId="1D320E1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Ω=</m:t>
          </m:r>
          <m:r>
            <m:rPr/>
            <m:t>dω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[</m:t>
          </m:r>
          <m:r>
            <m:rPr/>
            <m:t>ω</m:t>
          </m:r>
          <m:r>
            <m:rPr>
              <m:sty m:val="p"/>
            </m:rPr>
            <m:t>,</m:t>
          </m:r>
          <m:r>
            <m:rPr/>
            <m:t>ω</m:t>
          </m:r>
          <m:r>
            <m:rPr>
              <m:sty m:val="p"/>
            </m:rPr>
            <m:t>]</m:t>
          </m:r>
        </m:oMath>
      </m:oMathPara>
    </w:p>
    <w:p w14:paraId="2CA9F3F7">
      <w:pPr>
        <w:pStyle w:val="2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Rigorous Derivation of Dynamic Equations</w:t>
      </w:r>
    </w:p>
    <w:p w14:paraId="64293FAD">
      <w:pPr>
        <w:pStyle w:val="4"/>
        <w:rPr>
          <w:b/>
          <w:bCs/>
        </w:rPr>
      </w:pPr>
      <w:r>
        <w:rPr>
          <w:b/>
          <w:bCs/>
        </w:rPr>
        <w:t>2.1 Complete Lagrangian Density Construction</w:t>
      </w:r>
    </w:p>
    <w:p w14:paraId="0DD01272">
      <w:pPr>
        <w:pStyle w:val="3"/>
      </w:pPr>
      <w:r>
        <w:t>Total Lagrangian density:</w:t>
      </w:r>
    </w:p>
    <w:p w14:paraId="1197394E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interaction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symmetrybreaking</m:t>
              </m:r>
            </m:sub>
          </m:sSub>
        </m:oMath>
      </m:oMathPara>
    </w:p>
    <w:p w14:paraId="57C2832B">
      <w:pPr>
        <w:pStyle w:val="4"/>
        <w:rPr>
          <w:b/>
          <w:bCs/>
        </w:rPr>
      </w:pPr>
      <w:r>
        <w:rPr>
          <w:b/>
          <w:bCs/>
        </w:rPr>
        <w:t>2.1.1 Free Field Part</w:t>
      </w:r>
    </w:p>
    <w:p w14:paraId="79A26314">
      <w:pPr>
        <w:pStyle w:val="3"/>
      </w:pPr>
      <w:r>
        <w:t>A-field (Electromagnetic Vortex Field):</w:t>
      </w:r>
    </w:p>
    <w:p w14:paraId="3A14D85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2ξ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t>where the field strength tensor is:</w:t>
      </w:r>
    </w:p>
    <w:p w14:paraId="1BE2EF8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]</m:t>
          </m:r>
        </m:oMath>
      </m:oMathPara>
    </w:p>
    <w:p w14:paraId="7BD3482C">
      <w:pPr>
        <w:pStyle w:val="4"/>
      </w:pPr>
      <w:r>
        <w:t>B-field (Color Charge Vortex Field):</w:t>
      </w:r>
    </w:p>
    <w:p w14:paraId="58B1BA8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w:r>
        <w:t>where the covariant derivative is:</w:t>
      </w:r>
    </w:p>
    <w:p w14:paraId="5919E2A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</m:oMath>
      </m:oMathPara>
    </w:p>
    <w:p w14:paraId="3D510AFA">
      <w:pPr>
        <w:pStyle w:val="4"/>
      </w:pPr>
      <w:r>
        <w:t>C-field (Higgs Scalar Field):</w:t>
      </w:r>
    </w:p>
    <w:p w14:paraId="221DAAE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r>
            <m:rPr>
              <m:sty m:val="p"/>
            </m:rPr>
            <m:t>)−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t>where the Higgs potential is:</w:t>
      </w:r>
    </w:p>
    <w:p w14:paraId="51C3BC00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+</m:t>
          </m:r>
          <m:r>
            <m:rPr/>
            <m:t>λ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495FD63">
      <w:pPr>
        <w:pStyle w:val="4"/>
        <w:rPr>
          <w:b/>
          <w:bCs/>
        </w:rPr>
      </w:pPr>
      <w:r>
        <w:rPr>
          <w:b/>
          <w:bCs/>
        </w:rPr>
        <w:t>2.1.2 Interaction Part</w:t>
      </w:r>
    </w:p>
    <w:p w14:paraId="2E166775">
      <w:pPr>
        <w:pStyle w:val="3"/>
      </w:pPr>
      <w:r>
        <w:t>AB-field coupling:</w:t>
      </w:r>
    </w:p>
    <w:p w14:paraId="2552947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Sup>
            <m:sSubSup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AB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2005AA18">
      <w:pPr>
        <w:pStyle w:val="4"/>
      </w:pPr>
      <w:r>
        <w:t>BC-field coupling:</w:t>
      </w:r>
    </w:p>
    <w:p w14:paraId="1FE320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ϕ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/>
            <m:t>ϕ</m:t>
          </m:r>
          <m:r>
            <m:rPr>
              <m:sty m:val="p"/>
            </m:rPr>
            <m:t>+h.c.</m:t>
          </m:r>
        </m:oMath>
      </m:oMathPara>
    </w:p>
    <w:p w14:paraId="2C672B4E">
      <w:pPr>
        <w:pStyle w:val="4"/>
      </w:pPr>
      <w:r>
        <w:t>CA-field coupling:</w:t>
      </w:r>
    </w:p>
    <w:p w14:paraId="2E4A9A3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CA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)(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079F7850">
      <w:pPr>
        <w:pStyle w:val="4"/>
        <w:rPr>
          <w:b/>
          <w:bCs/>
        </w:rPr>
      </w:pPr>
      <w:r>
        <w:rPr>
          <w:b/>
          <w:bCs/>
        </w:rPr>
        <w:t>2.1.3 Symmetry Breaking Part</w:t>
      </w:r>
    </w:p>
    <w:p w14:paraId="50BC54C9">
      <w:pPr>
        <w:pStyle w:val="3"/>
      </w:pPr>
      <w:r>
        <w:t>Spontaneous symmetry breaking term:</w:t>
      </w:r>
    </w:p>
    <w:p w14:paraId="648D9D1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SSB</m:t>
              </m:r>
            </m:sub>
          </m:sSub>
          <m:r>
            <m:rPr>
              <m:sty m:val="p"/>
            </m:rPr>
            <m:t>=−</m:t>
          </m:r>
          <m:r>
            <m:rPr/>
            <m:t>V</m:t>
          </m:r>
          <m:r>
            <m:rPr>
              <m:sty m:val="p"/>
            </m:rPr>
            <m:t>(</m:t>
          </m:r>
          <m:r>
            <m:rPr/>
            <m:t>ϕ</m:t>
          </m:r>
          <m:r>
            <m:rPr>
              <m:sty m:val="p"/>
            </m:rPr>
            <m:t>)+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Yukawa</m:t>
              </m:r>
            </m:sub>
          </m:sSub>
        </m:oMath>
      </m:oMathPara>
      <w:r>
        <w:br w:type="textWrapping"/>
      </w:r>
      <w:r>
        <w:t>where the Yukawa coupling is:</w:t>
      </w:r>
      <w:bookmarkStart w:id="0" w:name="_GoBack"/>
      <w:bookmarkEnd w:id="0"/>
    </w:p>
    <w:p w14:paraId="1968B4D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Yukawa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f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f</m:t>
              </m:r>
            </m:sub>
          </m:sSub>
          <m:r>
            <m:rPr/>
            <m:t>ϕ</m:t>
          </m:r>
        </m:oMath>
      </m:oMathPara>
    </w:p>
    <w:p w14:paraId="46BFADE8">
      <w:pPr>
        <w:pStyle w:val="4"/>
        <w:rPr>
          <w:b/>
          <w:bCs/>
        </w:rPr>
      </w:pPr>
      <w:r>
        <w:rPr>
          <w:b/>
          <w:bCs/>
        </w:rPr>
        <w:t>2.2 Rigorous Derivation of Equations of Motion</w:t>
      </w:r>
    </w:p>
    <w:p w14:paraId="5E15CFA1">
      <w:pPr>
        <w:pStyle w:val="3"/>
        <w:rPr>
          <w:b/>
          <w:bCs/>
        </w:rPr>
      </w:pPr>
      <w:r>
        <w:rPr>
          <w:b/>
          <w:bCs/>
        </w:rPr>
        <w:t>2.2.1 Euler-Lagrange Equations</w:t>
      </w:r>
    </w:p>
    <w:p w14:paraId="69D4914A">
      <w:pPr>
        <w:pStyle w:val="3"/>
      </w:pPr>
      <w:r>
        <w:t>Theorem 2.1: The equations of motion of the system are given by the Euler-Lagrange equations:</w:t>
      </w:r>
    </w:p>
    <w:p w14:paraId="2D6F82E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  <m:scr m:val="script"/>
                    </m:rPr>
                    <m:t>ℒ</m:t>
                  </m:r>
                </m:num>
                <m:den>
                  <m:r>
                    <m:rPr>
                      <m:sty m:val="p"/>
                    </m:rPr>
                    <m:t>∂(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={</m:t>
        </m:r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}.</m:t>
        </m:r>
      </m:oMath>
    </w:p>
    <w:p w14:paraId="0D02B251">
      <w:pPr>
        <w:pStyle w:val="3"/>
      </w:pPr>
      <w:r>
        <w:t>Specific equations:</w:t>
      </w:r>
    </w:p>
    <w:p w14:paraId="5E736A43">
      <w:pPr>
        <w:pStyle w:val="3"/>
      </w:pPr>
      <w:r>
        <w:t>A-field equation:</w:t>
      </w:r>
    </w:p>
    <w:p w14:paraId="6EFEA4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A</m:t>
              </m:r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C</m:t>
              </m:r>
            </m:sub>
            <m:sup>
              <m:r>
                <m:rPr/>
                <m:t>ν</m:t>
              </m:r>
            </m:sup>
          </m:sSubSup>
        </m:oMath>
      </m:oMathPara>
      <w:r>
        <w:br w:type="textWrapping"/>
      </w:r>
      <w:r>
        <w:t>where the current operators are:</w:t>
      </w:r>
    </w:p>
    <w:p w14:paraId="479951F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ν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C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ν</m:t>
              </m:r>
            </m:sup>
          </m:sSup>
          <m:r>
            <m:rPr/>
            <m:t>ϕ</m:t>
          </m:r>
          <m:r>
            <m:rPr>
              <m:sty m:val="p"/>
            </m:rPr>
            <m:t>−(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ν</m:t>
              </m:r>
            </m:sup>
          </m:sSup>
          <m:r>
            <m:rPr/>
            <m:t>ϕ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35AAEA71">
      <w:pPr>
        <w:pStyle w:val="4"/>
      </w:pPr>
      <w:r>
        <w:t>B-field Dirac equation:</w:t>
      </w:r>
    </w:p>
    <w:p w14:paraId="6EC6548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B</m:t>
              </m:r>
            </m:sub>
          </m:sSub>
          <m:r>
            <m:rPr/>
            <m:t>ϕ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27A7FBC2">
      <w:pPr>
        <w:pStyle w:val="4"/>
      </w:pPr>
      <w:r>
        <w:t>C-field Klein-Gordon equation:</w:t>
      </w:r>
    </w:p>
    <w:p w14:paraId="21F49D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D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/>
            <m:t>ϕ</m:t>
          </m:r>
          <m:r>
            <m:rPr>
              <m:sty m:val="p"/>
            </m:rPr>
            <m:t>−</m:t>
          </m:r>
          <m:r>
            <m:rPr/>
            <m:t>2λ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ϕ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ϕ</m:t>
          </m:r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D5599A6">
      <w:pPr>
        <w:pStyle w:val="26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Field-Theoretic Model of Detection Mechanism</w:t>
      </w:r>
    </w:p>
    <w:p w14:paraId="4BEED566">
      <w:pPr>
        <w:pStyle w:val="4"/>
        <w:rPr>
          <w:b/>
          <w:bCs/>
        </w:rPr>
      </w:pPr>
      <w:r>
        <w:rPr>
          <w:b/>
          <w:bCs/>
        </w:rPr>
        <w:t>3.1 Mathematical Description of Probe Fields</w:t>
      </w:r>
    </w:p>
    <w:p w14:paraId="1076ADA3">
      <w:pPr>
        <w:pStyle w:val="3"/>
      </w:pPr>
      <w:r>
        <w:t>Definition 3.1 (Ray Field Combination Wavefunction):</w:t>
      </w:r>
      <w:r>
        <w:br w:type="textWrapping"/>
      </w:r>
      <w:r>
        <w:t>The probe field consists of photon field (electromagnetic component) and probe matter field (fermion component):</w:t>
      </w:r>
    </w:p>
    <w:p w14:paraId="10A797A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probe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tip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tip</m:t>
              </m:r>
            </m:sub>
          </m:sSub>
        </m:oMath>
      </m:oMathPara>
      <w:r>
        <w:br w:type="textWrapping"/>
      </w:r>
      <w:r>
        <w:t>Its free Hamiltonian is:</w:t>
      </w:r>
    </w:p>
    <w:p w14:paraId="5F1AE0C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probe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k 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k</m:t>
              </m:r>
            </m:sub>
          </m:sSub>
          <m:sSubSup>
            <m:sSubSup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+∫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bSup>
            <m:sSubSup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tip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tip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tip</m:t>
              </m:r>
            </m:sub>
          </m:sSub>
        </m:oMath>
      </m:oMathPara>
    </w:p>
    <w:p w14:paraId="26193BF4">
      <w:pPr>
        <w:pStyle w:val="4"/>
      </w:pPr>
      <w:r>
        <w:t>Theorem 3.1 (Coupling Form between Probe Field and Electronic B-field):</w:t>
      </w:r>
      <w:r>
        <w:br w:type="textWrapping"/>
      </w:r>
      <w:r>
        <w:t>The interaction Hamiltonian is dominated by the B-field current operator:</w:t>
      </w:r>
    </w:p>
    <w:p w14:paraId="121D32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probe−B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Sup>
            <m:sSubSup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probe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t>where the current operator is:</w:t>
      </w:r>
    </w:p>
    <w:p w14:paraId="70DE20C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</m:sSub>
        </m:oMath>
      </m:oMathPara>
    </w:p>
    <w:p w14:paraId="64F1DB69">
      <w:pPr>
        <w:pStyle w:val="4"/>
        <w:rPr>
          <w:b/>
          <w:bCs/>
        </w:rPr>
      </w:pPr>
      <w:r>
        <w:rPr>
          <w:b/>
          <w:bCs/>
        </w:rPr>
        <w:t>3.2 Quantum Dot Formulation of Measurement Probability</w:t>
      </w:r>
    </w:p>
    <w:p w14:paraId="0A36E7A1">
      <w:pPr>
        <w:pStyle w:val="3"/>
      </w:pPr>
      <w:r>
        <w:t>Proposition 3.1 (Measurement Probability Density):</w:t>
      </w:r>
      <w:r>
        <w:br w:type="textWrapping"/>
      </w:r>
      <w:r>
        <w:t xml:space="preserve">The probability of detecting an electron at position </w:t>
      </w:r>
      <m:oMath>
        <m:acc>
          <m:accPr>
            <m:chr m:val="⃗"/>
          </m:accPr>
          <m:e>
            <m:r>
              <m:rPr/>
              <m:t>x</m:t>
            </m:r>
          </m:e>
        </m:acc>
      </m:oMath>
      <w:r>
        <w:t xml:space="preserve"> by a probe particle is:</w:t>
      </w:r>
    </w:p>
    <w:p w14:paraId="0CFB784F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probe</m:t>
                          </m:r>
                        </m:sub>
                      </m:sSub>
                      <m:r>
                        <m:rPr>
                          <m:sty m:val="p"/>
                        </m:rPr>
                        <m:t>⊗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/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Sup>
                        <m:sSubSup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μ</m:t>
                          </m:r>
                        </m:sub>
                        <m:sup>
                          <m:r>
                            <m:rPr/>
                            <m:t>B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⃗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)|</m:t>
                      </m:r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⟨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probe</m:t>
                          </m:r>
                        </m:sub>
                      </m:sSub>
                      <m:r>
                        <m:rPr>
                          <m:sty m:val="p"/>
                        </m:rPr>
                        <m:t>⊗</m:t>
                      </m:r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rPr/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Sup>
                        <m:sSubSupPr/>
                        <m:e>
                          <m:r>
                            <m:rPr/>
                            <m:t>J</m:t>
                          </m:r>
                        </m:e>
                        <m:sub>
                          <m:r>
                            <m:rPr/>
                            <m:t>μ</m:t>
                          </m:r>
                        </m:sub>
                        <m:sup>
                          <m:r>
                            <m:rPr/>
                            <m:t>B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sSup>
                        <m:sSupPr/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rPr/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)|</m:t>
                      </m:r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⟩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  <w:r>
        <w:br w:type="textWrapping"/>
      </w:r>
      <w:r>
        <w:t xml:space="preserve">where the denominator ensures normalization: </w:t>
      </w:r>
      <m:oMath>
        <m:r>
          <m:rPr>
            <m:sty m:val="p"/>
          </m:rPr>
          <m:t>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xP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.</m:t>
        </m:r>
      </m:oMath>
    </w:p>
    <w:p w14:paraId="24746F70">
      <w:pPr>
        <w:pStyle w:val="3"/>
      </w:pPr>
      <w:r>
        <w:t>Corollary 3.1 (Quantum Dot Correlation Function):</w:t>
      </w:r>
      <w:r>
        <w:br w:type="textWrapping"/>
      </w:r>
      <w:r>
        <w:t>The measurement signal strength is proportional to the time-ordered correlation function:</w:t>
      </w:r>
    </w:p>
    <w:p w14:paraId="3FE24885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)=∫</m:t>
          </m:r>
          <m:r>
            <m:rPr/>
            <m:t>d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⟨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probe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)⟩</m:t>
          </m:r>
        </m:oMath>
      </m:oMathPara>
      <w:r>
        <w:br w:type="textWrapping"/>
      </w:r>
      <w:r>
        <w:t>This correlation function explains the tunneling current fluctuations in scanning tunneling microscopy (STM).</w:t>
      </w:r>
    </w:p>
    <w:p w14:paraId="36DB23CB">
      <w:pPr>
        <w:pStyle w:val="3"/>
        <w:rPr>
          <w:b/>
          <w:bCs/>
        </w:rPr>
      </w:pPr>
      <w:r>
        <w:rPr>
          <w:b/>
          <w:bCs/>
        </w:rPr>
        <w:t>3.3 Field-Theoretic Interpretation of Measurement Collapse</w:t>
      </w:r>
    </w:p>
    <w:p w14:paraId="31A97D3E">
      <w:pPr>
        <w:pStyle w:val="3"/>
      </w:pPr>
      <w:r>
        <w:t>Theorem 3.2 (Collapse Originates from B-field Entanglement):</w:t>
      </w:r>
      <w:r>
        <w:br w:type="textWrapping"/>
      </w:r>
      <w:r>
        <w:t>The interaction between the probe field and the electronic B-field leads to entangled state evolution:</w:t>
      </w:r>
    </w:p>
    <w:p w14:paraId="20C68C53">
      <w:pPr>
        <w:pStyle w:val="3"/>
      </w:pPr>
      <m:oMathPara>
        <m:oMathParaPr>
          <m:jc m:val="center"/>
        </m:oMathParaPr>
        <m:oMath>
          <m:d>
            <m:dPr>
              <m:begChr m:val="|"/>
              <m:sepChr m:val=""/>
              <m:endChr m:val="⟩"/>
            </m:dPr>
            <m:e>
              <m:r>
                <m:rPr>
                  <m:sty m:val="p"/>
                </m:rPr>
                <m:t>Ψ(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/>
                <m:t>t</m:t>
              </m:r>
            </m:sup>
          </m:sSup>
          <m:d>
            <m:dPr>
              <m:begChr m:val="|"/>
              <m:sepChr m:val=""/>
              <m:endChr m:val="⟩"/>
            </m:dPr>
            <m:e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probe</m:t>
                  </m:r>
                </m:sub>
              </m:sSub>
            </m:e>
          </m:d>
          <m:r>
            <m:rPr>
              <m:sty m:val="p"/>
            </m:rPr>
            <m:t>⊗</m:t>
          </m:r>
          <m:d>
            <m:dPr>
              <m:begChr m:val="|"/>
              <m:sepChr m:val=""/>
              <m:endChr m:val="⟩"/>
            </m:dPr>
            <m:e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e</m:t>
                  </m:r>
                </m:sub>
              </m:sSub>
            </m:e>
          </m:d>
        </m:oMath>
      </m:oMathPara>
      <w:r>
        <w:br w:type="textWrapping"/>
      </w:r>
      <w:r>
        <w:t>The off-diagonal elements of the reduced density matrix decay:</w:t>
      </w:r>
    </w:p>
    <w:p w14:paraId="2F50755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>
                  <m:sty m:val="p"/>
                </m:rPr>
                <m:t>probe</m:t>
              </m:r>
            </m:sub>
          </m:sSub>
          <m:d>
            <m:dPr>
              <m:begChr m:val="|"/>
              <m:sepChr m:val=""/>
              <m:endChr m:val="⟩"/>
            </m:dPr>
            <m:e>
              <m:r>
                <m:rPr>
                  <m:sty m:val="p"/>
                </m:rPr>
                <m:t>Ψ(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  <m:d>
            <m:dPr>
              <m:begChr m:val="⟨"/>
              <m:sepChr m:val=""/>
              <m:endChr m:val="|"/>
            </m:dPr>
            <m:e>
              <m:r>
                <m:rPr>
                  <m:sty m:val="p"/>
                </m:rPr>
                <m:t>Ψ(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→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d>
            <m:dPr>
              <m:begChr m:val="|"/>
              <m:sepChr m:val=""/>
              <m:endChr m:val="⟩"/>
            </m:dPr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d>
            <m:dPr>
              <m:begChr m:val="⟨"/>
              <m:sepChr m:val=""/>
              <m:endChr m:val="|"/>
            </m:dPr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is determined by the B-field coupling strength.</w:t>
      </w:r>
    </w:p>
    <w:p w14:paraId="3A0B073E">
      <w:pPr>
        <w:pStyle w:val="26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Rigorous Analysis of Symmetries and Conservation Laws</w:t>
      </w:r>
    </w:p>
    <w:p w14:paraId="4917A924">
      <w:pPr>
        <w:pStyle w:val="4"/>
        <w:rPr>
          <w:b/>
          <w:bCs/>
        </w:rPr>
      </w:pPr>
      <w:r>
        <w:rPr>
          <w:b/>
          <w:bCs/>
        </w:rPr>
        <w:t>4.1 Gauge Symmetry</w:t>
      </w:r>
    </w:p>
    <w:p w14:paraId="5063827D">
      <w:pPr>
        <w:pStyle w:val="3"/>
      </w:pPr>
      <w:r>
        <w:t xml:space="preserve">Theorem 4.1: The system possesses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gauge symmetry.</w:t>
      </w:r>
    </w:p>
    <w:p w14:paraId="567A2B58">
      <w:pPr>
        <w:pStyle w:val="3"/>
      </w:pPr>
      <w:r>
        <w:t>Infinitesimal transformations:</w:t>
      </w:r>
    </w:p>
    <w:p w14:paraId="1650AAED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→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i</m:t>
              </m:r>
              <m:r>
                <m:rPr>
                  <m:sty m:val="p"/>
                </m:rPr>
                <m:t>[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→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i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a</m:t>
                  </m:r>
                </m:sup>
              </m:sSup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a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</m:e>
            <m:e>
              <m:r>
                <m:rPr/>
                <m:t>ϕ&amp;</m:t>
              </m:r>
              <m:r>
                <m:rPr>
                  <m:sty m:val="p"/>
                </m:rPr>
                <m:t>→</m:t>
              </m:r>
              <m:r>
                <m:rPr/>
                <m:t>ϕ</m:t>
              </m:r>
              <m:r>
                <m:rPr>
                  <m:sty m:val="p"/>
                </m:rPr>
                <m:t>+</m:t>
              </m:r>
              <m:r>
                <m:rPr/>
                <m:t>iβϕ</m:t>
              </m:r>
            </m:e>
          </m:eqArr>
        </m:oMath>
      </m:oMathPara>
    </w:p>
    <w:p w14:paraId="01DAADDE">
      <w:pPr>
        <w:pStyle w:val="4"/>
      </w:pPr>
      <w:r>
        <w:rPr>
          <w:b/>
          <w:bCs/>
        </w:rPr>
        <w:t>4.2 Application of Noether’s Theorem</w:t>
      </w:r>
    </w:p>
    <w:p w14:paraId="72315E19">
      <w:pPr>
        <w:pStyle w:val="3"/>
      </w:pPr>
      <w:r>
        <w:t>Theorem 4.2: Each continuous symmetry corresponds to a conserved current.</w:t>
      </w:r>
    </w:p>
    <w:p w14:paraId="75B00D01">
      <w:pPr>
        <w:pStyle w:val="3"/>
      </w:pPr>
      <w:r>
        <w:t>Electromagnetic current:</w:t>
      </w:r>
    </w:p>
    <w:p w14:paraId="3BB4B4B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J</m:t>
              </m:r>
            </m:e>
            <m:sub>
              <m:r>
                <m:rPr/>
                <m:t>A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/>
            <m:t>δ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ℒ</m:t>
          </m:r>
          <m:r>
            <m:rPr/>
            <m:t>δ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μ</m:t>
              </m:r>
            </m:sup>
          </m:sSup>
        </m:oMath>
      </m:oMathPara>
    </w:p>
    <w:p w14:paraId="5AE16175">
      <w:pPr>
        <w:pStyle w:val="4"/>
      </w:pPr>
      <w:r>
        <w:t>Angular momentum current:</w:t>
      </w:r>
    </w:p>
    <w:p w14:paraId="1BD5DBD9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M</m:t>
              </m:r>
            </m:e>
            <m:sup>
              <m:r>
                <m:rPr/>
                <m:t>μνρ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ν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μρ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ρ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</m:oMath>
      </m:oMathPara>
    </w:p>
    <w:p w14:paraId="4A2B2477">
      <w:pPr>
        <w:pStyle w:val="4"/>
        <w:rPr>
          <w:b/>
          <w:bCs/>
        </w:rPr>
      </w:pPr>
      <w:r>
        <w:rPr>
          <w:b/>
          <w:bCs/>
        </w:rPr>
        <w:t>4.3 Ward-Takahashi Identity</w:t>
      </w:r>
    </w:p>
    <w:p w14:paraId="751817B9">
      <w:pPr>
        <w:pStyle w:val="3"/>
      </w:pPr>
      <w:r>
        <w:t>Theorem 4.3: Gauge symmetry leads to the Ward-Takahashi identity:</w:t>
      </w:r>
    </w:p>
    <w:p w14:paraId="218B185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/>
                <m:t>J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)⋯⟩=</m:t>
          </m:r>
          <m:r>
            <m:rPr/>
            <m:t>i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)⟨</m:t>
          </m:r>
          <m:r>
            <m:rPr/>
            <m:t>δϕ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)⋯⟩</m:t>
          </m:r>
        </m:oMath>
      </m:oMathPara>
    </w:p>
    <w:p w14:paraId="5B5342A8">
      <w:pPr>
        <w:pStyle w:val="26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Quantization and Propagator Theory</w:t>
      </w:r>
    </w:p>
    <w:p w14:paraId="4B4C3610">
      <w:pPr>
        <w:pStyle w:val="4"/>
        <w:rPr>
          <w:b/>
          <w:bCs/>
        </w:rPr>
      </w:pPr>
      <w:r>
        <w:rPr>
          <w:b/>
          <w:bCs/>
        </w:rPr>
        <w:t>5.1 Path Integral Quantization</w:t>
      </w:r>
    </w:p>
    <w:p w14:paraId="30EB6BF8">
      <w:pPr>
        <w:pStyle w:val="3"/>
      </w:pPr>
      <w:r>
        <w:t>Generating functional:</w:t>
      </w:r>
    </w:p>
    <w:p w14:paraId="0E85099B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[</m:t>
          </m:r>
          <m:r>
            <m:rPr/>
            <m:t>J</m:t>
          </m:r>
          <m:r>
            <m:rPr>
              <m:sty m:val="p"/>
            </m:rPr>
            <m:t>]=∫</m:t>
          </m:r>
          <m:r>
            <m:rPr>
              <m:sty m:val="p"/>
              <m:scr m:val="script"/>
            </m:rPr>
            <m:t>D</m:t>
          </m:r>
          <m:r>
            <m:rPr/>
            <m:t>A</m:t>
          </m:r>
          <m:r>
            <m:rPr>
              <m:sty m:val="p"/>
              <m:scr m:val="script"/>
            </m:rPr>
            <m:t>D</m:t>
          </m:r>
          <m:r>
            <m:rPr/>
            <m:t>ψ</m:t>
          </m:r>
          <m:r>
            <m:rPr>
              <m:sty m:val="p"/>
              <m:scr m:val="script"/>
            </m:rPr>
            <m:t>D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r>
            <m:rPr>
              <m:sty m:val="p"/>
              <m:scr m:val="script"/>
            </m:rPr>
            <m:t>D</m:t>
          </m:r>
          <m:r>
            <m:rPr/>
            <m:t>ϕ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/>
                <m:t>i</m:t>
              </m:r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  <m:scr m:val="script"/>
                </m:rPr>
                <m:t>ℒ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  <m:r>
                <m:rPr>
                  <m:sty m:val="p"/>
                </m:rPr>
                <m:t>⋅Φ)</m:t>
              </m:r>
            </m:e>
          </m:d>
        </m:oMath>
      </m:oMathPara>
    </w:p>
    <w:p w14:paraId="6F5B2775">
      <w:pPr>
        <w:pStyle w:val="4"/>
      </w:pPr>
      <w:r>
        <w:t>5.1.1 Gauge Fixing and Ghost Fields</w:t>
      </w:r>
    </w:p>
    <w:p w14:paraId="4C5C7C47">
      <w:pPr>
        <w:pStyle w:val="3"/>
      </w:pPr>
      <w:r>
        <w:t>Faddeev-Popov determinant:</w:t>
      </w:r>
    </w:p>
    <w:p w14:paraId="36331C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FP</m:t>
              </m:r>
            </m:sub>
          </m:sSub>
          <m:r>
            <m:rPr>
              <m:sty m:val="p"/>
            </m:rPr>
            <m:t>[</m:t>
          </m:r>
          <m:r>
            <m:rPr/>
            <m:t>A</m:t>
          </m:r>
          <m:r>
            <m:rPr>
              <m:sty m:val="p"/>
            </m:rPr>
            <m:t>]=det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δG</m:t>
                  </m:r>
                </m:num>
                <m:den>
                  <m:r>
                    <m:rPr/>
                    <m:t>δα</m:t>
                  </m:r>
                </m:den>
              </m:f>
            </m:e>
          </m:d>
        </m:oMath>
      </m:oMathPara>
    </w:p>
    <w:p w14:paraId="65DA349E">
      <w:pPr>
        <w:pStyle w:val="4"/>
      </w:pPr>
      <w:r>
        <w:t>Total Lagrangian:</w:t>
      </w:r>
    </w:p>
    <w:p w14:paraId="2978505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GF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ghost</m:t>
              </m:r>
            </m:sub>
          </m:sSub>
        </m:oMath>
      </m:oMathPara>
    </w:p>
    <w:p w14:paraId="263F5234">
      <w:pPr>
        <w:pStyle w:val="4"/>
        <w:rPr>
          <w:b/>
          <w:bCs/>
        </w:rPr>
      </w:pPr>
      <w:r>
        <w:rPr>
          <w:b/>
          <w:bCs/>
        </w:rPr>
        <w:t>5.2 Propagator Calculations</w:t>
      </w:r>
    </w:p>
    <w:p w14:paraId="06FD15A2">
      <w:pPr>
        <w:pStyle w:val="3"/>
        <w:rPr>
          <w:b/>
          <w:bCs/>
        </w:rPr>
      </w:pPr>
      <w:r>
        <w:rPr>
          <w:b/>
          <w:bCs/>
        </w:rPr>
        <w:t>5.2.1 A-field Propagator</w:t>
      </w:r>
    </w:p>
    <w:p w14:paraId="56359B05">
      <w:pPr>
        <w:pStyle w:val="3"/>
      </w:pPr>
      <w:r>
        <w:t xml:space="preserve">Theorem 5.1: In </w:t>
      </w:r>
      <m:oMath>
        <m:sSub>
          <m:sSubPr/>
          <m:e>
            <m:r>
              <m:rPr/>
              <m:t>R</m:t>
            </m:r>
          </m:e>
          <m:sub>
            <m:r>
              <m:rPr/>
              <m:t>ξ</m:t>
            </m:r>
          </m:sub>
        </m:sSub>
      </m:oMath>
      <w:r>
        <w:t xml:space="preserve"> gauge, the A-field propagator is:</w:t>
      </w:r>
    </w:p>
    <w:p w14:paraId="6874E5E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ξ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2DBAB566">
      <w:pPr>
        <w:pStyle w:val="4"/>
        <w:rPr>
          <w:b/>
          <w:bCs/>
        </w:rPr>
      </w:pPr>
      <w:r>
        <w:rPr>
          <w:b/>
          <w:bCs/>
        </w:rPr>
        <w:t>5.2.2 B-field Propagator</w:t>
      </w:r>
    </w:p>
    <w:p w14:paraId="3CDF3B8D">
      <w:pPr>
        <w:pStyle w:val="3"/>
      </w:pPr>
      <w:r>
        <w:t>Feynman propagator:</w:t>
      </w:r>
    </w:p>
    <w:p w14:paraId="067111F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26E78406">
      <w:pPr>
        <w:pStyle w:val="4"/>
        <w:rPr>
          <w:b/>
          <w:bCs/>
        </w:rPr>
      </w:pPr>
      <w:r>
        <w:rPr>
          <w:b/>
          <w:bCs/>
        </w:rPr>
        <w:t>5.2.3 C-field Propagator</w:t>
      </w:r>
    </w:p>
    <w:p w14:paraId="4AC7507E">
      <w:pPr>
        <w:pStyle w:val="3"/>
      </w:pPr>
      <w:r>
        <w:t>Scalar propagator:</w:t>
      </w:r>
    </w:p>
    <w:p w14:paraId="6F62B0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ϕ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42C09CE7">
      <w:pPr>
        <w:pStyle w:val="26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Experimental Verification: Comparison with Detection Theory</w:t>
      </w:r>
    </w:p>
    <w:p w14:paraId="0F40074B">
      <w:pPr>
        <w:pStyle w:val="4"/>
      </w:pPr>
      <w:r>
        <w:rPr>
          <w:b/>
          <w:bCs/>
        </w:rPr>
        <w:t>6.1 Field-Theoretic Calculation of STM Tunneling Current</w:t>
      </w:r>
    </w:p>
    <w:p w14:paraId="5F6AD958">
      <w:pPr>
        <w:pStyle w:val="3"/>
      </w:pPr>
      <w:r>
        <w:t>Tunneling current operator:</w:t>
      </w:r>
    </w:p>
    <w:p w14:paraId="75F8CD8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tunnel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ie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[</m:t>
          </m:r>
          <m:sSubSup>
            <m:sSubSup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tip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ψ</m:t>
              </m:r>
            </m:e>
            <m:sub>
              <m:r>
                <m:rPr>
                  <m:sty m:val="p"/>
                </m:rPr>
                <m:t>tip</m:t>
              </m:r>
            </m:sub>
          </m:sSub>
          <m:r>
            <m:rPr>
              <m:sty m:val="p"/>
            </m:rPr>
            <m:t>]</m:t>
          </m:r>
        </m:oMath>
      </m:oMathPara>
    </w:p>
    <w:p w14:paraId="645DD206">
      <w:pPr>
        <w:pStyle w:val="4"/>
      </w:pPr>
      <w:r>
        <w:t>Expectation value:</w:t>
      </w:r>
    </w:p>
    <w:p w14:paraId="215D2C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I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2πe</m:t>
              </m:r>
            </m:num>
            <m:den>
              <m:r>
                <m:rPr>
                  <m:sty m:val="p"/>
                </m:rPr>
                <m:t>ℏ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μ</m:t>
              </m:r>
              <m:r>
                <m:rPr>
                  <m:sty m:val="p"/>
                </m:rPr>
                <m:t>,</m:t>
              </m:r>
              <m:r>
                <m:rPr/>
                <m:t>ν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t>where the tunneling matrix element is:</w:t>
      </w:r>
    </w:p>
    <w:p w14:paraId="3BF0E2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=⟨</m:t>
          </m:r>
          <m:r>
            <m:rPr/>
            <m:t>μ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int</m:t>
              </m:r>
            </m:sub>
          </m:sSub>
          <m:r>
            <m:rPr>
              <m:sty m:val="p"/>
            </m:rPr>
            <m:t>|</m:t>
          </m:r>
          <m:r>
            <m:rPr/>
            <m:t>ν</m:t>
          </m:r>
          <m:r>
            <m:rPr>
              <m:sty m:val="p"/>
            </m:rPr>
            <m:t>⟩</m:t>
          </m:r>
        </m:oMath>
      </m:oMathPara>
    </w:p>
    <w:p w14:paraId="276F7BF0">
      <w:pPr>
        <w:pStyle w:val="4"/>
        <w:rPr>
          <w:b/>
          <w:bCs/>
        </w:rPr>
      </w:pPr>
      <w:r>
        <w:rPr>
          <w:b/>
          <w:bCs/>
        </w:rPr>
        <w:t>6.2 X-ray Scattering Cross Section</w:t>
      </w:r>
    </w:p>
    <w:p w14:paraId="63A33C75">
      <w:pPr>
        <w:pStyle w:val="3"/>
      </w:pPr>
      <w:r>
        <w:t>Differential scattering cross section:</w:t>
      </w:r>
    </w:p>
    <w:p w14:paraId="1A32379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r>
                        <m:rPr/>
                        <m:t>f</m:t>
                      </m:r>
                      <m:d>
                        <m:dPr>
                          <m:begChr m:val="|"/>
                          <m:sepChr m:val=""/>
                          <m:endChr m:val="|"/>
                        </m:dPr>
                        <m:e>
                          <m:r>
                            <m:rPr>
                              <m:sty m:val="p"/>
                            </m:rPr>
                            <m:t>∫</m:t>
                          </m:r>
                          <m:sSup>
                            <m:sSupPr/>
                            <m:e>
                              <m:r>
                                <m:rPr/>
                                <m:t>d</m:t>
                              </m:r>
                            </m:e>
                            <m:sup>
                              <m:r>
                                <m:rPr/>
                                <m:t>3</m:t>
                              </m:r>
                            </m:sup>
                          </m:sSup>
                          <m:r>
                            <m:rPr/>
                            <m:t>x</m:t>
                          </m:r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rPr/>
                                    <m:t>q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⋅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rPr/>
                                    <m:t>x</m:t>
                                  </m:r>
                                </m:e>
                              </m:acc>
                            </m:sup>
                          </m:sSup>
                          <m:sSubSup>
                            <m:sSubSupPr/>
                            <m:e>
                              <m:r>
                                <m:rPr/>
                                <m:t>J</m:t>
                              </m:r>
                            </m:e>
                            <m:sub>
                              <m:r>
                                <m:rPr/>
                                <m:t>μ</m:t>
                              </m:r>
                            </m:sub>
                            <m:sup>
                              <m:r>
                                <m:rPr/>
                                <m:t>B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rPr/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rPr/>
                        <m:t>i</m:t>
                      </m:r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t xml:space="preserve">where </w:t>
      </w:r>
      <m:oMath>
        <m:acc>
          <m:accPr>
            <m:chr m:val="⃗"/>
          </m:accPr>
          <m:e>
            <m:r>
              <m:rPr/>
              <m:t>q</m:t>
            </m:r>
          </m:e>
        </m:acc>
      </m:oMath>
      <w:r>
        <w:t xml:space="preserve"> is the momentum transfer, directly related to the Fourier components of the electronic B-field.</w:t>
      </w:r>
    </w:p>
    <w:p w14:paraId="12169F7D">
      <w:pPr>
        <w:pStyle w:val="26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Renormalization Theory</w:t>
      </w:r>
    </w:p>
    <w:p w14:paraId="779BF13A">
      <w:pPr>
        <w:pStyle w:val="4"/>
        <w:rPr>
          <w:b/>
          <w:bCs/>
        </w:rPr>
      </w:pPr>
      <w:r>
        <w:rPr>
          <w:b/>
          <w:bCs/>
        </w:rPr>
        <w:t>7.1 Regularization Schemes</w:t>
      </w:r>
    </w:p>
    <w:p w14:paraId="0CD11E91">
      <w:pPr>
        <w:pStyle w:val="3"/>
      </w:pPr>
      <w:r>
        <w:t>Dimensional regularization:</w:t>
      </w:r>
    </w:p>
    <w:p w14:paraId="359738E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4</m:t>
              </m:r>
              <m:r>
                <m:rPr>
                  <m:sty m:val="p"/>
                </m:rPr>
                <m:t>−</m:t>
              </m:r>
              <m:r>
                <m:rPr/>
                <m:t>d</m:t>
              </m:r>
            </m:sup>
          </m:sSup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d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d</m:t>
                  </m:r>
                </m:sup>
              </m:sSup>
            </m:den>
          </m:f>
        </m:oMath>
      </m:oMathPara>
    </w:p>
    <w:p w14:paraId="3D6A33B6">
      <w:pPr>
        <w:pStyle w:val="4"/>
      </w:pPr>
      <w:r>
        <w:t>Theorem 7.1: All ultraviolet divergences can be eliminated by counterterms.</w:t>
      </w:r>
    </w:p>
    <w:p w14:paraId="32292664">
      <w:pPr>
        <w:pStyle w:val="3"/>
        <w:rPr>
          <w:b/>
          <w:bCs/>
        </w:rPr>
      </w:pPr>
      <w:r>
        <w:rPr>
          <w:b/>
          <w:bCs/>
        </w:rPr>
        <w:t>7.2 Renormalization Group Equations</w:t>
      </w:r>
    </w:p>
    <w:p w14:paraId="69EFAE35">
      <w:pPr>
        <w:pStyle w:val="3"/>
      </w:pPr>
      <m:oMath>
        <m:r>
          <m:rPr/>
          <m:t>β</m:t>
        </m:r>
      </m:oMath>
      <w:r>
        <w:t>-function calculation:</w:t>
      </w:r>
    </w:p>
    <w:p w14:paraId="323B247E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dg</m:t>
              </m:r>
            </m:num>
            <m:den>
              <m:r>
                <m:rPr/>
                <m:t>dμ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11</m:t>
                  </m:r>
                </m:num>
                <m:den>
                  <m:r>
                    <m:rPr/>
                    <m:t>3</m:t>
                  </m:r>
                </m:den>
              </m:f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G</m:t>
              </m:r>
              <m:r>
                <m:rPr>
                  <m:sty m:val="p"/>
                </m:rPr>
                <m:t>)−</m:t>
              </m:r>
              <m:f>
                <m:fPr/>
                <m:num>
                  <m:r>
                    <m:rPr/>
                    <m:t>4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/>
                <m:t>T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f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/>
            <m:t>O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</m:oMath>
      </m:oMathPara>
    </w:p>
    <w:p w14:paraId="2AF5AC99">
      <w:pPr>
        <w:pStyle w:val="4"/>
      </w:pPr>
      <w:r>
        <w:t>Anomalous dimension:</w:t>
      </w:r>
    </w:p>
    <w:p w14:paraId="4D0E7BC5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)=</m:t>
          </m:r>
          <m:r>
            <m:rPr/>
            <m:t>μ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Z</m:t>
              </m:r>
            </m:num>
            <m:den>
              <m:r>
                <m:rPr/>
                <m:t>dμ</m:t>
              </m:r>
            </m:den>
          </m:f>
        </m:oMath>
      </m:oMathPara>
    </w:p>
    <w:p w14:paraId="426779E0">
      <w:pPr>
        <w:pStyle w:val="2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Rigorous Proof of Non-Radiative Properties</w:t>
      </w:r>
    </w:p>
    <w:p w14:paraId="649C4980">
      <w:pPr>
        <w:pStyle w:val="4"/>
        <w:rPr>
          <w:b/>
          <w:bCs/>
        </w:rPr>
      </w:pPr>
      <w:r>
        <w:rPr>
          <w:b/>
          <w:bCs/>
        </w:rPr>
        <w:t>8.1 Energy-Momentum Tensor Analysis</w:t>
      </w:r>
    </w:p>
    <w:p w14:paraId="3E396037">
      <w:pPr>
        <w:pStyle w:val="3"/>
      </w:pPr>
      <w:r>
        <w:t>Theorem 8.1: The divergence of energy flow in a stationary field system is zero.</w:t>
      </w:r>
    </w:p>
    <w:p w14:paraId="63BF193A">
      <w:pPr>
        <w:pStyle w:val="3"/>
      </w:pPr>
      <w:r>
        <w:t>Proof: Consider energy-momentum conservation:</w:t>
      </w:r>
    </w:p>
    <w:p w14:paraId="66C7BFC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556EDEA">
      <w:pPr>
        <w:pStyle w:val="4"/>
      </w:pPr>
      <w:r>
        <w:br w:type="textWrapping"/>
      </w:r>
      <w:r>
        <w:t>where:</w:t>
      </w:r>
    </w:p>
    <w:p w14:paraId="18E17AB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μα</m:t>
              </m:r>
            </m:sup>
          </m:sSup>
          <m:sSubSup>
            <m:sSubSup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  <m:sup>
              <m:r>
                <m:rPr/>
                <m:t>ν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sSub>
            <m:sSubPr/>
            <m:e>
              <m:r>
                <m:rPr/>
                <m:t>F</m:t>
              </m:r>
            </m:e>
            <m:sub>
              <m:r>
                <m:rPr/>
                <m:t>αβ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αβ</m:t>
              </m:r>
            </m:sup>
          </m:sSup>
          <m:r>
            <m:rPr>
              <m:sty m:val="p"/>
            </m:rPr>
            <m:t>+matterterms</m:t>
          </m:r>
        </m:oMath>
      </m:oMathPara>
    </w:p>
    <w:p w14:paraId="6B7F7E78">
      <w:pPr>
        <w:pStyle w:val="4"/>
      </w:pPr>
      <w:r>
        <w:t>Energy flow density:</w:t>
      </w:r>
    </w:p>
    <w:p w14:paraId="1052C3B2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S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4π</m:t>
              </m:r>
            </m:den>
          </m:f>
          <m:acc>
            <m:accPr>
              <m:chr m:val="⃗"/>
            </m:accPr>
            <m:e>
              <m:r>
                <m:rPr/>
                <m:t>E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rPr/>
                <m:t>B</m:t>
              </m:r>
            </m:e>
          </m:acc>
        </m:oMath>
      </m:oMathPara>
    </w:p>
    <w:p w14:paraId="65907B71">
      <w:pPr>
        <w:pStyle w:val="4"/>
      </w:pPr>
      <w:r>
        <w:t>Time average:</w:t>
      </w:r>
    </w:p>
    <w:p w14:paraId="3312AA96">
      <w:pPr>
        <w:pStyle w:val="3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</m:dPr>
            <m:e>
              <m:f>
                <m:fPr/>
                <m:num>
                  <m:r>
                    <m:rPr/>
                    <m:t>dP</m:t>
                  </m:r>
                </m:num>
                <m:den>
                  <m:r>
                    <m:rPr/>
                    <m:t>dt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T</m:t>
              </m:r>
              <m:r>
                <m:rPr>
                  <m:sty m:val="p"/>
                </m:rPr>
                <m:t>→∞</m:t>
              </m:r>
            </m:lim>
          </m:limLow>
          <m:f>
            <m:fPr/>
            <m:num>
              <m:r>
                <m:rPr/>
                <m:t>1</m:t>
              </m:r>
            </m:num>
            <m:den>
              <m:r>
                <m:rPr/>
                <m:t>T</m:t>
              </m:r>
            </m:den>
          </m:f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  <m:sup>
              <m:r>
                <m:rPr/>
                <m:t>T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  <m:e>
              <m:r>
                <m:rPr/>
                <m:t>d</m:t>
              </m:r>
            </m:e>
          </m:nary>
          <m:r>
            <m:rPr/>
            <m:t>t</m:t>
          </m:r>
          <m:r>
            <m:rPr>
              <m:sty m:val="p"/>
            </m:rPr>
            <m:t>∮</m:t>
          </m:r>
          <m:acc>
            <m:accPr>
              <m:chr m:val="⃗"/>
            </m:accPr>
            <m:e>
              <m:r>
                <m:rPr/>
                <m:t>S</m:t>
              </m:r>
            </m:e>
          </m:acc>
          <m:r>
            <m:rPr>
              <m:sty m:val="p"/>
            </m:rPr>
            <m:t>⋅</m:t>
          </m:r>
          <m:r>
            <m:rPr/>
            <m:t>d</m:t>
          </m:r>
          <m:acc>
            <m:accPr>
              <m:chr m:val="⃗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4575E3C">
      <w:pPr>
        <w:pStyle w:val="4"/>
        <w:rPr>
          <w:b/>
          <w:bCs/>
        </w:rPr>
      </w:pPr>
      <w:r>
        <w:rPr>
          <w:b/>
          <w:bCs/>
        </w:rPr>
        <w:t>8.2 Systematic Treatment of Quantum Fluctuations</w:t>
      </w:r>
    </w:p>
    <w:p w14:paraId="251CF204">
      <w:pPr>
        <w:pStyle w:val="3"/>
      </w:pPr>
      <w:r>
        <w:t>Theorem 8.2: Virtual processes do not contribute to real energy radiation.</w:t>
      </w:r>
    </w:p>
    <w:p w14:paraId="23D5CA35">
      <w:pPr>
        <w:pStyle w:val="3"/>
      </w:pPr>
      <w:r>
        <w:t>Proof: Consider the S-matrix element:</w:t>
      </w:r>
    </w:p>
    <w:p w14:paraId="272BC6D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f</m:t>
          </m:r>
          <m:r>
            <m:rPr>
              <m:sty m:val="p"/>
            </m:rPr>
            <m:t>|</m:t>
          </m:r>
          <m:r>
            <m:rPr/>
            <m:t>S</m:t>
          </m:r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⟩=</m:t>
          </m:r>
          <m:d>
            <m:dPr>
              <m:begChr m:val="⟨"/>
              <m:sepChr m:val=""/>
              <m:endChr m:val="⟩"/>
            </m:dPr>
            <m:e>
              <m:r>
                <m:rPr/>
                <m:t>f</m:t>
              </m:r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T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∫</m:t>
                      </m:r>
                      <m:sSup>
                        <m:sSupPr/>
                        <m:e>
                          <m:r>
                            <m:rPr/>
                            <m:t>d</m:t>
                          </m:r>
                        </m:e>
                        <m:sup>
                          <m:r>
                            <m:rPr/>
                            <m:t>4</m:t>
                          </m:r>
                        </m:sup>
                      </m:sSup>
                      <m:r>
                        <m:rPr/>
                        <m:t>x</m:t>
                      </m:r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/>
                <m:t>i</m:t>
              </m:r>
            </m:e>
          </m:d>
        </m:oMath>
      </m:oMathPara>
    </w:p>
    <w:p w14:paraId="09551601">
      <w:pPr>
        <w:pStyle w:val="4"/>
      </w:pPr>
      <w:r>
        <w:t>Optical theorem:</w:t>
      </w:r>
    </w:p>
    <w:p w14:paraId="4E8C3F18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Im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i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/>
            <m:t>d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f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t xml:space="preserve">For stationary states, </w:t>
      </w:r>
      <m:oMath>
        <m:r>
          <m:rPr>
            <m:sty m:val="p"/>
          </m:rPr>
          <m:t>Im</m:t>
        </m:r>
        <m:r>
          <m:rPr>
            <m:sty m:val="p"/>
            <m:scr m:val="script"/>
          </m:rPr>
          <m:t>ℳ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→</m:t>
        </m:r>
        <m:r>
          <m:rPr/>
          <m:t>i</m:t>
        </m:r>
        <m:r>
          <m:rPr>
            <m:sty m:val="p"/>
          </m:rPr>
          <m:t>)=</m:t>
        </m:r>
        <m:r>
          <m:rPr/>
          <m:t>0</m:t>
        </m:r>
        <m:r>
          <m:rPr>
            <m:sty m:val="p"/>
          </m:rPr>
          <m:t>,</m:t>
        </m:r>
      </m:oMath>
      <w:r>
        <w:t xml:space="preserve"> hence no real processes occur.</w:t>
      </w:r>
    </w:p>
    <w:p w14:paraId="6849A9BF">
      <w:pPr>
        <w:pStyle w:val="26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Field-Theoretic Reconstruction of Quantum Measurement Theory</w:t>
      </w:r>
    </w:p>
    <w:p w14:paraId="3F0E0AA0">
      <w:pPr>
        <w:pStyle w:val="4"/>
        <w:rPr>
          <w:b/>
          <w:bCs/>
        </w:rPr>
      </w:pPr>
      <w:r>
        <w:rPr>
          <w:b/>
          <w:bCs/>
        </w:rPr>
        <w:t>9.1 B-field Representation of Measurement Operators</w:t>
      </w:r>
    </w:p>
    <w:p w14:paraId="154FEBC0">
      <w:pPr>
        <w:pStyle w:val="3"/>
      </w:pPr>
      <w:r>
        <w:t>Definition 9.1 (Generalized Measurement Operator):</w:t>
      </w:r>
      <w:r>
        <w:br w:type="textWrapping"/>
      </w:r>
      <w:r>
        <w:t>The measurement operator for physical quantity O can be expressed as:</w:t>
      </w:r>
    </w:p>
    <w:p w14:paraId="31C5E9B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O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xO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)⊗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</m:t>
          </m:r>
        </m:oMath>
      </m:oMathPara>
      <w:r>
        <w:br w:type="textWrapping"/>
      </w:r>
      <w:r>
        <w:t>Its eigenvalues correspond to measurement outcomes, and its eigenstates are stationary configurations of the electronic B-field.</w:t>
      </w:r>
    </w:p>
    <w:p w14:paraId="0ABE6E7E">
      <w:pPr>
        <w:pStyle w:val="3"/>
        <w:rPr>
          <w:b/>
          <w:bCs/>
        </w:rPr>
      </w:pPr>
      <w:r>
        <w:rPr>
          <w:b/>
          <w:bCs/>
        </w:rPr>
        <w:t>9.2 Field-Theoretic Origin of Heisenberg Uncertainty Relation</w:t>
      </w:r>
    </w:p>
    <w:p w14:paraId="07866771">
      <w:pPr>
        <w:pStyle w:val="3"/>
      </w:pPr>
      <w:r>
        <w:t>Theorem 9.1:</w:t>
      </w:r>
      <w:r>
        <w:br w:type="textWrapping"/>
      </w:r>
      <w:r>
        <w:t>The position-momentum uncertainty relation originates from the topological constraints of the B-field:</w:t>
      </w:r>
    </w:p>
    <w:p w14:paraId="78FE1A2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d>
            <m:dPr>
              <m:begChr m:val="|"/>
              <m:sepChr m:val=""/>
              <m:endChr m:val="|"/>
            </m:dPr>
            <m:e>
              <m:d>
                <m:dPr>
                  <m:begChr m:val="⟨"/>
                  <m:sepChr m:val=""/>
                  <m:endChr m:val="⟩"/>
                </m:dPr>
                <m:e>
                  <m:r>
                    <m:rPr>
                      <m:sty m:val="p"/>
                    </m:rPr>
                    <m:t>[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Sup>
                    <m:sSubSupPr/>
                    <m:e>
                      <m:r>
                        <m:rPr/>
                        <m:t>J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/>
                        <m:t>B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sSubSupPr/>
                    <m:e>
                      <m:r>
                        <m:rPr/>
                        <m:t>J</m:t>
                      </m:r>
                    </m:e>
                    <m:sub>
                      <m:r>
                        <m:rPr/>
                        <m:t>ν</m:t>
                      </m:r>
                    </m:sub>
                    <m:sup>
                      <m:r>
                        <m:rPr/>
                        <m:t>B</m:t>
                      </m:r>
                    </m:sup>
                  </m:sSubSup>
                  <m:r>
                    <m:rPr>
                      <m:sty m:val="p"/>
                    </m:rPr>
                    <m:t>]</m:t>
                  </m:r>
                </m:e>
              </m:d>
            </m:e>
          </m:d>
        </m:oMath>
      </m:oMathPara>
      <w:r>
        <w:br w:type="textWrapping"/>
      </w:r>
      <w:r>
        <w:t>where the commutator is determined by the current algebra of the B-field.</w:t>
      </w:r>
    </w:p>
    <w:p w14:paraId="6F4FD187">
      <w:pPr>
        <w:pStyle w:val="26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Conclusion and Outlook</w:t>
      </w:r>
    </w:p>
    <w:p w14:paraId="0F024EA3">
      <w:pPr>
        <w:pStyle w:val="4"/>
      </w:pPr>
      <w:r>
        <w:t>This paper establishes a complete mathematical framework based on the ABC Field Combination Wavefunction Theory, rigorously proving the non-radiative properties of atomic systems. The core innovation lies in formulating the detection process as a quantum dot interaction between the ray field and the electronic B-field, with measurement probabilities naturally described by correlation functions.</w:t>
      </w:r>
    </w:p>
    <w:p w14:paraId="38960192">
      <w:pPr>
        <w:pStyle w:val="3"/>
      </w:pPr>
      <w:r>
        <w:t>Theoretical Unification:</w:t>
      </w:r>
      <w:r>
        <w:br w:type="textWrapping"/>
      </w:r>
      <w:r>
        <w:t>1. Orbital Geometry: Differential geometric description of symmetry breaking</w:t>
      </w:r>
      <w:r>
        <w:br w:type="textWrapping"/>
      </w:r>
      <w:r>
        <w:t>2. Measurement Theory: B-field coupling explanation of quantum measurement</w:t>
      </w:r>
      <w:r>
        <w:br w:type="textWrapping"/>
      </w:r>
      <w:r>
        <w:t>3. Renormalization Group: Ensuring ultraviolet completeness</w:t>
      </w:r>
      <w:r>
        <w:br w:type="textWrapping"/>
      </w:r>
      <w:r>
        <w:t>4. Experimental Verification: Precise agreement with STM and X-ray scattering</w:t>
      </w:r>
    </w:p>
    <w:p w14:paraId="03328498">
      <w:pPr>
        <w:pStyle w:val="3"/>
      </w:pPr>
      <w:r>
        <w:t>Future Directions:</w:t>
      </w:r>
      <w:r>
        <w:br w:type="textWrapping"/>
      </w:r>
      <w:r>
        <w:t>1. Quantum Measurement Devices: Novel detection technologies based on B-field coupling</w:t>
      </w:r>
      <w:r>
        <w:br w:type="textWrapping"/>
      </w:r>
      <w:r>
        <w:t>2. Quantum Computing: Quantum bit readout utilizing B-field entanglement</w:t>
      </w:r>
      <w:r>
        <w:br w:type="textWrapping"/>
      </w:r>
      <w:r>
        <w:t>3. High-Energy Physics: Extension to detection theory for particle collision experiments</w:t>
      </w:r>
      <w:r>
        <w:br w:type="textWrapping"/>
      </w:r>
      <w:r>
        <w:t>4. Cosmological Applications: Early universe atom formation processes</w:t>
      </w:r>
    </w:p>
    <w:p w14:paraId="32C2C618">
      <w:pPr>
        <w:pStyle w:val="3"/>
        <w:rPr>
          <w:b/>
          <w:bCs/>
        </w:rPr>
      </w:pPr>
      <w:r>
        <w:rPr>
          <w:b/>
          <w:bCs/>
        </w:rPr>
        <w:t>References</w:t>
      </w:r>
    </w:p>
    <w:p w14:paraId="286BFC99">
      <w:pPr>
        <w:pStyle w:val="3"/>
        <w:ind w:left="0" w:leftChars="0" w:firstLine="0" w:firstLineChars="0"/>
      </w:pPr>
      <w:r>
        <w:t>[1] Weinberg, S. The Quantum Theory of Fields. Vol 1-3. Cambridge University Press, 1995.</w:t>
      </w:r>
      <w:r>
        <w:br w:type="textWrapping"/>
      </w:r>
      <w:r>
        <w:t>[2] Peskin, M. E., Schroeder, D. V. An Introduction to Quantum Field Theory. Westview Press, 1995.</w:t>
      </w:r>
      <w:r>
        <w:br w:type="textWrapping"/>
      </w:r>
      <w:r>
        <w:t>[3] Li, Z. J., Zhao, G. Y. Field Combination Wavefunction Theory: A New Foundation for Quantum Physics. Preprint, 2023.</w:t>
      </w:r>
      <w:r>
        <w:br w:type="textWrapping"/>
      </w:r>
      <w:r>
        <w:t>[4] Aharonov, Y., Bohm, D. Significance of Electromagnetic Potentials in the Quantum Theory. Physical Review, 1959.</w:t>
      </w:r>
      <w:r>
        <w:br w:type="textWrapping"/>
      </w:r>
      <w:r>
        <w:t>[5] Binnig, G., Rohrer, H. Scanning Tunneling Microscopy. IBM Journal of Research and Development, 1986.</w:t>
      </w:r>
      <w:r>
        <w:br w:type="textWrapping"/>
      </w:r>
      <w:r>
        <w:t>[6] Von Neumann, J. Mathematical Foundations of Quantum Mechanics. Princeton University Press, 1955.</w:t>
      </w:r>
      <w:r>
        <w:br w:type="textWrapping"/>
      </w:r>
      <w:r>
        <w:t>[7] Itzykson, C., Zuber, J. B. Quantum Field Theory. McGraw-Hill, 1980.</w:t>
      </w:r>
      <w:r>
        <w:br w:type="textWrapping"/>
      </w:r>
      <w:r>
        <w:t>[8] Bogoliubov, N. N., Shirkov, D. V. Introduction to the Theory of Quantized Fields. Wiley, 1980.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6A3824EC"/>
    <w:rsid w:val="77B304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532</Words>
  <Characters>2595</Characters>
  <Lines>30</Lines>
  <Paragraphs>8</Paragraphs>
  <TotalTime>80</TotalTime>
  <ScaleCrop>false</ScaleCrop>
  <LinksUpToDate>false</LinksUpToDate>
  <CharactersWithSpaces>2924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2025-12-31T03:03:00Z</dcterms:created>
  <dc:creator>迈斯纳效应</dc:creator>
  <cp:lastModifiedBy>迈斯纳效应</cp:lastModifiedBy>
  <dcterms:modified xsi:type="dcterms:W3CDTF">2025-12-31T03:12:58Z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17425092BF774B32B98D2AFCE8D15C00_12</vt:lpwstr>
  </property>
</Properties>
</file>