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41B279">
      <w:pPr>
        <w:pStyle w:val="4"/>
        <w:rPr>
          <w:b/>
          <w:bCs/>
          <w:sz w:val="32"/>
          <w:szCs w:val="32"/>
        </w:rPr>
      </w:pPr>
      <w:r>
        <w:rPr>
          <w:b/>
          <w:bCs/>
          <w:sz w:val="32"/>
          <w:szCs w:val="32"/>
        </w:rPr>
        <w:t>Field Combination Wavefunction Theory of Cosmic Curvature Structure: Negative Curvature Effects in Bootes Void and KBC Supervoid</w:t>
      </w:r>
    </w:p>
    <w:p w14:paraId="6177B539">
      <w:pPr>
        <w:pStyle w:val="3"/>
      </w:pPr>
      <w:r>
        <w:rPr>
          <w:b/>
          <w:bCs/>
        </w:rPr>
        <w:t xml:space="preserve">Authors: </w:t>
      </w:r>
      <w:r>
        <w:t xml:space="preserve">Li Zhijun </w:t>
      </w:r>
      <m:oMath>
        <m:sSup>
          <m:sSupPr/>
          <m:e>
            <m:r>
              <m:rPr/>
              <m:t>​</m:t>
            </m:r>
          </m:e>
          <m:sup>
            <m:r>
              <m:rPr/>
              <m:t>1</m:t>
            </m:r>
          </m:sup>
        </m:sSup>
        <m:r>
          <m:rPr>
            <m:sty m:val="p"/>
          </m:rPr>
          <m:t>,</m:t>
        </m:r>
      </m:oMath>
      <w:r>
        <w:t xml:space="preserve"> Zhao Guangyao </w:t>
      </w:r>
      <m:oMath>
        <m:sSup>
          <m:sSupPr/>
          <m:e>
            <m:r>
              <m:rPr/>
              <m:t>​</m:t>
            </m:r>
          </m:e>
          <m:sup>
            <m:r>
              <m:rPr/>
              <m:t>2</m:t>
            </m:r>
          </m:sup>
        </m:sSup>
      </m:oMath>
      <w:r>
        <w:br w:type="textWrapping"/>
      </w:r>
      <m:oMath>
        <m:sSup>
          <m:sSupPr/>
          <m:e>
            <m:r>
              <m:rPr/>
              <m:t>​</m:t>
            </m:r>
          </m:e>
          <m:sup>
            <m:r>
              <m:rPr/>
              <m:t>1</m:t>
            </m:r>
          </m:sup>
        </m:sSup>
      </m:oMath>
      <w:r>
        <w:t xml:space="preserve"> Animal Husbandry School, Shanxi Provincial Department of Agriculture</w:t>
      </w:r>
      <w:r>
        <w:br w:type="textWrapping"/>
      </w:r>
      <m:oMath>
        <m:sSup>
          <m:sSupPr/>
          <m:e>
            <m:r>
              <m:rPr/>
              <m:t>​</m:t>
            </m:r>
          </m:e>
          <m:sup>
            <m:r>
              <m:rPr/>
              <m:t>2</m:t>
            </m:r>
          </m:sup>
        </m:sSup>
      </m:oMath>
      <w:r>
        <w:t xml:space="preserve"> School of Physics, Chongqing University</w:t>
      </w:r>
    </w:p>
    <w:p w14:paraId="3D864A7B">
      <w:pPr>
        <w:pStyle w:val="3"/>
        <w:rPr>
          <w:b/>
          <w:bCs/>
        </w:rPr>
      </w:pPr>
      <w:r>
        <w:rPr>
          <w:b/>
          <w:bCs/>
        </w:rPr>
        <w:t>Abstract</w:t>
      </w:r>
    </w:p>
    <w:p w14:paraId="496D8291">
      <w:pPr>
        <w:pStyle w:val="3"/>
      </w:pPr>
      <w:r>
        <w:t>Based on Li Zhijun’s Field Combination Wavefunction Theory, this paper establishes a rigorous mathematical model of the curvature characteristics in cosmic void regions. Focusing on the negative curvature effects of Bootes Void and KBC Supervoid, we demonstrate that these giant void regions exhibit spatial negative curvature characteristics due to dark matter dominance. By constructing special dynamic equations of field combination wavefunctions in void regions, we derive the observable curvature perturbation power spectrum, which shows high consistency with observational data from the Sloan Digital Sky Survey (SDSS) and Planck satellite.</w:t>
      </w:r>
    </w:p>
    <w:p w14:paraId="7AE8901A">
      <w:pPr>
        <w:pStyle w:val="3"/>
      </w:pPr>
      <w:r>
        <w:rPr>
          <w:b/>
          <w:bCs/>
        </w:rPr>
        <w:t>Keywords:</w:t>
      </w:r>
      <w:r>
        <w:t xml:space="preserve"> Field combination wavefunction, Cosmic voids, Negative curvature, Bootes Void, KBC Supervoid, Curvature perturbation, Dark matter distribution</w:t>
      </w:r>
    </w:p>
    <w:p w14:paraId="4B34D6FD">
      <w:pPr>
        <w:pStyle w:val="26"/>
        <w:numPr>
          <w:ilvl w:val="0"/>
          <w:numId w:val="1"/>
        </w:numPr>
        <w:rPr>
          <w:b/>
          <w:bCs/>
        </w:rPr>
      </w:pPr>
      <w:r>
        <w:rPr>
          <w:b/>
          <w:bCs/>
        </w:rPr>
        <w:t>Introduction: Curvature Characteristics of Cosmic Voids</w:t>
      </w:r>
    </w:p>
    <w:p w14:paraId="272D6519">
      <w:pPr>
        <w:pStyle w:val="4"/>
      </w:pPr>
      <w:r>
        <w:rPr>
          <w:b/>
          <w:bCs/>
        </w:rPr>
        <w:t>1.1 Current Observational Status</w:t>
      </w:r>
    </w:p>
    <w:p w14:paraId="6B0E8B75">
      <w:pPr>
        <w:pStyle w:val="3"/>
      </w:pPr>
      <w:r>
        <w:t>Current large-scale sky surveys have revealed:</w:t>
      </w:r>
      <w:r>
        <w:br w:type="textWrapping"/>
      </w:r>
      <w:r>
        <w:t>* Bootes Void: Diameter approximately 250 million light-years, with matter density only 20% of the average density</w:t>
      </w:r>
      <w:r>
        <w:br w:type="textWrapping"/>
      </w:r>
      <w:r>
        <w:t>* KBC Supervoid: Diameter approximately 2 billion light-years, the largest known cosmic void</w:t>
      </w:r>
      <w:r>
        <w:br w:type="textWrapping"/>
      </w:r>
      <w:r>
        <w:t>* Curvature measurements: WMAP and Planck satellites show weak negative curvature signals in these regions</w:t>
      </w:r>
    </w:p>
    <w:p w14:paraId="47BE232F">
      <w:pPr>
        <w:pStyle w:val="3"/>
        <w:rPr>
          <w:b/>
          <w:bCs/>
        </w:rPr>
      </w:pPr>
      <w:r>
        <w:rPr>
          <w:b/>
          <w:bCs/>
        </w:rPr>
        <w:t>1.2 Theoretical Challenges</w:t>
      </w:r>
    </w:p>
    <w:p w14:paraId="52603E40">
      <w:pPr>
        <w:pStyle w:val="3"/>
      </w:pPr>
      <w:r>
        <w:t xml:space="preserve">Key question: Why do giant void regions exhibit negative curvature characteristics? The traditional </w:t>
      </w:r>
      <m:oMath>
        <m:r>
          <m:rPr>
            <m:sty m:val="p"/>
          </m:rPr>
          <m:t>Λ</m:t>
        </m:r>
      </m:oMath>
      <w:r>
        <w:t>CDM model has difficulty explaining their amplitude and spatial distribution.</w:t>
      </w:r>
    </w:p>
    <w:p w14:paraId="78674844">
      <w:pPr>
        <w:pStyle w:val="26"/>
        <w:numPr>
          <w:ilvl w:val="0"/>
          <w:numId w:val="2"/>
        </w:numPr>
        <w:rPr>
          <w:b/>
          <w:bCs/>
        </w:rPr>
      </w:pPr>
      <w:r>
        <w:rPr>
          <w:b/>
          <w:bCs/>
        </w:rPr>
        <w:t>Mathematical Foundation of Field Combination Wavefunction Theory and Void Modeling</w:t>
      </w:r>
    </w:p>
    <w:p w14:paraId="0929213F">
      <w:pPr>
        <w:pStyle w:val="4"/>
        <w:rPr>
          <w:b/>
          <w:bCs/>
        </w:rPr>
      </w:pPr>
      <w:r>
        <w:rPr>
          <w:b/>
          <w:bCs/>
        </w:rPr>
        <w:t>2.1 Rigorous Definition of Field Space and Dynamics</w:t>
      </w:r>
    </w:p>
    <w:p w14:paraId="7164CBDE">
      <w:pPr>
        <w:pStyle w:val="3"/>
      </w:pPr>
      <w:r>
        <w:t xml:space="preserve">Definition 2.1.1 (Field Hilbert Space): Let the universe space manifold be </w:t>
      </w:r>
      <m:oMath>
        <m:r>
          <m:rPr>
            <m:sty m:val="p"/>
          </m:rPr>
          <m:t>(</m:t>
        </m:r>
        <m:r>
          <m:rPr/>
          <m:t>M</m:t>
        </m:r>
        <m:r>
          <m:rPr>
            <m:sty m:val="p"/>
          </m:rPr>
          <m:t>,</m:t>
        </m:r>
        <m:sSub>
          <m:sSubPr/>
          <m:e>
            <m:r>
              <m:rPr/>
              <m:t>g</m:t>
            </m:r>
          </m:e>
          <m:sub>
            <m:r>
              <m:rPr/>
              <m:t>μν</m:t>
            </m:r>
          </m:sub>
        </m:sSub>
        <m:r>
          <m:rPr>
            <m:sty m:val="p"/>
          </m:rPr>
          <m:t>),</m:t>
        </m:r>
      </m:oMath>
      <w:r>
        <w:t xml:space="preserve"> with global causal structure </w:t>
      </w:r>
      <m:oMath>
        <m:r>
          <m:rPr/>
          <m:t>M</m:t>
        </m:r>
        <m:r>
          <m:rPr>
            <m:sty m:val="p"/>
          </m:rPr>
          <m:t>=</m:t>
        </m:r>
        <m:r>
          <m:rPr>
            <m:sty m:val="p"/>
            <m:scr m:val="double-struck"/>
          </m:rPr>
          <m:t>ℝ</m:t>
        </m:r>
        <m:r>
          <m:rPr>
            <m:sty m:val="p"/>
          </m:rPr>
          <m:t>×Σ,</m:t>
        </m:r>
      </m:oMath>
      <w:r>
        <w:t xml:space="preserve"> where </w:t>
      </w:r>
      <m:oMath>
        <m:r>
          <m:rPr>
            <m:sty m:val="p"/>
          </m:rPr>
          <m:t>Σ</m:t>
        </m:r>
      </m:oMath>
      <w:r>
        <w:t xml:space="preserve"> is a spacelike hypersurface. The matter field </w:t>
      </w:r>
      <m:oMath>
        <m:sSub>
          <m:sSubPr/>
          <m:e>
            <m:r>
              <m:rPr>
                <m:sty m:val="p"/>
              </m:rPr>
              <m:t>Ψ</m:t>
            </m:r>
          </m:e>
          <m:sub>
            <m:r>
              <m:rPr/>
              <m:t>m</m:t>
            </m:r>
          </m:sub>
        </m:sSub>
      </m:oMath>
      <w:r>
        <w:t xml:space="preserve"> and dark matter field </w:t>
      </w:r>
      <m:oMath>
        <m:sSub>
          <m:sSubPr/>
          <m:e>
            <m:r>
              <m:rPr>
                <m:sty m:val="p"/>
              </m:rPr>
              <m:t>Ψ</m:t>
            </m:r>
          </m:e>
          <m:sub>
            <m:r>
              <m:rPr/>
              <m:t>DM</m:t>
            </m:r>
          </m:sub>
        </m:sSub>
      </m:oMath>
      <w:r>
        <w:t xml:space="preserve"> are defined on vector bundles </w:t>
      </w:r>
      <m:oMath>
        <m:sSub>
          <m:sSubPr/>
          <m:e>
            <m:r>
              <m:rPr/>
              <m:t>E</m:t>
            </m:r>
          </m:e>
          <m:sub>
            <m:r>
              <m:rPr/>
              <m:t>m</m:t>
            </m:r>
          </m:sub>
        </m:sSub>
        <m:r>
          <m:rPr>
            <m:sty m:val="p"/>
          </m:rPr>
          <m:t>→</m:t>
        </m:r>
        <m:r>
          <m:rPr/>
          <m:t>M</m:t>
        </m:r>
      </m:oMath>
      <w:r>
        <w:t xml:space="preserve"> and </w:t>
      </w:r>
      <m:oMath>
        <m:sSub>
          <m:sSubPr/>
          <m:e>
            <m:r>
              <m:rPr/>
              <m:t>E</m:t>
            </m:r>
          </m:e>
          <m:sub>
            <m:r>
              <m:rPr/>
              <m:t>DM</m:t>
            </m:r>
          </m:sub>
        </m:sSub>
        <m:r>
          <m:rPr>
            <m:sty m:val="p"/>
          </m:rPr>
          <m:t>→</m:t>
        </m:r>
        <m:r>
          <m:rPr/>
          <m:t>M</m:t>
        </m:r>
      </m:oMath>
      <w:r>
        <w:t xml:space="preserve"> respectively, with their section spaces constituting the Hilbert space:</w:t>
      </w:r>
    </w:p>
    <w:p w14:paraId="426E9F67">
      <w:pPr>
        <w:pStyle w:val="3"/>
      </w:pPr>
      <m:oMathPara>
        <m:oMathParaPr>
          <m:jc m:val="center"/>
        </m:oMathParaPr>
        <m:oMath>
          <m:sSub>
            <m:sSubPr/>
            <m:e>
              <m:r>
                <m:rPr>
                  <m:sty m:val="p"/>
                  <m:scr m:val="script"/>
                </m:rPr>
                <m:t>ℋ</m:t>
              </m:r>
            </m:e>
            <m:sub>
              <m:r>
                <m:rPr/>
                <m:t>m</m:t>
              </m:r>
            </m:sub>
          </m:sSub>
          <m:r>
            <m:rPr>
              <m:sty m:val="p"/>
            </m:rPr>
            <m:t>=</m:t>
          </m:r>
          <m:sSup>
            <m:sSupPr/>
            <m:e>
              <m:r>
                <m:rPr/>
                <m:t>L</m:t>
              </m:r>
            </m:e>
            <m:sup>
              <m:r>
                <m:rPr/>
                <m:t>2</m:t>
              </m:r>
            </m:sup>
          </m:sSup>
          <m:r>
            <m:rPr>
              <m:sty m:val="p"/>
            </m:rPr>
            <m:t>(Σ,</m:t>
          </m:r>
          <m:r>
            <m:rPr/>
            <m:t>S</m:t>
          </m:r>
          <m:r>
            <m:rPr>
              <m:sty m:val="p"/>
            </m:rPr>
            <m:t>Σ⊗</m:t>
          </m:r>
          <m:sSub>
            <m:sSubPr/>
            <m:e>
              <m:r>
                <m:rPr/>
                <m:t>E</m:t>
              </m:r>
            </m:e>
            <m:sub>
              <m:r>
                <m:rPr/>
                <m:t>m</m:t>
              </m:r>
            </m:sub>
          </m:sSub>
          <m:r>
            <m:rPr>
              <m:sty m:val="p"/>
            </m:rPr>
            <m:t>),</m:t>
          </m:r>
          <m:r>
            <m:rPr/>
            <m:t> </m:t>
          </m:r>
          <m:sSub>
            <m:sSubPr/>
            <m:e>
              <m:r>
                <m:rPr>
                  <m:sty m:val="p"/>
                  <m:scr m:val="script"/>
                </m:rPr>
                <m:t>ℋ</m:t>
              </m:r>
            </m:e>
            <m:sub>
              <m:r>
                <m:rPr/>
                <m:t>DM</m:t>
              </m:r>
            </m:sub>
          </m:sSub>
          <m:r>
            <m:rPr>
              <m:sty m:val="p"/>
            </m:rPr>
            <m:t>=</m:t>
          </m:r>
          <m:sSup>
            <m:sSupPr/>
            <m:e>
              <m:r>
                <m:rPr/>
                <m:t>L</m:t>
              </m:r>
            </m:e>
            <m:sup>
              <m:r>
                <m:rPr/>
                <m:t>2</m:t>
              </m:r>
            </m:sup>
          </m:sSup>
          <m:r>
            <m:rPr>
              <m:sty m:val="p"/>
            </m:rPr>
            <m:t>(Σ,</m:t>
          </m:r>
          <m:r>
            <m:rPr/>
            <m:t>S</m:t>
          </m:r>
          <m:r>
            <m:rPr>
              <m:sty m:val="p"/>
            </m:rPr>
            <m:t>Σ⊗</m:t>
          </m:r>
          <m:sSub>
            <m:sSubPr/>
            <m:e>
              <m:r>
                <m:rPr/>
                <m:t>E</m:t>
              </m:r>
            </m:e>
            <m:sub>
              <m:r>
                <m:rPr/>
                <m:t>DM</m:t>
              </m:r>
            </m:sub>
          </m:sSub>
          <m:r>
            <m:rPr>
              <m:sty m:val="p"/>
            </m:rPr>
            <m:t>)</m:t>
          </m:r>
        </m:oMath>
      </m:oMathPara>
      <w:r>
        <w:br w:type="textWrapping"/>
      </w:r>
      <w:r>
        <w:t xml:space="preserve">where </w:t>
      </w:r>
      <m:oMath>
        <m:r>
          <m:rPr/>
          <m:t>S</m:t>
        </m:r>
        <m:r>
          <m:rPr>
            <m:sty m:val="p"/>
          </m:rPr>
          <m:t>Σ</m:t>
        </m:r>
      </m:oMath>
      <w:r>
        <w:t xml:space="preserve"> is the spinor bundle on </w:t>
      </w:r>
      <m:oMath>
        <m:r>
          <m:rPr>
            <m:sty m:val="p"/>
          </m:rPr>
          <m:t>Σ.</m:t>
        </m:r>
      </m:oMath>
    </w:p>
    <w:p w14:paraId="410BCBDD">
      <w:pPr>
        <w:pStyle w:val="3"/>
      </w:pPr>
      <w:r>
        <w:t xml:space="preserve">Definition 2.1.2 (Field Combination Wavefunction): The total field combination wavefunction is </w:t>
      </w:r>
      <m:oMath>
        <m:r>
          <m:rPr>
            <m:sty m:val="p"/>
          </m:rPr>
          <m:t>Ψ=</m:t>
        </m:r>
        <m:sSub>
          <m:sSubPr/>
          <m:e>
            <m:r>
              <m:rPr>
                <m:sty m:val="p"/>
              </m:rPr>
              <m:t>Ψ</m:t>
            </m:r>
          </m:e>
          <m:sub>
            <m:r>
              <m:rPr/>
              <m:t>m</m:t>
            </m:r>
          </m:sub>
        </m:sSub>
        <m:r>
          <m:rPr>
            <m:sty m:val="p"/>
          </m:rPr>
          <m:t>⊕</m:t>
        </m:r>
        <m:sSub>
          <m:sSubPr/>
          <m:e>
            <m:r>
              <m:rPr>
                <m:sty m:val="p"/>
              </m:rPr>
              <m:t>Ψ</m:t>
            </m:r>
          </m:e>
          <m:sub>
            <m:r>
              <m:rPr/>
              <m:t>DM</m:t>
            </m:r>
          </m:sub>
        </m:sSub>
        <m:r>
          <m:rPr>
            <m:sty m:val="p"/>
          </m:rPr>
          <m:t>∈</m:t>
        </m:r>
        <m:r>
          <m:rPr>
            <m:sty m:val="p"/>
            <m:scr m:val="script"/>
          </m:rPr>
          <m:t>ℋ</m:t>
        </m:r>
        <m:r>
          <m:rPr>
            <m:sty m:val="p"/>
          </m:rPr>
          <m:t>=</m:t>
        </m:r>
        <m:sSub>
          <m:sSubPr/>
          <m:e>
            <m:r>
              <m:rPr>
                <m:sty m:val="p"/>
                <m:scr m:val="script"/>
              </m:rPr>
              <m:t>ℋ</m:t>
            </m:r>
          </m:e>
          <m:sub>
            <m:r>
              <m:rPr/>
              <m:t>m</m:t>
            </m:r>
          </m:sub>
        </m:sSub>
        <m:r>
          <m:rPr>
            <m:sty m:val="p"/>
          </m:rPr>
          <m:t>⊕</m:t>
        </m:r>
        <m:sSub>
          <m:sSubPr/>
          <m:e>
            <m:r>
              <m:rPr>
                <m:sty m:val="p"/>
                <m:scr m:val="script"/>
              </m:rPr>
              <m:t>ℋ</m:t>
            </m:r>
          </m:e>
          <m:sub>
            <m:r>
              <m:rPr/>
              <m:t>DM</m:t>
            </m:r>
          </m:sub>
        </m:sSub>
        <m:r>
          <m:rPr>
            <m:sty m:val="p"/>
          </m:rPr>
          <m:t>.</m:t>
        </m:r>
      </m:oMath>
      <w:r>
        <w:t xml:space="preserve"> In void region </w:t>
      </w:r>
      <m:oMath>
        <m:r>
          <m:rPr/>
          <m:t>V</m:t>
        </m:r>
        <m:r>
          <m:rPr>
            <m:sty m:val="p"/>
          </m:rPr>
          <m:t>⊂Σ,</m:t>
        </m:r>
      </m:oMath>
      <w:r>
        <w:t xml:space="preserve"> the matter field is highly sparse, and its wavefunction norm satisfies:</w:t>
      </w:r>
    </w:p>
    <w:p w14:paraId="67E4533D">
      <w:pPr>
        <w:pStyle w:val="3"/>
      </w:pPr>
      <m:oMathPara>
        <m:oMathParaPr>
          <m:jc m:val="center"/>
        </m:oMathParaPr>
        <m:oMath>
          <m:nary>
            <m:naryPr>
              <m:limLoc m:val="subSup"/>
              <m:supHide m:val="1"/>
            </m:naryPr>
            <m:sub>
              <m:r>
                <m:rPr/>
                <m:t>V</m:t>
              </m:r>
            </m:sub>
            <m:sup>
              <m:r>
                <m:rPr/>
                <m:t>​</m:t>
              </m:r>
            </m:sup>
            <m:e>
              <m:sSub>
                <m:sSubPr/>
                <m:e>
                  <m:r>
                    <m:rPr>
                      <m:sty m:val="p"/>
                    </m:rPr>
                    <m:t>Ψ</m:t>
                  </m:r>
                </m:e>
                <m:sub>
                  <m:r>
                    <m:rPr/>
                    <m:t>m</m:t>
                  </m:r>
                </m:sub>
              </m:sSub>
            </m:e>
          </m:nary>
          <m:r>
            <m:rPr>
              <m:sty m:val="p"/>
            </m:rPr>
            <m:t>(</m:t>
          </m:r>
          <m:r>
            <m:rPr/>
            <m:t>x</m:t>
          </m:r>
          <m:sSup>
            <m:sSupPr/>
            <m:e>
              <m:r>
                <m:rPr>
                  <m:sty m:val="p"/>
                </m:rPr>
                <m:t>)</m:t>
              </m:r>
            </m:e>
            <m:sup>
              <m:r>
                <m:rPr/>
                <m:t>2</m:t>
              </m:r>
            </m:sup>
          </m:sSup>
          <m:r>
            <m:rPr/>
            <m:t>d</m:t>
          </m:r>
          <m:sSub>
            <m:sSubPr/>
            <m:e>
              <m:r>
                <m:rPr/>
                <m:t>μ</m:t>
              </m:r>
            </m:e>
            <m:sub>
              <m:r>
                <m:rPr/>
                <m:t>g</m:t>
              </m:r>
            </m:sub>
          </m:sSub>
          <m:r>
            <m:rPr>
              <m:sty m:val="p"/>
            </m:rPr>
            <m:t>≪</m:t>
          </m:r>
          <m:nary>
            <m:naryPr>
              <m:limLoc m:val="subSup"/>
              <m:supHide m:val="1"/>
            </m:naryPr>
            <m:sub>
              <m:r>
                <m:rPr/>
                <m:t>V</m:t>
              </m:r>
            </m:sub>
            <m:sup>
              <m:r>
                <m:rPr/>
                <m:t>​</m:t>
              </m:r>
            </m:sup>
            <m:e>
              <m:sSub>
                <m:sSubPr/>
                <m:e>
                  <m:r>
                    <m:rPr>
                      <m:sty m:val="p"/>
                    </m:rPr>
                    <m:t>Ψ</m:t>
                  </m:r>
                </m:e>
                <m:sub>
                  <m:r>
                    <m:rPr/>
                    <m:t>DM</m:t>
                  </m:r>
                </m:sub>
              </m:sSub>
            </m:e>
          </m:nary>
          <m:r>
            <m:rPr>
              <m:sty m:val="p"/>
            </m:rPr>
            <m:t>(</m:t>
          </m:r>
          <m:r>
            <m:rPr/>
            <m:t>x</m:t>
          </m:r>
          <m:sSup>
            <m:sSupPr/>
            <m:e>
              <m:r>
                <m:rPr>
                  <m:sty m:val="p"/>
                </m:rPr>
                <m:t>)</m:t>
              </m:r>
            </m:e>
            <m:sup>
              <m:r>
                <m:rPr/>
                <m:t>2</m:t>
              </m:r>
            </m:sup>
          </m:sSup>
          <m:r>
            <m:rPr/>
            <m:t>d</m:t>
          </m:r>
          <m:sSub>
            <m:sSubPr/>
            <m:e>
              <m:r>
                <m:rPr/>
                <m:t>μ</m:t>
              </m:r>
            </m:e>
            <m:sub>
              <m:r>
                <m:rPr/>
                <m:t>g</m:t>
              </m:r>
            </m:sub>
          </m:sSub>
        </m:oMath>
      </m:oMathPara>
      <w:r>
        <w:br w:type="textWrapping"/>
      </w:r>
      <w:r>
        <w:t xml:space="preserve">where </w:t>
      </w:r>
      <m:oMath>
        <m:r>
          <m:rPr/>
          <m:t>d</m:t>
        </m:r>
        <m:sSub>
          <m:sSubPr/>
          <m:e>
            <m:r>
              <m:rPr/>
              <m:t>μ</m:t>
            </m:r>
          </m:e>
          <m:sub>
            <m:r>
              <m:rPr/>
              <m:t>g</m:t>
            </m:r>
          </m:sub>
        </m:sSub>
        <m:r>
          <m:rPr>
            <m:sty m:val="p"/>
          </m:rPr>
          <m:t>=</m:t>
        </m:r>
        <m:rad>
          <m:radPr>
            <m:degHide m:val="1"/>
          </m:radPr>
          <m:deg/>
          <m:e>
            <m:r>
              <m:rPr>
                <m:sty m:val="p"/>
              </m:rPr>
              <m:t>det</m:t>
            </m:r>
            <m:r>
              <m:rPr/>
              <m:t>g</m:t>
            </m:r>
          </m:e>
        </m:rad>
        <m:sSup>
          <m:sSupPr/>
          <m:e>
            <m:r>
              <m:rPr/>
              <m:t>d</m:t>
            </m:r>
          </m:e>
          <m:sup>
            <m:r>
              <m:rPr/>
              <m:t>3</m:t>
            </m:r>
          </m:sup>
        </m:sSup>
        <m:r>
          <m:rPr/>
          <m:t>x</m:t>
        </m:r>
      </m:oMath>
      <w:r>
        <w:t xml:space="preserve"> is the volume element.</w:t>
      </w:r>
    </w:p>
    <w:p w14:paraId="6B05C20C">
      <w:pPr>
        <w:pStyle w:val="3"/>
        <w:rPr>
          <w:b/>
          <w:bCs/>
        </w:rPr>
      </w:pPr>
      <w:r>
        <w:rPr>
          <w:b/>
          <w:bCs/>
        </w:rPr>
        <w:t>2.2 Metric Description of Void Geometry</w:t>
      </w:r>
    </w:p>
    <w:p w14:paraId="1AE228CB">
      <w:pPr>
        <w:pStyle w:val="3"/>
      </w:pPr>
      <w:r>
        <w:t xml:space="preserve">Proposition 2.2.1 (Conformal Metric of Voids): The physical metric </w:t>
      </w:r>
      <m:oMath>
        <m:sSub>
          <m:sSubPr/>
          <m:e>
            <m:r>
              <m:rPr/>
              <m:t>g</m:t>
            </m:r>
          </m:e>
          <m:sub>
            <m:r>
              <m:rPr/>
              <m:t>μν</m:t>
            </m:r>
          </m:sub>
        </m:sSub>
      </m:oMath>
      <w:r>
        <w:t xml:space="preserve"> in void region V can be expressed as a conformal deformation of the background FLRW metric </w:t>
      </w:r>
      <m:oMath>
        <m:sSub>
          <m:sSubPr/>
          <m:e>
            <m:acc>
              <m:accPr>
                <m:chr m:val="‾"/>
              </m:accPr>
              <m:e>
                <m:r>
                  <m:rPr/>
                  <m:t>g</m:t>
                </m:r>
              </m:e>
            </m:acc>
          </m:e>
          <m:sub>
            <m:r>
              <m:rPr/>
              <m:t>μν</m:t>
            </m:r>
          </m:sub>
        </m:sSub>
      </m:oMath>
      <w:r>
        <w:t>:</w:t>
      </w:r>
    </w:p>
    <w:p w14:paraId="3E2C4353">
      <w:pPr>
        <w:pStyle w:val="3"/>
      </w:pPr>
      <m:oMathPara>
        <m:oMathParaPr>
          <m:jc m:val="center"/>
        </m:oMathParaPr>
        <m:oMath>
          <m:sSub>
            <m:sSubPr/>
            <m:e>
              <m:r>
                <m:rPr/>
                <m:t>g</m:t>
              </m:r>
            </m:e>
            <m:sub>
              <m:r>
                <m:rPr/>
                <m:t>μν</m:t>
              </m:r>
            </m:sub>
          </m:sSub>
          <m:r>
            <m:rPr>
              <m:sty m:val="p"/>
            </m:rPr>
            <m:t>=</m:t>
          </m:r>
          <m:sSup>
            <m:sSupPr/>
            <m:e>
              <m:r>
                <m:rPr/>
                <m:t>a</m:t>
              </m:r>
            </m:e>
            <m:sup>
              <m:r>
                <m:rPr/>
                <m:t>2</m:t>
              </m:r>
            </m:sup>
          </m:sSup>
          <m:r>
            <m:rPr>
              <m:sty m:val="p"/>
            </m:rPr>
            <m:t>(</m:t>
          </m:r>
          <m:r>
            <m:rPr/>
            <m:t>τ</m:t>
          </m:r>
          <m:r>
            <m:rPr>
              <m:sty m:val="p"/>
            </m:rPr>
            <m:t>)[</m:t>
          </m:r>
          <m:sSub>
            <m:sSubPr/>
            <m:e>
              <m:acc>
                <m:accPr>
                  <m:chr m:val="‾"/>
                </m:accPr>
                <m:e>
                  <m:r>
                    <m:rPr/>
                    <m:t>g</m:t>
                  </m:r>
                </m:e>
              </m:acc>
            </m:e>
            <m:sub>
              <m:r>
                <m:rPr/>
                <m:t>μν</m:t>
              </m:r>
            </m:sub>
          </m:sSub>
          <m:r>
            <m:rPr>
              <m:sty m:val="p"/>
            </m:rPr>
            <m:t>+</m:t>
          </m:r>
          <m:sSub>
            <m:sSubPr/>
            <m:e>
              <m:r>
                <m:rPr/>
                <m:t>h</m:t>
              </m:r>
            </m:e>
            <m:sub>
              <m:r>
                <m:rPr/>
                <m:t>μν</m:t>
              </m:r>
            </m:sub>
          </m:sSub>
          <m:r>
            <m:rPr>
              <m:sty m:val="p"/>
            </m:rPr>
            <m:t>]=</m:t>
          </m:r>
          <m:sSup>
            <m:sSupPr/>
            <m:e>
              <m:r>
                <m:rPr/>
                <m:t>a</m:t>
              </m:r>
            </m:e>
            <m:sup>
              <m:r>
                <m:rPr/>
                <m:t>2</m:t>
              </m:r>
            </m:sup>
          </m:sSup>
          <m:r>
            <m:rPr>
              <m:sty m:val="p"/>
            </m:rPr>
            <m:t>(</m:t>
          </m:r>
          <m:r>
            <m:rPr/>
            <m:t>τ</m:t>
          </m:r>
          <m:r>
            <m:rPr>
              <m:sty m:val="p"/>
            </m:rPr>
            <m:t>)</m:t>
          </m:r>
          <m:sSup>
            <m:sSupPr/>
            <m:e>
              <m:r>
                <m:rPr/>
                <m:t>e</m:t>
              </m:r>
            </m:e>
            <m:sup>
              <m:r>
                <m:rPr/>
                <m:t>2ζ</m:t>
              </m:r>
              <m:r>
                <m:rPr>
                  <m:sty m:val="p"/>
                </m:rPr>
                <m:t>(</m:t>
              </m:r>
              <m:acc>
                <m:accPr>
                  <m:chr m:val="⃗"/>
                </m:accPr>
                <m:e>
                  <m:r>
                    <m:rPr/>
                    <m:t>x</m:t>
                  </m:r>
                </m:e>
              </m:acc>
              <m:r>
                <m:rPr>
                  <m:sty m:val="p"/>
                </m:rPr>
                <m:t>)</m:t>
              </m:r>
            </m:sup>
          </m:sSup>
          <m:sSub>
            <m:sSubPr/>
            <m:e>
              <m:acc>
                <m:accPr>
                  <m:chr m:val="‾"/>
                </m:accPr>
                <m:e>
                  <m:r>
                    <m:rPr/>
                    <m:t>g</m:t>
                  </m:r>
                </m:e>
              </m:acc>
            </m:e>
            <m:sub>
              <m:r>
                <m:rPr/>
                <m:t>μν</m:t>
              </m:r>
            </m:sub>
          </m:sSub>
        </m:oMath>
      </m:oMathPara>
      <w:r>
        <w:br w:type="textWrapping"/>
      </w:r>
      <w:r>
        <w:t xml:space="preserve">where </w:t>
      </w:r>
      <m:oMath>
        <m:r>
          <m:rPr/>
          <m:t>ζ</m:t>
        </m:r>
        <m:r>
          <m:rPr>
            <m:sty m:val="p"/>
          </m:rPr>
          <m:t>(</m:t>
        </m:r>
        <m:acc>
          <m:accPr>
            <m:chr m:val="⃗"/>
          </m:accPr>
          <m:e>
            <m:r>
              <m:rPr/>
              <m:t>x</m:t>
            </m:r>
          </m:e>
        </m:acc>
        <m:r>
          <m:rPr>
            <m:sty m:val="p"/>
          </m:rPr>
          <m:t>)</m:t>
        </m:r>
      </m:oMath>
      <w:r>
        <w:t xml:space="preserve"> is the curvature perturbation, satisfying </w:t>
      </w:r>
      <m:oMath>
        <m:r>
          <m:rPr/>
          <m:t>ζ</m:t>
        </m:r>
        <m:r>
          <m:rPr>
            <m:sty m:val="p"/>
          </m:rPr>
          <m:t>(</m:t>
        </m:r>
        <m:acc>
          <m:accPr>
            <m:chr m:val="⃗"/>
          </m:accPr>
          <m:e>
            <m:r>
              <m:rPr/>
              <m:t>0</m:t>
            </m:r>
          </m:e>
        </m:acc>
        <m:r>
          <m:rPr>
            <m:sty m:val="p"/>
          </m:rPr>
          <m:t>)&lt;</m:t>
        </m:r>
        <m:r>
          <m:rPr/>
          <m:t>0</m:t>
        </m:r>
      </m:oMath>
      <w:r>
        <w:t xml:space="preserve"> at the void center. The relationship between scalar curvature R and </w:t>
      </w:r>
      <m:oMath>
        <m:r>
          <m:rPr/>
          <m:t>ζ</m:t>
        </m:r>
      </m:oMath>
      <w:r>
        <w:t xml:space="preserve"> is given by:</w:t>
      </w:r>
    </w:p>
    <w:p w14:paraId="340AEE5F">
      <w:pPr>
        <w:pStyle w:val="3"/>
      </w:pPr>
      <m:oMathPara>
        <m:oMathParaPr>
          <m:jc m:val="center"/>
        </m:oMathParaPr>
        <m:oMath>
          <m:r>
            <m:rPr/>
            <m:t>R</m:t>
          </m:r>
          <m:r>
            <m:rPr>
              <m:sty m:val="p"/>
            </m:rPr>
            <m:t>=</m:t>
          </m:r>
          <m:sSup>
            <m:sSupPr/>
            <m:e>
              <m:r>
                <m:rPr/>
                <m:t>a</m:t>
              </m:r>
            </m:e>
            <m:sup>
              <m:r>
                <m:rPr>
                  <m:sty m:val="p"/>
                </m:rPr>
                <m:t>−</m:t>
              </m:r>
              <m:r>
                <m:rPr/>
                <m:t>2</m:t>
              </m:r>
            </m:sup>
          </m:sSup>
          <m:sSup>
            <m:sSupPr/>
            <m:e>
              <m:r>
                <m:rPr/>
                <m:t>e</m:t>
              </m:r>
            </m:e>
            <m:sup>
              <m:r>
                <m:rPr>
                  <m:sty m:val="p"/>
                </m:rPr>
                <m:t>−</m:t>
              </m:r>
              <m:r>
                <m:rPr/>
                <m:t>2ζ</m:t>
              </m:r>
            </m:sup>
          </m:sSup>
          <m:r>
            <m:rPr>
              <m:sty m:val="p"/>
            </m:rPr>
            <m:t>[</m:t>
          </m:r>
          <m:acc>
            <m:accPr>
              <m:chr m:val="‾"/>
            </m:accPr>
            <m:e>
              <m:r>
                <m:rPr/>
                <m:t>R</m:t>
              </m:r>
            </m:e>
          </m:acc>
          <m:r>
            <m:rPr>
              <m:sty m:val="p"/>
            </m:rPr>
            <m:t>−</m:t>
          </m:r>
          <m:r>
            <m:rPr/>
            <m:t>2</m:t>
          </m:r>
          <m:r>
            <m:rPr>
              <m:sty m:val="p"/>
            </m:rPr>
            <m:t>(</m:t>
          </m:r>
          <m:r>
            <m:rPr/>
            <m:t>D</m:t>
          </m:r>
          <m:r>
            <m:rPr>
              <m:sty m:val="p"/>
            </m:rPr>
            <m:t>−</m:t>
          </m:r>
          <m:r>
            <m:rPr/>
            <m:t>1</m:t>
          </m:r>
          <m:r>
            <m:rPr>
              <m:sty m:val="p"/>
            </m:rPr>
            <m:t>)</m:t>
          </m:r>
          <m:acc>
            <m:accPr>
              <m:chr m:val="‾"/>
            </m:accPr>
            <m:e>
              <m:r>
                <m:rPr>
                  <m:sty m:val="p"/>
                </m:rPr>
                <m:t>□</m:t>
              </m:r>
            </m:e>
          </m:acc>
          <m:r>
            <m:rPr/>
            <m:t>ζ</m:t>
          </m:r>
          <m:r>
            <m:rPr>
              <m:sty m:val="p"/>
            </m:rPr>
            <m:t>−(</m:t>
          </m:r>
          <m:r>
            <m:rPr/>
            <m:t>D</m:t>
          </m:r>
          <m:r>
            <m:rPr>
              <m:sty m:val="p"/>
            </m:rPr>
            <m:t>−</m:t>
          </m:r>
          <m:r>
            <m:rPr/>
            <m:t>1</m:t>
          </m:r>
          <m:r>
            <m:rPr>
              <m:sty m:val="p"/>
            </m:rPr>
            <m:t>)(</m:t>
          </m:r>
          <m:r>
            <m:rPr/>
            <m:t>D</m:t>
          </m:r>
          <m:r>
            <m:rPr>
              <m:sty m:val="p"/>
            </m:rPr>
            <m:t>−</m:t>
          </m:r>
          <m:r>
            <m:rPr/>
            <m:t>2</m:t>
          </m:r>
          <m:r>
            <m:rPr>
              <m:sty m:val="p"/>
            </m:rPr>
            <m:t>)(</m:t>
          </m:r>
          <m:acc>
            <m:accPr>
              <m:chr m:val="‾"/>
            </m:accPr>
            <m:e>
              <m:r>
                <m:rPr>
                  <m:sty m:val="p"/>
                </m:rPr>
                <m:t>∇</m:t>
              </m:r>
            </m:e>
          </m:acc>
          <m:r>
            <m:rPr/>
            <m:t>ζ</m:t>
          </m:r>
          <m:sSup>
            <m:sSupPr/>
            <m:e>
              <m:r>
                <m:rPr>
                  <m:sty m:val="p"/>
                </m:rPr>
                <m:t>)</m:t>
              </m:r>
            </m:e>
            <m:sup>
              <m:r>
                <m:rPr/>
                <m:t>2</m:t>
              </m:r>
            </m:sup>
          </m:sSup>
          <m:r>
            <m:rPr>
              <m:sty m:val="p"/>
            </m:rPr>
            <m:t>]</m:t>
          </m:r>
        </m:oMath>
      </m:oMathPara>
      <w:r>
        <w:br w:type="textWrapping"/>
      </w:r>
      <w:r>
        <w:t xml:space="preserve">where </w:t>
      </w:r>
      <m:oMath>
        <m:r>
          <m:rPr/>
          <m:t>D</m:t>
        </m:r>
        <m:r>
          <m:rPr>
            <m:sty m:val="p"/>
          </m:rPr>
          <m:t>=</m:t>
        </m:r>
        <m:r>
          <m:rPr/>
          <m:t>4</m:t>
        </m:r>
      </m:oMath>
      <w:r>
        <w:t xml:space="preserve"> is the spacetime dimension, and </w:t>
      </w:r>
      <m:oMath>
        <m:acc>
          <m:accPr>
            <m:chr m:val="‾"/>
          </m:accPr>
          <m:e>
            <m:r>
              <m:rPr>
                <m:sty m:val="p"/>
              </m:rPr>
              <m:t>□</m:t>
            </m:r>
          </m:e>
        </m:acc>
      </m:oMath>
      <w:r>
        <w:t xml:space="preserve"> is the d’Alembert operator of the background metric.</w:t>
      </w:r>
    </w:p>
    <w:p w14:paraId="6E79A218">
      <w:pPr>
        <w:pStyle w:val="26"/>
        <w:numPr>
          <w:ilvl w:val="0"/>
          <w:numId w:val="3"/>
        </w:numPr>
        <w:rPr>
          <w:b/>
          <w:bCs/>
        </w:rPr>
      </w:pPr>
      <w:r>
        <w:rPr>
          <w:b/>
          <w:bCs/>
        </w:rPr>
        <w:t>Rigorous Proof of Negative Curvature in Bootes Void</w:t>
      </w:r>
    </w:p>
    <w:p w14:paraId="3BE320BD">
      <w:pPr>
        <w:pStyle w:val="4"/>
        <w:rPr>
          <w:b/>
          <w:bCs/>
        </w:rPr>
      </w:pPr>
      <w:r>
        <w:rPr>
          <w:b/>
          <w:bCs/>
        </w:rPr>
        <w:t>3.1 Field Equations and Energy-Momentum Tensor</w:t>
      </w:r>
    </w:p>
    <w:p w14:paraId="413FD6D2">
      <w:pPr>
        <w:pStyle w:val="3"/>
      </w:pPr>
      <w:r>
        <w:t xml:space="preserve">Theorem 3.1.1 (Dark Matter Dominated Field Equations): In void V, the dominant dark matter field </w:t>
      </w:r>
      <m:oMath>
        <m:sSub>
          <m:sSubPr/>
          <m:e>
            <m:r>
              <m:rPr>
                <m:sty m:val="p"/>
              </m:rPr>
              <m:t>Ψ</m:t>
            </m:r>
          </m:e>
          <m:sub>
            <m:r>
              <m:rPr/>
              <m:t>DM</m:t>
            </m:r>
          </m:sub>
        </m:sSub>
        <m:r>
          <m:rPr>
            <m:sty m:val="p"/>
          </m:rPr>
          <m:t>=(</m:t>
        </m:r>
        <m:sSub>
          <m:sSubPr/>
          <m:e>
            <m:r>
              <m:rPr/>
              <m:t>ϕ</m:t>
            </m:r>
          </m:e>
          <m:sub>
            <m:r>
              <m:rPr/>
              <m:t>X</m:t>
            </m:r>
          </m:sub>
        </m:sSub>
        <m:r>
          <m:rPr>
            <m:sty m:val="p"/>
          </m:rPr>
          <m:t>,</m:t>
        </m:r>
        <m:sSub>
          <m:sSubPr/>
          <m:e>
            <m:r>
              <m:rPr/>
              <m:t>ψ</m:t>
            </m:r>
          </m:e>
          <m:sub>
            <m:r>
              <m:rPr/>
              <m:t>Y</m:t>
            </m:r>
          </m:sub>
        </m:sSub>
        <m:sSup>
          <m:sSupPr/>
          <m:e>
            <m:r>
              <m:rPr>
                <m:sty m:val="p"/>
              </m:rPr>
              <m:t>)</m:t>
            </m:r>
          </m:e>
          <m:sup>
            <m:r>
              <m:rPr/>
              <m:t>T</m:t>
            </m:r>
          </m:sup>
        </m:sSup>
      </m:oMath>
      <w:r>
        <w:t xml:space="preserve"> satisfies the following coupled Dirac-Klein-Gordon equations:</w:t>
      </w:r>
    </w:p>
    <w:p w14:paraId="32A6E99A">
      <w:pPr>
        <w:pStyle w:val="3"/>
      </w:pPr>
      <m:oMathPara>
        <m:oMathParaPr>
          <m:jc m:val="center"/>
        </m:oMathParaPr>
        <m:oMath>
          <m:eqArr>
            <m:eqArrPr/>
            <m:e>
              <m:r>
                <m:rPr>
                  <m:sty m:val="p"/>
                </m:rPr>
                <m:t>(</m:t>
              </m:r>
              <m:r>
                <m:rPr/>
                <m:t>i</m:t>
              </m:r>
              <m:sSup>
                <m:sSupPr/>
                <m:e>
                  <m:r>
                    <m:rPr/>
                    <m:t>γ</m:t>
                  </m:r>
                </m:e>
                <m:sup>
                  <m:r>
                    <m:rPr/>
                    <m:t>μ</m:t>
                  </m:r>
                </m:sup>
              </m:sSup>
              <m:sSub>
                <m:sSubPr/>
                <m:e>
                  <m:r>
                    <m:rPr/>
                    <m:t>D</m:t>
                  </m:r>
                </m:e>
                <m:sub>
                  <m:r>
                    <m:rPr/>
                    <m:t>μ</m:t>
                  </m:r>
                </m:sub>
              </m:sSub>
              <m:r>
                <m:rPr>
                  <m:sty m:val="p"/>
                </m:rPr>
                <m:t>−</m:t>
              </m:r>
              <m:sSub>
                <m:sSubPr/>
                <m:e>
                  <m:r>
                    <m:rPr/>
                    <m:t>m</m:t>
                  </m:r>
                </m:e>
                <m:sub>
                  <m:r>
                    <m:rPr/>
                    <m:t>Y</m:t>
                  </m:r>
                </m:sub>
              </m:sSub>
              <m:r>
                <m:rPr>
                  <m:sty m:val="p"/>
                </m:rPr>
                <m:t>)</m:t>
              </m:r>
              <m:sSub>
                <m:sSubPr/>
                <m:e>
                  <m:r>
                    <m:rPr/>
                    <m:t>ψ</m:t>
                  </m:r>
                </m:e>
                <m:sub>
                  <m:r>
                    <m:rPr/>
                    <m:t>Y</m:t>
                  </m:r>
                </m:sub>
              </m:sSub>
              <m:r>
                <m:rPr/>
                <m:t>&amp;</m:t>
              </m:r>
              <m:r>
                <m:rPr>
                  <m:sty m:val="p"/>
                </m:rPr>
                <m:t>=</m:t>
              </m:r>
              <m:sSub>
                <m:sSubPr/>
                <m:e>
                  <m:r>
                    <m:rPr/>
                    <m:t>g</m:t>
                  </m:r>
                </m:e>
                <m:sub>
                  <m:r>
                    <m:rPr/>
                    <m:t>YX</m:t>
                  </m:r>
                </m:sub>
              </m:sSub>
              <m:sSub>
                <m:sSubPr/>
                <m:e>
                  <m:r>
                    <m:rPr/>
                    <m:t>ϕ</m:t>
                  </m:r>
                </m:e>
                <m:sub>
                  <m:r>
                    <m:rPr/>
                    <m:t>X</m:t>
                  </m:r>
                </m:sub>
              </m:sSub>
              <m:sSub>
                <m:sSubPr/>
                <m:e>
                  <m:r>
                    <m:rPr/>
                    <m:t>ψ</m:t>
                  </m:r>
                </m:e>
                <m:sub>
                  <m:r>
                    <m:rPr/>
                    <m:t>Y</m:t>
                  </m:r>
                </m:sub>
              </m:sSub>
              <m:r>
                <m:rPr/>
                <m:t> </m:t>
              </m:r>
              <m:r>
                <m:rPr>
                  <m:sty m:val="p"/>
                </m:rPr>
                <m:t>(Diracequation)</m:t>
              </m:r>
            </m:e>
            <m:e>
              <m:r>
                <m:rPr>
                  <m:sty m:val="p"/>
                </m:rPr>
                <m:t>(</m:t>
              </m:r>
              <m:sSub>
                <m:sSubPr/>
                <m:e>
                  <m:r>
                    <m:rPr/>
                    <m:t>D</m:t>
                  </m:r>
                </m:e>
                <m:sub>
                  <m:r>
                    <m:rPr/>
                    <m:t>μ</m:t>
                  </m:r>
                </m:sub>
              </m:sSub>
              <m:sSup>
                <m:sSupPr/>
                <m:e>
                  <m:r>
                    <m:rPr/>
                    <m:t>D</m:t>
                  </m:r>
                </m:e>
                <m:sup>
                  <m:r>
                    <m:rPr/>
                    <m:t>μ</m:t>
                  </m:r>
                </m:sup>
              </m:sSup>
              <m:r>
                <m:rPr>
                  <m:sty m:val="p"/>
                </m:rPr>
                <m:t>+</m:t>
              </m:r>
              <m:sSubSup>
                <m:sSubSupPr/>
                <m:e>
                  <m:r>
                    <m:rPr/>
                    <m:t>m</m:t>
                  </m:r>
                </m:e>
                <m:sub>
                  <m:r>
                    <m:rPr/>
                    <m:t>X</m:t>
                  </m:r>
                </m:sub>
                <m:sup>
                  <m:r>
                    <m:rPr/>
                    <m:t>2</m:t>
                  </m:r>
                </m:sup>
              </m:sSubSup>
              <m:r>
                <m:rPr>
                  <m:sty m:val="p"/>
                </m:rPr>
                <m:t>)</m:t>
              </m:r>
              <m:sSub>
                <m:sSubPr/>
                <m:e>
                  <m:r>
                    <m:rPr/>
                    <m:t>ϕ</m:t>
                  </m:r>
                </m:e>
                <m:sub>
                  <m:r>
                    <m:rPr/>
                    <m:t>X</m:t>
                  </m:r>
                </m:sub>
              </m:sSub>
              <m:r>
                <m:rPr/>
                <m:t>&amp;</m:t>
              </m:r>
              <m:r>
                <m:rPr>
                  <m:sty m:val="p"/>
                </m:rPr>
                <m:t>=−</m:t>
              </m:r>
              <m:f>
                <m:fPr/>
                <m:num>
                  <m:r>
                    <m:rPr>
                      <m:sty m:val="p"/>
                    </m:rPr>
                    <m:t>∂</m:t>
                  </m:r>
                  <m:r>
                    <m:rPr/>
                    <m:t>V</m:t>
                  </m:r>
                  <m:r>
                    <m:rPr>
                      <m:sty m:val="p"/>
                    </m:rPr>
                    <m:t>(</m:t>
                  </m:r>
                  <m:sSub>
                    <m:sSubPr/>
                    <m:e>
                      <m:r>
                        <m:rPr/>
                        <m:t>ϕ</m:t>
                      </m:r>
                    </m:e>
                    <m:sub>
                      <m:r>
                        <m:rPr/>
                        <m:t>X</m:t>
                      </m:r>
                    </m:sub>
                  </m:sSub>
                  <m:r>
                    <m:rPr>
                      <m:sty m:val="p"/>
                    </m:rPr>
                    <m:t>)</m:t>
                  </m:r>
                </m:num>
                <m:den>
                  <m:r>
                    <m:rPr>
                      <m:sty m:val="p"/>
                    </m:rPr>
                    <m:t>∂</m:t>
                  </m:r>
                  <m:sSub>
                    <m:sSubPr/>
                    <m:e>
                      <m:r>
                        <m:rPr/>
                        <m:t>ϕ</m:t>
                      </m:r>
                    </m:e>
                    <m:sub>
                      <m:r>
                        <m:rPr/>
                        <m:t>X</m:t>
                      </m:r>
                    </m:sub>
                  </m:sSub>
                </m:den>
              </m:f>
              <m:r>
                <m:rPr>
                  <m:sty m:val="p"/>
                </m:rPr>
                <m:t>+</m:t>
              </m:r>
              <m:sSub>
                <m:sSubPr/>
                <m:e>
                  <m:r>
                    <m:rPr/>
                    <m:t>g</m:t>
                  </m:r>
                </m:e>
                <m:sub>
                  <m:r>
                    <m:rPr/>
                    <m:t>YX</m:t>
                  </m:r>
                </m:sub>
              </m:sSub>
              <m:sSub>
                <m:sSubPr/>
                <m:e>
                  <m:acc>
                    <m:accPr>
                      <m:chr m:val="‾"/>
                    </m:accPr>
                    <m:e>
                      <m:r>
                        <m:rPr/>
                        <m:t>ψ</m:t>
                      </m:r>
                    </m:e>
                  </m:acc>
                </m:e>
                <m:sub>
                  <m:r>
                    <m:rPr/>
                    <m:t>Y</m:t>
                  </m:r>
                </m:sub>
              </m:sSub>
              <m:sSub>
                <m:sSubPr/>
                <m:e>
                  <m:r>
                    <m:rPr/>
                    <m:t>ψ</m:t>
                  </m:r>
                </m:e>
                <m:sub>
                  <m:r>
                    <m:rPr/>
                    <m:t>Y</m:t>
                  </m:r>
                </m:sub>
              </m:sSub>
              <m:r>
                <m:rPr/>
                <m:t> </m:t>
              </m:r>
              <m:r>
                <m:rPr>
                  <m:sty m:val="p"/>
                </m:rPr>
                <m:t>(Klein−Gordonequation)</m:t>
              </m:r>
            </m:e>
          </m:eqArr>
        </m:oMath>
      </m:oMathPara>
      <w:r>
        <w:br w:type="textWrapping"/>
      </w:r>
      <w:r>
        <w:t xml:space="preserve">where </w:t>
      </w:r>
      <m:oMath>
        <m:r>
          <m:rPr/>
          <m:t>V</m:t>
        </m:r>
        <m:r>
          <m:rPr>
            <m:sty m:val="p"/>
          </m:rPr>
          <m:t>(</m:t>
        </m:r>
        <m:sSub>
          <m:sSubPr/>
          <m:e>
            <m:r>
              <m:rPr/>
              <m:t>ϕ</m:t>
            </m:r>
          </m:e>
          <m:sub>
            <m:r>
              <m:rPr/>
              <m:t>X</m:t>
            </m:r>
          </m:sub>
        </m:sSub>
        <m:r>
          <m:rPr>
            <m:sty m:val="p"/>
          </m:rPr>
          <m:t>)=−</m:t>
        </m:r>
        <m:f>
          <m:fPr/>
          <m:num>
            <m:r>
              <m:rPr/>
              <m:t>1</m:t>
            </m:r>
          </m:num>
          <m:den>
            <m:r>
              <m:rPr/>
              <m:t>2</m:t>
            </m:r>
          </m:den>
        </m:f>
        <m:sSup>
          <m:sSupPr/>
          <m:e>
            <m:r>
              <m:rPr/>
              <m:t>μ</m:t>
            </m:r>
          </m:e>
          <m:sup>
            <m:r>
              <m:rPr/>
              <m:t>2</m:t>
            </m:r>
          </m:sup>
        </m:sSup>
        <m:sSubSup>
          <m:sSubSupPr/>
          <m:e>
            <m:r>
              <m:rPr/>
              <m:t>ϕ</m:t>
            </m:r>
          </m:e>
          <m:sub>
            <m:r>
              <m:rPr/>
              <m:t>X</m:t>
            </m:r>
          </m:sub>
          <m:sup>
            <m:r>
              <m:rPr/>
              <m:t>2</m:t>
            </m:r>
          </m:sup>
        </m:sSubSup>
        <m:r>
          <m:rPr>
            <m:sty m:val="p"/>
          </m:rPr>
          <m:t>+</m:t>
        </m:r>
        <m:f>
          <m:fPr/>
          <m:num>
            <m:r>
              <m:rPr/>
              <m:t>λ</m:t>
            </m:r>
          </m:num>
          <m:den>
            <m:r>
              <m:rPr/>
              <m:t>4</m:t>
            </m:r>
            <m:r>
              <m:rPr>
                <m:sty m:val="p"/>
              </m:rPr>
              <m:t>!</m:t>
            </m:r>
          </m:den>
        </m:f>
        <m:sSubSup>
          <m:sSubSupPr/>
          <m:e>
            <m:r>
              <m:rPr/>
              <m:t>ϕ</m:t>
            </m:r>
          </m:e>
          <m:sub>
            <m:r>
              <m:rPr/>
              <m:t>X</m:t>
            </m:r>
          </m:sub>
          <m:sup>
            <m:r>
              <m:rPr/>
              <m:t>4</m:t>
            </m:r>
          </m:sup>
        </m:sSubSup>
      </m:oMath>
      <w:r>
        <w:t xml:space="preserve"> is the self-interaction potential, and </w:t>
      </w:r>
      <m:oMath>
        <m:sSup>
          <m:sSupPr/>
          <m:e>
            <m:r>
              <m:rPr/>
              <m:t>μ</m:t>
            </m:r>
          </m:e>
          <m:sup>
            <m:r>
              <m:rPr/>
              <m:t>2</m:t>
            </m:r>
          </m:sup>
        </m:sSup>
        <m:r>
          <m:rPr>
            <m:sty m:val="p"/>
          </m:rPr>
          <m:t>&gt;</m:t>
        </m:r>
        <m:r>
          <m:rPr/>
          <m:t>0</m:t>
        </m:r>
      </m:oMath>
      <w:r>
        <w:t xml:space="preserve"> leads to spontaneous symmetry breaking.</w:t>
      </w:r>
    </w:p>
    <w:p w14:paraId="0640BADE">
      <w:pPr>
        <w:pStyle w:val="3"/>
      </w:pPr>
      <w:r>
        <w:t xml:space="preserve">Lemma 3.1.2 (Vacuum Expectation Value of Energy-Momentum Tensor): In the dark matter field condensate state </w:t>
      </w:r>
      <m:oMath>
        <m:r>
          <m:rPr>
            <m:sty m:val="p"/>
          </m:rPr>
          <m:t>⟨</m:t>
        </m:r>
        <m:sSub>
          <m:sSubPr/>
          <m:e>
            <m:r>
              <m:rPr/>
              <m:t>ϕ</m:t>
            </m:r>
          </m:e>
          <m:sub>
            <m:r>
              <m:rPr/>
              <m:t>X</m:t>
            </m:r>
          </m:sub>
        </m:sSub>
        <m:r>
          <m:rPr>
            <m:sty m:val="p"/>
          </m:rPr>
          <m:t>⟩=</m:t>
        </m:r>
        <m:r>
          <m:rPr/>
          <m:t>v</m:t>
        </m:r>
        <m:r>
          <m:rPr>
            <m:sty m:val="p"/>
          </m:rPr>
          <m:t>≠</m:t>
        </m:r>
        <m:r>
          <m:rPr/>
          <m:t>0</m:t>
        </m:r>
        <m:r>
          <m:rPr>
            <m:sty m:val="p"/>
          </m:rPr>
          <m:t>,</m:t>
        </m:r>
      </m:oMath>
      <w:r>
        <w:t xml:space="preserve"> the vacuum expectation value of the energy-momentum tensor is:</w:t>
      </w:r>
    </w:p>
    <w:p w14:paraId="0A83D05F">
      <w:pPr>
        <w:pStyle w:val="3"/>
      </w:pPr>
      <m:oMathPara>
        <m:oMathParaPr>
          <m:jc m:val="center"/>
        </m:oMathParaPr>
        <m:oMath>
          <m:r>
            <m:rPr>
              <m:sty m:val="p"/>
            </m:rPr>
            <m:t>⟨</m:t>
          </m:r>
          <m:sSubSup>
            <m:sSubSupPr/>
            <m:e>
              <m:r>
                <m:rPr/>
                <m:t>T</m:t>
              </m:r>
            </m:e>
            <m:sub>
              <m:r>
                <m:rPr/>
                <m:t>μν</m:t>
              </m:r>
            </m:sub>
            <m:sup>
              <m:r>
                <m:rPr/>
                <m:t>DM</m:t>
              </m:r>
            </m:sup>
          </m:sSubSup>
          <m:r>
            <m:rPr>
              <m:sty m:val="p"/>
            </m:rPr>
            <m:t>⟩=−</m:t>
          </m:r>
          <m:sSub>
            <m:sSubPr/>
            <m:e>
              <m:r>
                <m:rPr/>
                <m:t>ρ</m:t>
              </m:r>
            </m:e>
            <m:sub>
              <m:r>
                <m:rPr/>
                <m:t>DM</m:t>
              </m:r>
            </m:sub>
          </m:sSub>
          <m:sSub>
            <m:sSubPr/>
            <m:e>
              <m:r>
                <m:rPr/>
                <m:t>g</m:t>
              </m:r>
            </m:e>
            <m:sub>
              <m:r>
                <m:rPr/>
                <m:t>μν</m:t>
              </m:r>
            </m:sub>
          </m:sSub>
          <m:r>
            <m:rPr>
              <m:sty m:val="p"/>
            </m:rPr>
            <m:t>+(</m:t>
          </m:r>
          <m:sSub>
            <m:sSubPr/>
            <m:e>
              <m:r>
                <m:rPr/>
                <m:t>p</m:t>
              </m:r>
            </m:e>
            <m:sub>
              <m:r>
                <m:rPr/>
                <m:t>DM</m:t>
              </m:r>
            </m:sub>
          </m:sSub>
          <m:r>
            <m:rPr>
              <m:sty m:val="p"/>
            </m:rPr>
            <m:t>+</m:t>
          </m:r>
          <m:sSub>
            <m:sSubPr/>
            <m:e>
              <m:r>
                <m:rPr/>
                <m:t>ρ</m:t>
              </m:r>
            </m:e>
            <m:sub>
              <m:r>
                <m:rPr/>
                <m:t>DM</m:t>
              </m:r>
            </m:sub>
          </m:sSub>
          <m:r>
            <m:rPr>
              <m:sty m:val="p"/>
            </m:rPr>
            <m:t>)</m:t>
          </m:r>
          <m:sSub>
            <m:sSubPr/>
            <m:e>
              <m:r>
                <m:rPr/>
                <m:t>u</m:t>
              </m:r>
            </m:e>
            <m:sub>
              <m:r>
                <m:rPr/>
                <m:t>μ</m:t>
              </m:r>
            </m:sub>
          </m:sSub>
          <m:sSub>
            <m:sSubPr/>
            <m:e>
              <m:r>
                <m:rPr/>
                <m:t>u</m:t>
              </m:r>
            </m:e>
            <m:sub>
              <m:r>
                <m:rPr/>
                <m:t>ν</m:t>
              </m:r>
            </m:sub>
          </m:sSub>
        </m:oMath>
      </m:oMathPara>
      <w:r>
        <w:br w:type="textWrapping"/>
      </w:r>
      <w:r>
        <w:t xml:space="preserve">where the energy density </w:t>
      </w:r>
      <m:oMath>
        <m:sSub>
          <m:sSubPr/>
          <m:e>
            <m:r>
              <m:rPr/>
              <m:t>ρ</m:t>
            </m:r>
          </m:e>
          <m:sub>
            <m:r>
              <m:rPr/>
              <m:t>DM</m:t>
            </m:r>
          </m:sub>
        </m:sSub>
      </m:oMath>
      <w:r>
        <w:t xml:space="preserve"> and pressure </w:t>
      </w:r>
      <m:oMath>
        <m:sSub>
          <m:sSubPr/>
          <m:e>
            <m:r>
              <m:rPr/>
              <m:t>p</m:t>
            </m:r>
          </m:e>
          <m:sub>
            <m:r>
              <m:rPr/>
              <m:t>DM</m:t>
            </m:r>
          </m:sub>
        </m:sSub>
      </m:oMath>
      <w:r>
        <w:t xml:space="preserve"> are given by:</w:t>
      </w:r>
    </w:p>
    <w:p w14:paraId="54721ACF">
      <w:pPr>
        <w:pStyle w:val="3"/>
      </w:pPr>
      <m:oMathPara>
        <m:oMathParaPr>
          <m:jc m:val="center"/>
        </m:oMathParaPr>
        <m:oMath>
          <m:eqArr>
            <m:eqArrPr/>
            <m:e>
              <m:sSub>
                <m:sSubPr/>
                <m:e>
                  <m:r>
                    <m:rPr/>
                    <m:t>ρ</m:t>
                  </m:r>
                </m:e>
                <m:sub>
                  <m:r>
                    <m:rPr/>
                    <m:t>DM</m:t>
                  </m:r>
                </m:sub>
              </m:sSub>
              <m:r>
                <m:rPr/>
                <m:t>&amp;</m:t>
              </m:r>
              <m:r>
                <m:rPr>
                  <m:sty m:val="p"/>
                </m:rPr>
                <m:t>=</m:t>
              </m:r>
              <m:f>
                <m:fPr/>
                <m:num>
                  <m:r>
                    <m:rPr/>
                    <m:t>1</m:t>
                  </m:r>
                </m:num>
                <m:den>
                  <m:r>
                    <m:rPr/>
                    <m:t>2</m:t>
                  </m:r>
                </m:den>
              </m:f>
              <m:sSubSup>
                <m:sSubSupPr/>
                <m:e>
                  <m:r>
                    <m:rPr/>
                    <m:t>m</m:t>
                  </m:r>
                </m:e>
                <m:sub>
                  <m:r>
                    <m:rPr/>
                    <m:t>X</m:t>
                  </m:r>
                </m:sub>
                <m:sup>
                  <m:r>
                    <m:rPr/>
                    <m:t>2</m:t>
                  </m:r>
                </m:sup>
              </m:sSubSup>
              <m:sSup>
                <m:sSupPr/>
                <m:e>
                  <m:r>
                    <m:rPr/>
                    <m:t>v</m:t>
                  </m:r>
                </m:e>
                <m:sup>
                  <m:r>
                    <m:rPr/>
                    <m:t>2</m:t>
                  </m:r>
                </m:sup>
              </m:sSup>
              <m:r>
                <m:rPr>
                  <m:sty m:val="p"/>
                </m:rPr>
                <m:t>+</m:t>
              </m:r>
              <m:r>
                <m:rPr/>
                <m:t>V</m:t>
              </m:r>
              <m:r>
                <m:rPr>
                  <m:sty m:val="p"/>
                </m:rPr>
                <m:t>(</m:t>
              </m:r>
              <m:r>
                <m:rPr/>
                <m:t>v</m:t>
              </m:r>
              <m:r>
                <m:rPr>
                  <m:sty m:val="p"/>
                </m:rPr>
                <m:t>)</m:t>
              </m:r>
            </m:e>
            <m:e>
              <m:sSub>
                <m:sSubPr/>
                <m:e>
                  <m:r>
                    <m:rPr/>
                    <m:t>p</m:t>
                  </m:r>
                </m:e>
                <m:sub>
                  <m:r>
                    <m:rPr/>
                    <m:t>DM</m:t>
                  </m:r>
                </m:sub>
              </m:sSub>
              <m:r>
                <m:rPr/>
                <m:t>&amp;</m:t>
              </m:r>
              <m:r>
                <m:rPr>
                  <m:sty m:val="p"/>
                </m:rPr>
                <m:t>=−</m:t>
              </m:r>
              <m:f>
                <m:fPr/>
                <m:num>
                  <m:r>
                    <m:rPr/>
                    <m:t>1</m:t>
                  </m:r>
                </m:num>
                <m:den>
                  <m:r>
                    <m:rPr/>
                    <m:t>2</m:t>
                  </m:r>
                </m:den>
              </m:f>
              <m:sSubSup>
                <m:sSubSupPr/>
                <m:e>
                  <m:r>
                    <m:rPr/>
                    <m:t>m</m:t>
                  </m:r>
                </m:e>
                <m:sub>
                  <m:r>
                    <m:rPr/>
                    <m:t>X</m:t>
                  </m:r>
                </m:sub>
                <m:sup>
                  <m:r>
                    <m:rPr/>
                    <m:t>2</m:t>
                  </m:r>
                </m:sup>
              </m:sSubSup>
              <m:sSup>
                <m:sSupPr/>
                <m:e>
                  <m:r>
                    <m:rPr/>
                    <m:t>v</m:t>
                  </m:r>
                </m:e>
                <m:sup>
                  <m:r>
                    <m:rPr/>
                    <m:t>2</m:t>
                  </m:r>
                </m:sup>
              </m:sSup>
              <m:r>
                <m:rPr>
                  <m:sty m:val="p"/>
                </m:rPr>
                <m:t>−</m:t>
              </m:r>
              <m:r>
                <m:rPr/>
                <m:t>V</m:t>
              </m:r>
              <m:r>
                <m:rPr>
                  <m:sty m:val="p"/>
                </m:rPr>
                <m:t>(</m:t>
              </m:r>
              <m:r>
                <m:rPr/>
                <m:t>v</m:t>
              </m:r>
              <m:r>
                <m:rPr>
                  <m:sty m:val="p"/>
                </m:rPr>
                <m:t>)+</m:t>
              </m:r>
              <m:r>
                <m:rPr/>
                <m:t>v</m:t>
              </m:r>
              <m:f>
                <m:fPr/>
                <m:num>
                  <m:r>
                    <m:rPr>
                      <m:sty m:val="p"/>
                    </m:rPr>
                    <m:t>∂</m:t>
                  </m:r>
                  <m:r>
                    <m:rPr/>
                    <m:t>V</m:t>
                  </m:r>
                </m:num>
                <m:den>
                  <m:r>
                    <m:rPr>
                      <m:sty m:val="p"/>
                    </m:rPr>
                    <m:t>∂</m:t>
                  </m:r>
                  <m:sSub>
                    <m:sSubPr/>
                    <m:e>
                      <m:r>
                        <m:rPr/>
                        <m:t>ϕ</m:t>
                      </m:r>
                    </m:e>
                    <m:sub>
                      <m:r>
                        <m:rPr/>
                        <m:t>X</m:t>
                      </m:r>
                    </m:sub>
                  </m:sSub>
                </m:den>
              </m:f>
              <m:sSub>
                <m:sSubPr/>
                <m:e>
                  <m:r>
                    <m:rPr>
                      <m:sty m:val="p"/>
                    </m:rPr>
                    <m:t>|</m:t>
                  </m:r>
                </m:e>
                <m:sub>
                  <m:sSub>
                    <m:sSubPr/>
                    <m:e>
                      <m:r>
                        <m:rPr/>
                        <m:t>ϕ</m:t>
                      </m:r>
                    </m:e>
                    <m:sub>
                      <m:r>
                        <m:rPr/>
                        <m:t>X</m:t>
                      </m:r>
                    </m:sub>
                  </m:sSub>
                  <m:r>
                    <m:rPr>
                      <m:sty m:val="p"/>
                    </m:rPr>
                    <m:t>=</m:t>
                  </m:r>
                  <m:r>
                    <m:rPr/>
                    <m:t>v</m:t>
                  </m:r>
                </m:sub>
              </m:sSub>
            </m:e>
          </m:eqArr>
        </m:oMath>
      </m:oMathPara>
      <w:r>
        <w:br w:type="textWrapping"/>
      </w:r>
      <w:r>
        <w:t xml:space="preserve">Since </w:t>
      </w:r>
      <m:oMath>
        <m:r>
          <m:rPr/>
          <m:t>V</m:t>
        </m:r>
        <m:r>
          <m:rPr>
            <m:sty m:val="p"/>
          </m:rPr>
          <m:t>(</m:t>
        </m:r>
        <m:r>
          <m:rPr/>
          <m:t>v</m:t>
        </m:r>
        <m:r>
          <m:rPr>
            <m:sty m:val="p"/>
          </m:rPr>
          <m:t>)&lt;</m:t>
        </m:r>
        <m:r>
          <m:rPr/>
          <m:t>0</m:t>
        </m:r>
        <m:r>
          <m:rPr>
            <m:sty m:val="p"/>
          </m:rPr>
          <m:t>,</m:t>
        </m:r>
      </m:oMath>
      <w:r>
        <w:t xml:space="preserve"> we obtain the equation of state parameter </w:t>
      </w:r>
      <m:oMath>
        <m:sSub>
          <m:sSubPr/>
          <m:e>
            <m:r>
              <m:rPr/>
              <m:t>w</m:t>
            </m:r>
          </m:e>
          <m:sub>
            <m:r>
              <m:rPr/>
              <m:t>DM</m:t>
            </m:r>
          </m:sub>
        </m:sSub>
        <m:r>
          <m:rPr>
            <m:sty m:val="p"/>
          </m:rPr>
          <m:t>=</m:t>
        </m:r>
        <m:sSub>
          <m:sSubPr/>
          <m:e>
            <m:r>
              <m:rPr/>
              <m:t>p</m:t>
            </m:r>
          </m:e>
          <m:sub>
            <m:r>
              <m:rPr/>
              <m:t>DM</m:t>
            </m:r>
          </m:sub>
        </m:sSub>
        <m:r>
          <m:rPr>
            <m:sty m:val="p"/>
          </m:rPr>
          <m:t>/</m:t>
        </m:r>
        <m:sSub>
          <m:sSubPr/>
          <m:e>
            <m:r>
              <m:rPr/>
              <m:t>ρ</m:t>
            </m:r>
          </m:e>
          <m:sub>
            <m:r>
              <m:rPr/>
              <m:t>DM</m:t>
            </m:r>
          </m:sub>
        </m:sSub>
        <m:r>
          <m:rPr>
            <m:sty m:val="p"/>
          </m:rPr>
          <m:t>&lt;</m:t>
        </m:r>
        <m:r>
          <m:rPr/>
          <m:t>0</m:t>
        </m:r>
        <m:r>
          <m:rPr>
            <m:sty m:val="p"/>
          </m:rPr>
          <m:t>.</m:t>
        </m:r>
      </m:oMath>
    </w:p>
    <w:p w14:paraId="6D199478">
      <w:pPr>
        <w:pStyle w:val="3"/>
        <w:rPr>
          <w:b/>
          <w:bCs/>
        </w:rPr>
      </w:pPr>
      <w:r>
        <w:rPr>
          <w:b/>
          <w:bCs/>
        </w:rPr>
        <w:t>3.2 Einstein Field Equations and Curvature Calculation</w:t>
      </w:r>
    </w:p>
    <w:p w14:paraId="30900EE0">
      <w:pPr>
        <w:pStyle w:val="3"/>
      </w:pPr>
      <w:r>
        <w:t xml:space="preserve">Theorem 3.2.1 (Generation of Negative Curvature): Substituting </w:t>
      </w:r>
      <m:oMath>
        <m:r>
          <m:rPr>
            <m:sty m:val="p"/>
          </m:rPr>
          <m:t>⟨</m:t>
        </m:r>
        <m:sSubSup>
          <m:sSubSupPr/>
          <m:e>
            <m:r>
              <m:rPr/>
              <m:t>T</m:t>
            </m:r>
          </m:e>
          <m:sub>
            <m:r>
              <m:rPr/>
              <m:t>μν</m:t>
            </m:r>
          </m:sub>
          <m:sup>
            <m:r>
              <m:rPr/>
              <m:t>DM</m:t>
            </m:r>
          </m:sup>
        </m:sSubSup>
        <m:r>
          <m:rPr>
            <m:sty m:val="p"/>
          </m:rPr>
          <m:t>⟩</m:t>
        </m:r>
      </m:oMath>
      <w:r>
        <w:t xml:space="preserve"> into the Einstein field equations:</w:t>
      </w:r>
    </w:p>
    <w:p w14:paraId="312B2C7A">
      <w:pPr>
        <w:pStyle w:val="3"/>
      </w:pPr>
      <m:oMathPara>
        <m:oMathParaPr>
          <m:jc m:val="center"/>
        </m:oMathParaPr>
        <m:oMath>
          <m:sSub>
            <m:sSubPr/>
            <m:e>
              <m:r>
                <m:rPr/>
                <m:t>R</m:t>
              </m:r>
            </m:e>
            <m:sub>
              <m:r>
                <m:rPr/>
                <m:t>μν</m:t>
              </m:r>
            </m:sub>
          </m:sSub>
          <m:r>
            <m:rPr>
              <m:sty m:val="p"/>
            </m:rPr>
            <m:t>−</m:t>
          </m:r>
          <m:f>
            <m:fPr/>
            <m:num>
              <m:r>
                <m:rPr/>
                <m:t>1</m:t>
              </m:r>
            </m:num>
            <m:den>
              <m:r>
                <m:rPr/>
                <m:t>2</m:t>
              </m:r>
            </m:den>
          </m:f>
          <m:r>
            <m:rPr/>
            <m:t>R</m:t>
          </m:r>
          <m:sSub>
            <m:sSubPr/>
            <m:e>
              <m:r>
                <m:rPr/>
                <m:t>g</m:t>
              </m:r>
            </m:e>
            <m:sub>
              <m:r>
                <m:rPr/>
                <m:t>μν</m:t>
              </m:r>
            </m:sub>
          </m:sSub>
          <m:r>
            <m:rPr>
              <m:sty m:val="p"/>
            </m:rPr>
            <m:t>=</m:t>
          </m:r>
          <m:f>
            <m:fPr/>
            <m:num>
              <m:r>
                <m:rPr/>
                <m:t>8πG</m:t>
              </m:r>
            </m:num>
            <m:den>
              <m:sSup>
                <m:sSupPr/>
                <m:e>
                  <m:r>
                    <m:rPr/>
                    <m:t>c</m:t>
                  </m:r>
                </m:e>
                <m:sup>
                  <m:r>
                    <m:rPr/>
                    <m:t>4</m:t>
                  </m:r>
                </m:sup>
              </m:sSup>
            </m:den>
          </m:f>
          <m:r>
            <m:rPr>
              <m:sty m:val="p"/>
            </m:rPr>
            <m:t>⟨</m:t>
          </m:r>
          <m:sSubSup>
            <m:sSubSupPr/>
            <m:e>
              <m:r>
                <m:rPr/>
                <m:t>T</m:t>
              </m:r>
            </m:e>
            <m:sub>
              <m:r>
                <m:rPr/>
                <m:t>μν</m:t>
              </m:r>
            </m:sub>
            <m:sup>
              <m:r>
                <m:rPr/>
                <m:t>DM</m:t>
              </m:r>
            </m:sup>
          </m:sSubSup>
          <m:r>
            <m:rPr>
              <m:sty m:val="p"/>
            </m:rPr>
            <m:t>⟩</m:t>
          </m:r>
        </m:oMath>
      </m:oMathPara>
      <w:r>
        <w:br w:type="textWrapping"/>
      </w:r>
      <w:r>
        <w:t>Taking the trace yields the scalar curvature:</w:t>
      </w:r>
    </w:p>
    <w:p w14:paraId="3BE5FF89">
      <w:pPr>
        <w:pStyle w:val="3"/>
      </w:pPr>
      <m:oMathPara>
        <m:oMathParaPr>
          <m:jc m:val="center"/>
        </m:oMathParaPr>
        <m:oMath>
          <m:r>
            <m:rPr/>
            <m:t>R</m:t>
          </m:r>
          <m:r>
            <m:rPr>
              <m:sty m:val="p"/>
            </m:rPr>
            <m:t>=−</m:t>
          </m:r>
          <m:f>
            <m:fPr/>
            <m:num>
              <m:r>
                <m:rPr/>
                <m:t>8πG</m:t>
              </m:r>
            </m:num>
            <m:den>
              <m:sSup>
                <m:sSupPr/>
                <m:e>
                  <m:r>
                    <m:rPr/>
                    <m:t>c</m:t>
                  </m:r>
                </m:e>
                <m:sup>
                  <m:r>
                    <m:rPr/>
                    <m:t>4</m:t>
                  </m:r>
                </m:sup>
              </m:sSup>
            </m:den>
          </m:f>
          <m:r>
            <m:rPr>
              <m:sty m:val="p"/>
            </m:rPr>
            <m:t>(</m:t>
          </m:r>
          <m:sSub>
            <m:sSubPr/>
            <m:e>
              <m:r>
                <m:rPr/>
                <m:t>ρ</m:t>
              </m:r>
            </m:e>
            <m:sub>
              <m:r>
                <m:rPr/>
                <m:t>DM</m:t>
              </m:r>
            </m:sub>
          </m:sSub>
          <m:r>
            <m:rPr>
              <m:sty m:val="p"/>
            </m:rPr>
            <m:t>−</m:t>
          </m:r>
          <m:r>
            <m:rPr/>
            <m:t>3</m:t>
          </m:r>
          <m:sSub>
            <m:sSubPr/>
            <m:e>
              <m:r>
                <m:rPr/>
                <m:t>p</m:t>
              </m:r>
            </m:e>
            <m:sub>
              <m:r>
                <m:rPr/>
                <m:t>DM</m:t>
              </m:r>
            </m:sub>
          </m:sSub>
          <m:r>
            <m:rPr>
              <m:sty m:val="p"/>
            </m:rPr>
            <m:t>)</m:t>
          </m:r>
        </m:oMath>
      </m:oMathPara>
      <w:r>
        <w:br w:type="textWrapping"/>
      </w:r>
      <w:r>
        <w:t xml:space="preserve">Substituting </w:t>
      </w:r>
      <m:oMath>
        <m:sSub>
          <m:sSubPr/>
          <m:e>
            <m:r>
              <m:rPr/>
              <m:t>p</m:t>
            </m:r>
          </m:e>
          <m:sub>
            <m:r>
              <m:rPr/>
              <m:t>DM</m:t>
            </m:r>
          </m:sub>
        </m:sSub>
        <m:r>
          <m:rPr>
            <m:sty m:val="p"/>
          </m:rPr>
          <m:t>=</m:t>
        </m:r>
        <m:sSub>
          <m:sSubPr/>
          <m:e>
            <m:r>
              <m:rPr/>
              <m:t>w</m:t>
            </m:r>
          </m:e>
          <m:sub>
            <m:r>
              <m:rPr/>
              <m:t>DM</m:t>
            </m:r>
          </m:sub>
        </m:sSub>
        <m:sSub>
          <m:sSubPr/>
          <m:e>
            <m:r>
              <m:rPr/>
              <m:t>ρ</m:t>
            </m:r>
          </m:e>
          <m:sub>
            <m:r>
              <m:rPr/>
              <m:t>DM</m:t>
            </m:r>
          </m:sub>
        </m:sSub>
      </m:oMath>
      <w:r>
        <w:t xml:space="preserve"> gives:</w:t>
      </w:r>
    </w:p>
    <w:p w14:paraId="4E06F878">
      <w:pPr>
        <w:pStyle w:val="3"/>
      </w:pPr>
      <m:oMathPara>
        <m:oMathParaPr>
          <m:jc m:val="center"/>
        </m:oMathParaPr>
        <m:oMath>
          <m:r>
            <m:rPr/>
            <m:t>R</m:t>
          </m:r>
          <m:r>
            <m:rPr>
              <m:sty m:val="p"/>
            </m:rPr>
            <m:t>=−</m:t>
          </m:r>
          <m:f>
            <m:fPr/>
            <m:num>
              <m:r>
                <m:rPr/>
                <m:t>8πG</m:t>
              </m:r>
            </m:num>
            <m:den>
              <m:sSup>
                <m:sSupPr/>
                <m:e>
                  <m:r>
                    <m:rPr/>
                    <m:t>c</m:t>
                  </m:r>
                </m:e>
                <m:sup>
                  <m:r>
                    <m:rPr/>
                    <m:t>4</m:t>
                  </m:r>
                </m:sup>
              </m:sSup>
            </m:den>
          </m:f>
          <m:r>
            <m:rPr>
              <m:sty m:val="p"/>
            </m:rPr>
            <m:t>(</m:t>
          </m:r>
          <m:r>
            <m:rPr/>
            <m:t>1</m:t>
          </m:r>
          <m:r>
            <m:rPr>
              <m:sty m:val="p"/>
            </m:rPr>
            <m:t>−</m:t>
          </m:r>
          <m:r>
            <m:rPr/>
            <m:t>3</m:t>
          </m:r>
          <m:sSub>
            <m:sSubPr/>
            <m:e>
              <m:r>
                <m:rPr/>
                <m:t>w</m:t>
              </m:r>
            </m:e>
            <m:sub>
              <m:r>
                <m:rPr/>
                <m:t>DM</m:t>
              </m:r>
            </m:sub>
          </m:sSub>
          <m:r>
            <m:rPr>
              <m:sty m:val="p"/>
            </m:rPr>
            <m:t>)</m:t>
          </m:r>
          <m:sSub>
            <m:sSubPr/>
            <m:e>
              <m:r>
                <m:rPr/>
                <m:t>ρ</m:t>
              </m:r>
            </m:e>
            <m:sub>
              <m:r>
                <m:rPr/>
                <m:t>DM</m:t>
              </m:r>
            </m:sub>
          </m:sSub>
        </m:oMath>
      </m:oMathPara>
      <w:r>
        <w:br w:type="textWrapping"/>
      </w:r>
      <w:r>
        <w:t xml:space="preserve">Since </w:t>
      </w:r>
      <m:oMath>
        <m:sSub>
          <m:sSubPr/>
          <m:e>
            <m:r>
              <m:rPr/>
              <m:t>w</m:t>
            </m:r>
          </m:e>
          <m:sub>
            <m:r>
              <m:rPr/>
              <m:t>DM</m:t>
            </m:r>
          </m:sub>
        </m:sSub>
        <m:r>
          <m:rPr>
            <m:sty m:val="p"/>
          </m:rPr>
          <m:t>&lt;</m:t>
        </m:r>
        <m:r>
          <m:rPr/>
          <m:t>0</m:t>
        </m:r>
        <m:r>
          <m:rPr>
            <m:sty m:val="p"/>
          </m:rPr>
          <m:t>,</m:t>
        </m:r>
      </m:oMath>
      <w:r>
        <w:t xml:space="preserve"> we have </w:t>
      </w:r>
      <m:oMath>
        <m:r>
          <m:rPr>
            <m:sty m:val="p"/>
          </m:rPr>
          <m:t>(</m:t>
        </m:r>
        <m:r>
          <m:rPr/>
          <m:t>1</m:t>
        </m:r>
        <m:r>
          <m:rPr>
            <m:sty m:val="p"/>
          </m:rPr>
          <m:t>−</m:t>
        </m:r>
        <m:r>
          <m:rPr/>
          <m:t>3</m:t>
        </m:r>
        <m:sSub>
          <m:sSubPr/>
          <m:e>
            <m:r>
              <m:rPr/>
              <m:t>w</m:t>
            </m:r>
          </m:e>
          <m:sub>
            <m:r>
              <m:rPr/>
              <m:t>DM</m:t>
            </m:r>
          </m:sub>
        </m:sSub>
        <m:r>
          <m:rPr>
            <m:sty m:val="p"/>
          </m:rPr>
          <m:t>)&gt;</m:t>
        </m:r>
        <m:r>
          <m:rPr/>
          <m:t>1</m:t>
        </m:r>
        <m:r>
          <m:rPr>
            <m:sty m:val="p"/>
          </m:rPr>
          <m:t>,</m:t>
        </m:r>
      </m:oMath>
      <w:r>
        <w:t xml:space="preserve"> and </w:t>
      </w:r>
      <m:oMath>
        <m:sSub>
          <m:sSubPr/>
          <m:e>
            <m:r>
              <m:rPr/>
              <m:t>ρ</m:t>
            </m:r>
          </m:e>
          <m:sub>
            <m:r>
              <m:rPr/>
              <m:t>DM</m:t>
            </m:r>
          </m:sub>
        </m:sSub>
        <m:r>
          <m:rPr>
            <m:sty m:val="p"/>
          </m:rPr>
          <m:t>&gt;</m:t>
        </m:r>
        <m:r>
          <m:rPr/>
          <m:t>0</m:t>
        </m:r>
        <m:r>
          <m:rPr>
            <m:sty m:val="p"/>
          </m:rPr>
          <m:t>,</m:t>
        </m:r>
      </m:oMath>
      <w:r>
        <w:t xml:space="preserve"> therefore </w:t>
      </w:r>
      <m:oMath>
        <m:r>
          <m:rPr/>
          <m:t>R</m:t>
        </m:r>
        <m:r>
          <m:rPr>
            <m:sty m:val="p"/>
          </m:rPr>
          <m:t>&lt;</m:t>
        </m:r>
        <m:r>
          <m:rPr/>
          <m:t>0</m:t>
        </m:r>
        <m:r>
          <m:rPr>
            <m:sty m:val="p"/>
          </m:rPr>
          <m:t>,</m:t>
        </m:r>
      </m:oMath>
      <w:r>
        <w:t xml:space="preserve"> QED.</w:t>
      </w:r>
    </w:p>
    <w:p w14:paraId="59FC1A03">
      <w:pPr>
        <w:pStyle w:val="3"/>
      </w:pPr>
      <w:r>
        <w:t xml:space="preserve">Corollary 3.2.2 (Curvature Value of Bootes Void): Substituting observational values </w:t>
      </w:r>
      <m:oMath>
        <m:sSub>
          <m:sSubPr/>
          <m:e>
            <m:r>
              <m:rPr/>
              <m:t>ρ</m:t>
            </m:r>
          </m:e>
          <m:sub>
            <m:r>
              <m:rPr/>
              <m:t>DM</m:t>
            </m:r>
          </m:sub>
        </m:sSub>
        <m:r>
          <m:rPr>
            <m:sty m:val="p"/>
          </m:rPr>
          <m:t>≈</m:t>
        </m:r>
        <m:r>
          <m:rPr/>
          <m:t>0.267</m:t>
        </m:r>
        <m:sSub>
          <m:sSubPr/>
          <m:e>
            <m:r>
              <m:rPr/>
              <m:t>ρ</m:t>
            </m:r>
          </m:e>
          <m:sub>
            <m:r>
              <m:rPr/>
              <m:t>c</m:t>
            </m:r>
          </m:sub>
        </m:sSub>
      </m:oMath>
      <w:r>
        <w:t xml:space="preserve"> (where </w:t>
      </w:r>
      <m:oMath>
        <m:sSub>
          <m:sSubPr/>
          <m:e>
            <m:r>
              <m:rPr/>
              <m:t>ρ</m:t>
            </m:r>
          </m:e>
          <m:sub>
            <m:r>
              <m:rPr/>
              <m:t>c</m:t>
            </m:r>
          </m:sub>
        </m:sSub>
      </m:oMath>
      <w:r>
        <w:t xml:space="preserve"> is critical density) and taking </w:t>
      </w:r>
      <m:oMath>
        <m:sSub>
          <m:sSubPr/>
          <m:e>
            <m:r>
              <m:rPr/>
              <m:t>w</m:t>
            </m:r>
          </m:e>
          <m:sub>
            <m:r>
              <m:rPr/>
              <m:t>DM</m:t>
            </m:r>
          </m:sub>
        </m:sSub>
        <m:r>
          <m:rPr>
            <m:sty m:val="p"/>
          </m:rPr>
          <m:t>≈−</m:t>
        </m:r>
        <m:r>
          <m:rPr/>
          <m:t>0.1</m:t>
        </m:r>
      </m:oMath>
      <w:r>
        <w:t xml:space="preserve"> (consistent with observational constraints), we obtain:</w:t>
      </w:r>
    </w:p>
    <w:p w14:paraId="49E6A6FC">
      <w:pPr>
        <w:pStyle w:val="3"/>
      </w:pPr>
      <m:oMathPara>
        <m:oMathParaPr>
          <m:jc m:val="center"/>
        </m:oMathParaPr>
        <m:oMath>
          <m:sSub>
            <m:sSubPr/>
            <m:e>
              <m:r>
                <m:rPr/>
                <m:t>R</m:t>
              </m:r>
            </m:e>
            <m:sub>
              <m:r>
                <m:rPr>
                  <m:sty m:val="p"/>
                </m:rPr>
                <m:t>Bootes</m:t>
              </m:r>
            </m:sub>
          </m:sSub>
          <m:r>
            <m:rPr>
              <m:sty m:val="p"/>
            </m:rPr>
            <m:t>≈−</m:t>
          </m:r>
          <m:r>
            <m:rPr/>
            <m:t>1.2</m:t>
          </m:r>
          <m:r>
            <m:rPr>
              <m:sty m:val="p"/>
            </m:rPr>
            <m:t>×</m:t>
          </m:r>
          <m:sSup>
            <m:sSupPr/>
            <m:e>
              <m:r>
                <m:rPr/>
                <m:t>10</m:t>
              </m:r>
            </m:e>
            <m:sup>
              <m:r>
                <m:rPr>
                  <m:sty m:val="p"/>
                </m:rPr>
                <m:t>−</m:t>
              </m:r>
              <m:r>
                <m:rPr/>
                <m:t>52</m:t>
              </m:r>
            </m:sup>
          </m:sSup>
          <m:sSup>
            <m:sSupPr/>
            <m:e>
              <m:r>
                <m:rPr>
                  <m:sty m:val="p"/>
                </m:rPr>
                <m:t>m</m:t>
              </m:r>
            </m:e>
            <m:sup>
              <m:r>
                <m:rPr>
                  <m:sty m:val="p"/>
                </m:rPr>
                <m:t>−</m:t>
              </m:r>
              <m:r>
                <m:rPr/>
                <m:t>2</m:t>
              </m:r>
            </m:sup>
          </m:sSup>
        </m:oMath>
      </m:oMathPara>
      <w:r>
        <w:br w:type="textWrapping"/>
      </w:r>
      <w:r>
        <w:t>This negative curvature value is consistent in order of magnitude with Planck satellite measurements of large voids.</w:t>
      </w:r>
    </w:p>
    <w:p w14:paraId="3661095F">
      <w:pPr>
        <w:pStyle w:val="26"/>
        <w:numPr>
          <w:ilvl w:val="0"/>
          <w:numId w:val="4"/>
        </w:numPr>
        <w:rPr>
          <w:b/>
          <w:bCs/>
        </w:rPr>
      </w:pPr>
      <w:r>
        <w:rPr>
          <w:b/>
          <w:bCs/>
        </w:rPr>
        <w:t>Hierarchical Structure and Curvature Distribution of KBC Supervoid</w:t>
      </w:r>
    </w:p>
    <w:p w14:paraId="0159FC5F">
      <w:pPr>
        <w:pStyle w:val="4"/>
        <w:rPr>
          <w:b/>
          <w:bCs/>
        </w:rPr>
      </w:pPr>
      <w:r>
        <w:rPr>
          <w:b/>
          <w:bCs/>
        </w:rPr>
        <w:t>4.1 Mathematical Construction of Hierarchical Metric</w:t>
      </w:r>
    </w:p>
    <w:p w14:paraId="34EE5D4A">
      <w:pPr>
        <w:pStyle w:val="3"/>
      </w:pPr>
      <w:r>
        <w:t xml:space="preserve">Definition 4.1.1 (Curvature Function of KBC Supervoid): As the largest observed void, KBC Supervoid’s curvature distribution </w:t>
      </w:r>
      <m:oMath>
        <m:r>
          <m:rPr/>
          <m:t>k</m:t>
        </m:r>
        <m:r>
          <m:rPr>
            <m:sty m:val="p"/>
          </m:rPr>
          <m:t>(</m:t>
        </m:r>
        <m:r>
          <m:rPr/>
          <m:t>r</m:t>
        </m:r>
        <m:r>
          <m:rPr>
            <m:sty m:val="p"/>
          </m:rPr>
          <m:t>)</m:t>
        </m:r>
      </m:oMath>
      <w:r>
        <w:t xml:space="preserve"> has a multi-level hierarchical structure, describable by a Gaussian superposition model:</w:t>
      </w:r>
    </w:p>
    <w:p w14:paraId="7DEDF41B">
      <w:pPr>
        <w:pStyle w:val="3"/>
      </w:pPr>
      <m:oMathPara>
        <m:oMathParaPr>
          <m:jc m:val="center"/>
        </m:oMathParaPr>
        <m:oMath>
          <m:sSub>
            <m:sSubPr/>
            <m:e>
              <m:r>
                <m:rPr/>
                <m:t>k</m:t>
              </m:r>
            </m:e>
            <m:sub>
              <m:r>
                <m:rPr/>
                <m:t>KBC</m:t>
              </m:r>
            </m:sub>
          </m:sSub>
          <m:r>
            <m:rPr>
              <m:sty m:val="p"/>
            </m:rPr>
            <m:t>(</m:t>
          </m:r>
          <m:r>
            <m:rPr/>
            <m:t>r</m:t>
          </m:r>
          <m:r>
            <m:rPr>
              <m:sty m:val="p"/>
            </m:rPr>
            <m:t>)=</m:t>
          </m:r>
          <m:nary>
            <m:naryPr>
              <m:chr m:val="∑"/>
              <m:limLoc m:val="undOvr"/>
            </m:naryPr>
            <m:sub>
              <m:r>
                <m:rPr/>
                <m:t>i</m:t>
              </m:r>
              <m:r>
                <m:rPr>
                  <m:sty m:val="p"/>
                </m:rPr>
                <m:t>=</m:t>
              </m:r>
              <m:r>
                <m:rPr/>
                <m:t>1</m:t>
              </m:r>
            </m:sub>
            <m:sup>
              <m:r>
                <m:rPr/>
                <m:t>N</m:t>
              </m:r>
            </m:sup>
            <m:e>
              <m:sSub>
                <m:sSubPr/>
                <m:e>
                  <m:r>
                    <m:rPr/>
                    <m:t>k</m:t>
                  </m:r>
                </m:e>
                <m:sub>
                  <m:r>
                    <m:rPr/>
                    <m:t>i</m:t>
                  </m:r>
                </m:sub>
              </m:sSub>
            </m:e>
          </m:nary>
          <m:r>
            <m:rPr>
              <m:sty m:val="p"/>
            </m:rPr>
            <m:t>exp</m:t>
          </m:r>
          <m:d>
            <m:dPr>
              <m:sepChr m:val=""/>
            </m:dPr>
            <m:e>
              <m:r>
                <m:rPr>
                  <m:sty m:val="p"/>
                </m:rPr>
                <m:t>−</m:t>
              </m:r>
              <m:f>
                <m:fPr/>
                <m:num>
                  <m:r>
                    <m:rPr>
                      <m:sty m:val="p"/>
                    </m:rPr>
                    <m:t>(</m:t>
                  </m:r>
                  <m:r>
                    <m:rPr/>
                    <m:t>r</m:t>
                  </m:r>
                  <m:r>
                    <m:rPr>
                      <m:sty m:val="p"/>
                    </m:rPr>
                    <m:t>−</m:t>
                  </m:r>
                  <m:sSub>
                    <m:sSubPr/>
                    <m:e>
                      <m:r>
                        <m:rPr/>
                        <m:t>r</m:t>
                      </m:r>
                    </m:e>
                    <m:sub>
                      <m:r>
                        <m:rPr/>
                        <m:t>i</m:t>
                      </m:r>
                    </m:sub>
                  </m:sSub>
                  <m:sSup>
                    <m:sSupPr/>
                    <m:e>
                      <m:r>
                        <m:rPr>
                          <m:sty m:val="p"/>
                        </m:rPr>
                        <m:t>)</m:t>
                      </m:r>
                    </m:e>
                    <m:sup>
                      <m:r>
                        <m:rPr/>
                        <m:t>2</m:t>
                      </m:r>
                    </m:sup>
                  </m:sSup>
                </m:num>
                <m:den>
                  <m:r>
                    <m:rPr/>
                    <m:t>2</m:t>
                  </m:r>
                  <m:sSubSup>
                    <m:sSubSupPr/>
                    <m:e>
                      <m:r>
                        <m:rPr/>
                        <m:t>σ</m:t>
                      </m:r>
                    </m:e>
                    <m:sub>
                      <m:r>
                        <m:rPr/>
                        <m:t>i</m:t>
                      </m:r>
                    </m:sub>
                    <m:sup>
                      <m:r>
                        <m:rPr/>
                        <m:t>2</m:t>
                      </m:r>
                    </m:sup>
                  </m:sSubSup>
                </m:den>
              </m:f>
            </m:e>
          </m:d>
        </m:oMath>
      </m:oMathPara>
      <w:r>
        <w:br w:type="textWrapping"/>
      </w:r>
      <w:r>
        <w:t xml:space="preserve">where parameters </w:t>
      </w:r>
      <m:oMath>
        <m:r>
          <m:rPr>
            <m:sty m:val="p"/>
          </m:rPr>
          <m:t>(</m:t>
        </m:r>
        <m:sSub>
          <m:sSubPr/>
          <m:e>
            <m:r>
              <m:rPr/>
              <m:t>k</m:t>
            </m:r>
          </m:e>
          <m:sub>
            <m:r>
              <m:rPr/>
              <m:t>i</m:t>
            </m:r>
          </m:sub>
        </m:sSub>
        <m:r>
          <m:rPr>
            <m:sty m:val="p"/>
          </m:rPr>
          <m:t>,</m:t>
        </m:r>
        <m:sSub>
          <m:sSubPr/>
          <m:e>
            <m:r>
              <m:rPr/>
              <m:t>r</m:t>
            </m:r>
          </m:e>
          <m:sub>
            <m:r>
              <m:rPr/>
              <m:t>i</m:t>
            </m:r>
          </m:sub>
        </m:sSub>
        <m:r>
          <m:rPr>
            <m:sty m:val="p"/>
          </m:rPr>
          <m:t>,</m:t>
        </m:r>
        <m:sSub>
          <m:sSubPr/>
          <m:e>
            <m:r>
              <m:rPr/>
              <m:t>σ</m:t>
            </m:r>
          </m:e>
          <m:sub>
            <m:r>
              <m:rPr/>
              <m:t>i</m:t>
            </m:r>
          </m:sub>
        </m:sSub>
        <m:r>
          <m:rPr>
            <m:sty m:val="p"/>
          </m:rPr>
          <m:t>)</m:t>
        </m:r>
      </m:oMath>
      <w:r>
        <w:t xml:space="preserve"> are determined by fitting galaxy distribution data from SDSS and 2MASS surveys. Specifically, </w:t>
      </w:r>
      <m:oMath>
        <m:sSub>
          <m:sSubPr/>
          <m:e>
            <m:r>
              <m:rPr/>
              <m:t>k</m:t>
            </m:r>
          </m:e>
          <m:sub>
            <m:r>
              <m:rPr/>
              <m:t>i</m:t>
            </m:r>
          </m:sub>
        </m:sSub>
        <m:r>
          <m:rPr>
            <m:sty m:val="p"/>
          </m:rPr>
          <m:t>&gt;</m:t>
        </m:r>
        <m:r>
          <m:rPr/>
          <m:t>0</m:t>
        </m:r>
      </m:oMath>
      <w:r>
        <w:t xml:space="preserve"> corresponds to negative spatial curvature.</w:t>
      </w:r>
    </w:p>
    <w:p w14:paraId="664382B7">
      <w:pPr>
        <w:pStyle w:val="3"/>
      </w:pPr>
      <w:r>
        <w:t xml:space="preserve">Proposition 4.1.2 (Explicit Calculation of Curvature Tensor): Adding curvature perturbation </w:t>
      </w:r>
      <m:oMath>
        <m:r>
          <m:rPr/>
          <m:t>k</m:t>
        </m:r>
        <m:r>
          <m:rPr>
            <m:sty m:val="p"/>
          </m:rPr>
          <m:t>(</m:t>
        </m:r>
        <m:r>
          <m:rPr/>
          <m:t>r</m:t>
        </m:r>
        <m:r>
          <m:rPr>
            <m:sty m:val="p"/>
          </m:rPr>
          <m:t>)</m:t>
        </m:r>
      </m:oMath>
      <w:r>
        <w:t xml:space="preserve"> to the FLRW background </w:t>
      </w:r>
      <m:oMath>
        <m:sSub>
          <m:sSubPr/>
          <m:e>
            <m:acc>
              <m:accPr>
                <m:chr m:val="‾"/>
              </m:accPr>
              <m:e>
                <m:r>
                  <m:rPr/>
                  <m:t>g</m:t>
                </m:r>
              </m:e>
            </m:acc>
          </m:e>
          <m:sub>
            <m:r>
              <m:rPr/>
              <m:t>μν</m:t>
            </m:r>
          </m:sub>
        </m:sSub>
        <m:r>
          <m:rPr>
            <m:sty m:val="p"/>
          </m:rPr>
          <m:t>=diag(−</m:t>
        </m:r>
        <m:r>
          <m:rPr/>
          <m:t>1</m:t>
        </m:r>
        <m:r>
          <m:rPr>
            <m:sty m:val="p"/>
          </m:rPr>
          <m:t>,</m:t>
        </m:r>
        <m:sSup>
          <m:sSupPr/>
          <m:e>
            <m:r>
              <m:rPr/>
              <m:t>a</m:t>
            </m:r>
          </m:e>
          <m:sup>
            <m:r>
              <m:rPr/>
              <m:t>2</m:t>
            </m:r>
          </m:sup>
        </m:sSup>
        <m:r>
          <m:rPr>
            <m:sty m:val="p"/>
          </m:rPr>
          <m:t>,</m:t>
        </m:r>
        <m:sSup>
          <m:sSupPr/>
          <m:e>
            <m:r>
              <m:rPr/>
              <m:t>a</m:t>
            </m:r>
          </m:e>
          <m:sup>
            <m:r>
              <m:rPr/>
              <m:t>2</m:t>
            </m:r>
          </m:sup>
        </m:sSup>
        <m:sSup>
          <m:sSupPr/>
          <m:e>
            <m:r>
              <m:rPr/>
              <m:t>r</m:t>
            </m:r>
          </m:e>
          <m:sup>
            <m:r>
              <m:rPr/>
              <m:t>2</m:t>
            </m:r>
          </m:sup>
        </m:sSup>
        <m:r>
          <m:rPr>
            <m:sty m:val="p"/>
          </m:rPr>
          <m:t>,</m:t>
        </m:r>
        <m:sSup>
          <m:sSupPr/>
          <m:e>
            <m:r>
              <m:rPr/>
              <m:t>a</m:t>
            </m:r>
          </m:e>
          <m:sup>
            <m:r>
              <m:rPr/>
              <m:t>2</m:t>
            </m:r>
          </m:sup>
        </m:sSup>
        <m:sSup>
          <m:sSupPr/>
          <m:e>
            <m:r>
              <m:rPr/>
              <m:t>r</m:t>
            </m:r>
          </m:e>
          <m:sup>
            <m:r>
              <m:rPr/>
              <m:t>2</m:t>
            </m:r>
          </m:sup>
        </m:sSup>
        <m:sSup>
          <m:sSupPr/>
          <m:e>
            <m:r>
              <m:rPr>
                <m:sty m:val="p"/>
              </m:rPr>
              <m:t>sin</m:t>
            </m:r>
          </m:e>
          <m:sup>
            <m:r>
              <m:rPr/>
              <m:t>2</m:t>
            </m:r>
          </m:sup>
        </m:sSup>
        <m:r>
          <m:rPr/>
          <m:t>θ</m:t>
        </m:r>
        <m:r>
          <m:rPr>
            <m:sty m:val="p"/>
          </m:rPr>
          <m:t>),</m:t>
        </m:r>
      </m:oMath>
      <w:r>
        <w:t xml:space="preserve"> the spatial part of the metric is:</w:t>
      </w:r>
    </w:p>
    <w:p w14:paraId="1053579F">
      <w:pPr>
        <w:pStyle w:val="3"/>
      </w:pPr>
      <m:oMathPara>
        <m:oMathParaPr>
          <m:jc m:val="center"/>
        </m:oMathParaPr>
        <m:oMath>
          <m:r>
            <m:rPr/>
            <m:t>d</m:t>
          </m:r>
          <m:sSup>
            <m:sSupPr/>
            <m:e>
              <m:r>
                <m:rPr/>
                <m:t>l</m:t>
              </m:r>
            </m:e>
            <m:sup>
              <m:r>
                <m:rPr/>
                <m:t>2</m:t>
              </m:r>
            </m:sup>
          </m:sSup>
          <m:r>
            <m:rPr>
              <m:sty m:val="p"/>
            </m:rPr>
            <m:t>=</m:t>
          </m:r>
          <m:f>
            <m:fPr/>
            <m:num>
              <m:r>
                <m:rPr/>
                <m:t>d</m:t>
              </m:r>
              <m:sSup>
                <m:sSupPr/>
                <m:e>
                  <m:r>
                    <m:rPr/>
                    <m:t>r</m:t>
                  </m:r>
                </m:e>
                <m:sup>
                  <m:r>
                    <m:rPr/>
                    <m:t>2</m:t>
                  </m:r>
                </m:sup>
              </m:sSup>
            </m:num>
            <m:den>
              <m:r>
                <m:rPr/>
                <m:t>1</m:t>
              </m:r>
              <m:r>
                <m:rPr>
                  <m:sty m:val="p"/>
                </m:rPr>
                <m:t>−</m:t>
              </m:r>
              <m:r>
                <m:rPr/>
                <m:t>k</m:t>
              </m:r>
              <m:r>
                <m:rPr>
                  <m:sty m:val="p"/>
                </m:rPr>
                <m:t>(</m:t>
              </m:r>
              <m:r>
                <m:rPr/>
                <m:t>r</m:t>
              </m:r>
              <m:r>
                <m:rPr>
                  <m:sty m:val="p"/>
                </m:rPr>
                <m:t>)</m:t>
              </m:r>
              <m:sSup>
                <m:sSupPr/>
                <m:e>
                  <m:r>
                    <m:rPr/>
                    <m:t>r</m:t>
                  </m:r>
                </m:e>
                <m:sup>
                  <m:r>
                    <m:rPr/>
                    <m:t>2</m:t>
                  </m:r>
                </m:sup>
              </m:sSup>
            </m:den>
          </m:f>
          <m:r>
            <m:rPr>
              <m:sty m:val="p"/>
            </m:rPr>
            <m:t>+</m:t>
          </m:r>
          <m:sSup>
            <m:sSupPr/>
            <m:e>
              <m:r>
                <m:rPr/>
                <m:t>r</m:t>
              </m:r>
            </m:e>
            <m:sup>
              <m:r>
                <m:rPr/>
                <m:t>2</m:t>
              </m:r>
            </m:sup>
          </m:sSup>
          <m:r>
            <m:rPr>
              <m:sty m:val="p"/>
            </m:rPr>
            <m:t>(</m:t>
          </m:r>
          <m:r>
            <m:rPr/>
            <m:t>d</m:t>
          </m:r>
          <m:sSup>
            <m:sSupPr/>
            <m:e>
              <m:r>
                <m:rPr/>
                <m:t>θ</m:t>
              </m:r>
            </m:e>
            <m:sup>
              <m:r>
                <m:rPr/>
                <m:t>2</m:t>
              </m:r>
            </m:sup>
          </m:sSup>
          <m:r>
            <m:rPr>
              <m:sty m:val="p"/>
            </m:rPr>
            <m:t>+</m:t>
          </m:r>
          <m:sSup>
            <m:sSupPr/>
            <m:e>
              <m:r>
                <m:rPr>
                  <m:sty m:val="p"/>
                </m:rPr>
                <m:t>sin</m:t>
              </m:r>
            </m:e>
            <m:sup>
              <m:r>
                <m:rPr/>
                <m:t>2</m:t>
              </m:r>
            </m:sup>
          </m:sSup>
          <m:r>
            <m:rPr/>
            <m:t>θd</m:t>
          </m:r>
          <m:sSup>
            <m:sSupPr/>
            <m:e>
              <m:r>
                <m:rPr/>
                <m:t>ϕ</m:t>
              </m:r>
            </m:e>
            <m:sup>
              <m:r>
                <m:rPr/>
                <m:t>2</m:t>
              </m:r>
            </m:sup>
          </m:sSup>
          <m:r>
            <m:rPr>
              <m:sty m:val="p"/>
            </m:rPr>
            <m:t>)</m:t>
          </m:r>
        </m:oMath>
      </m:oMathPara>
      <w:r>
        <w:br w:type="textWrapping"/>
      </w:r>
      <w:r>
        <w:t>Calculating independent non-zero components of the Riemann curvature tensor, for example:</w:t>
      </w:r>
      <w:r>
        <w:br w:type="textWrapping"/>
      </w:r>
    </w:p>
    <w:p w14:paraId="24E81AFA">
      <w:pPr>
        <w:pStyle w:val="3"/>
      </w:pPr>
      <m:oMathPara>
        <m:oMathParaPr>
          <m:jc m:val="center"/>
        </m:oMathParaPr>
        <m:oMath>
          <m:sSup>
            <m:sSupPr/>
            <m:e>
              <m:r>
                <m:rPr/>
                <m:t>R</m:t>
              </m:r>
            </m:e>
            <m:sup>
              <m:r>
                <m:rPr/>
                <m:t>r</m:t>
              </m:r>
            </m:sup>
          </m:sSup>
          <m:sSub>
            <m:sSubPr/>
            <m:e>
              <m:r>
                <m:rPr/>
                <m:t>​</m:t>
              </m:r>
            </m:e>
            <m:sub>
              <m:r>
                <m:rPr/>
                <m:t>θrθ</m:t>
              </m:r>
            </m:sub>
          </m:sSub>
          <m:r>
            <m:rPr>
              <m:sty m:val="p"/>
            </m:rPr>
            <m:t>=</m:t>
          </m:r>
          <m:f>
            <m:fPr/>
            <m:num>
              <m:r>
                <m:rPr/>
                <m:t>k</m:t>
              </m:r>
              <m:r>
                <m:rPr>
                  <m:sty m:val="p"/>
                </m:rPr>
                <m:t>(</m:t>
              </m:r>
              <m:r>
                <m:rPr/>
                <m:t>r</m:t>
              </m:r>
              <m:r>
                <m:rPr>
                  <m:sty m:val="p"/>
                </m:rPr>
                <m:t>)</m:t>
              </m:r>
              <m:sSup>
                <m:sSupPr/>
                <m:e>
                  <m:r>
                    <m:rPr/>
                    <m:t>r</m:t>
                  </m:r>
                </m:e>
                <m:sup>
                  <m:r>
                    <m:rPr/>
                    <m:t>2</m:t>
                  </m:r>
                </m:sup>
              </m:sSup>
            </m:num>
            <m:den>
              <m:r>
                <m:rPr>
                  <m:sty m:val="p"/>
                </m:rPr>
                <m:t>[</m:t>
              </m:r>
              <m:r>
                <m:rPr/>
                <m:t>1</m:t>
              </m:r>
              <m:r>
                <m:rPr>
                  <m:sty m:val="p"/>
                </m:rPr>
                <m:t>−</m:t>
              </m:r>
              <m:r>
                <m:rPr/>
                <m:t>k</m:t>
              </m:r>
              <m:r>
                <m:rPr>
                  <m:sty m:val="p"/>
                </m:rPr>
                <m:t>(</m:t>
              </m:r>
              <m:r>
                <m:rPr/>
                <m:t>r</m:t>
              </m:r>
              <m:r>
                <m:rPr>
                  <m:sty m:val="p"/>
                </m:rPr>
                <m:t>)</m:t>
              </m:r>
              <m:sSup>
                <m:sSupPr/>
                <m:e>
                  <m:r>
                    <m:rPr/>
                    <m:t>r</m:t>
                  </m:r>
                </m:e>
                <m:sup>
                  <m:r>
                    <m:rPr/>
                    <m:t>2</m:t>
                  </m:r>
                </m:sup>
              </m:sSup>
              <m:sSup>
                <m:sSupPr/>
                <m:e>
                  <m:r>
                    <m:rPr>
                      <m:sty m:val="p"/>
                    </m:rPr>
                    <m:t>]</m:t>
                  </m:r>
                </m:e>
                <m:sup>
                  <m:r>
                    <m:rPr/>
                    <m:t>2</m:t>
                  </m:r>
                </m:sup>
              </m:sSup>
            </m:den>
          </m:f>
          <m:r>
            <m:rPr>
              <m:sty m:val="p"/>
            </m:rPr>
            <m:t>+</m:t>
          </m:r>
          <m:f>
            <m:fPr/>
            <m:num>
              <m:r>
                <m:rPr/>
                <m:t>r</m:t>
              </m:r>
            </m:num>
            <m:den>
              <m:r>
                <m:rPr/>
                <m:t>2</m:t>
              </m:r>
              <m:r>
                <m:rPr>
                  <m:sty m:val="p"/>
                </m:rPr>
                <m:t>[</m:t>
              </m:r>
              <m:r>
                <m:rPr/>
                <m:t>1</m:t>
              </m:r>
              <m:r>
                <m:rPr>
                  <m:sty m:val="p"/>
                </m:rPr>
                <m:t>−</m:t>
              </m:r>
              <m:r>
                <m:rPr/>
                <m:t>k</m:t>
              </m:r>
              <m:r>
                <m:rPr>
                  <m:sty m:val="p"/>
                </m:rPr>
                <m:t>(</m:t>
              </m:r>
              <m:r>
                <m:rPr/>
                <m:t>r</m:t>
              </m:r>
              <m:r>
                <m:rPr>
                  <m:sty m:val="p"/>
                </m:rPr>
                <m:t>)</m:t>
              </m:r>
              <m:sSup>
                <m:sSupPr/>
                <m:e>
                  <m:r>
                    <m:rPr/>
                    <m:t>r</m:t>
                  </m:r>
                </m:e>
                <m:sup>
                  <m:r>
                    <m:rPr/>
                    <m:t>2</m:t>
                  </m:r>
                </m:sup>
              </m:sSup>
              <m:r>
                <m:rPr>
                  <m:sty m:val="p"/>
                </m:rPr>
                <m:t>]</m:t>
              </m:r>
            </m:den>
          </m:f>
          <m:f>
            <m:fPr/>
            <m:num>
              <m:r>
                <m:rPr>
                  <m:sty m:val="p"/>
                </m:rPr>
                <m:t>∂</m:t>
              </m:r>
              <m:r>
                <m:rPr/>
                <m:t>k</m:t>
              </m:r>
            </m:num>
            <m:den>
              <m:r>
                <m:rPr>
                  <m:sty m:val="p"/>
                </m:rPr>
                <m:t>∂</m:t>
              </m:r>
              <m:r>
                <m:rPr/>
                <m:t>r</m:t>
              </m:r>
            </m:den>
          </m:f>
        </m:oMath>
      </m:oMathPara>
      <w:r>
        <w:br w:type="textWrapping"/>
      </w:r>
      <w:r>
        <w:t>The Ricci curvature scalar is:</w:t>
      </w:r>
    </w:p>
    <w:p w14:paraId="068FB8D7">
      <w:pPr>
        <w:pStyle w:val="3"/>
      </w:pPr>
      <m:oMathPara>
        <m:oMathParaPr>
          <m:jc m:val="center"/>
        </m:oMathParaPr>
        <m:oMath>
          <m:r>
            <m:rPr/>
            <m:t>R</m:t>
          </m:r>
          <m:r>
            <m:rPr>
              <m:sty m:val="p"/>
            </m:rPr>
            <m:t>=</m:t>
          </m:r>
          <m:r>
            <m:rPr/>
            <m:t>2</m:t>
          </m:r>
          <m:d>
            <m:dPr>
              <m:begChr m:val="["/>
              <m:sepChr m:val=""/>
              <m:endChr m:val="]"/>
            </m:dPr>
            <m:e>
              <m:f>
                <m:fPr/>
                <m:num>
                  <m:r>
                    <m:rPr/>
                    <m:t>k</m:t>
                  </m:r>
                  <m:r>
                    <m:rPr>
                      <m:sty m:val="p"/>
                    </m:rPr>
                    <m:t>(</m:t>
                  </m:r>
                  <m:r>
                    <m:rPr/>
                    <m:t>r</m:t>
                  </m:r>
                  <m:r>
                    <m:rPr>
                      <m:sty m:val="p"/>
                    </m:rPr>
                    <m:t>)</m:t>
                  </m:r>
                </m:num>
                <m:den>
                  <m:r>
                    <m:rPr/>
                    <m:t>1</m:t>
                  </m:r>
                  <m:r>
                    <m:rPr>
                      <m:sty m:val="p"/>
                    </m:rPr>
                    <m:t>−</m:t>
                  </m:r>
                  <m:r>
                    <m:rPr/>
                    <m:t>k</m:t>
                  </m:r>
                  <m:r>
                    <m:rPr>
                      <m:sty m:val="p"/>
                    </m:rPr>
                    <m:t>(</m:t>
                  </m:r>
                  <m:r>
                    <m:rPr/>
                    <m:t>r</m:t>
                  </m:r>
                  <m:r>
                    <m:rPr>
                      <m:sty m:val="p"/>
                    </m:rPr>
                    <m:t>)</m:t>
                  </m:r>
                  <m:sSup>
                    <m:sSupPr/>
                    <m:e>
                      <m:r>
                        <m:rPr/>
                        <m:t>r</m:t>
                      </m:r>
                    </m:e>
                    <m:sup>
                      <m:r>
                        <m:rPr/>
                        <m:t>2</m:t>
                      </m:r>
                    </m:sup>
                  </m:sSup>
                </m:den>
              </m:f>
              <m:r>
                <m:rPr>
                  <m:sty m:val="p"/>
                </m:rPr>
                <m:t>+</m:t>
              </m:r>
              <m:f>
                <m:fPr/>
                <m:num>
                  <m:r>
                    <m:rPr/>
                    <m:t>1</m:t>
                  </m:r>
                </m:num>
                <m:den>
                  <m:r>
                    <m:rPr/>
                    <m:t>r</m:t>
                  </m:r>
                </m:den>
              </m:f>
              <m:f>
                <m:fPr/>
                <m:num>
                  <m:r>
                    <m:rPr>
                      <m:sty m:val="p"/>
                    </m:rPr>
                    <m:t>∂</m:t>
                  </m:r>
                </m:num>
                <m:den>
                  <m:r>
                    <m:rPr>
                      <m:sty m:val="p"/>
                    </m:rPr>
                    <m:t>∂</m:t>
                  </m:r>
                  <m:r>
                    <m:rPr/>
                    <m:t>r</m:t>
                  </m:r>
                </m:den>
              </m:f>
              <m:d>
                <m:dPr>
                  <m:sepChr m:val=""/>
                </m:dPr>
                <m:e>
                  <m:f>
                    <m:fPr/>
                    <m:num>
                      <m:sSup>
                        <m:sSupPr/>
                        <m:e>
                          <m:r>
                            <m:rPr/>
                            <m:t>r</m:t>
                          </m:r>
                        </m:e>
                        <m:sup>
                          <m:r>
                            <m:rPr/>
                            <m:t>2</m:t>
                          </m:r>
                        </m:sup>
                      </m:sSup>
                      <m:r>
                        <m:rPr/>
                        <m:t>k</m:t>
                      </m:r>
                      <m:r>
                        <m:rPr>
                          <m:sty m:val="p"/>
                        </m:rPr>
                        <m:t>(</m:t>
                      </m:r>
                      <m:r>
                        <m:rPr/>
                        <m:t>r</m:t>
                      </m:r>
                      <m:r>
                        <m:rPr>
                          <m:sty m:val="p"/>
                        </m:rPr>
                        <m:t>)</m:t>
                      </m:r>
                    </m:num>
                    <m:den>
                      <m:r>
                        <m:rPr/>
                        <m:t>1</m:t>
                      </m:r>
                      <m:r>
                        <m:rPr>
                          <m:sty m:val="p"/>
                        </m:rPr>
                        <m:t>−</m:t>
                      </m:r>
                      <m:r>
                        <m:rPr/>
                        <m:t>k</m:t>
                      </m:r>
                      <m:r>
                        <m:rPr>
                          <m:sty m:val="p"/>
                        </m:rPr>
                        <m:t>(</m:t>
                      </m:r>
                      <m:r>
                        <m:rPr/>
                        <m:t>r</m:t>
                      </m:r>
                      <m:r>
                        <m:rPr>
                          <m:sty m:val="p"/>
                        </m:rPr>
                        <m:t>)</m:t>
                      </m:r>
                      <m:sSup>
                        <m:sSupPr/>
                        <m:e>
                          <m:r>
                            <m:rPr/>
                            <m:t>r</m:t>
                          </m:r>
                        </m:e>
                        <m:sup>
                          <m:r>
                            <m:rPr/>
                            <m:t>2</m:t>
                          </m:r>
                        </m:sup>
                      </m:sSup>
                    </m:den>
                  </m:f>
                </m:e>
              </m:d>
            </m:e>
          </m:d>
        </m:oMath>
      </m:oMathPara>
    </w:p>
    <w:p w14:paraId="540A2FE9">
      <w:pPr>
        <w:pStyle w:val="4"/>
        <w:rPr>
          <w:b/>
          <w:bCs/>
        </w:rPr>
      </w:pPr>
      <w:r>
        <w:rPr>
          <w:b/>
          <w:bCs/>
        </w:rPr>
        <w:t>4.2 Connection with the Integrated Sachs-Wolfe (ISW) Effect</w:t>
      </w:r>
    </w:p>
    <w:p w14:paraId="1DD39D97">
      <w:pPr>
        <w:pStyle w:val="3"/>
      </w:pPr>
      <w:r>
        <w:t xml:space="preserve">Theorem 4.2.1 (ISW Temperature Perturbation of KBC Supervoid): Due to cosmic accelerated expansion, the gravitational potential </w:t>
      </w:r>
      <m:oMath>
        <m:r>
          <m:rPr>
            <m:sty m:val="p"/>
          </m:rPr>
          <m:t>Φ</m:t>
        </m:r>
      </m:oMath>
      <w:r>
        <w:t xml:space="preserve"> within the void decays over time, causing CMB photons gaining net energy when passing through the void, producing a cold spot. The temperature perturbation is:</w:t>
      </w:r>
    </w:p>
    <w:p w14:paraId="20439217">
      <w:pPr>
        <w:pStyle w:val="3"/>
      </w:pPr>
      <m:oMathPara>
        <m:oMathParaPr>
          <m:jc m:val="center"/>
        </m:oMathParaPr>
        <m:oMath>
          <m:f>
            <m:fPr/>
            <m:num>
              <m:r>
                <m:rPr>
                  <m:sty m:val="p"/>
                </m:rPr>
                <m:t>Δ</m:t>
              </m:r>
              <m:r>
                <m:rPr/>
                <m:t>T</m:t>
              </m:r>
            </m:num>
            <m:den>
              <m:r>
                <m:rPr/>
                <m:t>T</m:t>
              </m:r>
            </m:den>
          </m:f>
          <m:sSub>
            <m:sSubPr/>
            <m:e>
              <m:r>
                <m:rPr>
                  <m:sty m:val="p"/>
                </m:rPr>
                <m:t>|</m:t>
              </m:r>
            </m:e>
            <m:sub>
              <m:r>
                <m:rPr>
                  <m:sty m:val="p"/>
                </m:rPr>
                <m:t>ISW</m:t>
              </m:r>
            </m:sub>
          </m:sSub>
          <m:r>
            <m:rPr>
              <m:sty m:val="p"/>
            </m:rPr>
            <m:t>=−</m:t>
          </m:r>
          <m:r>
            <m:rPr/>
            <m:t>2</m:t>
          </m:r>
          <m:nary>
            <m:naryPr>
              <m:limLoc m:val="subSup"/>
            </m:naryPr>
            <m:sub>
              <m:sSub>
                <m:sSubPr/>
                <m:e>
                  <m:r>
                    <m:rPr/>
                    <m:t>η</m:t>
                  </m:r>
                </m:e>
                <m:sub>
                  <m:r>
                    <m:rPr/>
                    <m:t>i</m:t>
                  </m:r>
                </m:sub>
              </m:sSub>
            </m:sub>
            <m:sup>
              <m:sSub>
                <m:sSubPr/>
                <m:e>
                  <m:r>
                    <m:rPr/>
                    <m:t>η</m:t>
                  </m:r>
                </m:e>
                <m:sub>
                  <m:r>
                    <m:rPr/>
                    <m:t>0</m:t>
                  </m:r>
                </m:sub>
              </m:sSub>
            </m:sup>
            <m:e>
              <m:f>
                <m:fPr/>
                <m:num>
                  <m:r>
                    <m:rPr>
                      <m:sty m:val="p"/>
                    </m:rPr>
                    <m:t>∂Φ</m:t>
                  </m:r>
                </m:num>
                <m:den>
                  <m:r>
                    <m:rPr>
                      <m:sty m:val="p"/>
                    </m:rPr>
                    <m:t>∂</m:t>
                  </m:r>
                  <m:r>
                    <m:rPr/>
                    <m:t>η</m:t>
                  </m:r>
                </m:den>
              </m:f>
            </m:e>
          </m:nary>
          <m:r>
            <m:rPr/>
            <m:t>dη</m:t>
          </m:r>
        </m:oMath>
      </m:oMathPara>
      <w:r>
        <w:br w:type="textWrapping"/>
      </w:r>
      <w:r>
        <w:t xml:space="preserve">where </w:t>
      </w:r>
      <m:oMath>
        <m:r>
          <m:rPr/>
          <m:t>η</m:t>
        </m:r>
      </m:oMath>
      <w:r>
        <w:t xml:space="preserve"> is conformal time, and the gravitational potential </w:t>
      </w:r>
      <m:oMath>
        <m:r>
          <m:rPr>
            <m:sty m:val="p"/>
          </m:rPr>
          <m:t>Φ</m:t>
        </m:r>
      </m:oMath>
      <w:r>
        <w:t xml:space="preserve"> is related to the density perturbation </w:t>
      </w:r>
      <m:oMath>
        <m:sSub>
          <m:sSubPr/>
          <m:e>
            <m:r>
              <m:rPr/>
              <m:t>δ</m:t>
            </m:r>
          </m:e>
          <m:sub>
            <m:r>
              <m:rPr/>
              <m:t>DM</m:t>
            </m:r>
          </m:sub>
        </m:sSub>
      </m:oMath>
      <w:r>
        <w:t xml:space="preserve"> through the Poisson equation in conformal Newtonian gauge:</w:t>
      </w:r>
    </w:p>
    <w:p w14:paraId="5268E028">
      <w:pPr>
        <w:pStyle w:val="3"/>
      </w:pPr>
      <m:oMathPara>
        <m:oMathParaPr>
          <m:jc m:val="center"/>
        </m:oMathParaPr>
        <m:oMath>
          <m:sSup>
            <m:sSupPr/>
            <m:e>
              <m:r>
                <m:rPr>
                  <m:sty m:val="p"/>
                </m:rPr>
                <m:t>∇</m:t>
              </m:r>
            </m:e>
            <m:sup>
              <m:r>
                <m:rPr/>
                <m:t>2</m:t>
              </m:r>
            </m:sup>
          </m:sSup>
          <m:r>
            <m:rPr>
              <m:sty m:val="p"/>
            </m:rPr>
            <m:t>Φ=</m:t>
          </m:r>
          <m:r>
            <m:rPr/>
            <m:t>4πG</m:t>
          </m:r>
          <m:sSup>
            <m:sSupPr/>
            <m:e>
              <m:r>
                <m:rPr/>
                <m:t>a</m:t>
              </m:r>
            </m:e>
            <m:sup>
              <m:r>
                <m:rPr/>
                <m:t>2</m:t>
              </m:r>
            </m:sup>
          </m:sSup>
          <m:sSub>
            <m:sSubPr/>
            <m:e>
              <m:acc>
                <m:accPr>
                  <m:chr m:val="‾"/>
                </m:accPr>
                <m:e>
                  <m:r>
                    <m:rPr/>
                    <m:t>ρ</m:t>
                  </m:r>
                </m:e>
              </m:acc>
            </m:e>
            <m:sub>
              <m:r>
                <m:rPr/>
                <m:t>DM</m:t>
              </m:r>
            </m:sub>
          </m:sSub>
          <m:sSub>
            <m:sSubPr/>
            <m:e>
              <m:r>
                <m:rPr/>
                <m:t>δ</m:t>
              </m:r>
            </m:e>
            <m:sub>
              <m:r>
                <m:rPr/>
                <m:t>DM</m:t>
              </m:r>
            </m:sub>
          </m:sSub>
          <m:r>
            <m:rPr>
              <m:sty m:val="p"/>
            </m:rPr>
            <m:t>=</m:t>
          </m:r>
          <m:f>
            <m:fPr/>
            <m:num>
              <m:r>
                <m:rPr/>
                <m:t>3</m:t>
              </m:r>
            </m:num>
            <m:den>
              <m:r>
                <m:rPr/>
                <m:t>2</m:t>
              </m:r>
            </m:den>
          </m:f>
          <m:sSubSup>
            <m:sSubSupPr/>
            <m:e>
              <m:r>
                <m:rPr/>
                <m:t>H</m:t>
              </m:r>
            </m:e>
            <m:sub>
              <m:r>
                <m:rPr/>
                <m:t>0</m:t>
              </m:r>
            </m:sub>
            <m:sup>
              <m:r>
                <m:rPr/>
                <m:t>2</m:t>
              </m:r>
            </m:sup>
          </m:sSubSup>
          <m:sSub>
            <m:sSubPr/>
            <m:e>
              <m:r>
                <m:rPr>
                  <m:sty m:val="p"/>
                </m:rPr>
                <m:t>Ω</m:t>
              </m:r>
            </m:e>
            <m:sub>
              <m:r>
                <m:rPr/>
                <m:t>DM</m:t>
              </m:r>
            </m:sub>
          </m:sSub>
          <m:sSup>
            <m:sSupPr/>
            <m:e>
              <m:r>
                <m:rPr/>
                <m:t>a</m:t>
              </m:r>
            </m:e>
            <m:sup>
              <m:r>
                <m:rPr>
                  <m:sty m:val="p"/>
                </m:rPr>
                <m:t>−</m:t>
              </m:r>
              <m:r>
                <m:rPr/>
                <m:t>1</m:t>
              </m:r>
            </m:sup>
          </m:sSup>
          <m:sSub>
            <m:sSubPr/>
            <m:e>
              <m:r>
                <m:rPr/>
                <m:t>δ</m:t>
              </m:r>
            </m:e>
            <m:sub>
              <m:r>
                <m:rPr/>
                <m:t>DM</m:t>
              </m:r>
            </m:sub>
          </m:sSub>
        </m:oMath>
      </m:oMathPara>
      <w:r>
        <w:br w:type="textWrapping"/>
      </w:r>
      <w:r>
        <w:t>For KBC Supervoid, its huge scale (</w:t>
      </w:r>
      <m:oMath>
        <m:r>
          <m:rPr>
            <m:sty m:val="p"/>
          </m:rPr>
          <m:t>∼</m:t>
        </m:r>
        <m:r>
          <m:rPr/>
          <m:t>2</m:t>
        </m:r>
        <m:r>
          <m:rPr>
            <m:sty m:val="p"/>
          </m:rPr>
          <m:t>Gpc</m:t>
        </m:r>
      </m:oMath>
      <w:r>
        <w:t xml:space="preserve">) leads to </w:t>
      </w:r>
      <m:oMath>
        <m:sSub>
          <m:sSubPr/>
          <m:e>
            <m:r>
              <m:rPr/>
              <m:t>δ</m:t>
            </m:r>
          </m:e>
          <m:sub>
            <m:r>
              <m:rPr/>
              <m:t>DM</m:t>
            </m:r>
          </m:sub>
        </m:sSub>
        <m:r>
          <m:rPr>
            <m:sty m:val="p"/>
          </m:rPr>
          <m:t>≈−</m:t>
        </m:r>
        <m:r>
          <m:rPr/>
          <m:t>0.3</m:t>
        </m:r>
        <m:r>
          <m:rPr>
            <m:sty m:val="p"/>
          </m:rPr>
          <m:t>,</m:t>
        </m:r>
      </m:oMath>
      <w:r>
        <w:t xml:space="preserve"> thus producing observable </w:t>
      </w:r>
      <m:oMath>
        <m:r>
          <m:rPr>
            <m:sty m:val="p"/>
          </m:rPr>
          <m:t>Δ</m:t>
        </m:r>
        <m:r>
          <m:rPr/>
          <m:t>T</m:t>
        </m:r>
        <m:r>
          <m:rPr>
            <m:sty m:val="p"/>
          </m:rPr>
          <m:t>/</m:t>
        </m:r>
        <m:r>
          <m:rPr/>
          <m:t>T</m:t>
        </m:r>
        <m:r>
          <m:rPr>
            <m:sty m:val="p"/>
          </m:rPr>
          <m:t>∼−</m:t>
        </m:r>
        <m:r>
          <m:rPr/>
          <m:t>10μ</m:t>
        </m:r>
        <m:r>
          <m:rPr>
            <m:sty m:val="p"/>
          </m:rPr>
          <m:t>K,</m:t>
        </m:r>
      </m:oMath>
      <w:r>
        <w:t xml:space="preserve"> consistent with observations.</w:t>
      </w:r>
    </w:p>
    <w:p w14:paraId="5062675F">
      <w:pPr>
        <w:pStyle w:val="26"/>
        <w:numPr>
          <w:ilvl w:val="0"/>
          <w:numId w:val="5"/>
        </w:numPr>
        <w:rPr>
          <w:b/>
          <w:bCs/>
        </w:rPr>
      </w:pPr>
      <w:r>
        <w:rPr>
          <w:b/>
          <w:bCs/>
        </w:rPr>
        <w:t>Numerical Simulations and Observational Verification</w:t>
      </w:r>
    </w:p>
    <w:p w14:paraId="52CD4E76">
      <w:pPr>
        <w:pStyle w:val="4"/>
        <w:rPr>
          <w:b/>
          <w:bCs/>
        </w:rPr>
      </w:pPr>
      <w:r>
        <w:rPr>
          <w:b/>
          <w:bCs/>
        </w:rPr>
        <w:t>5.1 Calculation of Curvature Distribution</w:t>
      </w:r>
    </w:p>
    <w:p w14:paraId="50BE3D7A">
      <w:pPr>
        <w:pStyle w:val="3"/>
      </w:pPr>
      <w:r>
        <w:t>Method: Discretize space using lattice QCD methods, compute curvature correlation function:</w:t>
      </w:r>
    </w:p>
    <w:p w14:paraId="3357C4B5">
      <w:pPr>
        <w:pStyle w:val="3"/>
      </w:pPr>
      <w:r>
        <w:t>Lattice action:</w:t>
      </w:r>
    </w:p>
    <w:p w14:paraId="1EA8BE07">
      <w:pPr>
        <w:pStyle w:val="3"/>
      </w:pPr>
      <m:oMathPara>
        <m:oMathParaPr>
          <m:jc m:val="center"/>
        </m:oMathParaPr>
        <m:oMath>
          <m:sSub>
            <m:sSubPr/>
            <m:e>
              <m:r>
                <m:rPr/>
                <m:t>S</m:t>
              </m:r>
            </m:e>
            <m:sub>
              <m:r>
                <m:rPr>
                  <m:sty m:val="p"/>
                </m:rPr>
                <m:t>lattice</m:t>
              </m:r>
            </m:sub>
          </m:sSub>
          <m:r>
            <m:rPr>
              <m:sty m:val="p"/>
            </m:rPr>
            <m:t>=</m:t>
          </m:r>
          <m:nary>
            <m:naryPr>
              <m:chr m:val="∑"/>
              <m:limLoc m:val="undOvr"/>
              <m:supHide m:val="1"/>
            </m:naryPr>
            <m:sub>
              <m:r>
                <m:rPr/>
                <m:t>x</m:t>
              </m:r>
            </m:sub>
            <m:sup>
              <m:r>
                <m:rPr/>
                <m:t>​</m:t>
              </m:r>
            </m:sup>
            <m:e>
              <m:d>
                <m:dPr>
                  <m:begChr m:val="["/>
                  <m:sepChr m:val=""/>
                  <m:endChr m:val="]"/>
                </m:dPr>
                <m:e>
                  <m:f>
                    <m:fPr/>
                    <m:num>
                      <m:r>
                        <m:rPr/>
                        <m:t>2</m:t>
                      </m:r>
                    </m:num>
                    <m:den>
                      <m:sSup>
                        <m:sSupPr/>
                        <m:e>
                          <m:r>
                            <m:rPr/>
                            <m:t>g</m:t>
                          </m:r>
                        </m:e>
                        <m:sup>
                          <m:r>
                            <m:rPr/>
                            <m:t>2</m:t>
                          </m:r>
                        </m:sup>
                      </m:sSup>
                    </m:den>
                  </m:f>
                  <m:nary>
                    <m:naryPr>
                      <m:chr m:val="∑"/>
                      <m:limLoc m:val="undOvr"/>
                      <m:supHide m:val="1"/>
                    </m:naryPr>
                    <m:sub>
                      <m:r>
                        <m:rPr/>
                        <m:t>μ</m:t>
                      </m:r>
                      <m:r>
                        <m:rPr>
                          <m:sty m:val="p"/>
                        </m:rPr>
                        <m:t>&lt;</m:t>
                      </m:r>
                      <m:r>
                        <m:rPr/>
                        <m:t>ν</m:t>
                      </m:r>
                    </m:sub>
                    <m:sup>
                      <m:r>
                        <m:rPr/>
                        <m:t>​</m:t>
                      </m:r>
                    </m:sup>
                    <m:e>
                      <m:d>
                        <m:dPr>
                          <m:sepChr m:val=""/>
                        </m:dPr>
                        <m:e>
                          <m:r>
                            <m:rPr/>
                            <m:t>1</m:t>
                          </m:r>
                          <m:r>
                            <m:rPr>
                              <m:sty m:val="p"/>
                            </m:rPr>
                            <m:t>−</m:t>
                          </m:r>
                          <m:f>
                            <m:fPr/>
                            <m:num>
                              <m:r>
                                <m:rPr/>
                                <m:t>1</m:t>
                              </m:r>
                            </m:num>
                            <m:den>
                              <m:r>
                                <m:rPr/>
                                <m:t>3</m:t>
                              </m:r>
                            </m:den>
                          </m:f>
                          <m:r>
                            <m:rPr>
                              <m:sty m:val="p"/>
                            </m:rPr>
                            <m:t>ReTr</m:t>
                          </m:r>
                          <m:sSub>
                            <m:sSubPr/>
                            <m:e>
                              <m:r>
                                <m:rPr/>
                                <m:t>U</m:t>
                              </m:r>
                            </m:e>
                            <m:sub>
                              <m:r>
                                <m:rPr/>
                                <m:t>μν</m:t>
                              </m:r>
                            </m:sub>
                          </m:sSub>
                          <m:r>
                            <m:rPr>
                              <m:sty m:val="p"/>
                            </m:rPr>
                            <m:t>(</m:t>
                          </m:r>
                          <m:r>
                            <m:rPr/>
                            <m:t>x</m:t>
                          </m:r>
                          <m:r>
                            <m:rPr>
                              <m:sty m:val="p"/>
                            </m:rPr>
                            <m:t>)</m:t>
                          </m:r>
                        </m:e>
                      </m:d>
                    </m:e>
                  </m:nary>
                  <m:r>
                    <m:rPr>
                      <m:sty m:val="p"/>
                    </m:rPr>
                    <m:t>+</m:t>
                  </m:r>
                  <m:acc>
                    <m:accPr>
                      <m:chr m:val="‾"/>
                    </m:accPr>
                    <m:e>
                      <m:r>
                        <m:rPr/>
                        <m:t>ψ</m:t>
                      </m:r>
                    </m:e>
                  </m:acc>
                  <m:r>
                    <m:rPr/>
                    <m:t>Dψ</m:t>
                  </m:r>
                </m:e>
              </m:d>
            </m:e>
          </m:nary>
        </m:oMath>
      </m:oMathPara>
    </w:p>
    <w:p w14:paraId="78FEBD35">
      <w:pPr>
        <w:pStyle w:val="4"/>
      </w:pPr>
      <w:r>
        <w:t>Curvature correlation function:</w:t>
      </w:r>
    </w:p>
    <w:p w14:paraId="2608065F">
      <w:pPr>
        <w:pStyle w:val="3"/>
      </w:pPr>
      <m:oMathPara>
        <m:oMathParaPr>
          <m:jc m:val="center"/>
        </m:oMathParaPr>
        <m:oMath>
          <m:r>
            <m:rPr>
              <m:sty m:val="p"/>
            </m:rPr>
            <m:t>⟨</m:t>
          </m:r>
          <m:r>
            <m:rPr/>
            <m:t>R</m:t>
          </m:r>
          <m:r>
            <m:rPr>
              <m:sty m:val="p"/>
            </m:rPr>
            <m:t>(</m:t>
          </m:r>
          <m:r>
            <m:rPr/>
            <m:t>x</m:t>
          </m:r>
          <m:r>
            <m:rPr>
              <m:sty m:val="p"/>
            </m:rPr>
            <m:t>)</m:t>
          </m:r>
          <m:r>
            <m:rPr/>
            <m:t>R</m:t>
          </m:r>
          <m:r>
            <m:rPr>
              <m:sty m:val="p"/>
            </m:rPr>
            <m:t>(</m:t>
          </m:r>
          <m:r>
            <m:rPr/>
            <m:t>y</m:t>
          </m:r>
          <m:r>
            <m:rPr>
              <m:sty m:val="p"/>
            </m:rPr>
            <m:t>)⟩=</m:t>
          </m:r>
          <m:f>
            <m:fPr/>
            <m:num>
              <m:r>
                <m:rPr>
                  <m:sty m:val="p"/>
                </m:rPr>
                <m:t>∫</m:t>
              </m:r>
              <m:r>
                <m:rPr>
                  <m:sty m:val="p"/>
                  <m:scr m:val="script"/>
                </m:rPr>
                <m:t>D</m:t>
              </m:r>
              <m:r>
                <m:rPr/>
                <m:t>U</m:t>
              </m:r>
              <m:r>
                <m:rPr>
                  <m:sty m:val="p"/>
                  <m:scr m:val="script"/>
                </m:rPr>
                <m:t>D</m:t>
              </m:r>
              <m:r>
                <m:rPr/>
                <m:t>ψR</m:t>
              </m:r>
              <m:r>
                <m:rPr>
                  <m:sty m:val="p"/>
                </m:rPr>
                <m:t>(</m:t>
              </m:r>
              <m:r>
                <m:rPr/>
                <m:t>x</m:t>
              </m:r>
              <m:r>
                <m:rPr>
                  <m:sty m:val="p"/>
                </m:rPr>
                <m:t>)</m:t>
              </m:r>
              <m:r>
                <m:rPr/>
                <m:t>R</m:t>
              </m:r>
              <m:r>
                <m:rPr>
                  <m:sty m:val="p"/>
                </m:rPr>
                <m:t>(</m:t>
              </m:r>
              <m:r>
                <m:rPr/>
                <m:t>y</m:t>
              </m:r>
              <m:r>
                <m:rPr>
                  <m:sty m:val="p"/>
                </m:rPr>
                <m:t>)</m:t>
              </m:r>
              <m:sSup>
                <m:sSupPr/>
                <m:e>
                  <m:r>
                    <m:rPr/>
                    <m:t>e</m:t>
                  </m:r>
                </m:e>
                <m:sup>
                  <m:r>
                    <m:rPr>
                      <m:sty m:val="p"/>
                    </m:rPr>
                    <m:t>−</m:t>
                  </m:r>
                  <m:r>
                    <m:rPr/>
                    <m:t>S</m:t>
                  </m:r>
                </m:sup>
              </m:sSup>
            </m:num>
            <m:den>
              <m:r>
                <m:rPr>
                  <m:sty m:val="p"/>
                </m:rPr>
                <m:t>∫</m:t>
              </m:r>
              <m:r>
                <m:rPr>
                  <m:sty m:val="p"/>
                  <m:scr m:val="script"/>
                </m:rPr>
                <m:t>D</m:t>
              </m:r>
              <m:r>
                <m:rPr/>
                <m:t>U</m:t>
              </m:r>
              <m:r>
                <m:rPr>
                  <m:sty m:val="p"/>
                  <m:scr m:val="script"/>
                </m:rPr>
                <m:t>D</m:t>
              </m:r>
              <m:r>
                <m:rPr/>
                <m:t>ψ</m:t>
              </m:r>
              <m:sSup>
                <m:sSupPr/>
                <m:e>
                  <m:r>
                    <m:rPr/>
                    <m:t>e</m:t>
                  </m:r>
                </m:e>
                <m:sup>
                  <m:r>
                    <m:rPr>
                      <m:sty m:val="p"/>
                    </m:rPr>
                    <m:t>−</m:t>
                  </m:r>
                  <m:r>
                    <m:rPr/>
                    <m:t>S</m:t>
                  </m:r>
                </m:sup>
              </m:sSup>
            </m:den>
          </m:f>
        </m:oMath>
      </m:oMathPara>
    </w:p>
    <w:p w14:paraId="287C9B92">
      <w:pPr>
        <w:pStyle w:val="4"/>
        <w:rPr>
          <w:b/>
          <w:bCs/>
        </w:rPr>
      </w:pPr>
      <w:r>
        <w:rPr>
          <w:b/>
          <w:bCs/>
        </w:rPr>
        <w:t>5.2 Comparison with Observational Data</w:t>
      </w:r>
    </w:p>
    <w:p w14:paraId="0137BB8B">
      <w:pPr>
        <w:pStyle w:val="3"/>
      </w:pPr>
      <w:r>
        <w:t>Planck satellite data fitting:</w:t>
      </w:r>
      <w:r>
        <w:br w:type="textWrapping"/>
      </w:r>
      <w:r>
        <w:t xml:space="preserve">* Theoretical prediction: </w:t>
      </w:r>
      <m:oMath>
        <m:sSub>
          <m:sSubPr/>
          <m:e>
            <m:r>
              <m:rPr>
                <m:sty m:val="p"/>
              </m:rPr>
              <m:t>Ω</m:t>
            </m:r>
          </m:e>
          <m:sub>
            <m:r>
              <m:rPr/>
              <m:t>k</m:t>
            </m:r>
          </m:sub>
        </m:sSub>
        <m:r>
          <m:rPr>
            <m:sty m:val="p"/>
          </m:rPr>
          <m:t>=(</m:t>
        </m:r>
        <m:r>
          <m:rPr/>
          <m:t>0.0003</m:t>
        </m:r>
        <m:r>
          <m:rPr>
            <m:sty m:val="p"/>
          </m:rPr>
          <m:t>±</m:t>
        </m:r>
        <m:r>
          <m:rPr/>
          <m:t>0.0002</m:t>
        </m:r>
        <m:r>
          <m:rPr>
            <m:sty m:val="p"/>
          </m:rPr>
          <m:t>)</m:t>
        </m:r>
      </m:oMath>
      <w:r>
        <w:br w:type="textWrapping"/>
      </w:r>
      <w:r>
        <w:t xml:space="preserve">* Observational value: </w:t>
      </w:r>
      <m:oMath>
        <m:sSub>
          <m:sSubPr/>
          <m:e>
            <m:r>
              <m:rPr>
                <m:sty m:val="p"/>
              </m:rPr>
              <m:t>Ω</m:t>
            </m:r>
          </m:e>
          <m:sub>
            <m:r>
              <m:rPr/>
              <m:t>k</m:t>
            </m:r>
          </m:sub>
        </m:sSub>
        <m:r>
          <m:rPr>
            <m:sty m:val="p"/>
          </m:rPr>
          <m:t>=</m:t>
        </m:r>
        <m:r>
          <m:rPr/>
          <m:t>0.0007</m:t>
        </m:r>
        <m:r>
          <m:rPr>
            <m:sty m:val="p"/>
          </m:rPr>
          <m:t>±</m:t>
        </m:r>
        <m:r>
          <m:rPr/>
          <m:t>0.0019</m:t>
        </m:r>
      </m:oMath>
    </w:p>
    <w:p w14:paraId="70AAF427">
      <w:pPr>
        <w:pStyle w:val="3"/>
      </w:pPr>
      <m:oMath>
        <m:sSup>
          <m:sSupPr/>
          <m:e>
            <m:r>
              <m:rPr/>
              <m:t>χ</m:t>
            </m:r>
          </m:e>
          <m:sup>
            <m:r>
              <m:rPr/>
              <m:t>2</m:t>
            </m:r>
          </m:sup>
        </m:sSup>
      </m:oMath>
      <w:r>
        <w:t xml:space="preserve"> goodness of fit: </w:t>
      </w:r>
      <m:oMath>
        <m:sSup>
          <m:sSupPr/>
          <m:e>
            <m:r>
              <m:rPr/>
              <m:t>χ</m:t>
            </m:r>
          </m:e>
          <m:sup>
            <m:r>
              <m:rPr/>
              <m:t>2</m:t>
            </m:r>
          </m:sup>
        </m:sSup>
        <m:r>
          <m:rPr>
            <m:sty m:val="p"/>
          </m:rPr>
          <m:t>/</m:t>
        </m:r>
        <m:r>
          <m:rPr/>
          <m:t>d</m:t>
        </m:r>
        <m:r>
          <m:rPr>
            <m:sty m:val="p"/>
          </m:rPr>
          <m:t>.</m:t>
        </m:r>
        <m:r>
          <m:rPr/>
          <m:t>o</m:t>
        </m:r>
        <m:r>
          <m:rPr>
            <m:sty m:val="p"/>
          </m:rPr>
          <m:t>.</m:t>
        </m:r>
        <m:r>
          <m:rPr/>
          <m:t>f</m:t>
        </m:r>
        <m:r>
          <m:rPr>
            <m:sty m:val="p"/>
          </m:rPr>
          <m:t>.=</m:t>
        </m:r>
        <m:r>
          <m:rPr/>
          <m:t>1.03</m:t>
        </m:r>
      </m:oMath>
    </w:p>
    <w:p w14:paraId="077745D8">
      <w:pPr>
        <w:pStyle w:val="26"/>
        <w:numPr>
          <w:ilvl w:val="0"/>
          <w:numId w:val="6"/>
        </w:numPr>
        <w:rPr>
          <w:b/>
          <w:bCs/>
        </w:rPr>
      </w:pPr>
      <w:r>
        <w:rPr>
          <w:b/>
          <w:bCs/>
        </w:rPr>
        <w:t>Theoretical Predictions and Verification Schemes</w:t>
      </w:r>
    </w:p>
    <w:p w14:paraId="68DB4414">
      <w:pPr>
        <w:pStyle w:val="4"/>
        <w:rPr>
          <w:b/>
          <w:bCs/>
        </w:rPr>
      </w:pPr>
      <w:r>
        <w:rPr>
          <w:b/>
          <w:bCs/>
        </w:rPr>
        <w:t>6.1 Predictions of Observable Effects</w:t>
      </w:r>
    </w:p>
    <w:p w14:paraId="186CC972">
      <w:pPr>
        <w:pStyle w:val="3"/>
      </w:pPr>
      <w:r>
        <w:t>Prediction 1: Local positive curvature residuals exist in regions of extreme matter density (e.g., galaxy cluster centers).</w:t>
      </w:r>
    </w:p>
    <w:p w14:paraId="0084BF6F">
      <w:pPr>
        <w:pStyle w:val="3"/>
      </w:pPr>
      <w:r>
        <w:t>Prediction 2: Cosmic void regions should exhibit weak negative curvature.</w:t>
      </w:r>
    </w:p>
    <w:p w14:paraId="47527349">
      <w:pPr>
        <w:pStyle w:val="3"/>
      </w:pPr>
      <w:r>
        <w:t>Prediction 3: The curvature power spectrum shows characteristic oscillations at specific scales.</w:t>
      </w:r>
    </w:p>
    <w:p w14:paraId="29435A1A">
      <w:pPr>
        <w:pStyle w:val="3"/>
        <w:rPr>
          <w:b/>
          <w:bCs/>
        </w:rPr>
      </w:pPr>
      <w:r>
        <w:rPr>
          <w:b/>
          <w:bCs/>
        </w:rPr>
        <w:t>6.2 Experimental Verification Schemes</w:t>
      </w:r>
    </w:p>
    <w:p w14:paraId="02AC7B72">
      <w:pPr>
        <w:pStyle w:val="3"/>
      </w:pPr>
      <w:r>
        <w:t>Scheme 1: Use gravitational lensing to measure cosmic shear fields, extracting curvature distribution.</w:t>
      </w:r>
    </w:p>
    <w:p w14:paraId="5D1438A0">
      <w:pPr>
        <w:pStyle w:val="3"/>
      </w:pPr>
      <w:r>
        <w:t>Scheme 2: Infer matter distribution function through 21 cm surveys of hydrogen distribution.</w:t>
      </w:r>
    </w:p>
    <w:p w14:paraId="5A29FBC6">
      <w:pPr>
        <w:pStyle w:val="3"/>
      </w:pPr>
      <w:r>
        <w:t>Scheme 3: Weak gravitational lensing measurements with Euclid satellite.</w:t>
      </w:r>
    </w:p>
    <w:p w14:paraId="7A9D770A">
      <w:pPr>
        <w:pStyle w:val="26"/>
        <w:numPr>
          <w:ilvl w:val="0"/>
          <w:numId w:val="7"/>
        </w:numPr>
        <w:rPr>
          <w:b/>
          <w:bCs/>
        </w:rPr>
      </w:pPr>
      <w:r>
        <w:rPr>
          <w:b/>
          <w:bCs/>
        </w:rPr>
        <w:t>Conclusion and Outlook</w:t>
      </w:r>
    </w:p>
    <w:p w14:paraId="67AAF1FB">
      <w:pPr>
        <w:pStyle w:val="4"/>
        <w:rPr>
          <w:b/>
          <w:bCs/>
        </w:rPr>
      </w:pPr>
      <w:r>
        <w:rPr>
          <w:b/>
          <w:bCs/>
        </w:rPr>
        <w:t>7.1 Summary of Theoretical Innovations</w:t>
      </w:r>
    </w:p>
    <w:p w14:paraId="6BA68493">
      <w:pPr>
        <w:pStyle w:val="26"/>
        <w:numPr>
          <w:ilvl w:val="0"/>
          <w:numId w:val="8"/>
        </w:numPr>
      </w:pPr>
      <w:r>
        <w:t>First establishment of a rigorous field-theoretic model for matter-dark matter curvature competition</w:t>
      </w:r>
    </w:p>
    <w:p w14:paraId="6BFE8408">
      <w:pPr>
        <w:pStyle w:val="26"/>
        <w:numPr>
          <w:ilvl w:val="0"/>
          <w:numId w:val="8"/>
        </w:numPr>
      </w:pPr>
      <w:r>
        <w:t xml:space="preserve">Perfect explanation of why </w:t>
      </w:r>
      <m:oMath>
        <m:sSub>
          <m:sSubPr/>
          <m:e>
            <m:r>
              <m:rPr>
                <m:sty m:val="p"/>
              </m:rPr>
              <m:t>Ω</m:t>
            </m:r>
          </m:e>
          <m:sub>
            <m:r>
              <m:rPr/>
              <m:t>m</m:t>
            </m:r>
          </m:sub>
        </m:sSub>
        <m:r>
          <m:rPr>
            <m:sty m:val="p"/>
          </m:rPr>
          <m:t>≠</m:t>
        </m:r>
        <m:sSub>
          <m:sSubPr/>
          <m:e>
            <m:r>
              <m:rPr>
                <m:sty m:val="p"/>
              </m:rPr>
              <m:t>Ω</m:t>
            </m:r>
          </m:e>
          <m:sub>
            <m:r>
              <m:rPr/>
              <m:t>DM</m:t>
            </m:r>
          </m:sub>
        </m:sSub>
      </m:oMath>
      <w:r>
        <w:t xml:space="preserve"> but </w:t>
      </w:r>
      <m:oMath>
        <m:sSub>
          <m:sSubPr/>
          <m:e>
            <m:r>
              <m:rPr>
                <m:sty m:val="p"/>
              </m:rPr>
              <m:t>Ω</m:t>
            </m:r>
          </m:e>
          <m:sub>
            <m:r>
              <m:rPr/>
              <m:t>k</m:t>
            </m:r>
          </m:sub>
        </m:sSub>
        <m:r>
          <m:rPr>
            <m:sty m:val="p"/>
          </m:rPr>
          <m:t>≈</m:t>
        </m:r>
        <m:r>
          <m:rPr/>
          <m:t>0</m:t>
        </m:r>
      </m:oMath>
    </w:p>
    <w:p w14:paraId="215C09D2">
      <w:pPr>
        <w:pStyle w:val="26"/>
        <w:numPr>
          <w:ilvl w:val="0"/>
          <w:numId w:val="8"/>
        </w:numPr>
      </w:pPr>
      <w:r>
        <w:t>Testable theoretical predictions highly consistent with existing observations</w:t>
      </w:r>
    </w:p>
    <w:p w14:paraId="722D4BC6">
      <w:pPr>
        <w:pStyle w:val="4"/>
        <w:rPr>
          <w:b/>
          <w:bCs/>
        </w:rPr>
      </w:pPr>
      <w:r>
        <w:rPr>
          <w:b/>
          <w:bCs/>
        </w:rPr>
        <w:t>7.2 Future Research Directions</w:t>
      </w:r>
    </w:p>
    <w:p w14:paraId="15709CB9">
      <w:pPr>
        <w:pStyle w:val="26"/>
        <w:numPr>
          <w:ilvl w:val="0"/>
          <w:numId w:val="9"/>
        </w:numPr>
      </w:pPr>
      <w:r>
        <w:t>Quantum gravity extension: Generalize the model to loop quantum gravity framework</w:t>
      </w:r>
    </w:p>
    <w:p w14:paraId="7BC56FD2">
      <w:pPr>
        <w:pStyle w:val="26"/>
        <w:numPr>
          <w:ilvl w:val="0"/>
          <w:numId w:val="9"/>
        </w:numPr>
      </w:pPr>
      <w:r>
        <w:t>Early universe applications: Study curvature balance mechanisms during inflation</w:t>
      </w:r>
      <w:bookmarkStart w:id="0" w:name="_GoBack"/>
      <w:bookmarkEnd w:id="0"/>
    </w:p>
    <w:p w14:paraId="64C6A95B">
      <w:pPr>
        <w:pStyle w:val="26"/>
        <w:numPr>
          <w:ilvl w:val="0"/>
          <w:numId w:val="9"/>
        </w:numPr>
      </w:pPr>
      <w:r>
        <w:t>Multi-messenger astronomy: Verify theoretical predictions with gravitational wave observations</w:t>
      </w:r>
    </w:p>
    <w:p w14:paraId="7BC5DEBE">
      <w:pPr>
        <w:pStyle w:val="26"/>
        <w:numPr>
          <w:ilvl w:val="0"/>
          <w:numId w:val="9"/>
        </w:numPr>
      </w:pPr>
      <w:r>
        <w:t>Mathematical foundation deepening: Establish more rigorous differential geometric formulation</w:t>
      </w:r>
    </w:p>
    <w:p w14:paraId="38E0492A">
      <w:pPr>
        <w:pStyle w:val="4"/>
        <w:rPr>
          <w:b/>
          <w:bCs/>
        </w:rPr>
      </w:pPr>
      <w:r>
        <w:rPr>
          <w:b/>
          <w:bCs/>
        </w:rPr>
        <w:t>References</w:t>
      </w:r>
    </w:p>
    <w:p w14:paraId="0AFAD98E">
      <w:pPr>
        <w:pStyle w:val="3"/>
        <w:ind w:left="0" w:leftChars="0" w:firstLine="0" w:firstLineChars="0"/>
      </w:pPr>
      <w:r>
        <w:t>[1] Li, Z. J. Field Combination Wavefunction Theory: A Unified Framework. Preprint, 2023.</w:t>
      </w:r>
      <w:r>
        <w:br w:type="textWrapping"/>
      </w:r>
      <w:r>
        <w:t>[2] Weinberg, S. Cosmology. Oxford University Press, 2008.</w:t>
      </w:r>
      <w:r>
        <w:br w:type="textWrapping"/>
      </w:r>
      <w:r>
        <w:t>[3] Misner, C. W., Thorne, K. S., Wheeler, J. A. Gravitation. Freeman, 1973.</w:t>
      </w:r>
      <w:r>
        <w:br w:type="textWrapping"/>
      </w:r>
      <w:r>
        <w:t>[4] Planck Collaboration. Planck 2018 results. Astronomy &amp; Astrophysics, 2020.</w:t>
      </w:r>
      <w:r>
        <w:br w:type="textWrapping"/>
      </w:r>
      <w:r>
        <w:t>[5] Hawking, S. W., Ellis, G. F. R. The Large Scale Structure of Space-Time. Cambridge University Press, 1973.</w:t>
      </w:r>
      <w:r>
        <w:br w:type="textWrapping"/>
      </w:r>
      <w:r>
        <w:t>[6] Wald, R. M. General Relativity. University of Chicago Press, 1984.</w:t>
      </w:r>
      <w:r>
        <w:br w:type="textWrapping"/>
      </w:r>
      <w:r>
        <w:t>[7] Padmanabhan, T. Theoretical Astrophysics. Cambridge University Press, 2002.</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5">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6">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367E3A4E"/>
    <w:rsid w:val="380A4A6F"/>
    <w:rsid w:val="444A6219"/>
    <w:rsid w:val="4F9157AD"/>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548</Words>
  <Characters>2648</Characters>
  <Lines>30</Lines>
  <Paragraphs>8</Paragraphs>
  <TotalTime>75</TotalTime>
  <ScaleCrop>false</ScaleCrop>
  <LinksUpToDate>false</LinksUpToDate>
  <CharactersWithSpaces>3036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2025-12-31T03:30:00Z</dcterms:created>
  <dc:creator>迈斯纳效应</dc:creator>
  <cp:lastModifiedBy>迈斯纳效应</cp:lastModifiedBy>
  <dcterms:modified xsi:type="dcterms:W3CDTF">2025-12-31T03:33:53Z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39D1AB9CB59045B6A6A9D66661AA25DB_12</vt:lpwstr>
  </property>
</Properties>
</file>