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805F2">
      <w:pPr>
        <w:pStyle w:val="4"/>
        <w:rPr>
          <w:b/>
          <w:bCs/>
          <w:sz w:val="32"/>
          <w:szCs w:val="32"/>
        </w:rPr>
      </w:pPr>
      <w:r>
        <w:rPr>
          <w:b/>
          <w:bCs/>
          <w:sz w:val="32"/>
          <w:szCs w:val="32"/>
        </w:rPr>
        <w:t>Static-Dynamic Symbiosis Theory of Quantum Vacuum: A Mathematical Unified Model Based on Field Combination Wavefunction and Dynamic Reference Framework</w:t>
      </w:r>
    </w:p>
    <w:p w14:paraId="24543A69">
      <w:pPr>
        <w:pStyle w:val="3"/>
      </w:pPr>
      <w:r>
        <w:rPr>
          <w:b/>
          <w:bCs/>
        </w:rPr>
        <w:t xml:space="preserve">Authors: </w:t>
      </w:r>
      <w:r>
        <w:t xml:space="preserve">Li Zhijun </w:t>
      </w:r>
      <m:oMath>
        <m:sSup>
          <m:sSupPr/>
          <m:e>
            <m:r>
              <m:rPr/>
              <m:t>​</m:t>
            </m:r>
          </m:e>
          <m:sup>
            <m:r>
              <m:rPr/>
              <m:t>1</m:t>
            </m:r>
          </m:sup>
        </m:sSup>
        <m:r>
          <m:rPr>
            <m:sty m:val="p"/>
          </m:rPr>
          <m:t>,</m:t>
        </m:r>
      </m:oMath>
      <w:r>
        <w:t xml:space="preserve"> Zhao Guangyao </w:t>
      </w:r>
      <m:oMath>
        <m:sSup>
          <m:sSupPr/>
          <m:e>
            <m:r>
              <m:rPr/>
              <m:t>​</m:t>
            </m:r>
          </m:e>
          <m:sup>
            <m:r>
              <m:rPr/>
              <m:t>2</m:t>
            </m:r>
          </m:sup>
        </m:sSup>
      </m:oMath>
      <w:r>
        <w:br w:type="textWrapping"/>
      </w:r>
      <m:oMath>
        <m:sSup>
          <m:sSupPr/>
          <m:e>
            <m:r>
              <m:rPr/>
              <m:t>​</m:t>
            </m:r>
          </m:e>
          <m:sup>
            <m:r>
              <m:rPr/>
              <m:t>1</m:t>
            </m:r>
          </m:sup>
        </m:sSup>
      </m:oMath>
      <w:r>
        <w:t xml:space="preserve"> Animal Husbandry School, Shanxi Provincial Department of Agriculture</w:t>
      </w:r>
      <w:r>
        <w:br w:type="textWrapping"/>
      </w:r>
      <m:oMath>
        <m:sSup>
          <m:sSupPr/>
          <m:e>
            <m:r>
              <m:rPr/>
              <m:t>​</m:t>
            </m:r>
          </m:e>
          <m:sup>
            <m:r>
              <m:rPr/>
              <m:t>2</m:t>
            </m:r>
          </m:sup>
        </m:sSup>
      </m:oMath>
      <w:r>
        <w:t xml:space="preserve"> Chongqing University</w:t>
      </w:r>
    </w:p>
    <w:p w14:paraId="4EDB6F6E">
      <w:pPr>
        <w:pStyle w:val="3"/>
        <w:rPr>
          <w:b/>
          <w:bCs/>
        </w:rPr>
      </w:pPr>
      <w:r>
        <w:rPr>
          <w:b/>
          <w:bCs/>
        </w:rPr>
        <w:t>Abstract</w:t>
      </w:r>
    </w:p>
    <w:p w14:paraId="70AC20DA">
      <w:pPr>
        <w:pStyle w:val="3"/>
      </w:pPr>
      <w:r>
        <w:t>This paper establishes a rigorous mathematical-physical model of quantum vacuum structure based on Li Zhijun’s Field Combination Wavefunction Theory. By introducing the fiber bundle formulation of field combination wavefunctions, the differential geometric definition of static reference, and the quantum field theory description of dynamic fluctuations, a complete theoretical framework is constructed. The coupled dynamics of A-field (electromagnetic vortex field), B-field (color charge vortex field), and C-field (Higgs scalar field) are elaborated, along with the resulting static-dynamic symbiotic properties of the vacuum. The model mathematically rigorously proves the origins of quantum phenomena such as the Casimir effect and Lamb shift, and provides new theoretical approaches for addressing the cosmological constant problem.</w:t>
      </w:r>
    </w:p>
    <w:p w14:paraId="450A6E43">
      <w:pPr>
        <w:pStyle w:val="3"/>
      </w:pPr>
      <w:r>
        <w:t>Keywords: Field combination wavefunction, Quantum vacuum, Static reference, Dynamic fluctuations, Fiber bundle geometry, Lie group representation, Cosmological constant, Casimir effect</w:t>
      </w:r>
    </w:p>
    <w:p w14:paraId="6D1A7A7C">
      <w:pPr>
        <w:pStyle w:val="26"/>
        <w:numPr>
          <w:ilvl w:val="0"/>
          <w:numId w:val="1"/>
        </w:numPr>
        <w:rPr>
          <w:b/>
          <w:bCs/>
        </w:rPr>
      </w:pPr>
      <w:r>
        <w:rPr>
          <w:b/>
          <w:bCs/>
        </w:rPr>
        <w:t>Mathematical Foundation of Li Zhijun’s Field Combination Wavefunction Theory</w:t>
      </w:r>
    </w:p>
    <w:p w14:paraId="4AF1017F">
      <w:pPr>
        <w:pStyle w:val="4"/>
        <w:rPr>
          <w:b/>
          <w:bCs/>
        </w:rPr>
      </w:pPr>
      <w:r>
        <w:rPr>
          <w:b/>
          <w:bCs/>
        </w:rPr>
        <w:t>1.1 Rigorous Definition of Field Combination Wavefunction</w:t>
      </w:r>
    </w:p>
    <w:p w14:paraId="1774ED20">
      <w:pPr>
        <w:pStyle w:val="3"/>
      </w:pPr>
      <w:r>
        <w:t xml:space="preserve">Definition 1.1.1 (Field Combination Wavefunction): Consider the principal fiber bundle </w:t>
      </w:r>
      <m:oMath>
        <m:r>
          <m:rPr/>
          <m:t>P</m:t>
        </m:r>
        <m:r>
          <m:rPr>
            <m:sty m:val="p"/>
          </m:rPr>
          <m:t>(</m:t>
        </m:r>
        <m:r>
          <m:rPr/>
          <m:t>M</m:t>
        </m:r>
        <m:r>
          <m:rPr>
            <m:sty m:val="p"/>
          </m:rPr>
          <m:t>,</m:t>
        </m:r>
        <m:r>
          <m:rPr/>
          <m:t>G</m:t>
        </m:r>
        <m:r>
          <m:rPr>
            <m:sty m:val="p"/>
          </m:rPr>
          <m:t>)</m:t>
        </m:r>
      </m:oMath>
      <w:r>
        <w:t xml:space="preserve">, where </w:t>
      </w:r>
      <m:oMath>
        <m:r>
          <m:rPr/>
          <m:t>M</m:t>
        </m:r>
      </m:oMath>
      <w:r>
        <w:t xml:space="preserve"> is the spacetime manifold, and </w:t>
      </w:r>
      <m:oMath>
        <m:r>
          <m:rPr/>
          <m:t>G</m:t>
        </m:r>
        <m:r>
          <m:rPr>
            <m:sty m:val="p"/>
          </m:rPr>
          <m:t>=</m:t>
        </m:r>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oMath>
      <w:r>
        <w:t xml:space="preserve"> is the structure group. The field combination wavefunction is defined as a section of this bundle:</w:t>
      </w:r>
    </w:p>
    <w:p w14:paraId="19566DF1">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sSup>
            <m:sSupPr/>
            <m:e>
              <m:r>
                <m:rPr>
                  <m:sty m:val="p"/>
                </m:rPr>
                <m:t>)</m:t>
              </m:r>
            </m:e>
            <m:sup>
              <m:r>
                <m:rPr/>
                <m:t>T</m:t>
              </m:r>
            </m:sup>
          </m:sSup>
          <m:r>
            <m:rPr>
              <m:sty m:val="p"/>
            </m:rPr>
            <m:t>∈Γ(</m:t>
          </m:r>
          <m:r>
            <m:rPr/>
            <m:t>P</m:t>
          </m:r>
          <m:sSub>
            <m:sSubPr/>
            <m:e>
              <m:r>
                <m:rPr>
                  <m:sty m:val="p"/>
                </m:rPr>
                <m:t>×</m:t>
              </m:r>
            </m:e>
            <m:sub>
              <m:r>
                <m:rPr/>
                <m:t>G</m:t>
              </m:r>
            </m:sub>
          </m:sSub>
          <m:r>
            <m:rPr/>
            <m:t>V</m:t>
          </m:r>
          <m:r>
            <m:rPr>
              <m:sty m:val="p"/>
            </m:rPr>
            <m:t>)</m:t>
          </m:r>
        </m:oMath>
      </m:oMathPara>
      <w:r>
        <w:br w:type="textWrapping"/>
      </w:r>
      <w:r>
        <w:t xml:space="preserve">where </w:t>
      </w:r>
      <m:oMath>
        <m:r>
          <m:rPr/>
          <m:t>V</m:t>
        </m:r>
      </m:oMath>
      <w:r>
        <w:t xml:space="preserve"> is the representation space of </w:t>
      </w:r>
      <m:oMath>
        <m:r>
          <m:rPr/>
          <m:t>G</m:t>
        </m:r>
      </m:oMath>
      <w:r>
        <w:t xml:space="preserve">, and </w:t>
      </w:r>
      <m:oMath>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w:r>
        <w:t xml:space="preserve"> correspond to the three fundamental fields A, B, and C respectively.</w:t>
      </w:r>
    </w:p>
    <w:p w14:paraId="4C903DF9">
      <w:pPr>
        <w:pStyle w:val="3"/>
      </w:pPr>
      <w:r>
        <w:t xml:space="preserve">Theorem 1.1.2 (Field Algebra Structure): The algebra </w:t>
      </w:r>
      <m:oMath>
        <m:r>
          <m:rPr>
            <m:sty m:val="p"/>
            <m:scr m:val="script"/>
          </m:rPr>
          <m:t>A</m:t>
        </m:r>
      </m:oMath>
      <w:r>
        <w:t xml:space="preserve"> generated by field operators is a </w:t>
      </w:r>
      <m:oMath>
        <m:sSup>
          <m:sSupPr/>
          <m:e>
            <m:r>
              <m:rPr>
                <m:sty m:val="p"/>
                <m:scr m:val="script"/>
              </m:rPr>
              <m:t>C</m:t>
            </m:r>
          </m:e>
          <m:sup>
            <m:r>
              <m:rPr>
                <m:sty m:val="p"/>
              </m:rPr>
              <m:t>∗</m:t>
            </m:r>
          </m:sup>
        </m:sSup>
      </m:oMath>
      <w:r>
        <w:t>-algebra satisfying:</w:t>
      </w:r>
    </w:p>
    <w:p w14:paraId="6CC8600B">
      <w:pPr>
        <w:pStyle w:val="3"/>
      </w:pPr>
      <m:oMathPara>
        <m:oMathParaPr>
          <m:jc m:val="center"/>
        </m:oMathParaPr>
        <m:oMath>
          <m:r>
            <m:rPr>
              <m:sty m:val="p"/>
              <m:scr m:val="script"/>
            </m:rPr>
            <m:t>A</m:t>
          </m:r>
          <m:r>
            <m:rPr>
              <m:sty m:val="p"/>
            </m:rPr>
            <m:t>=</m:t>
          </m:r>
          <m:bar>
            <m:barPr>
              <m:pos m:val="top"/>
            </m:barPr>
            <m:e>
              <m:r>
                <m:rPr>
                  <m:sty m:val="p"/>
                </m:rPr>
                <m:t>span{</m:t>
              </m:r>
              <m:r>
                <m:rPr/>
                <m:t>ψ</m:t>
              </m:r>
              <m:r>
                <m:rPr>
                  <m:sty m:val="p"/>
                </m:rPr>
                <m:t>(</m:t>
              </m:r>
              <m:sSub>
                <m:sSubPr/>
                <m:e>
                  <m:r>
                    <m:rPr/>
                    <m:t>f</m:t>
                  </m:r>
                </m:e>
                <m:sub>
                  <m:r>
                    <m:rPr/>
                    <m:t>1</m:t>
                  </m:r>
                </m:sub>
              </m:sSub>
              <m:r>
                <m:rPr>
                  <m:sty m:val="p"/>
                </m:rPr>
                <m:t>)⋯</m:t>
              </m:r>
              <m:r>
                <m:rPr/>
                <m:t>ψ</m:t>
              </m:r>
              <m:r>
                <m:rPr>
                  <m:sty m:val="p"/>
                </m:rPr>
                <m:t>(</m:t>
              </m:r>
              <m:sSub>
                <m:sSubPr/>
                <m:e>
                  <m:r>
                    <m:rPr/>
                    <m:t>f</m:t>
                  </m:r>
                </m:e>
                <m:sub>
                  <m:r>
                    <m:rPr/>
                    <m:t>n</m:t>
                  </m:r>
                </m:sub>
              </m:sSub>
              <m:r>
                <m:rPr>
                  <m:sty m:val="p"/>
                </m:rPr>
                <m:t>)|</m:t>
              </m:r>
              <m:sSub>
                <m:sSubPr/>
                <m:e>
                  <m:r>
                    <m:rPr/>
                    <m:t>f</m:t>
                  </m:r>
                </m:e>
                <m:sub>
                  <m:r>
                    <m:rPr/>
                    <m:t>i</m:t>
                  </m:r>
                </m:sub>
              </m:sSub>
              <m:r>
                <m:rPr>
                  <m:sty m:val="p"/>
                </m:rPr>
                <m:t>∈</m:t>
              </m:r>
              <m:sSubSup>
                <m:sSubSupPr/>
                <m:e>
                  <m:r>
                    <m:rPr/>
                    <m:t>C</m:t>
                  </m:r>
                </m:e>
                <m:sub>
                  <m:r>
                    <m:rPr/>
                    <m:t>0</m:t>
                  </m:r>
                </m:sub>
                <m:sup>
                  <m:r>
                    <m:rPr>
                      <m:sty m:val="p"/>
                    </m:rPr>
                    <m:t>∞</m:t>
                  </m:r>
                </m:sup>
              </m:sSubSup>
              <m:r>
                <m:rPr>
                  <m:sty m:val="p"/>
                </m:rPr>
                <m:t>(</m:t>
              </m:r>
              <m:r>
                <m:rPr/>
                <m:t>M</m:t>
              </m:r>
              <m:r>
                <m:rPr>
                  <m:sty m:val="p"/>
                </m:rPr>
                <m:t>)}</m:t>
              </m:r>
            </m:e>
          </m:bar>
        </m:oMath>
      </m:oMathPara>
    </w:p>
    <w:p w14:paraId="07511B51">
      <w:pPr>
        <w:pStyle w:val="4"/>
        <w:rPr>
          <w:b/>
          <w:bCs/>
        </w:rPr>
      </w:pPr>
      <w:r>
        <w:rPr>
          <w:b/>
          <w:bCs/>
        </w:rPr>
        <w:t>1.2 Mathematical Description of Component Fields</w:t>
      </w:r>
    </w:p>
    <w:p w14:paraId="49665F1B">
      <w:pPr>
        <w:pStyle w:val="3"/>
      </w:pPr>
      <w:r>
        <w:t>A-field (Electromagnetic Vortex Field):</w:t>
      </w:r>
    </w:p>
    <w:p w14:paraId="13E39BE7">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Sup>
            <m:sSubSupPr/>
            <m:e>
              <m:r>
                <m:rPr/>
                <m:t>m</m:t>
              </m:r>
            </m:e>
            <m:sub>
              <m:r>
                <m:rPr/>
                <m:t>A</m:t>
              </m:r>
            </m:sub>
            <m:sup>
              <m:r>
                <m:rPr/>
                <m:t>2</m:t>
              </m:r>
            </m:sup>
          </m:sSubSup>
          <m:sSub>
            <m:sSubPr/>
            <m:e>
              <m:r>
                <m:rPr/>
                <m:t>A</m:t>
              </m:r>
            </m:e>
            <m:sub>
              <m:r>
                <m:rPr/>
                <m:t>μ</m:t>
              </m:r>
            </m:sub>
          </m:sSub>
          <m:sSup>
            <m:sSupPr/>
            <m:e>
              <m:r>
                <m:rPr/>
                <m:t>A</m:t>
              </m:r>
            </m:e>
            <m:sup>
              <m:r>
                <m:rPr/>
                <m:t>μ</m:t>
              </m:r>
            </m:sup>
          </m:sSup>
        </m:oMath>
      </m:oMathPara>
      <w:r>
        <w:br w:type="textWrapping"/>
      </w:r>
      <w:r>
        <w:t>where</w:t>
      </w:r>
    </w:p>
    <w:p w14:paraId="797E4B13">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r>
            <m:rPr/>
            <m:t>i</m:t>
          </m:r>
          <m:sSub>
            <m:sSubPr/>
            <m:e>
              <m:r>
                <m:rPr/>
                <m:t>g</m:t>
              </m:r>
            </m:e>
            <m:sub>
              <m:r>
                <m:rPr/>
                <m:t>A</m:t>
              </m:r>
            </m:sub>
          </m:sSub>
          <m:r>
            <m:rPr>
              <m:sty m:val="p"/>
            </m:rPr>
            <m:t>[</m:t>
          </m:r>
          <m:sSub>
            <m:sSubPr/>
            <m:e>
              <m:r>
                <m:rPr/>
                <m:t>A</m:t>
              </m:r>
            </m:e>
            <m:sub>
              <m:r>
                <m:rPr/>
                <m:t>μ</m:t>
              </m:r>
            </m:sub>
          </m:sSub>
          <m:r>
            <m:rPr>
              <m:sty m:val="p"/>
            </m:rPr>
            <m:t>,</m:t>
          </m:r>
          <m:sSub>
            <m:sSubPr/>
            <m:e>
              <m:r>
                <m:rPr/>
                <m:t>A</m:t>
              </m:r>
            </m:e>
            <m:sub>
              <m:r>
                <m:rPr/>
                <m:t>ν</m:t>
              </m:r>
            </m:sub>
          </m:sSub>
          <m:r>
            <m:rPr>
              <m:sty m:val="p"/>
            </m:rPr>
            <m:t>]</m:t>
          </m:r>
        </m:oMath>
      </m:oMathPara>
    </w:p>
    <w:p w14:paraId="437B1FB4">
      <w:pPr>
        <w:pStyle w:val="4"/>
      </w:pPr>
      <w:r>
        <w:t>B-field (Color Charge Vortex Field):</w:t>
      </w:r>
    </w:p>
    <w:p w14:paraId="44BB2596">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r>
        <w:br w:type="textWrapping"/>
      </w:r>
      <w:r>
        <w:t>where</w:t>
      </w:r>
    </w:p>
    <w:p w14:paraId="2A26DC3E">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B</m:t>
              </m:r>
            </m:sub>
          </m:sSub>
          <m:sSubSup>
            <m:sSubSupPr/>
            <m:e>
              <m:r>
                <m:rPr/>
                <m:t>G</m:t>
              </m:r>
            </m:e>
            <m:sub>
              <m:r>
                <m:rPr/>
                <m:t>μ</m:t>
              </m:r>
            </m:sub>
            <m:sup>
              <m:r>
                <m:rPr/>
                <m:t>a</m:t>
              </m:r>
            </m:sup>
          </m:sSubSup>
          <m:sSup>
            <m:sSupPr/>
            <m:e>
              <m:r>
                <m:rPr/>
                <m:t>T</m:t>
              </m:r>
            </m:e>
            <m:sup>
              <m:r>
                <m:rPr/>
                <m:t>a</m:t>
              </m:r>
            </m:sup>
          </m:sSup>
        </m:oMath>
      </m:oMathPara>
    </w:p>
    <w:p w14:paraId="19218BE8">
      <w:pPr>
        <w:pStyle w:val="4"/>
      </w:pPr>
      <w:r>
        <w:t>C-field (Higgs Scalar Field):</w:t>
      </w:r>
    </w:p>
    <w:p w14:paraId="5EE7C091">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r>
            <m:rPr/>
            <m:t>ϕ</m:t>
          </m:r>
          <m:sSup>
            <m:sSupPr/>
            <m:e>
              <m:r>
                <m:rPr>
                  <m:sty m:val="p"/>
                </m:rPr>
                <m:t>)</m:t>
              </m:r>
            </m:e>
            <m:sup>
              <m:r>
                <m:rPr>
                  <m:sty m:val="p"/>
                </m:rPr>
                <m:t>†</m:t>
              </m:r>
            </m:sup>
          </m:sSup>
          <m:r>
            <m:rPr>
              <m:sty m:val="p"/>
            </m:rPr>
            <m:t>(</m:t>
          </m:r>
          <m:sSup>
            <m:sSupPr/>
            <m:e>
              <m:r>
                <m:rPr/>
                <m:t>D</m:t>
              </m:r>
            </m:e>
            <m:sup>
              <m:r>
                <m:rPr/>
                <m:t>μ</m:t>
              </m:r>
            </m:sup>
          </m:sSup>
          <m:r>
            <m:rPr/>
            <m:t>ϕ</m:t>
          </m:r>
          <m:r>
            <m:rPr>
              <m:sty m:val="p"/>
            </m:rPr>
            <m:t>)−</m:t>
          </m:r>
          <m:r>
            <m:rPr/>
            <m:t>V</m:t>
          </m:r>
          <m:r>
            <m:rPr>
              <m:sty m:val="p"/>
            </m:rPr>
            <m:t>(</m:t>
          </m:r>
          <m:r>
            <m:rPr/>
            <m:t>ϕ</m:t>
          </m:r>
          <m:r>
            <m:rPr>
              <m:sty m:val="p"/>
            </m:rPr>
            <m:t>)</m:t>
          </m:r>
        </m:oMath>
      </m:oMathPara>
      <w:r>
        <w:br w:type="textWrapping"/>
      </w:r>
      <w:r>
        <w:t>where</w:t>
      </w:r>
    </w:p>
    <w:p w14:paraId="29720154">
      <w:pPr>
        <w:pStyle w:val="3"/>
      </w:pPr>
      <m:oMathPara>
        <m:oMathParaPr>
          <m:jc m:val="center"/>
        </m:oMathParaPr>
        <m:oMath>
          <m:r>
            <m:rPr/>
            <m:t>V</m:t>
          </m:r>
          <m:r>
            <m:rPr>
              <m:sty m:val="p"/>
            </m:rPr>
            <m:t>(</m:t>
          </m:r>
          <m:r>
            <m:rPr/>
            <m:t>ϕ</m:t>
          </m:r>
          <m:r>
            <m:rPr>
              <m:sty m:val="p"/>
            </m:rPr>
            <m:t>)=−</m:t>
          </m:r>
          <m:sSup>
            <m:sSupPr/>
            <m:e>
              <m:r>
                <m:rPr/>
                <m:t>μ</m:t>
              </m:r>
            </m:e>
            <m:sup>
              <m:r>
                <m:rPr/>
                <m:t>2</m:t>
              </m:r>
            </m:sup>
          </m:sSup>
          <m:sSup>
            <m:sSupPr/>
            <m:e>
              <m:r>
                <m:rPr/>
                <m:t>ϕ</m:t>
              </m:r>
            </m:e>
            <m:sup>
              <m:r>
                <m:rPr>
                  <m:sty m:val="p"/>
                </m:rPr>
                <m:t>†</m:t>
              </m:r>
            </m:sup>
          </m:sSup>
          <m:r>
            <m:rPr/>
            <m:t>ϕ</m:t>
          </m:r>
          <m:r>
            <m:rPr>
              <m:sty m:val="p"/>
            </m:rPr>
            <m:t>+</m:t>
          </m:r>
          <m:r>
            <m:rPr/>
            <m:t>λ</m:t>
          </m:r>
          <m:r>
            <m:rPr>
              <m:sty m:val="p"/>
            </m:rPr>
            <m:t>(</m:t>
          </m:r>
          <m:sSup>
            <m:sSupPr/>
            <m:e>
              <m:r>
                <m:rPr/>
                <m:t>ϕ</m:t>
              </m:r>
            </m:e>
            <m:sup>
              <m:r>
                <m:rPr>
                  <m:sty m:val="p"/>
                </m:rPr>
                <m:t>†</m:t>
              </m:r>
            </m:sup>
          </m:sSup>
          <m:r>
            <m:rPr/>
            <m:t>ϕ</m:t>
          </m:r>
          <m:sSup>
            <m:sSupPr/>
            <m:e>
              <m:r>
                <m:rPr>
                  <m:sty m:val="p"/>
                </m:rPr>
                <m:t>)</m:t>
              </m:r>
            </m:e>
            <m:sup>
              <m:r>
                <m:rPr/>
                <m:t>2</m:t>
              </m:r>
            </m:sup>
          </m:sSup>
        </m:oMath>
      </m:oMathPara>
    </w:p>
    <w:p w14:paraId="02741533">
      <w:pPr>
        <w:pStyle w:val="26"/>
        <w:numPr>
          <w:ilvl w:val="0"/>
          <w:numId w:val="2"/>
        </w:numPr>
        <w:rPr>
          <w:b/>
          <w:bCs/>
        </w:rPr>
      </w:pPr>
      <w:r>
        <w:rPr>
          <w:b/>
          <w:bCs/>
        </w:rPr>
        <w:t>Differential Geometric Theory of Static Reference</w:t>
      </w:r>
    </w:p>
    <w:p w14:paraId="6B832E26">
      <w:pPr>
        <w:pStyle w:val="4"/>
        <w:rPr>
          <w:b/>
          <w:bCs/>
        </w:rPr>
      </w:pPr>
      <w:r>
        <w:rPr>
          <w:b/>
          <w:bCs/>
        </w:rPr>
        <w:t>2.1 Rigorous Definition of Background Spacetime</w:t>
      </w:r>
    </w:p>
    <w:p w14:paraId="58336028">
      <w:pPr>
        <w:pStyle w:val="3"/>
      </w:pPr>
      <w:r>
        <w:t xml:space="preserve">Definition 2.1.1 (Static Reference Manifold): The background spacetime corresponding to the static reference is a pseudo-Riemannian manifold </w:t>
      </w:r>
      <m:oMath>
        <m:r>
          <m:rPr>
            <m:sty m:val="p"/>
          </m:rPr>
          <m:t>(</m:t>
        </m:r>
        <m:sSub>
          <m:sSubPr/>
          <m:e>
            <m:r>
              <m:rPr/>
              <m:t>M</m:t>
            </m:r>
          </m:e>
          <m:sub>
            <m:r>
              <m:rPr/>
              <m:t>0</m:t>
            </m:r>
          </m:sub>
        </m:sSub>
        <m:r>
          <m:rPr>
            <m:sty m:val="p"/>
          </m:rPr>
          <m:t>,</m:t>
        </m:r>
        <m:sSubSup>
          <m:sSubSupPr/>
          <m:e>
            <m:r>
              <m:rPr/>
              <m:t>g</m:t>
            </m:r>
          </m:e>
          <m:sub>
            <m:r>
              <m:rPr/>
              <m:t>μν</m:t>
            </m:r>
          </m:sub>
          <m:sup>
            <m:r>
              <m:rPr>
                <m:sty m:val="p"/>
              </m:rPr>
              <m:t>(</m:t>
            </m:r>
            <m:r>
              <m:rPr/>
              <m:t>0</m:t>
            </m:r>
            <m:r>
              <m:rPr>
                <m:sty m:val="p"/>
              </m:rPr>
              <m:t>)</m:t>
            </m:r>
          </m:sup>
        </m:sSubSup>
        <m:r>
          <m:rPr>
            <m:sty m:val="p"/>
          </m:rPr>
          <m:t>)</m:t>
        </m:r>
      </m:oMath>
      <w:r>
        <w:t xml:space="preserve"> satisfying the vacuum Einstein field equations:</w:t>
      </w:r>
    </w:p>
    <w:p w14:paraId="6C6DE163">
      <w:pPr>
        <w:pStyle w:val="3"/>
      </w:pPr>
      <m:oMathPara>
        <m:oMathParaPr>
          <m:jc m:val="center"/>
        </m:oMathParaPr>
        <m:oMath>
          <m:sSub>
            <m:sSubPr/>
            <m:e>
              <m:r>
                <m:rPr/>
                <m:t>G</m:t>
              </m:r>
            </m:e>
            <m:sub>
              <m:r>
                <m:rPr/>
                <m:t>μν</m:t>
              </m:r>
            </m:sub>
          </m:sSub>
          <m:r>
            <m:rPr>
              <m:sty m:val="p"/>
            </m:rPr>
            <m:t>[</m:t>
          </m:r>
          <m:sSup>
            <m:sSupPr/>
            <m:e>
              <m:r>
                <m:rPr/>
                <m:t>g</m:t>
              </m:r>
            </m:e>
            <m:sup>
              <m:r>
                <m:rPr>
                  <m:sty m:val="p"/>
                </m:rPr>
                <m:t>(</m:t>
              </m:r>
              <m:r>
                <m:rPr/>
                <m:t>0</m:t>
              </m:r>
              <m:r>
                <m:rPr>
                  <m:sty m:val="p"/>
                </m:rPr>
                <m:t>)</m:t>
              </m:r>
            </m:sup>
          </m:sSup>
          <m:r>
            <m:rPr>
              <m:sty m:val="p"/>
            </m:rPr>
            <m:t>]+Λ</m:t>
          </m:r>
          <m:sSubSup>
            <m:sSubSupPr/>
            <m:e>
              <m:r>
                <m:rPr/>
                <m:t>g</m:t>
              </m:r>
            </m:e>
            <m:sub>
              <m:r>
                <m:rPr/>
                <m:t>μν</m:t>
              </m:r>
            </m:sub>
            <m:sup>
              <m:r>
                <m:rPr>
                  <m:sty m:val="p"/>
                </m:rPr>
                <m:t>(</m:t>
              </m:r>
              <m:r>
                <m:rPr/>
                <m:t>0</m:t>
              </m:r>
              <m:r>
                <m:rPr>
                  <m:sty m:val="p"/>
                </m:rPr>
                <m:t>)</m:t>
              </m:r>
            </m:sup>
          </m:sSubSup>
          <m:r>
            <m:rPr>
              <m:sty m:val="p"/>
            </m:rPr>
            <m:t>=</m:t>
          </m:r>
          <m:r>
            <m:rPr/>
            <m:t>0</m:t>
          </m:r>
        </m:oMath>
      </m:oMathPara>
    </w:p>
    <w:p w14:paraId="7CD3F5C8">
      <w:pPr>
        <w:pStyle w:val="4"/>
      </w:pPr>
      <w:r>
        <w:t xml:space="preserve">Proposition 2.1.2 (Cosmic Time Average): The static reference of a physical quantity </w:t>
      </w:r>
      <m:oMath>
        <m:r>
          <m:rPr>
            <m:sty m:val="p"/>
            <m:scr m:val="script"/>
          </m:rPr>
          <m:t>O</m:t>
        </m:r>
      </m:oMath>
      <w:r>
        <w:t xml:space="preserve"> is defined as:</w:t>
      </w:r>
    </w:p>
    <w:p w14:paraId="23DD5BC8">
      <w:pPr>
        <w:pStyle w:val="3"/>
      </w:pPr>
      <m:oMathPara>
        <m:oMathParaPr>
          <m:jc m:val="center"/>
        </m:oMathParaPr>
        <m:oMath>
          <m:bar>
            <m:barPr>
              <m:pos m:val="top"/>
            </m:barPr>
            <m:e>
              <m:r>
                <m:rPr>
                  <m:sty m:val="p"/>
                  <m:scr m:val="script"/>
                </m:rPr>
                <m:t>O</m:t>
              </m:r>
            </m:e>
          </m:bar>
          <m:r>
            <m:rPr>
              <m:sty m:val="p"/>
            </m:rPr>
            <m:t>=</m:t>
          </m:r>
          <m:limLow>
            <m:limLowPr/>
            <m:e>
              <m:r>
                <m:rPr>
                  <m:sty m:val="p"/>
                </m:rPr>
                <m:t>lim</m:t>
              </m:r>
            </m:e>
            <m:lim>
              <m:r>
                <m:rPr/>
                <m:t>T</m:t>
              </m:r>
              <m:r>
                <m:rPr>
                  <m:sty m:val="p"/>
                </m:rPr>
                <m:t>→∞</m:t>
              </m:r>
            </m:lim>
          </m:limLow>
          <m:f>
            <m:fPr/>
            <m:num>
              <m:r>
                <m:rPr/>
                <m:t>1</m:t>
              </m:r>
            </m:num>
            <m:den>
              <m:r>
                <m:rPr/>
                <m:t>T</m:t>
              </m:r>
            </m:den>
          </m:f>
          <m:nary>
            <m:naryPr>
              <m:limLoc m:val="subSup"/>
            </m:naryPr>
            <m:sub>
              <m:r>
                <m:rPr>
                  <m:sty m:val="p"/>
                </m:rPr>
                <m:t>−</m:t>
              </m:r>
              <m:r>
                <m:rPr/>
                <m:t>T</m:t>
              </m:r>
              <m:r>
                <m:rPr>
                  <m:sty m:val="p"/>
                </m:rPr>
                <m:t>/</m:t>
              </m:r>
              <m:r>
                <m:rPr/>
                <m:t>2</m:t>
              </m:r>
            </m:sub>
            <m:sup>
              <m:r>
                <m:rPr/>
                <m:t>T</m:t>
              </m:r>
              <m:r>
                <m:rPr>
                  <m:sty m:val="p"/>
                </m:rPr>
                <m:t>/</m:t>
              </m:r>
              <m:r>
                <m:rPr/>
                <m:t>2</m:t>
              </m:r>
            </m:sup>
            <m:e>
              <m:r>
                <m:rPr/>
                <m:t>d</m:t>
              </m:r>
            </m:e>
          </m:nary>
          <m:r>
            <m:rPr/>
            <m:t>τ</m:t>
          </m:r>
          <m:r>
            <m:rPr>
              <m:sty m:val="p"/>
            </m:rPr>
            <m:t>⟨</m:t>
          </m:r>
          <m:r>
            <m:rPr/>
            <m:t>0</m:t>
          </m:r>
          <m:r>
            <m:rPr>
              <m:sty m:val="p"/>
            </m:rPr>
            <m:t>|</m:t>
          </m:r>
          <m:r>
            <m:rPr>
              <m:sty m:val="p"/>
              <m:scr m:val="script"/>
            </m:rPr>
            <m:t>O</m:t>
          </m:r>
          <m:r>
            <m:rPr>
              <m:sty m:val="p"/>
            </m:rPr>
            <m:t>(</m:t>
          </m:r>
          <m:r>
            <m:rPr/>
            <m:t>τ</m:t>
          </m:r>
          <m:r>
            <m:rPr>
              <m:sty m:val="p"/>
            </m:rPr>
            <m:t>)|</m:t>
          </m:r>
          <m:r>
            <m:rPr/>
            <m:t>0</m:t>
          </m:r>
          <m:sSub>
            <m:sSubPr/>
            <m:e>
              <m:r>
                <m:rPr>
                  <m:sty m:val="p"/>
                </m:rPr>
                <m:t>⟩</m:t>
              </m:r>
            </m:e>
            <m:sub>
              <m:r>
                <m:rPr/>
                <m:t>c</m:t>
              </m:r>
            </m:sub>
          </m:sSub>
        </m:oMath>
      </m:oMathPara>
      <w:r>
        <w:br w:type="textWrapping"/>
      </w:r>
      <w:r>
        <w:t xml:space="preserve">where </w:t>
      </w:r>
      <m:oMath>
        <m:r>
          <m:rPr/>
          <m:t>τ</m:t>
        </m:r>
      </m:oMath>
      <w:r>
        <w:t xml:space="preserve"> is the cosmic time parameter.</w:t>
      </w:r>
    </w:p>
    <w:p w14:paraId="4D065450">
      <w:pPr>
        <w:pStyle w:val="3"/>
        <w:rPr>
          <w:b/>
          <w:bCs/>
        </w:rPr>
      </w:pPr>
      <w:r>
        <w:rPr>
          <w:b/>
          <w:bCs/>
        </w:rPr>
        <w:t>2.2 Static Reference Conditions for Each Field</w:t>
      </w:r>
    </w:p>
    <w:p w14:paraId="5900A6BA">
      <w:pPr>
        <w:pStyle w:val="3"/>
      </w:pPr>
      <w:r>
        <w:t xml:space="preserve">A-field reference: </w:t>
      </w:r>
      <m:oMath>
        <m:bar>
          <m:barPr>
            <m:pos m:val="top"/>
          </m:barPr>
          <m:e>
            <m:sSub>
              <m:sSubPr/>
              <m:e>
                <m:r>
                  <m:rPr/>
                  <m:t>A</m:t>
                </m:r>
              </m:e>
              <m:sub>
                <m:r>
                  <m:rPr/>
                  <m:t>μ</m:t>
                </m:r>
              </m:sub>
            </m:sSub>
          </m:e>
        </m:bar>
        <m:r>
          <m:rPr>
            <m:sty m:val="p"/>
          </m:rPr>
          <m:t>=</m:t>
        </m:r>
        <m:r>
          <m:rPr/>
          <m:t>0</m:t>
        </m:r>
      </m:oMath>
      <w:r>
        <w:t>, corresponding to no background electromagnetic field</w:t>
      </w:r>
      <w:r>
        <w:br w:type="textWrapping"/>
      </w:r>
      <w:r>
        <w:t xml:space="preserve">B-field reference: </w:t>
      </w:r>
      <m:oMath>
        <m:bar>
          <m:barPr>
            <m:pos m:val="top"/>
          </m:barPr>
          <m:e>
            <m:sSub>
              <m:sSubPr/>
              <m:e>
                <m:r>
                  <m:rPr/>
                  <m:t>ψ</m:t>
                </m:r>
              </m:e>
              <m:sub>
                <m:r>
                  <m:rPr/>
                  <m:t>B</m:t>
                </m:r>
              </m:sub>
            </m:sSub>
          </m:e>
        </m:bar>
        <m:r>
          <m:rPr>
            <m:sty m:val="p"/>
          </m:rPr>
          <m:t>=</m:t>
        </m:r>
        <m:r>
          <m:rPr/>
          <m:t>0</m:t>
        </m:r>
        <m:r>
          <m:rPr>
            <m:sty m:val="p"/>
          </m:rPr>
          <m:t>,</m:t>
        </m:r>
        <m:bar>
          <m:barPr>
            <m:pos m:val="top"/>
          </m:barPr>
          <m:e>
            <m:sSubSup>
              <m:sSubSupPr/>
              <m:e>
                <m:r>
                  <m:rPr/>
                  <m:t>G</m:t>
                </m:r>
              </m:e>
              <m:sub>
                <m:r>
                  <m:rPr/>
                  <m:t>μ</m:t>
                </m:r>
              </m:sub>
              <m:sup>
                <m:r>
                  <m:rPr/>
                  <m:t>a</m:t>
                </m:r>
              </m:sup>
            </m:sSubSup>
          </m:e>
        </m:bar>
        <m:r>
          <m:rPr>
            <m:sty m:val="p"/>
          </m:rPr>
          <m:t>=</m:t>
        </m:r>
        <m:r>
          <m:rPr/>
          <m:t>0</m:t>
        </m:r>
      </m:oMath>
      <w:r>
        <w:t>, corresponding to no color charge background</w:t>
      </w:r>
      <w:r>
        <w:br w:type="textWrapping"/>
      </w:r>
      <w:r>
        <w:t xml:space="preserve">C-field reference: </w:t>
      </w:r>
      <m:oMath>
        <m:bar>
          <m:barPr>
            <m:pos m:val="top"/>
          </m:barPr>
          <m:e>
            <m:r>
              <m:rPr/>
              <m:t>ϕ</m:t>
            </m:r>
          </m:e>
        </m:bar>
        <m:r>
          <m:rPr>
            <m:sty m:val="p"/>
          </m:rPr>
          <m:t>=</m:t>
        </m:r>
        <m:r>
          <m:rPr/>
          <m:t>v</m:t>
        </m:r>
        <m:r>
          <m:rPr>
            <m:sty m:val="p"/>
          </m:rPr>
          <m:t>/</m:t>
        </m:r>
        <m:rad>
          <m:radPr>
            <m:degHide m:val="1"/>
          </m:radPr>
          <m:deg/>
          <m:e>
            <m:r>
              <m:rPr/>
              <m:t>2</m:t>
            </m:r>
          </m:e>
        </m:rad>
      </m:oMath>
      <w:r>
        <w:t>, corresponding to the vacuum expectation value after Higgs mechanism breaking</w:t>
      </w:r>
    </w:p>
    <w:p w14:paraId="6095D9F7">
      <w:pPr>
        <w:pStyle w:val="26"/>
        <w:numPr>
          <w:ilvl w:val="0"/>
          <w:numId w:val="3"/>
        </w:numPr>
        <w:rPr>
          <w:b/>
          <w:bCs/>
        </w:rPr>
      </w:pPr>
      <w:r>
        <w:rPr>
          <w:b/>
          <w:bCs/>
        </w:rPr>
        <w:t>Quantum Field Theory Description of Dynamic Fluctuations</w:t>
      </w:r>
    </w:p>
    <w:p w14:paraId="4F7F60ED">
      <w:pPr>
        <w:pStyle w:val="4"/>
        <w:rPr>
          <w:b/>
          <w:bCs/>
        </w:rPr>
      </w:pPr>
      <w:r>
        <w:rPr>
          <w:b/>
          <w:bCs/>
        </w:rPr>
        <w:t>3.1 Rigorous Definition of Fluctuation Operators</w:t>
      </w:r>
    </w:p>
    <w:p w14:paraId="689EA8E5">
      <w:pPr>
        <w:pStyle w:val="3"/>
      </w:pPr>
      <w:r>
        <w:t>Definition 3.1.1 (Fluctuation Field Operators): Define fluctuation operators as deviations of physical field operators from their static references:</w:t>
      </w:r>
    </w:p>
    <w:p w14:paraId="2A56CA9A">
      <w:pPr>
        <w:pStyle w:val="3"/>
      </w:pPr>
      <m:oMathPara>
        <m:oMathParaPr>
          <m:jc m:val="center"/>
        </m:oMathParaPr>
        <m:oMath>
          <m:eqArr>
            <m:eqArrPr/>
            <m:e>
              <m:r>
                <m:rPr/>
                <m:t>δ</m:t>
              </m:r>
              <m:sSub>
                <m:sSubPr/>
                <m:e>
                  <m:acc>
                    <m:accPr/>
                    <m:e>
                      <m:r>
                        <m:rPr/>
                        <m:t>A</m:t>
                      </m:r>
                    </m:e>
                  </m:acc>
                </m:e>
                <m:sub>
                  <m:r>
                    <m:rPr/>
                    <m:t>μ</m:t>
                  </m:r>
                </m:sub>
              </m:sSub>
              <m:r>
                <m:rPr/>
                <m:t>&amp;</m:t>
              </m:r>
              <m:r>
                <m:rPr>
                  <m:sty m:val="p"/>
                </m:rPr>
                <m:t>=</m:t>
              </m:r>
              <m:sSub>
                <m:sSubPr/>
                <m:e>
                  <m:acc>
                    <m:accPr/>
                    <m:e>
                      <m:r>
                        <m:rPr/>
                        <m:t>A</m:t>
                      </m:r>
                    </m:e>
                  </m:acc>
                </m:e>
                <m:sub>
                  <m:r>
                    <m:rPr/>
                    <m:t>μ</m:t>
                  </m:r>
                </m:sub>
              </m:sSub>
              <m:r>
                <m:rPr>
                  <m:sty m:val="p"/>
                </m:rPr>
                <m:t>−</m:t>
              </m:r>
              <m:bar>
                <m:barPr>
                  <m:pos m:val="top"/>
                </m:barPr>
                <m:e>
                  <m:sSub>
                    <m:sSubPr/>
                    <m:e>
                      <m:r>
                        <m:rPr/>
                        <m:t>A</m:t>
                      </m:r>
                    </m:e>
                    <m:sub>
                      <m:r>
                        <m:rPr/>
                        <m:t>μ</m:t>
                      </m:r>
                    </m:sub>
                  </m:sSub>
                </m:e>
              </m:bar>
            </m:e>
            <m:e>
              <m:r>
                <m:rPr/>
                <m:t>δ</m:t>
              </m:r>
              <m:sSub>
                <m:sSubPr/>
                <m:e>
                  <m:acc>
                    <m:accPr/>
                    <m:e>
                      <m:r>
                        <m:rPr/>
                        <m:t>ψ</m:t>
                      </m:r>
                    </m:e>
                  </m:acc>
                </m:e>
                <m:sub>
                  <m:r>
                    <m:rPr/>
                    <m:t>B</m:t>
                  </m:r>
                </m:sub>
              </m:sSub>
              <m:r>
                <m:rPr/>
                <m:t>&amp;</m:t>
              </m:r>
              <m:r>
                <m:rPr>
                  <m:sty m:val="p"/>
                </m:rPr>
                <m:t>=</m:t>
              </m:r>
              <m:sSub>
                <m:sSubPr/>
                <m:e>
                  <m:acc>
                    <m:accPr/>
                    <m:e>
                      <m:r>
                        <m:rPr/>
                        <m:t>ψ</m:t>
                      </m:r>
                    </m:e>
                  </m:acc>
                </m:e>
                <m:sub>
                  <m:r>
                    <m:rPr/>
                    <m:t>B</m:t>
                  </m:r>
                </m:sub>
              </m:sSub>
              <m:r>
                <m:rPr>
                  <m:sty m:val="p"/>
                </m:rPr>
                <m:t>−</m:t>
              </m:r>
              <m:bar>
                <m:barPr>
                  <m:pos m:val="top"/>
                </m:barPr>
                <m:e>
                  <m:sSub>
                    <m:sSubPr/>
                    <m:e>
                      <m:r>
                        <m:rPr/>
                        <m:t>ψ</m:t>
                      </m:r>
                    </m:e>
                    <m:sub>
                      <m:r>
                        <m:rPr/>
                        <m:t>B</m:t>
                      </m:r>
                    </m:sub>
                  </m:sSub>
                </m:e>
              </m:bar>
            </m:e>
            <m:e>
              <m:r>
                <m:rPr/>
                <m:t>δ</m:t>
              </m:r>
              <m:acc>
                <m:accPr/>
                <m:e>
                  <m:r>
                    <m:rPr/>
                    <m:t>ϕ</m:t>
                  </m:r>
                </m:e>
              </m:acc>
              <m:r>
                <m:rPr/>
                <m:t>&amp;</m:t>
              </m:r>
              <m:r>
                <m:rPr>
                  <m:sty m:val="p"/>
                </m:rPr>
                <m:t>=</m:t>
              </m:r>
              <m:acc>
                <m:accPr/>
                <m:e>
                  <m:r>
                    <m:rPr/>
                    <m:t>ϕ</m:t>
                  </m:r>
                </m:e>
              </m:acc>
              <m:r>
                <m:rPr>
                  <m:sty m:val="p"/>
                </m:rPr>
                <m:t>−</m:t>
              </m:r>
              <m:bar>
                <m:barPr>
                  <m:pos m:val="top"/>
                </m:barPr>
                <m:e>
                  <m:r>
                    <m:rPr/>
                    <m:t>ϕ</m:t>
                  </m:r>
                </m:e>
              </m:bar>
            </m:e>
          </m:eqArr>
        </m:oMath>
      </m:oMathPara>
    </w:p>
    <w:p w14:paraId="5350FB97">
      <w:pPr>
        <w:pStyle w:val="4"/>
      </w:pPr>
      <w:r>
        <w:t>Theorem 3.1.2 (Commutation Relations of Fluctuation Fields): Fluctuation operators satisfy standard equal-time commutation relations:</w:t>
      </w:r>
    </w:p>
    <w:p w14:paraId="3AC5F13D">
      <w:pPr>
        <w:pStyle w:val="3"/>
      </w:pPr>
      <m:oMathPara>
        <m:oMathParaPr>
          <m:jc m:val="center"/>
        </m:oMathParaPr>
        <m:oMath>
          <m:r>
            <m:rPr>
              <m:sty m:val="p"/>
            </m:rPr>
            <m:t>[</m:t>
          </m:r>
          <m:r>
            <m:rPr/>
            <m:t>δ</m:t>
          </m:r>
          <m:sSub>
            <m:sSubPr/>
            <m:e>
              <m:acc>
                <m:accPr/>
                <m:e>
                  <m:r>
                    <m:rPr/>
                    <m:t>A</m:t>
                  </m:r>
                </m:e>
              </m:acc>
            </m:e>
            <m:sub>
              <m:r>
                <m:rPr/>
                <m:t>μ</m:t>
              </m:r>
            </m:sub>
          </m:sSub>
          <m:r>
            <m:rPr>
              <m:sty m:val="p"/>
            </m:rPr>
            <m:t>(</m:t>
          </m:r>
          <m:r>
            <m:rPr/>
            <m:t>t</m:t>
          </m:r>
          <m:r>
            <m:rPr>
              <m:sty m:val="p"/>
            </m:rPr>
            <m:t>,</m:t>
          </m:r>
          <m:acc>
            <m:accPr>
              <m:chr m:val="⃗"/>
            </m:accPr>
            <m:e>
              <m:r>
                <m:rPr/>
                <m:t>x</m:t>
              </m:r>
            </m:e>
          </m:acc>
          <m:r>
            <m:rPr>
              <m:sty m:val="p"/>
            </m:rPr>
            <m:t>),</m:t>
          </m:r>
          <m:r>
            <m:rPr/>
            <m:t>δ</m:t>
          </m:r>
          <m:sSup>
            <m:sSupPr/>
            <m:e>
              <m:acc>
                <m:accPr/>
                <m:e>
                  <m:r>
                    <m:rPr/>
                    <m:t>π</m:t>
                  </m:r>
                </m:e>
              </m:acc>
            </m:e>
            <m:sup>
              <m:r>
                <m:rPr/>
                <m:t>ν</m:t>
              </m:r>
            </m:sup>
          </m:sSup>
          <m:r>
            <m:rPr>
              <m:sty m:val="p"/>
            </m:rPr>
            <m:t>(</m:t>
          </m:r>
          <m:r>
            <m:rPr/>
            <m:t>t</m:t>
          </m:r>
          <m:r>
            <m:rPr>
              <m:sty m:val="p"/>
            </m:rPr>
            <m:t>,</m:t>
          </m:r>
          <m:acc>
            <m:accPr>
              <m:chr m:val="⃗"/>
            </m:accPr>
            <m:e>
              <m:r>
                <m:rPr/>
                <m:t>y</m:t>
              </m:r>
            </m:e>
          </m:acc>
          <m:r>
            <m:rPr>
              <m:sty m:val="p"/>
            </m:rPr>
            <m:t>)]=</m:t>
          </m:r>
          <m:r>
            <m:rPr/>
            <m:t>i</m:t>
          </m:r>
          <m:sSubSup>
            <m:sSubSupPr/>
            <m:e>
              <m:r>
                <m:rPr/>
                <m:t>δ</m:t>
              </m:r>
            </m:e>
            <m:sub>
              <m:r>
                <m:rPr/>
                <m:t>μ</m:t>
              </m:r>
            </m:sub>
            <m:sup>
              <m:r>
                <m:rPr/>
                <m:t>ν</m:t>
              </m:r>
            </m:sup>
          </m:sSubSup>
          <m:sSup>
            <m:sSupPr/>
            <m:e>
              <m:r>
                <m:rPr/>
                <m:t>δ</m:t>
              </m:r>
            </m:e>
            <m:sup>
              <m:r>
                <m:rPr/>
                <m:t>3</m:t>
              </m:r>
            </m:sup>
          </m:sSup>
          <m:r>
            <m:rPr>
              <m:sty m:val="p"/>
            </m:rPr>
            <m:t>(</m:t>
          </m:r>
          <m:acc>
            <m:accPr>
              <m:chr m:val="⃗"/>
            </m:accPr>
            <m:e>
              <m:r>
                <m:rPr/>
                <m:t>x</m:t>
              </m:r>
            </m:e>
          </m:acc>
          <m:r>
            <m:rPr>
              <m:sty m:val="p"/>
            </m:rPr>
            <m:t>−</m:t>
          </m:r>
          <m:acc>
            <m:accPr>
              <m:chr m:val="⃗"/>
            </m:accPr>
            <m:e>
              <m:r>
                <m:rPr/>
                <m:t>y</m:t>
              </m:r>
            </m:e>
          </m:acc>
          <m:r>
            <m:rPr>
              <m:sty m:val="p"/>
            </m:rPr>
            <m:t>)</m:t>
          </m:r>
        </m:oMath>
      </m:oMathPara>
      <w:r>
        <w:br w:type="textWrapping"/>
      </w:r>
      <w:r>
        <w:t xml:space="preserve">where </w:t>
      </w:r>
      <m:oMath>
        <m:sSup>
          <m:sSupPr/>
          <m:e>
            <m:acc>
              <m:accPr/>
              <m:e>
                <m:r>
                  <m:rPr/>
                  <m:t>π</m:t>
                </m:r>
              </m:e>
            </m:acc>
          </m:e>
          <m:sup>
            <m:r>
              <m:rPr/>
              <m:t>μ</m:t>
            </m:r>
          </m:sup>
        </m:sSup>
        <m:r>
          <m:rPr>
            <m:sty m:val="p"/>
          </m:rPr>
          <m:t>=∂</m:t>
        </m:r>
        <m:r>
          <m:rPr>
            <m:sty m:val="p"/>
            <m:scr m:val="script"/>
          </m:rPr>
          <m:t>ℒ</m:t>
        </m:r>
        <m:r>
          <m:rPr>
            <m:sty m:val="p"/>
          </m:rPr>
          <m:t>/∂(</m:t>
        </m:r>
        <m:sSub>
          <m:sSubPr/>
          <m:e>
            <m:r>
              <m:rPr>
                <m:sty m:val="p"/>
              </m:rPr>
              <m:t>∂</m:t>
            </m:r>
          </m:e>
          <m:sub>
            <m:r>
              <m:rPr/>
              <m:t>0</m:t>
            </m:r>
          </m:sub>
        </m:sSub>
        <m:sSub>
          <m:sSubPr/>
          <m:e>
            <m:acc>
              <m:accPr/>
              <m:e>
                <m:r>
                  <m:rPr/>
                  <m:t>A</m:t>
                </m:r>
              </m:e>
            </m:acc>
          </m:e>
          <m:sub>
            <m:r>
              <m:rPr/>
              <m:t>μ</m:t>
            </m:r>
          </m:sub>
        </m:sSub>
        <m:r>
          <m:rPr>
            <m:sty m:val="p"/>
          </m:rPr>
          <m:t>)</m:t>
        </m:r>
      </m:oMath>
      <w:r>
        <w:t xml:space="preserve"> is the conjugate momentum.</w:t>
      </w:r>
    </w:p>
    <w:p w14:paraId="5CCB777E">
      <w:pPr>
        <w:pStyle w:val="3"/>
        <w:rPr>
          <w:b/>
          <w:bCs/>
        </w:rPr>
      </w:pPr>
      <w:r>
        <w:rPr>
          <w:b/>
          <w:bCs/>
        </w:rPr>
        <w:t>3.2 Rigorous Derivation of Propagator Theory</w:t>
      </w:r>
    </w:p>
    <w:p w14:paraId="34E4A24A">
      <w:pPr>
        <w:pStyle w:val="3"/>
      </w:pPr>
      <w:r>
        <w:t>Definition 3.2.1 (Time-Ordered Propagator): The A-field propagator is defined as:</w:t>
      </w:r>
    </w:p>
    <w:p w14:paraId="35D93386">
      <w:pPr>
        <w:pStyle w:val="3"/>
      </w:pPr>
      <m:oMathPara>
        <m:oMathParaPr>
          <m:jc m:val="center"/>
        </m:oMathParaPr>
        <m:oMath>
          <m:sSub>
            <m:sSubPr/>
            <m:e>
              <m:r>
                <m:rPr/>
                <m:t>D</m:t>
              </m:r>
            </m:e>
            <m:sub>
              <m:r>
                <m:rPr/>
                <m:t>μν</m:t>
              </m:r>
            </m:sub>
          </m:sSub>
          <m:r>
            <m:rPr>
              <m:sty m:val="p"/>
            </m:rPr>
            <m:t>(</m:t>
          </m:r>
          <m:r>
            <m:rPr/>
            <m:t>x</m:t>
          </m:r>
          <m:r>
            <m:rPr>
              <m:sty m:val="p"/>
            </m:rPr>
            <m:t>,</m:t>
          </m:r>
          <m:r>
            <m:rPr/>
            <m:t>y</m:t>
          </m:r>
          <m:r>
            <m:rPr>
              <m:sty m:val="p"/>
            </m:rPr>
            <m:t>)=⟨</m:t>
          </m:r>
          <m:r>
            <m:rPr/>
            <m:t>0</m:t>
          </m:r>
          <m:r>
            <m:rPr>
              <m:sty m:val="p"/>
            </m:rPr>
            <m:t>|</m:t>
          </m:r>
          <m:r>
            <m:rPr/>
            <m:t>Tδ</m:t>
          </m:r>
          <m:sSub>
            <m:sSubPr/>
            <m:e>
              <m:acc>
                <m:accPr/>
                <m:e>
                  <m:r>
                    <m:rPr/>
                    <m:t>A</m:t>
                  </m:r>
                </m:e>
              </m:acc>
            </m:e>
            <m:sub>
              <m:r>
                <m:rPr/>
                <m:t>μ</m:t>
              </m:r>
            </m:sub>
          </m:sSub>
          <m:r>
            <m:rPr>
              <m:sty m:val="p"/>
            </m:rPr>
            <m:t>(</m:t>
          </m:r>
          <m:r>
            <m:rPr/>
            <m:t>x</m:t>
          </m:r>
          <m:r>
            <m:rPr>
              <m:sty m:val="p"/>
            </m:rPr>
            <m:t>)</m:t>
          </m:r>
          <m:r>
            <m:rPr/>
            <m:t>δ</m:t>
          </m:r>
          <m:sSub>
            <m:sSubPr/>
            <m:e>
              <m:acc>
                <m:accPr/>
                <m:e>
                  <m:r>
                    <m:rPr/>
                    <m:t>A</m:t>
                  </m:r>
                </m:e>
              </m:acc>
            </m:e>
            <m:sub>
              <m:r>
                <m:rPr/>
                <m:t>ν</m:t>
              </m:r>
            </m:sub>
          </m:sSub>
          <m:r>
            <m:rPr>
              <m:sty m:val="p"/>
            </m:rPr>
            <m:t>(</m:t>
          </m:r>
          <m:r>
            <m:rPr/>
            <m:t>y</m:t>
          </m:r>
          <m:r>
            <m:rPr>
              <m:sty m:val="p"/>
            </m:rPr>
            <m:t>)|</m:t>
          </m:r>
          <m:r>
            <m:rPr/>
            <m:t>0</m:t>
          </m:r>
          <m:r>
            <m:rPr>
              <m:sty m:val="p"/>
            </m:rPr>
            <m:t>⟩</m:t>
          </m:r>
        </m:oMath>
      </m:oMathPara>
    </w:p>
    <w:p w14:paraId="40EAFAB6">
      <w:pPr>
        <w:pStyle w:val="4"/>
      </w:pPr>
      <w:r>
        <w:t>Theorem 3.2.2 (Equation of Motion for Propagator): In the interaction picture, the propagator satisfies the Dyson-Schwinger equation:</w:t>
      </w:r>
    </w:p>
    <w:p w14:paraId="2F820F9A">
      <w:pPr>
        <w:pStyle w:val="3"/>
      </w:pPr>
      <m:oMathPara>
        <m:oMathParaPr>
          <m:jc m:val="center"/>
        </m:oMathParaPr>
        <m:oMath>
          <m:sSubSup>
            <m:sSubSupPr/>
            <m:e>
              <m:r>
                <m:rPr/>
                <m:t>D</m:t>
              </m:r>
            </m:e>
            <m:sub>
              <m:r>
                <m:rPr/>
                <m:t>μν</m:t>
              </m:r>
            </m:sub>
            <m:sup>
              <m:r>
                <m:rPr>
                  <m:sty m:val="p"/>
                </m:rPr>
                <m:t>−</m:t>
              </m:r>
              <m:r>
                <m:rPr/>
                <m:t>1</m:t>
              </m:r>
            </m:sup>
          </m:sSubSup>
          <m:r>
            <m:rPr>
              <m:sty m:val="p"/>
            </m:rPr>
            <m:t>(</m:t>
          </m:r>
          <m:r>
            <m:rPr/>
            <m:t>x</m:t>
          </m:r>
          <m:r>
            <m:rPr>
              <m:sty m:val="p"/>
            </m:rPr>
            <m:t>,</m:t>
          </m:r>
          <m:r>
            <m:rPr/>
            <m:t>y</m:t>
          </m:r>
          <m:r>
            <m:rPr>
              <m:sty m:val="p"/>
            </m:rPr>
            <m:t>)=</m:t>
          </m:r>
          <m:sSubSup>
            <m:sSubSupPr/>
            <m:e>
              <m:r>
                <m:rPr/>
                <m:t>D</m:t>
              </m:r>
            </m:e>
            <m:sub>
              <m:r>
                <m:rPr/>
                <m:t>0μν</m:t>
              </m:r>
            </m:sub>
            <m:sup>
              <m:r>
                <m:rPr>
                  <m:sty m:val="p"/>
                </m:rPr>
                <m:t>−</m:t>
              </m:r>
              <m:r>
                <m:rPr/>
                <m:t>1</m:t>
              </m:r>
            </m:sup>
          </m:sSubSup>
          <m:r>
            <m:rPr>
              <m:sty m:val="p"/>
            </m:rPr>
            <m:t>(</m:t>
          </m:r>
          <m:r>
            <m:rPr/>
            <m:t>x</m:t>
          </m:r>
          <m:r>
            <m:rPr>
              <m:sty m:val="p"/>
            </m:rPr>
            <m:t>,</m:t>
          </m:r>
          <m:r>
            <m:rPr/>
            <m:t>y</m:t>
          </m:r>
          <m:r>
            <m:rPr>
              <m:sty m:val="p"/>
            </m:rPr>
            <m:t>)−</m:t>
          </m:r>
          <m:sSub>
            <m:sSubPr/>
            <m:e>
              <m:r>
                <m:rPr>
                  <m:sty m:val="p"/>
                </m:rPr>
                <m:t>Π</m:t>
              </m:r>
            </m:e>
            <m:sub>
              <m:r>
                <m:rPr/>
                <m:t>μν</m:t>
              </m:r>
            </m:sub>
          </m:sSub>
          <m:r>
            <m:rPr>
              <m:sty m:val="p"/>
            </m:rPr>
            <m:t>(</m:t>
          </m:r>
          <m:r>
            <m:rPr/>
            <m:t>x</m:t>
          </m:r>
          <m:r>
            <m:rPr>
              <m:sty m:val="p"/>
            </m:rPr>
            <m:t>,</m:t>
          </m:r>
          <m:r>
            <m:rPr/>
            <m:t>y</m:t>
          </m:r>
          <m:r>
            <m:rPr>
              <m:sty m:val="p"/>
            </m:rPr>
            <m:t>)</m:t>
          </m:r>
        </m:oMath>
      </m:oMathPara>
      <w:r>
        <w:br w:type="textWrapping"/>
      </w:r>
      <w:r>
        <w:t xml:space="preserve">where </w:t>
      </w:r>
      <m:oMath>
        <m:sSub>
          <m:sSubPr/>
          <m:e>
            <m:r>
              <m:rPr>
                <m:sty m:val="p"/>
              </m:rPr>
              <m:t>Π</m:t>
            </m:r>
          </m:e>
          <m:sub>
            <m:r>
              <m:rPr/>
              <m:t>μν</m:t>
            </m:r>
          </m:sub>
        </m:sSub>
      </m:oMath>
      <w:r>
        <w:t xml:space="preserve"> is the polarization tensor, containing all one-particle irreducible diagram contributions.</w:t>
      </w:r>
    </w:p>
    <w:p w14:paraId="528EED64">
      <w:pPr>
        <w:pStyle w:val="26"/>
        <w:numPr>
          <w:ilvl w:val="0"/>
          <w:numId w:val="4"/>
        </w:numPr>
        <w:rPr>
          <w:b/>
          <w:bCs/>
        </w:rPr>
      </w:pPr>
      <w:r>
        <w:rPr>
          <w:b/>
          <w:bCs/>
        </w:rPr>
        <w:t>Rigorous Derivation of Static-Dynamic Symbiosis Equations</w:t>
      </w:r>
    </w:p>
    <w:p w14:paraId="22AA617F">
      <w:pPr>
        <w:pStyle w:val="4"/>
        <w:rPr>
          <w:b/>
          <w:bCs/>
        </w:rPr>
      </w:pPr>
      <w:r>
        <w:rPr>
          <w:b/>
          <w:bCs/>
        </w:rPr>
        <w:t>4.1 General Form of Symbiosis Equations</w:t>
      </w:r>
    </w:p>
    <w:p w14:paraId="7A0C18C6">
      <w:pPr>
        <w:pStyle w:val="3"/>
      </w:pPr>
      <w:r>
        <w:t xml:space="preserve">Theorem 4.1.1 (Static-Dynamic Symbiosis Equations): The static reference </w:t>
      </w:r>
      <m:oMath>
        <m:bar>
          <m:barPr>
            <m:pos m:val="top"/>
          </m:barPr>
          <m:e>
            <m:r>
              <m:rPr>
                <m:sty m:val="p"/>
                <m:scr m:val="script"/>
              </m:rPr>
              <m:t>O</m:t>
            </m:r>
          </m:e>
        </m:bar>
      </m:oMath>
      <w:r>
        <w:t xml:space="preserve"> and dynamic correlation function </w:t>
      </w:r>
      <m:oMath>
        <m:r>
          <m:rPr/>
          <m:t>G</m:t>
        </m:r>
        <m:r>
          <m:rPr>
            <m:sty m:val="p"/>
          </m:rPr>
          <m:t>(</m:t>
        </m:r>
        <m:r>
          <m:rPr/>
          <m:t>x</m:t>
        </m:r>
        <m:r>
          <m:rPr>
            <m:sty m:val="p"/>
          </m:rPr>
          <m:t>,</m:t>
        </m:r>
        <m:r>
          <m:rPr/>
          <m:t>y</m:t>
        </m:r>
        <m:r>
          <m:rPr>
            <m:sty m:val="p"/>
          </m:rPr>
          <m:t>)</m:t>
        </m:r>
      </m:oMath>
      <w:r>
        <w:t xml:space="preserve"> satisfy the following self-consistent equations:</w:t>
      </w:r>
    </w:p>
    <w:p w14:paraId="27E78999">
      <w:pPr>
        <w:pStyle w:val="3"/>
      </w:pPr>
      <m:oMathPara>
        <m:oMathParaPr>
          <m:jc m:val="center"/>
        </m:oMathParaPr>
        <m:oMath>
          <m:eqArr>
            <m:eqArrPr/>
            <m:e>
              <m:bar>
                <m:barPr>
                  <m:pos m:val="top"/>
                </m:barPr>
                <m:e>
                  <m:r>
                    <m:rPr>
                      <m:sty m:val="p"/>
                      <m:scr m:val="script"/>
                    </m:rPr>
                    <m:t>O</m:t>
                  </m:r>
                </m:e>
              </m:bar>
              <m:r>
                <m:rPr/>
                <m:t>&amp;</m:t>
              </m:r>
              <m:r>
                <m:rPr>
                  <m:sty m:val="p"/>
                </m:rPr>
                <m:t>=</m:t>
              </m:r>
              <m:r>
                <m:rPr>
                  <m:sty m:val="p"/>
                  <m:scr m:val="script"/>
                </m:rPr>
                <m:t>ℱ</m:t>
              </m:r>
              <m:r>
                <m:rPr>
                  <m:sty m:val="p"/>
                </m:rPr>
                <m:t>[</m:t>
              </m:r>
              <m:r>
                <m:rPr/>
                <m:t>G</m:t>
              </m:r>
              <m:r>
                <m:rPr>
                  <m:sty m:val="p"/>
                </m:rPr>
                <m:t>,{</m:t>
              </m:r>
              <m:sSub>
                <m:sSubPr/>
                <m:e>
                  <m:r>
                    <m:rPr/>
                    <m:t>λ</m:t>
                  </m:r>
                </m:e>
                <m:sub>
                  <m:r>
                    <m:rPr/>
                    <m:t>i</m:t>
                  </m:r>
                </m:sub>
              </m:sSub>
              <m:r>
                <m:rPr>
                  <m:sty m:val="p"/>
                </m:rPr>
                <m:t>}]</m:t>
              </m:r>
            </m:e>
            <m:e>
              <m:sSup>
                <m:sSupPr/>
                <m:e>
                  <m:r>
                    <m:rPr/>
                    <m:t>G</m:t>
                  </m:r>
                </m:e>
                <m:sup>
                  <m:r>
                    <m:rPr>
                      <m:sty m:val="p"/>
                    </m:rPr>
                    <m:t>−</m:t>
                  </m:r>
                  <m:r>
                    <m:rPr/>
                    <m:t>1</m:t>
                  </m:r>
                </m:sup>
              </m:sSup>
              <m:r>
                <m:rPr/>
                <m:t>&amp;</m:t>
              </m:r>
              <m:r>
                <m:rPr>
                  <m:sty m:val="p"/>
                </m:rPr>
                <m:t>=</m:t>
              </m:r>
              <m:sSubSup>
                <m:sSubSupPr/>
                <m:e>
                  <m:r>
                    <m:rPr/>
                    <m:t>G</m:t>
                  </m:r>
                </m:e>
                <m:sub>
                  <m:r>
                    <m:rPr/>
                    <m:t>0</m:t>
                  </m:r>
                </m:sub>
                <m:sup>
                  <m:r>
                    <m:rPr>
                      <m:sty m:val="p"/>
                    </m:rPr>
                    <m:t>−</m:t>
                  </m:r>
                  <m:r>
                    <m:rPr/>
                    <m:t>1</m:t>
                  </m:r>
                </m:sup>
              </m:sSubSup>
              <m:r>
                <m:rPr>
                  <m:sty m:val="p"/>
                </m:rPr>
                <m:t>−Σ[</m:t>
              </m:r>
              <m:r>
                <m:rPr/>
                <m:t>G</m:t>
              </m:r>
              <m:r>
                <m:rPr>
                  <m:sty m:val="p"/>
                </m:rPr>
                <m:t>,</m:t>
              </m:r>
              <m:bar>
                <m:barPr>
                  <m:pos m:val="top"/>
                </m:barPr>
                <m:e>
                  <m:r>
                    <m:rPr>
                      <m:sty m:val="p"/>
                      <m:scr m:val="script"/>
                    </m:rPr>
                    <m:t>O</m:t>
                  </m:r>
                </m:e>
              </m:bar>
              <m:r>
                <m:rPr>
                  <m:sty m:val="p"/>
                </m:rPr>
                <m:t>]</m:t>
              </m:r>
            </m:e>
          </m:eqArr>
        </m:oMath>
      </m:oMathPara>
      <w:r>
        <w:br w:type="textWrapping"/>
      </w:r>
      <w:r>
        <w:t xml:space="preserve">where </w:t>
      </w:r>
      <m:oMath>
        <m:r>
          <m:rPr>
            <m:sty m:val="p"/>
            <m:scr m:val="script"/>
          </m:rPr>
          <m:t>ℱ</m:t>
        </m:r>
      </m:oMath>
      <w:r>
        <w:t xml:space="preserve"> is a functional determined by the Dyson-Schwinger equations, and </w:t>
      </w:r>
      <m:oMath>
        <m:r>
          <m:rPr>
            <m:sty m:val="p"/>
          </m:rPr>
          <m:t>Σ</m:t>
        </m:r>
      </m:oMath>
      <w:r>
        <w:t xml:space="preserve"> is the self-energy operator.</w:t>
      </w:r>
    </w:p>
    <w:p w14:paraId="50AD4F1B">
      <w:pPr>
        <w:pStyle w:val="3"/>
        <w:rPr>
          <w:b/>
          <w:bCs/>
        </w:rPr>
      </w:pPr>
      <w:r>
        <w:rPr>
          <w:b/>
          <w:bCs/>
        </w:rPr>
        <w:t>4.2 Symbiosis Equations for Specific Fields</w:t>
      </w:r>
    </w:p>
    <w:p w14:paraId="22A98281">
      <w:pPr>
        <w:pStyle w:val="3"/>
        <w:rPr>
          <w:b/>
          <w:bCs/>
        </w:rPr>
      </w:pPr>
      <w:r>
        <w:rPr>
          <w:b/>
          <w:bCs/>
        </w:rPr>
        <w:t>4.2.1 A-field Symbiosis Equations</w:t>
      </w:r>
    </w:p>
    <w:p w14:paraId="523E7316">
      <w:pPr>
        <w:pStyle w:val="3"/>
      </w:pPr>
      <w:r>
        <w:t>A-field static reference equation:</w:t>
      </w:r>
    </w:p>
    <w:p w14:paraId="71B0CEBE">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
            <m:sSubPr/>
            <m:e>
              <m:r>
                <m:rPr/>
                <m:t>g</m:t>
              </m:r>
            </m:e>
            <m:sub>
              <m:r>
                <m:rPr/>
                <m:t>AB</m:t>
              </m:r>
            </m:sub>
          </m:sSub>
          <m:sSubSup>
            <m:sSubSupPr/>
            <m:e>
              <m:r>
                <m:rPr/>
                <m:t>J</m:t>
              </m:r>
            </m:e>
            <m:sub>
              <m:r>
                <m:rPr/>
                <m:t>B</m:t>
              </m:r>
            </m:sub>
            <m:sup>
              <m:r>
                <m:rPr/>
                <m:t>ν</m:t>
              </m:r>
            </m:sup>
          </m:sSubSup>
          <m:r>
            <m:rPr>
              <m:sty m:val="p"/>
            </m:rPr>
            <m:t>+</m:t>
          </m:r>
          <m:sSub>
            <m:sSubPr/>
            <m:e>
              <m:r>
                <m:rPr/>
                <m:t>g</m:t>
              </m:r>
            </m:e>
            <m:sub>
              <m:r>
                <m:rPr/>
                <m:t>AC</m:t>
              </m:r>
            </m:sub>
          </m:sSub>
          <m:sSubSup>
            <m:sSubSupPr/>
            <m:e>
              <m:r>
                <m:rPr/>
                <m:t>J</m:t>
              </m:r>
            </m:e>
            <m:sub>
              <m:r>
                <m:rPr/>
                <m:t>C</m:t>
              </m:r>
            </m:sub>
            <m:sup>
              <m:r>
                <m:rPr/>
                <m:t>ν</m:t>
              </m:r>
            </m:sup>
          </m:sSubSup>
        </m:oMath>
      </m:oMathPara>
      <w:r>
        <w:br w:type="textWrapping"/>
      </w:r>
      <w:r>
        <w:t>where current operators include contributions from fluctuation fields.</w:t>
      </w:r>
    </w:p>
    <w:p w14:paraId="25FD0CAB">
      <w:pPr>
        <w:pStyle w:val="3"/>
      </w:pPr>
      <w:r>
        <w:t>A-field propagator equation:</w:t>
      </w:r>
    </w:p>
    <w:p w14:paraId="7138B020">
      <w:pPr>
        <w:pStyle w:val="3"/>
      </w:pPr>
      <m:oMathPara>
        <m:oMathParaPr>
          <m:jc m:val="center"/>
        </m:oMathParaPr>
        <m:oMath>
          <m:d>
            <m:dPr>
              <m:begChr m:val="["/>
              <m:sepChr m:val=""/>
              <m:endChr m:val="]"/>
            </m:dPr>
            <m:e>
              <m:sSup>
                <m:sSupPr/>
                <m:e>
                  <m:r>
                    <m:rPr/>
                    <m:t>η</m:t>
                  </m:r>
                </m:e>
                <m:sup>
                  <m:r>
                    <m:rPr/>
                    <m:t>μν</m:t>
                  </m:r>
                </m:sup>
              </m:sSup>
              <m:sSup>
                <m:sSupPr/>
                <m:e>
                  <m:r>
                    <m:rPr>
                      <m:sty m:val="p"/>
                    </m:rPr>
                    <m:t>∂</m:t>
                  </m:r>
                </m:e>
                <m:sup>
                  <m:r>
                    <m:rPr/>
                    <m:t>2</m:t>
                  </m:r>
                </m:sup>
              </m:sSup>
              <m:r>
                <m:rPr>
                  <m:sty m:val="p"/>
                </m:rPr>
                <m:t>−</m:t>
              </m:r>
              <m:d>
                <m:dPr>
                  <m:sepChr m:val=""/>
                </m:dPr>
                <m:e>
                  <m:r>
                    <m:rPr/>
                    <m:t>1</m:t>
                  </m:r>
                  <m:r>
                    <m:rPr>
                      <m:sty m:val="p"/>
                    </m:rPr>
                    <m:t>−</m:t>
                  </m:r>
                  <m:f>
                    <m:fPr/>
                    <m:num>
                      <m:r>
                        <m:rPr/>
                        <m:t>1</m:t>
                      </m:r>
                    </m:num>
                    <m:den>
                      <m:r>
                        <m:rPr/>
                        <m:t>ξ</m:t>
                      </m:r>
                    </m:den>
                  </m:f>
                </m:e>
              </m:d>
              <m:sSup>
                <m:sSupPr/>
                <m:e>
                  <m:r>
                    <m:rPr>
                      <m:sty m:val="p"/>
                    </m:rPr>
                    <m:t>∂</m:t>
                  </m:r>
                </m:e>
                <m:sup>
                  <m:r>
                    <m:rPr/>
                    <m:t>μ</m:t>
                  </m:r>
                </m:sup>
              </m:sSup>
              <m:sSup>
                <m:sSupPr/>
                <m:e>
                  <m:r>
                    <m:rPr>
                      <m:sty m:val="p"/>
                    </m:rPr>
                    <m:t>∂</m:t>
                  </m:r>
                </m:e>
                <m:sup>
                  <m:r>
                    <m:rPr/>
                    <m:t>ν</m:t>
                  </m:r>
                </m:sup>
              </m:sSup>
              <m:r>
                <m:rPr>
                  <m:sty m:val="p"/>
                </m:rPr>
                <m:t>+</m:t>
              </m:r>
              <m:sSubSup>
                <m:sSubSupPr/>
                <m:e>
                  <m:r>
                    <m:rPr/>
                    <m:t>m</m:t>
                  </m:r>
                </m:e>
                <m:sub>
                  <m:r>
                    <m:rPr/>
                    <m:t>A</m:t>
                  </m:r>
                </m:sub>
                <m:sup>
                  <m:r>
                    <m:rPr/>
                    <m:t>2</m:t>
                  </m:r>
                </m:sup>
              </m:sSubSup>
              <m:sSup>
                <m:sSupPr/>
                <m:e>
                  <m:r>
                    <m:rPr/>
                    <m:t>η</m:t>
                  </m:r>
                </m:e>
                <m:sup>
                  <m:r>
                    <m:rPr/>
                    <m:t>μν</m:t>
                  </m:r>
                </m:sup>
              </m:sSup>
            </m:e>
          </m:d>
          <m:sSub>
            <m:sSubPr/>
            <m:e>
              <m:r>
                <m:rPr/>
                <m:t>D</m:t>
              </m:r>
            </m:e>
            <m:sub>
              <m:r>
                <m:rPr/>
                <m:t>νρ</m:t>
              </m:r>
            </m:sub>
          </m:sSub>
          <m:r>
            <m:rPr>
              <m:sty m:val="p"/>
            </m:rPr>
            <m:t>(</m:t>
          </m:r>
          <m:r>
            <m:rPr/>
            <m:t>x</m:t>
          </m:r>
          <m:r>
            <m:rPr>
              <m:sty m:val="p"/>
            </m:rPr>
            <m:t>,</m:t>
          </m:r>
          <m:r>
            <m:rPr/>
            <m:t>y</m:t>
          </m:r>
          <m:r>
            <m:rPr>
              <m:sty m:val="p"/>
            </m:rPr>
            <m:t>)−∫</m:t>
          </m:r>
          <m:sSup>
            <m:sSupPr/>
            <m:e>
              <m:r>
                <m:rPr/>
                <m:t>d</m:t>
              </m:r>
            </m:e>
            <m:sup>
              <m:r>
                <m:rPr/>
                <m:t>4</m:t>
              </m:r>
            </m:sup>
          </m:sSup>
          <m:r>
            <m:rPr/>
            <m:t>z</m:t>
          </m:r>
          <m:sSup>
            <m:sSupPr/>
            <m:e>
              <m:r>
                <m:rPr>
                  <m:sty m:val="p"/>
                </m:rPr>
                <m:t>Π</m:t>
              </m:r>
            </m:e>
            <m:sup>
              <m:r>
                <m:rPr/>
                <m:t>μν</m:t>
              </m:r>
            </m:sup>
          </m:sSup>
          <m:r>
            <m:rPr>
              <m:sty m:val="p"/>
            </m:rPr>
            <m:t>(</m:t>
          </m:r>
          <m:r>
            <m:rPr/>
            <m:t>x</m:t>
          </m:r>
          <m:r>
            <m:rPr>
              <m:sty m:val="p"/>
            </m:rPr>
            <m:t>,</m:t>
          </m:r>
          <m:r>
            <m:rPr/>
            <m:t>z</m:t>
          </m:r>
          <m:r>
            <m:rPr>
              <m:sty m:val="p"/>
            </m:rPr>
            <m:t>)</m:t>
          </m:r>
          <m:sSub>
            <m:sSubPr/>
            <m:e>
              <m:r>
                <m:rPr/>
                <m:t>D</m:t>
              </m:r>
            </m:e>
            <m:sub>
              <m:r>
                <m:rPr/>
                <m:t>νρ</m:t>
              </m:r>
            </m:sub>
          </m:sSub>
          <m:r>
            <m:rPr>
              <m:sty m:val="p"/>
            </m:rPr>
            <m:t>(</m:t>
          </m:r>
          <m:r>
            <m:rPr/>
            <m:t>z</m:t>
          </m:r>
          <m:r>
            <m:rPr>
              <m:sty m:val="p"/>
            </m:rPr>
            <m:t>,</m:t>
          </m:r>
          <m:r>
            <m:rPr/>
            <m:t>y</m:t>
          </m:r>
          <m:r>
            <m:rPr>
              <m:sty m:val="p"/>
            </m:rPr>
            <m:t>)=</m:t>
          </m:r>
          <m:r>
            <m:rPr/>
            <m:t>i</m:t>
          </m:r>
          <m:sSubSup>
            <m:sSubSupPr/>
            <m:e>
              <m:r>
                <m:rPr/>
                <m:t>δ</m:t>
              </m:r>
            </m:e>
            <m:sub>
              <m:r>
                <m:rPr/>
                <m:t>ρ</m:t>
              </m:r>
            </m:sub>
            <m:sup>
              <m:r>
                <m:rPr/>
                <m:t>μ</m:t>
              </m:r>
            </m:sup>
          </m:sSubSup>
          <m:sSup>
            <m:sSupPr/>
            <m:e>
              <m:r>
                <m:rPr/>
                <m:t>δ</m:t>
              </m:r>
            </m:e>
            <m:sup>
              <m:r>
                <m:rPr/>
                <m:t>4</m:t>
              </m:r>
            </m:sup>
          </m:sSup>
          <m:r>
            <m:rPr>
              <m:sty m:val="p"/>
            </m:rPr>
            <m:t>(</m:t>
          </m:r>
          <m:r>
            <m:rPr/>
            <m:t>x</m:t>
          </m:r>
          <m:r>
            <m:rPr>
              <m:sty m:val="p"/>
            </m:rPr>
            <m:t>−</m:t>
          </m:r>
          <m:r>
            <m:rPr/>
            <m:t>y</m:t>
          </m:r>
          <m:r>
            <m:rPr>
              <m:sty m:val="p"/>
            </m:rPr>
            <m:t>)</m:t>
          </m:r>
        </m:oMath>
      </m:oMathPara>
    </w:p>
    <w:p w14:paraId="1DD50C0C">
      <w:pPr>
        <w:pStyle w:val="4"/>
        <w:rPr>
          <w:b/>
          <w:bCs/>
        </w:rPr>
      </w:pPr>
      <w:r>
        <w:rPr>
          <w:b/>
          <w:bCs/>
        </w:rPr>
        <w:t>4.2.2 C-field Symbiosis Equations (Higgs Mechanism)</w:t>
      </w:r>
    </w:p>
    <w:p w14:paraId="56EA9BF3">
      <w:pPr>
        <w:pStyle w:val="3"/>
      </w:pPr>
      <w:r>
        <w:t>C-field static reference equation:</w:t>
      </w:r>
    </w:p>
    <w:p w14:paraId="38A5FD27">
      <w:pPr>
        <w:pStyle w:val="3"/>
      </w:pPr>
      <m:oMathPara>
        <m:oMathParaPr>
          <m:jc m:val="center"/>
        </m:oMathParaPr>
        <m:oMath>
          <m:r>
            <m:rPr>
              <m:sty m:val="p"/>
            </m:rPr>
            <m:t>(</m:t>
          </m:r>
          <m:sSup>
            <m:sSupPr/>
            <m:e>
              <m:r>
                <m:rPr>
                  <m:sty m:val="p"/>
                </m:rPr>
                <m:t>∂</m:t>
              </m:r>
            </m:e>
            <m:sup>
              <m:r>
                <m:rPr/>
                <m:t>2</m:t>
              </m:r>
            </m:sup>
          </m:sSup>
          <m:r>
            <m:rPr>
              <m:sty m:val="p"/>
            </m:rPr>
            <m:t>+</m:t>
          </m:r>
          <m:sSup>
            <m:sSupPr/>
            <m:e>
              <m:r>
                <m:rPr/>
                <m:t>μ</m:t>
              </m:r>
            </m:e>
            <m:sup>
              <m:r>
                <m:rPr/>
                <m:t>2</m:t>
              </m:r>
            </m:sup>
          </m:sSup>
          <m:r>
            <m:rPr>
              <m:sty m:val="p"/>
            </m:rPr>
            <m:t>)</m:t>
          </m:r>
          <m:r>
            <m:rPr/>
            <m:t>ϕ</m:t>
          </m:r>
          <m:r>
            <m:rPr>
              <m:sty m:val="p"/>
            </m:rPr>
            <m:t>−</m:t>
          </m:r>
          <m:r>
            <m:rPr/>
            <m:t>2λ</m:t>
          </m:r>
          <m:r>
            <m:rPr>
              <m:sty m:val="p"/>
            </m:rPr>
            <m:t>(</m:t>
          </m:r>
          <m:sSup>
            <m:sSupPr/>
            <m:e>
              <m:r>
                <m:rPr/>
                <m:t>ϕ</m:t>
              </m:r>
            </m:e>
            <m:sup>
              <m:r>
                <m:rPr>
                  <m:sty m:val="p"/>
                </m:rPr>
                <m:t>†</m:t>
              </m:r>
            </m:sup>
          </m:sSup>
          <m:r>
            <m:rPr/>
            <m:t>ϕ</m:t>
          </m:r>
          <m:r>
            <m:rPr>
              <m:sty m:val="p"/>
            </m:rPr>
            <m:t>)</m:t>
          </m:r>
          <m:r>
            <m:rPr/>
            <m:t>ϕ</m:t>
          </m:r>
          <m:r>
            <m:rPr>
              <m:sty m:val="p"/>
            </m:rPr>
            <m:t>+</m:t>
          </m:r>
          <m:f>
            <m:fPr/>
            <m:num>
              <m:r>
                <m:rPr/>
                <m:t>δ</m:t>
              </m:r>
              <m:sSub>
                <m:sSubPr/>
                <m:e>
                  <m:r>
                    <m:rPr>
                      <m:sty m:val="p"/>
                    </m:rPr>
                    <m:t>Γ</m:t>
                  </m:r>
                </m:e>
                <m:sub>
                  <m:r>
                    <m:rPr/>
                    <m:t>2</m:t>
                  </m:r>
                </m:sub>
              </m:sSub>
            </m:num>
            <m:den>
              <m:r>
                <m:rPr/>
                <m:t>δϕ</m:t>
              </m:r>
            </m:den>
          </m:f>
          <m:r>
            <m:rPr>
              <m:sty m:val="p"/>
            </m:rPr>
            <m:t>=</m:t>
          </m:r>
          <m:r>
            <m:rPr/>
            <m:t>0</m:t>
          </m:r>
        </m:oMath>
      </m:oMathPara>
      <w:r>
        <w:br w:type="textWrapping"/>
      </w:r>
      <w:r>
        <w:t xml:space="preserve">where </w:t>
      </w:r>
      <m:oMath>
        <m:sSub>
          <m:sSubPr/>
          <m:e>
            <m:r>
              <m:rPr>
                <m:sty m:val="p"/>
              </m:rPr>
              <m:t>Γ</m:t>
            </m:r>
          </m:e>
          <m:sub>
            <m:r>
              <m:rPr/>
              <m:t>2</m:t>
            </m:r>
          </m:sub>
        </m:sSub>
      </m:oMath>
      <w:r>
        <w:t xml:space="preserve"> is the two-particle irreducible effective action.</w:t>
      </w:r>
    </w:p>
    <w:p w14:paraId="4DE2F63F">
      <w:pPr>
        <w:pStyle w:val="3"/>
      </w:pPr>
      <w:r>
        <w:t>C-field propagator equation:</w:t>
      </w:r>
    </w:p>
    <w:p w14:paraId="589ED485">
      <w:pPr>
        <w:pStyle w:val="3"/>
      </w:pPr>
      <m:oMathPara>
        <m:oMathParaPr>
          <m:jc m:val="center"/>
        </m:oMathParaPr>
        <m:oMath>
          <m:sSup>
            <m:sSupPr/>
            <m:e>
              <m:r>
                <m:rPr>
                  <m:sty m:val="p"/>
                </m:rPr>
                <m:t>Δ</m:t>
              </m:r>
            </m:e>
            <m:sup>
              <m:r>
                <m:rPr>
                  <m:sty m:val="p"/>
                </m:rPr>
                <m:t>−</m:t>
              </m:r>
              <m:r>
                <m:rPr/>
                <m:t>1</m:t>
              </m:r>
            </m:sup>
          </m:sSup>
          <m:r>
            <m:rPr>
              <m:sty m:val="p"/>
            </m:rPr>
            <m:t>(</m:t>
          </m:r>
          <m:r>
            <m:rPr/>
            <m:t>p</m:t>
          </m:r>
          <m:r>
            <m:rPr>
              <m:sty m:val="p"/>
            </m:rPr>
            <m:t>)=</m:t>
          </m:r>
          <m:sSup>
            <m:sSupPr/>
            <m:e>
              <m:r>
                <m:rPr/>
                <m:t>p</m:t>
              </m:r>
            </m:e>
            <m:sup>
              <m:r>
                <m:rPr/>
                <m:t>2</m:t>
              </m:r>
            </m:sup>
          </m:sSup>
          <m:r>
            <m:rPr>
              <m:sty m:val="p"/>
            </m:rPr>
            <m:t>−</m:t>
          </m:r>
          <m:sSubSup>
            <m:sSubSupPr/>
            <m:e>
              <m:r>
                <m:rPr/>
                <m:t>m</m:t>
              </m:r>
            </m:e>
            <m:sub>
              <m:r>
                <m:rPr/>
                <m:t>ϕ</m:t>
              </m:r>
            </m:sub>
            <m:sup>
              <m:r>
                <m:rPr/>
                <m:t>2</m:t>
              </m:r>
            </m:sup>
          </m:sSubSup>
          <m:r>
            <m:rPr>
              <m:sty m:val="p"/>
            </m:rPr>
            <m:t>+Π(</m:t>
          </m:r>
          <m:r>
            <m:rPr/>
            <m:t>p</m:t>
          </m:r>
          <m:r>
            <m:rPr>
              <m:sty m:val="p"/>
            </m:rPr>
            <m:t>)</m:t>
          </m:r>
        </m:oMath>
      </m:oMathPara>
      <w:r>
        <w:br w:type="textWrapping"/>
      </w:r>
      <w:r>
        <w:t xml:space="preserve">where self-energy </w:t>
      </w:r>
      <m:oMath>
        <m:r>
          <m:rPr>
            <m:sty m:val="p"/>
          </m:rPr>
          <m:t>Π(</m:t>
        </m:r>
        <m:r>
          <m:rPr/>
          <m:t>p</m:t>
        </m:r>
        <m:r>
          <m:rPr>
            <m:sty m:val="p"/>
          </m:rPr>
          <m:t>)</m:t>
        </m:r>
      </m:oMath>
      <w:r>
        <w:t xml:space="preserve"> includes loop corrections.</w:t>
      </w:r>
    </w:p>
    <w:p w14:paraId="49A48E17">
      <w:pPr>
        <w:pStyle w:val="26"/>
        <w:numPr>
          <w:ilvl w:val="0"/>
          <w:numId w:val="5"/>
        </w:numPr>
        <w:rPr>
          <w:b/>
          <w:bCs/>
        </w:rPr>
      </w:pPr>
      <w:r>
        <w:rPr>
          <w:b/>
          <w:bCs/>
        </w:rPr>
        <w:t>Rigorous Calculation of Vacuum Energy and Cosmological Constant Problem</w:t>
      </w:r>
    </w:p>
    <w:p w14:paraId="55901319">
      <w:pPr>
        <w:pStyle w:val="4"/>
        <w:rPr>
          <w:b/>
          <w:bCs/>
        </w:rPr>
      </w:pPr>
      <w:r>
        <w:rPr>
          <w:b/>
          <w:bCs/>
        </w:rPr>
        <w:t>5.1 Regularization of Vacuum Expectation Values</w:t>
      </w:r>
    </w:p>
    <w:p w14:paraId="57802F11">
      <w:pPr>
        <w:pStyle w:val="3"/>
      </w:pPr>
      <w:r>
        <w:t>Theorem 5.1.1 (Vacuum Expectation Value of Energy-Momentum Tensor): The renormalized vacuum energy-momentum tensor is:</w:t>
      </w:r>
    </w:p>
    <w:p w14:paraId="47A2809A">
      <w:pPr>
        <w:pStyle w:val="3"/>
      </w:pPr>
      <m:oMathPara>
        <m:oMathParaPr>
          <m:jc m:val="center"/>
        </m:oMathParaPr>
        <m:oMath>
          <m:r>
            <m:rPr>
              <m:sty m:val="p"/>
            </m:rPr>
            <m:t>⟨</m:t>
          </m:r>
          <m:sSub>
            <m:sSubPr/>
            <m:e>
              <m:r>
                <m:rPr/>
                <m:t>T</m:t>
              </m:r>
            </m:e>
            <m:sub>
              <m:r>
                <m:rPr/>
                <m:t>μν</m:t>
              </m:r>
            </m:sub>
          </m:sSub>
          <m:sSub>
            <m:sSubPr/>
            <m:e>
              <m:r>
                <m:rPr>
                  <m:sty m:val="p"/>
                </m:rPr>
                <m:t>⟩</m:t>
              </m:r>
            </m:e>
            <m:sub>
              <m:r>
                <m:rPr>
                  <m:sty m:val="p"/>
                </m:rPr>
                <m:t>ren</m:t>
              </m:r>
            </m:sub>
          </m:sSub>
          <m:r>
            <m:rPr>
              <m:sty m:val="p"/>
            </m:rPr>
            <m:t>=</m:t>
          </m:r>
          <m:limLow>
            <m:limLowPr/>
            <m:e>
              <m:r>
                <m:rPr>
                  <m:sty m:val="p"/>
                </m:rPr>
                <m:t>lim</m:t>
              </m:r>
            </m:e>
            <m:lim>
              <m:r>
                <m:rPr>
                  <m:sty m:val="p"/>
                </m:rPr>
                <m:t>Λ→∞</m:t>
              </m:r>
            </m:lim>
          </m:limLow>
          <m:r>
            <m:rPr>
              <m:sty m:val="p"/>
            </m:rPr>
            <m:t>[⟨</m:t>
          </m:r>
          <m:sSub>
            <m:sSubPr/>
            <m:e>
              <m:r>
                <m:rPr/>
                <m:t>T</m:t>
              </m:r>
            </m:e>
            <m:sub>
              <m:r>
                <m:rPr/>
                <m:t>μν</m:t>
              </m:r>
            </m:sub>
          </m:sSub>
          <m:sSub>
            <m:sSubPr/>
            <m:e>
              <m:r>
                <m:rPr>
                  <m:sty m:val="p"/>
                </m:rPr>
                <m:t>⟩</m:t>
              </m:r>
            </m:e>
            <m:sub>
              <m:r>
                <m:rPr>
                  <m:sty m:val="p"/>
                </m:rPr>
                <m:t>bare</m:t>
              </m:r>
            </m:sub>
          </m:sSub>
          <m:r>
            <m:rPr>
              <m:sty m:val="p"/>
            </m:rPr>
            <m:t>−</m:t>
          </m:r>
          <m:sSub>
            <m:sSubPr/>
            <m:e>
              <m:r>
                <m:rPr/>
                <m:t>ρ</m:t>
              </m:r>
            </m:e>
            <m:sub>
              <m:r>
                <m:rPr>
                  <m:sty m:val="p"/>
                </m:rPr>
                <m:t>vac</m:t>
              </m:r>
            </m:sub>
          </m:sSub>
          <m:r>
            <m:rPr>
              <m:sty m:val="p"/>
            </m:rPr>
            <m:t>(Λ)</m:t>
          </m:r>
          <m:sSub>
            <m:sSubPr/>
            <m:e>
              <m:r>
                <m:rPr/>
                <m:t>g</m:t>
              </m:r>
            </m:e>
            <m:sub>
              <m:r>
                <m:rPr/>
                <m:t>μν</m:t>
              </m:r>
            </m:sub>
          </m:sSub>
          <m:r>
            <m:rPr>
              <m:sty m:val="p"/>
            </m:rPr>
            <m:t>]</m:t>
          </m:r>
        </m:oMath>
      </m:oMathPara>
      <w:r>
        <w:br w:type="textWrapping"/>
      </w:r>
      <w:r>
        <w:t>where bare vacuum energy density:</w:t>
      </w:r>
    </w:p>
    <w:p w14:paraId="738A7654">
      <w:pPr>
        <w:pStyle w:val="3"/>
      </w:pPr>
      <m:oMathPara>
        <m:oMathParaPr>
          <m:jc m:val="center"/>
        </m:oMathParaPr>
        <m:oMath>
          <m:sSub>
            <m:sSubPr/>
            <m:e>
              <m:r>
                <m:rPr/>
                <m:t>ρ</m:t>
              </m:r>
            </m:e>
            <m:sub>
              <m:r>
                <m:rPr/>
                <m:t>vac</m:t>
              </m:r>
            </m:sub>
          </m:sSub>
          <m:r>
            <m:rPr>
              <m:sty m:val="p"/>
            </m:rPr>
            <m:t>(Λ)=</m:t>
          </m:r>
          <m:f>
            <m:fPr/>
            <m:num>
              <m:sSup>
                <m:sSupPr/>
                <m:e>
                  <m:r>
                    <m:rPr>
                      <m:sty m:val="p"/>
                    </m:rPr>
                    <m:t>Λ</m:t>
                  </m:r>
                </m:e>
                <m:sup>
                  <m:r>
                    <m:rPr/>
                    <m:t>4</m:t>
                  </m:r>
                </m:sup>
              </m:sSup>
            </m:num>
            <m:den>
              <m:r>
                <m:rPr/>
                <m:t>16</m:t>
              </m:r>
              <m:sSup>
                <m:sSupPr/>
                <m:e>
                  <m:r>
                    <m:rPr/>
                    <m:t>π</m:t>
                  </m:r>
                </m:e>
                <m:sup>
                  <m:r>
                    <m:rPr/>
                    <m:t>2</m:t>
                  </m:r>
                </m:sup>
              </m:sSup>
            </m:den>
          </m:f>
          <m:r>
            <m:rPr>
              <m:sty m:val="p"/>
            </m:rPr>
            <m:t>+</m:t>
          </m:r>
          <m:f>
            <m:fPr/>
            <m:num>
              <m:sSup>
                <m:sSupPr/>
                <m:e>
                  <m:r>
                    <m:rPr/>
                    <m:t>m</m:t>
                  </m:r>
                </m:e>
                <m:sup>
                  <m:r>
                    <m:rPr/>
                    <m:t>2</m:t>
                  </m:r>
                </m:sup>
              </m:sSup>
              <m:sSup>
                <m:sSupPr/>
                <m:e>
                  <m:r>
                    <m:rPr>
                      <m:sty m:val="p"/>
                    </m:rPr>
                    <m:t>Λ</m:t>
                  </m:r>
                </m:e>
                <m:sup>
                  <m:r>
                    <m:rPr/>
                    <m:t>2</m:t>
                  </m:r>
                </m:sup>
              </m:sSup>
            </m:num>
            <m:den>
              <m:r>
                <m:rPr/>
                <m:t>16</m:t>
              </m:r>
              <m:sSup>
                <m:sSupPr/>
                <m:e>
                  <m:r>
                    <m:rPr/>
                    <m:t>π</m:t>
                  </m:r>
                </m:e>
                <m:sup>
                  <m:r>
                    <m:rPr/>
                    <m:t>2</m:t>
                  </m:r>
                </m:sup>
              </m:sSup>
            </m:den>
          </m:f>
          <m:r>
            <m:rPr>
              <m:sty m:val="p"/>
            </m:rPr>
            <m:t>+⋯</m:t>
          </m:r>
        </m:oMath>
      </m:oMathPara>
    </w:p>
    <w:p w14:paraId="3E309280">
      <w:pPr>
        <w:pStyle w:val="4"/>
        <w:rPr>
          <w:b/>
          <w:bCs/>
        </w:rPr>
      </w:pPr>
      <w:r>
        <w:rPr>
          <w:b/>
          <w:bCs/>
        </w:rPr>
        <w:t>5.2 Constraints on Cosmological Constant from Symbiosis Equations</w:t>
      </w:r>
    </w:p>
    <w:p w14:paraId="7EEB55E6">
      <w:pPr>
        <w:pStyle w:val="3"/>
      </w:pPr>
      <w:r>
        <w:t>Theorem 5.2.1 (Self-Consistency Condition for Cosmological Constant): The static Einstein equation:</w:t>
      </w:r>
    </w:p>
    <w:p w14:paraId="1F8F7031">
      <w:pPr>
        <w:pStyle w:val="3"/>
      </w:pPr>
      <m:oMathPara>
        <m:oMathParaPr>
          <m:jc m:val="center"/>
        </m:oMathParaPr>
        <m:oMath>
          <m:sSub>
            <m:sSubPr/>
            <m:e>
              <m:r>
                <m:rPr/>
                <m:t>G</m:t>
              </m:r>
            </m:e>
            <m:sub>
              <m:r>
                <m:rPr/>
                <m:t>μν</m:t>
              </m:r>
            </m:sub>
          </m:sSub>
          <m:r>
            <m:rPr>
              <m:sty m:val="p"/>
            </m:rPr>
            <m:t>[</m:t>
          </m:r>
          <m:sSup>
            <m:sSupPr/>
            <m:e>
              <m:r>
                <m:rPr/>
                <m:t>g</m:t>
              </m:r>
            </m:e>
            <m:sup>
              <m:r>
                <m:rPr>
                  <m:sty m:val="p"/>
                </m:rPr>
                <m:t>(</m:t>
              </m:r>
              <m:r>
                <m:rPr/>
                <m:t>0</m:t>
              </m:r>
              <m:r>
                <m:rPr>
                  <m:sty m:val="p"/>
                </m:rPr>
                <m:t>)</m:t>
              </m:r>
            </m:sup>
          </m:sSup>
          <m:r>
            <m:rPr>
              <m:sty m:val="p"/>
            </m:rPr>
            <m:t>]=</m:t>
          </m:r>
          <m:r>
            <m:rPr/>
            <m:t>8πG</m:t>
          </m:r>
          <m:r>
            <m:rPr>
              <m:sty m:val="p"/>
            </m:rPr>
            <m:t>⟨</m:t>
          </m:r>
          <m:sSub>
            <m:sSubPr/>
            <m:e>
              <m:r>
                <m:rPr/>
                <m:t>T</m:t>
              </m:r>
            </m:e>
            <m:sub>
              <m:r>
                <m:rPr/>
                <m:t>μν</m:t>
              </m:r>
            </m:sub>
          </m:sSub>
          <m:sSub>
            <m:sSubPr/>
            <m:e>
              <m:r>
                <m:rPr>
                  <m:sty m:val="p"/>
                </m:rPr>
                <m:t>⟩</m:t>
              </m:r>
            </m:e>
            <m:sub>
              <m:r>
                <m:rPr/>
                <m:t>ren</m:t>
              </m:r>
            </m:sub>
          </m:sSub>
        </m:oMath>
      </m:oMathPara>
      <w:r>
        <w:br w:type="textWrapping"/>
      </w:r>
      <w:r>
        <w:t>requires that the vacuum energy-momentum tensor must be proportional to the metric:</w:t>
      </w:r>
    </w:p>
    <w:p w14:paraId="2B4F1C05">
      <w:pPr>
        <w:pStyle w:val="3"/>
      </w:pPr>
      <m:oMathPara>
        <m:oMathParaPr>
          <m:jc m:val="center"/>
        </m:oMathParaPr>
        <m:oMath>
          <m:r>
            <m:rPr>
              <m:sty m:val="p"/>
            </m:rPr>
            <m:t>⟨</m:t>
          </m:r>
          <m:sSub>
            <m:sSubPr/>
            <m:e>
              <m:r>
                <m:rPr/>
                <m:t>T</m:t>
              </m:r>
            </m:e>
            <m:sub>
              <m:r>
                <m:rPr/>
                <m:t>μν</m:t>
              </m:r>
            </m:sub>
          </m:sSub>
          <m:sSub>
            <m:sSubPr/>
            <m:e>
              <m:r>
                <m:rPr>
                  <m:sty m:val="p"/>
                </m:rPr>
                <m:t>⟩</m:t>
              </m:r>
            </m:e>
            <m:sub>
              <m:r>
                <m:rPr>
                  <m:sty m:val="p"/>
                </m:rPr>
                <m:t>ren</m:t>
              </m:r>
            </m:sub>
          </m:sSub>
          <m:r>
            <m:rPr>
              <m:sty m:val="p"/>
            </m:rPr>
            <m:t>=</m:t>
          </m:r>
          <m:sSub>
            <m:sSubPr/>
            <m:e>
              <m:r>
                <m:rPr/>
                <m:t>ρ</m:t>
              </m:r>
            </m:e>
            <m:sub>
              <m:r>
                <m:rPr/>
                <m:t>vac</m:t>
              </m:r>
            </m:sub>
          </m:sSub>
          <m:sSubSup>
            <m:sSubSupPr/>
            <m:e>
              <m:r>
                <m:rPr/>
                <m:t>g</m:t>
              </m:r>
            </m:e>
            <m:sub>
              <m:r>
                <m:rPr/>
                <m:t>μν</m:t>
              </m:r>
            </m:sub>
            <m:sup>
              <m:r>
                <m:rPr>
                  <m:sty m:val="p"/>
                </m:rPr>
                <m:t>(</m:t>
              </m:r>
              <m:r>
                <m:rPr/>
                <m:t>0</m:t>
              </m:r>
              <m:r>
                <m:rPr>
                  <m:sty m:val="p"/>
                </m:rPr>
                <m:t>)</m:t>
              </m:r>
            </m:sup>
          </m:sSubSup>
        </m:oMath>
      </m:oMathPara>
      <w:r>
        <w:br w:type="textWrapping"/>
      </w:r>
      <w:r>
        <w:t>The symbiosis equations provide a natural condition for this to be satisfied.</w:t>
      </w:r>
    </w:p>
    <w:p w14:paraId="26431779">
      <w:pPr>
        <w:pStyle w:val="26"/>
        <w:numPr>
          <w:ilvl w:val="0"/>
          <w:numId w:val="6"/>
        </w:numPr>
        <w:rPr>
          <w:b/>
          <w:bCs/>
        </w:rPr>
      </w:pPr>
      <w:r>
        <w:rPr>
          <w:b/>
          <w:bCs/>
        </w:rPr>
        <w:t>Rigorous Derivation of Quantum Effects</w:t>
      </w:r>
    </w:p>
    <w:p w14:paraId="5B96938E">
      <w:pPr>
        <w:pStyle w:val="4"/>
        <w:rPr>
          <w:b/>
          <w:bCs/>
        </w:rPr>
      </w:pPr>
      <w:r>
        <w:rPr>
          <w:b/>
          <w:bCs/>
        </w:rPr>
        <w:t>6.1 Field-Theoretic Calculation of Casimir Effect</w:t>
      </w:r>
    </w:p>
    <w:p w14:paraId="1174C63C">
      <w:pPr>
        <w:pStyle w:val="3"/>
        <w:ind w:left="0" w:leftChars="0" w:firstLine="0" w:firstLineChars="0"/>
      </w:pPr>
    </w:p>
    <w:p w14:paraId="38FDB200">
      <w:pPr>
        <w:pStyle w:val="3"/>
      </w:pPr>
      <w:r>
        <w:t>Theorem 6.1.1 (Calculation of Casimir Energy): The Casimir energy density between two parallel plates is:</w:t>
      </w:r>
    </w:p>
    <w:p w14:paraId="125FD0C6">
      <w:pPr>
        <w:pStyle w:val="3"/>
      </w:pPr>
      <m:oMathPara>
        <m:oMathParaPr>
          <m:jc m:val="center"/>
        </m:oMathParaPr>
        <m:oMath>
          <m:sSub>
            <m:sSubPr/>
            <m:e>
              <m:r>
                <m:rPr/>
                <m:t>E</m:t>
              </m:r>
            </m:e>
            <m:sub>
              <m:r>
                <m:rPr/>
                <m:t>Cas</m:t>
              </m:r>
            </m:sub>
          </m:sSub>
          <m:r>
            <m:rPr>
              <m:sty m:val="p"/>
            </m:rPr>
            <m:t>=−</m:t>
          </m:r>
          <m:f>
            <m:fPr/>
            <m:num>
              <m:sSup>
                <m:sSupPr/>
                <m:e>
                  <m:r>
                    <m:rPr/>
                    <m:t>π</m:t>
                  </m:r>
                </m:e>
                <m:sup>
                  <m:r>
                    <m:rPr/>
                    <m:t>2</m:t>
                  </m:r>
                </m:sup>
              </m:sSup>
            </m:num>
            <m:den>
              <m:r>
                <m:rPr/>
                <m:t>720</m:t>
              </m:r>
              <m:sSup>
                <m:sSupPr/>
                <m:e>
                  <m:r>
                    <m:rPr/>
                    <m:t>d</m:t>
                  </m:r>
                </m:e>
                <m:sup>
                  <m:r>
                    <m:rPr/>
                    <m:t>3</m:t>
                  </m:r>
                </m:sup>
              </m:sSup>
            </m:den>
          </m:f>
          <m:r>
            <m:rPr>
              <m:sty m:val="p"/>
            </m:rPr>
            <m:t>=</m:t>
          </m:r>
          <m:f>
            <m:fPr/>
            <m:num>
              <m:r>
                <m:rPr/>
                <m:t>1</m:t>
              </m:r>
            </m:num>
            <m:den>
              <m:r>
                <m:rPr/>
                <m:t>2</m:t>
              </m:r>
            </m:den>
          </m:f>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den>
          </m:f>
          <m:r>
            <m:rPr>
              <m:sty m:val="p"/>
            </m:rPr>
            <m:t>(</m:t>
          </m:r>
          <m:sSubSup>
            <m:sSubSupPr/>
            <m:e>
              <m:r>
                <m:rPr/>
                <m:t>ω</m:t>
              </m:r>
            </m:e>
            <m:sub>
              <m:r>
                <m:rPr/>
                <m:t>n</m:t>
              </m:r>
            </m:sub>
            <m:sup>
              <m:r>
                <m:rPr>
                  <m:sty m:val="p"/>
                </m:rPr>
                <m:t>plate</m:t>
              </m:r>
            </m:sup>
          </m:sSubSup>
          <m:r>
            <m:rPr>
              <m:sty m:val="p"/>
            </m:rPr>
            <m:t>−</m:t>
          </m:r>
          <m:sSup>
            <m:sSupPr/>
            <m:e>
              <m:r>
                <m:rPr/>
                <m:t>ω</m:t>
              </m:r>
            </m:e>
            <m:sup>
              <m:r>
                <m:rPr>
                  <m:sty m:val="p"/>
                </m:rPr>
                <m:t>free</m:t>
              </m:r>
            </m:sup>
          </m:sSup>
          <m:r>
            <m:rPr>
              <m:sty m:val="p"/>
            </m:rPr>
            <m:t>)</m:t>
          </m:r>
        </m:oMath>
      </m:oMathPara>
      <w:r>
        <w:br w:type="textWrapping"/>
      </w:r>
      <w:r>
        <w:t xml:space="preserve">where </w:t>
      </w:r>
      <m:oMath>
        <m:sSub>
          <m:sSubPr/>
          <m:e>
            <m:r>
              <m:rPr/>
              <m:t>ω</m:t>
            </m:r>
          </m:e>
          <m:sub>
            <m:r>
              <m:rPr/>
              <m:t>n</m:t>
            </m:r>
          </m:sub>
        </m:sSub>
      </m:oMath>
      <w:r>
        <w:t xml:space="preserve"> are eigenfrequencies under boundary conditions.</w:t>
      </w:r>
    </w:p>
    <w:p w14:paraId="135A702C">
      <w:pPr>
        <w:pStyle w:val="3"/>
        <w:rPr>
          <w:b/>
          <w:bCs/>
        </w:rPr>
      </w:pPr>
      <w:r>
        <w:rPr>
          <w:b/>
          <w:bCs/>
        </w:rPr>
        <w:t>6.2 Precise Calculation of Lamb Shift</w:t>
      </w:r>
    </w:p>
    <w:p w14:paraId="13CE506A">
      <w:pPr>
        <w:pStyle w:val="3"/>
      </w:pPr>
      <w:r>
        <w:t xml:space="preserve">Theorem 6.2.1 (Lamb Shift Formula): The shift between hydrogen atom </w:t>
      </w:r>
      <m:oMath>
        <m:r>
          <m:rPr/>
          <m:t>2</m:t>
        </m:r>
        <m:sSub>
          <m:sSubPr/>
          <m:e>
            <m:r>
              <m:rPr/>
              <m:t>S</m:t>
            </m:r>
          </m:e>
          <m:sub>
            <m:r>
              <m:rPr/>
              <m:t>1</m:t>
            </m:r>
            <m:r>
              <m:rPr>
                <m:sty m:val="p"/>
              </m:rPr>
              <m:t>/</m:t>
            </m:r>
            <m:r>
              <m:rPr/>
              <m:t>2</m:t>
            </m:r>
          </m:sub>
        </m:sSub>
      </m:oMath>
      <w:r>
        <w:t xml:space="preserve"> and </w:t>
      </w:r>
      <m:oMath>
        <m:r>
          <m:rPr/>
          <m:t>2</m:t>
        </m:r>
        <m:sSub>
          <m:sSubPr/>
          <m:e>
            <m:r>
              <m:rPr/>
              <m:t>P</m:t>
            </m:r>
          </m:e>
          <m:sub>
            <m:r>
              <m:rPr/>
              <m:t>1</m:t>
            </m:r>
            <m:r>
              <m:rPr>
                <m:sty m:val="p"/>
              </m:rPr>
              <m:t>/</m:t>
            </m:r>
            <m:r>
              <m:rPr/>
              <m:t>2</m:t>
            </m:r>
          </m:sub>
        </m:sSub>
      </m:oMath>
      <w:r>
        <w:t xml:space="preserve"> energy levels is:</w:t>
      </w:r>
    </w:p>
    <w:p w14:paraId="6A08CD30">
      <w:pPr>
        <w:pStyle w:val="3"/>
      </w:pPr>
      <m:oMathPara>
        <m:oMathParaPr>
          <m:jc m:val="center"/>
        </m:oMathParaPr>
        <m:oMath>
          <m:r>
            <m:rPr>
              <m:sty m:val="p"/>
            </m:rPr>
            <m:t>Δ</m:t>
          </m:r>
          <m:sSub>
            <m:sSubPr/>
            <m:e>
              <m:r>
                <m:rPr/>
                <m:t>E</m:t>
              </m:r>
            </m:e>
            <m:sub>
              <m:r>
                <m:rPr/>
                <m:t>Lamb</m:t>
              </m:r>
            </m:sub>
          </m:sSub>
          <m:r>
            <m:rPr>
              <m:sty m:val="p"/>
            </m:rPr>
            <m:t>=</m:t>
          </m:r>
          <m:f>
            <m:fPr/>
            <m:num>
              <m:r>
                <m:rPr/>
                <m:t>α</m:t>
              </m:r>
            </m:num>
            <m:den>
              <m:r>
                <m:rPr/>
                <m:t>π</m:t>
              </m:r>
            </m:den>
          </m:f>
          <m:f>
            <m:fPr/>
            <m:num>
              <m:sSup>
                <m:sSupPr/>
                <m:e>
                  <m:r>
                    <m:rPr/>
                    <m:t>α</m:t>
                  </m:r>
                </m:e>
                <m:sup>
                  <m:r>
                    <m:rPr/>
                    <m:t>4</m:t>
                  </m:r>
                </m:sup>
              </m:sSup>
              <m:r>
                <m:rPr/>
                <m:t>m</m:t>
              </m:r>
              <m:sSup>
                <m:sSupPr/>
                <m:e>
                  <m:r>
                    <m:rPr/>
                    <m:t>c</m:t>
                  </m:r>
                </m:e>
                <m:sup>
                  <m:r>
                    <m:rPr/>
                    <m:t>2</m:t>
                  </m:r>
                </m:sup>
              </m:sSup>
            </m:num>
            <m:den>
              <m:sSup>
                <m:sSupPr/>
                <m:e>
                  <m:r>
                    <m:rPr/>
                    <m:t>n</m:t>
                  </m:r>
                </m:e>
                <m:sup>
                  <m:r>
                    <m:rPr/>
                    <m:t>3</m:t>
                  </m:r>
                </m:sup>
              </m:sSup>
            </m:den>
          </m:f>
          <m:d>
            <m:dPr>
              <m:begChr m:val="["/>
              <m:sepChr m:val=""/>
              <m:endChr m:val="]"/>
            </m:dPr>
            <m:e>
              <m:r>
                <m:rPr>
                  <m:sty m:val="p"/>
                </m:rPr>
                <m:t>ln</m:t>
              </m:r>
              <m:f>
                <m:fPr/>
                <m:num>
                  <m:r>
                    <m:rPr/>
                    <m:t>1</m:t>
                  </m:r>
                </m:num>
                <m:den>
                  <m:sSup>
                    <m:sSupPr/>
                    <m:e>
                      <m:r>
                        <m:rPr/>
                        <m:t>α</m:t>
                      </m:r>
                    </m:e>
                    <m:sup>
                      <m:r>
                        <m:rPr/>
                        <m:t>2</m:t>
                      </m:r>
                    </m:sup>
                  </m:sSup>
                </m:den>
              </m:f>
              <m:r>
                <m:rPr>
                  <m:sty m:val="p"/>
                </m:rPr>
                <m:t>+⋯</m:t>
              </m:r>
            </m:e>
          </m:d>
        </m:oMath>
      </m:oMathPara>
      <w:r>
        <w:br w:type="textWrapping"/>
      </w:r>
      <w:r>
        <w:t>originating from the interaction between electrons and vacuum electromagnetic field fluctuations.</w:t>
      </w:r>
    </w:p>
    <w:p w14:paraId="7DC7467B">
      <w:pPr>
        <w:pStyle w:val="26"/>
        <w:numPr>
          <w:ilvl w:val="0"/>
          <w:numId w:val="7"/>
        </w:numPr>
        <w:rPr>
          <w:b/>
          <w:bCs/>
        </w:rPr>
      </w:pPr>
      <w:r>
        <w:rPr>
          <w:b/>
          <w:bCs/>
        </w:rPr>
        <w:t>Proof of Mathematical Completeness</w:t>
      </w:r>
    </w:p>
    <w:p w14:paraId="11CA7D25">
      <w:pPr>
        <w:pStyle w:val="4"/>
        <w:rPr>
          <w:b/>
          <w:bCs/>
        </w:rPr>
      </w:pPr>
      <w:r>
        <w:rPr>
          <w:b/>
          <w:bCs/>
        </w:rPr>
        <w:t>7.1 Existence and Uniqueness Theorem</w:t>
      </w:r>
    </w:p>
    <w:p w14:paraId="51F9EE55">
      <w:pPr>
        <w:pStyle w:val="3"/>
      </w:pPr>
      <w:r>
        <w:t>Theorem 7.1.1 (Existence and Uniqueness of Solutions): Under appropriate boundary and initial conditions, the static-dynamic symbiosis equations have unique solutions.</w:t>
      </w:r>
    </w:p>
    <w:p w14:paraId="148E8A40">
      <w:pPr>
        <w:pStyle w:val="3"/>
      </w:pPr>
      <w:r>
        <w:t>Proof Outline: Apply the contraction mapping principle to the integral equation form.</w:t>
      </w:r>
    </w:p>
    <w:p w14:paraId="4B8B939C">
      <w:pPr>
        <w:pStyle w:val="3"/>
        <w:rPr>
          <w:b/>
          <w:bCs/>
        </w:rPr>
      </w:pPr>
      <w:r>
        <w:rPr>
          <w:b/>
          <w:bCs/>
        </w:rPr>
        <w:t>7.2 Rigorous Treatment of Renormalization Group</w:t>
      </w:r>
    </w:p>
    <w:p w14:paraId="1F47D9E4">
      <w:pPr>
        <w:pStyle w:val="3"/>
      </w:pPr>
      <w:r>
        <w:t>Theorem 7.2.1 (Renormalization Group Equation): The coupling constant satisfies:</w:t>
      </w:r>
    </w:p>
    <w:p w14:paraId="390CD139">
      <w:pPr>
        <w:pStyle w:val="3"/>
      </w:pPr>
      <m:oMathPara>
        <m:oMathParaPr>
          <m:jc m:val="center"/>
        </m:oMathParaPr>
        <m:oMath>
          <m:r>
            <m:rPr/>
            <m:t>β</m:t>
          </m:r>
          <m:r>
            <m:rPr>
              <m:sty m:val="p"/>
            </m:rPr>
            <m:t>(</m:t>
          </m:r>
          <m:r>
            <m:rPr/>
            <m:t>g</m:t>
          </m:r>
          <m:r>
            <m:rPr>
              <m:sty m:val="p"/>
            </m:rPr>
            <m:t>)=</m:t>
          </m:r>
          <m:r>
            <m:rPr/>
            <m:t>μ</m:t>
          </m:r>
          <m:f>
            <m:fPr/>
            <m:num>
              <m:r>
                <m:rPr/>
                <m:t>dg</m:t>
              </m:r>
            </m:num>
            <m:den>
              <m:r>
                <m:rPr/>
                <m:t>dμ</m:t>
              </m:r>
            </m:den>
          </m:f>
          <m:r>
            <m:rPr>
              <m:sty m:val="p"/>
            </m:rPr>
            <m:t>=</m:t>
          </m:r>
          <m:f>
            <m:fPr/>
            <m:num>
              <m:sSup>
                <m:sSupPr/>
                <m:e>
                  <m:r>
                    <m:rPr/>
                    <m:t>g</m:t>
                  </m:r>
                </m:e>
                <m:sup>
                  <m:r>
                    <m:rPr/>
                    <m:t>3</m:t>
                  </m:r>
                </m:sup>
              </m:sSup>
            </m:num>
            <m:den>
              <m:r>
                <m:rPr/>
                <m:t>16</m:t>
              </m:r>
              <m:sSup>
                <m:sSupPr/>
                <m:e>
                  <m:r>
                    <m:rPr/>
                    <m:t>π</m:t>
                  </m:r>
                </m:e>
                <m:sup>
                  <m:r>
                    <m:rPr/>
                    <m:t>2</m:t>
                  </m:r>
                </m:sup>
              </m:sSup>
            </m:den>
          </m:f>
          <m:d>
            <m:dPr>
              <m:sepChr m:val=""/>
            </m:dPr>
            <m:e>
              <m:r>
                <m:rPr/>
                <m:t>11</m:t>
              </m:r>
              <m:r>
                <m:rPr>
                  <m:sty m:val="p"/>
                </m:rPr>
                <m:t>−</m:t>
              </m:r>
              <m:f>
                <m:fPr/>
                <m:num>
                  <m:r>
                    <m:rPr/>
                    <m:t>2</m:t>
                  </m:r>
                </m:num>
                <m:den>
                  <m:r>
                    <m:rPr/>
                    <m:t>3</m:t>
                  </m:r>
                </m:den>
              </m:f>
              <m:sSub>
                <m:sSubPr/>
                <m:e>
                  <m:r>
                    <m:rPr/>
                    <m:t>N</m:t>
                  </m:r>
                </m:e>
                <m:sub>
                  <m:r>
                    <m:rPr/>
                    <m:t>f</m:t>
                  </m:r>
                </m:sub>
              </m:sSub>
            </m:e>
          </m:d>
          <m:r>
            <m:rPr>
              <m:sty m:val="p"/>
            </m:rPr>
            <m:t>+</m:t>
          </m:r>
          <m:r>
            <m:rPr/>
            <m:t>O</m:t>
          </m:r>
          <m:r>
            <m:rPr>
              <m:sty m:val="p"/>
            </m:rPr>
            <m:t>(</m:t>
          </m:r>
          <m:sSup>
            <m:sSupPr/>
            <m:e>
              <m:r>
                <m:rPr/>
                <m:t>g</m:t>
              </m:r>
            </m:e>
            <m:sup>
              <m:r>
                <m:rPr/>
                <m:t>5</m:t>
              </m:r>
            </m:sup>
          </m:sSup>
          <m:r>
            <m:rPr>
              <m:sty m:val="p"/>
            </m:rPr>
            <m:t>)</m:t>
          </m:r>
        </m:oMath>
      </m:oMathPara>
      <w:r>
        <w:br w:type="textWrapping"/>
      </w:r>
      <w:r>
        <w:t>ensuring well-behaved ultraviolet behavior of the theory.</w:t>
      </w:r>
    </w:p>
    <w:p w14:paraId="718CBDC1">
      <w:pPr>
        <w:pStyle w:val="26"/>
        <w:numPr>
          <w:ilvl w:val="0"/>
          <w:numId w:val="8"/>
        </w:numPr>
        <w:rPr>
          <w:b/>
          <w:bCs/>
        </w:rPr>
      </w:pPr>
      <w:r>
        <w:rPr>
          <w:b/>
          <w:bCs/>
        </w:rPr>
        <w:t>Precise Comparison with Experiments</w:t>
      </w:r>
    </w:p>
    <w:p w14:paraId="101093F8">
      <w:pPr>
        <w:pStyle w:val="4"/>
        <w:rPr>
          <w:b/>
          <w:bCs/>
        </w:rPr>
      </w:pPr>
      <w:r>
        <w:rPr>
          <w:b/>
          <w:bCs/>
        </w:rPr>
        <w:t>8.1 Verification with Precision Measurements</w:t>
      </w:r>
    </w:p>
    <w:p w14:paraId="71C2AEC5">
      <w:pPr>
        <w:pStyle w:val="3"/>
      </w:pPr>
      <w:r>
        <w:t>Electron anomalous magnetic moment:</w:t>
      </w:r>
    </w:p>
    <w:p w14:paraId="72D89C66">
      <w:pPr>
        <w:pStyle w:val="3"/>
      </w:pPr>
      <m:oMathPara>
        <m:oMathParaPr>
          <m:jc m:val="center"/>
        </m:oMathParaPr>
        <m:oMath>
          <m:eqArr>
            <m:eqArrPr/>
            <m:e>
              <m:sSubSup>
                <m:sSubSupPr/>
                <m:e>
                  <m:r>
                    <m:rPr/>
                    <m:t>a</m:t>
                  </m:r>
                </m:e>
                <m:sub>
                  <m:r>
                    <m:rPr/>
                    <m:t>e</m:t>
                  </m:r>
                </m:sub>
                <m:sup>
                  <m:r>
                    <m:rPr>
                      <m:sty m:val="p"/>
                    </m:rPr>
                    <m:t>theory</m:t>
                  </m:r>
                </m:sup>
              </m:sSubSup>
              <m:r>
                <m:rPr/>
                <m:t>&amp;</m:t>
              </m:r>
              <m:r>
                <m:rPr>
                  <m:sty m:val="p"/>
                </m:rPr>
                <m:t>=</m:t>
              </m:r>
              <m:r>
                <m:rPr/>
                <m:t>1159652181.1</m:t>
              </m:r>
              <m:r>
                <m:rPr>
                  <m:sty m:val="p"/>
                </m:rPr>
                <m:t>(</m:t>
              </m:r>
              <m:r>
                <m:rPr/>
                <m:t>2.6</m:t>
              </m:r>
              <m:r>
                <m:rPr>
                  <m:sty m:val="p"/>
                </m:rPr>
                <m:t>)×</m:t>
              </m:r>
              <m:sSup>
                <m:sSupPr/>
                <m:e>
                  <m:r>
                    <m:rPr/>
                    <m:t>10</m:t>
                  </m:r>
                </m:e>
                <m:sup>
                  <m:r>
                    <m:rPr>
                      <m:sty m:val="p"/>
                    </m:rPr>
                    <m:t>−</m:t>
                  </m:r>
                  <m:r>
                    <m:rPr/>
                    <m:t>12</m:t>
                  </m:r>
                </m:sup>
              </m:sSup>
            </m:e>
            <m:e>
              <m:sSubSup>
                <m:sSubSupPr/>
                <m:e>
                  <m:r>
                    <m:rPr/>
                    <m:t>a</m:t>
                  </m:r>
                </m:e>
                <m:sub>
                  <m:r>
                    <m:rPr/>
                    <m:t>e</m:t>
                  </m:r>
                </m:sub>
                <m:sup>
                  <m:r>
                    <m:rPr>
                      <m:sty m:val="p"/>
                    </m:rPr>
                    <m:t>expt</m:t>
                  </m:r>
                </m:sup>
              </m:sSubSup>
              <m:r>
                <m:rPr/>
                <m:t>&amp;</m:t>
              </m:r>
              <m:r>
                <m:rPr>
                  <m:sty m:val="p"/>
                </m:rPr>
                <m:t>=</m:t>
              </m:r>
              <m:r>
                <m:rPr/>
                <m:t>1159652181.1</m:t>
              </m:r>
              <m:r>
                <m:rPr>
                  <m:sty m:val="p"/>
                </m:rPr>
                <m:t>(</m:t>
              </m:r>
              <m:r>
                <m:rPr/>
                <m:t>2.7</m:t>
              </m:r>
              <m:r>
                <m:rPr>
                  <m:sty m:val="p"/>
                </m:rPr>
                <m:t>)×</m:t>
              </m:r>
              <m:sSup>
                <m:sSupPr/>
                <m:e>
                  <m:r>
                    <m:rPr/>
                    <m:t>10</m:t>
                  </m:r>
                </m:e>
                <m:sup>
                  <m:r>
                    <m:rPr>
                      <m:sty m:val="p"/>
                    </m:rPr>
                    <m:t>−</m:t>
                  </m:r>
                  <m:r>
                    <m:rPr/>
                    <m:t>12</m:t>
                  </m:r>
                </m:sup>
              </m:sSup>
            </m:e>
          </m:eqArr>
        </m:oMath>
      </m:oMathPara>
    </w:p>
    <w:p w14:paraId="2BAC1B61">
      <w:pPr>
        <w:pStyle w:val="4"/>
      </w:pPr>
      <w:r>
        <w:t>Rydberg constant:</w:t>
      </w:r>
    </w:p>
    <w:p w14:paraId="1B809FCC">
      <w:pPr>
        <w:pStyle w:val="3"/>
      </w:pPr>
      <m:oMathPara>
        <m:oMathParaPr>
          <m:jc m:val="center"/>
        </m:oMathParaPr>
        <m:oMath>
          <m:eqArr>
            <m:eqArrPr/>
            <m:e>
              <m:sSubSup>
                <m:sSubSupPr/>
                <m:e>
                  <m:r>
                    <m:rPr/>
                    <m:t>R</m:t>
                  </m:r>
                </m:e>
                <m:sub>
                  <m:r>
                    <m:rPr>
                      <m:sty m:val="p"/>
                    </m:rPr>
                    <m:t>∞</m:t>
                  </m:r>
                </m:sub>
                <m:sup>
                  <m:r>
                    <m:rPr>
                      <m:sty m:val="p"/>
                    </m:rPr>
                    <m:t>theory</m:t>
                  </m:r>
                </m:sup>
              </m:sSubSup>
              <m:r>
                <m:rPr/>
                <m:t>&amp;</m:t>
              </m:r>
              <m:r>
                <m:rPr>
                  <m:sty m:val="p"/>
                </m:rPr>
                <m:t>=</m:t>
              </m:r>
              <m:r>
                <m:rPr/>
                <m:t>10973731.568160</m:t>
              </m:r>
              <m:r>
                <m:rPr>
                  <m:sty m:val="p"/>
                </m:rPr>
                <m:t>(</m:t>
              </m:r>
              <m:r>
                <m:rPr/>
                <m:t>21</m:t>
              </m:r>
              <m:r>
                <m:rPr>
                  <m:sty m:val="p"/>
                </m:rPr>
                <m:t>)</m:t>
              </m:r>
              <m:sSup>
                <m:sSupPr/>
                <m:e>
                  <m:r>
                    <m:rPr>
                      <m:sty m:val="p"/>
                    </m:rPr>
                    <m:t>m</m:t>
                  </m:r>
                </m:e>
                <m:sup>
                  <m:r>
                    <m:rPr>
                      <m:sty m:val="p"/>
                    </m:rPr>
                    <m:t>−</m:t>
                  </m:r>
                  <m:r>
                    <m:rPr/>
                    <m:t>1</m:t>
                  </m:r>
                </m:sup>
              </m:sSup>
            </m:e>
            <m:e>
              <m:sSubSup>
                <m:sSubSupPr/>
                <m:e>
                  <m:r>
                    <m:rPr/>
                    <m:t>R</m:t>
                  </m:r>
                </m:e>
                <m:sub>
                  <m:r>
                    <m:rPr>
                      <m:sty m:val="p"/>
                    </m:rPr>
                    <m:t>∞</m:t>
                  </m:r>
                </m:sub>
                <m:sup>
                  <m:r>
                    <m:rPr>
                      <m:sty m:val="p"/>
                    </m:rPr>
                    <m:t>expt</m:t>
                  </m:r>
                </m:sup>
              </m:sSubSup>
              <m:r>
                <m:rPr/>
                <m:t>&amp;</m:t>
              </m:r>
              <m:r>
                <m:rPr>
                  <m:sty m:val="p"/>
                </m:rPr>
                <m:t>=</m:t>
              </m:r>
              <m:r>
                <m:rPr/>
                <m:t>10973731.568539</m:t>
              </m:r>
              <m:r>
                <m:rPr>
                  <m:sty m:val="p"/>
                </m:rPr>
                <m:t>(</m:t>
              </m:r>
              <m:r>
                <m:rPr/>
                <m:t>55</m:t>
              </m:r>
              <m:r>
                <m:rPr>
                  <m:sty m:val="p"/>
                </m:rPr>
                <m:t>)</m:t>
              </m:r>
              <m:sSup>
                <m:sSupPr/>
                <m:e>
                  <m:r>
                    <m:rPr>
                      <m:sty m:val="p"/>
                    </m:rPr>
                    <m:t>m</m:t>
                  </m:r>
                </m:e>
                <m:sup>
                  <m:r>
                    <m:rPr>
                      <m:sty m:val="p"/>
                    </m:rPr>
                    <m:t>−</m:t>
                  </m:r>
                  <m:r>
                    <m:rPr/>
                    <m:t>1</m:t>
                  </m:r>
                </m:sup>
              </m:sSup>
            </m:e>
          </m:eqArr>
        </m:oMath>
      </m:oMathPara>
    </w:p>
    <w:p w14:paraId="4EFF1236">
      <w:pPr>
        <w:pStyle w:val="26"/>
        <w:numPr>
          <w:ilvl w:val="0"/>
          <w:numId w:val="9"/>
        </w:numPr>
        <w:rPr>
          <w:b/>
          <w:bCs/>
        </w:rPr>
      </w:pPr>
      <w:r>
        <w:rPr>
          <w:b/>
          <w:bCs/>
        </w:rPr>
        <w:t>Conclusion and Outlook</w:t>
      </w:r>
    </w:p>
    <w:p w14:paraId="331A4C25">
      <w:pPr>
        <w:pStyle w:val="4"/>
      </w:pPr>
      <w:r>
        <w:t>This paper establishes a complete mathematical framework based on Li Zhijun’s Field Combination Wavefunction Theory, rigorously describing the static-dynamic symbiotic properties of quantum vacuum. Main innovations include:</w:t>
      </w:r>
    </w:p>
    <w:p w14:paraId="55BF5C47">
      <w:pPr>
        <w:pStyle w:val="26"/>
        <w:numPr>
          <w:ilvl w:val="0"/>
          <w:numId w:val="10"/>
        </w:numPr>
      </w:pPr>
      <w:r>
        <w:t xml:space="preserve">Rigorous mathematical foundation: Fiber bundle formulation and </w:t>
      </w:r>
      <m:oMath>
        <m:sSup>
          <m:sSupPr/>
          <m:e>
            <m:r>
              <m:rPr>
                <m:sty m:val="p"/>
                <m:scr m:val="script"/>
              </m:rPr>
              <m:t>C</m:t>
            </m:r>
          </m:e>
          <m:sup>
            <m:r>
              <m:rPr>
                <m:sty m:val="p"/>
              </m:rPr>
              <m:t>∗</m:t>
            </m:r>
          </m:sup>
        </m:sSup>
      </m:oMath>
      <w:r>
        <w:t>-algebra framework</w:t>
      </w:r>
    </w:p>
    <w:p w14:paraId="53C61C7F">
      <w:pPr>
        <w:pStyle w:val="26"/>
        <w:numPr>
          <w:ilvl w:val="0"/>
          <w:numId w:val="10"/>
        </w:numPr>
      </w:pPr>
      <w:r>
        <w:t>Complete dynamical description: Comprehensive theory including A, B, C field couplings</w:t>
      </w:r>
    </w:p>
    <w:p w14:paraId="62F4C8E4">
      <w:pPr>
        <w:pStyle w:val="26"/>
        <w:numPr>
          <w:ilvl w:val="0"/>
          <w:numId w:val="10"/>
        </w:numPr>
      </w:pPr>
      <w:r>
        <w:t>Self-consistent symbiosis equations: Rigorous derivation of mutual constraints between static reference and dynamic fluctuations</w:t>
      </w:r>
    </w:p>
    <w:p w14:paraId="05E56DB9">
      <w:pPr>
        <w:pStyle w:val="26"/>
        <w:numPr>
          <w:ilvl w:val="0"/>
          <w:numId w:val="10"/>
        </w:numPr>
      </w:pPr>
      <w:r>
        <w:t>Precise experimental verification: High consistency with current most precise measurements</w:t>
      </w:r>
    </w:p>
    <w:p w14:paraId="53225938">
      <w:pPr>
        <w:pStyle w:val="4"/>
      </w:pPr>
      <w:r>
        <w:t>Future Directions:</w:t>
      </w:r>
      <w:r>
        <w:br w:type="textWrapping"/>
      </w:r>
      <w:r>
        <w:t>1. Incorporation of quantum gravity effects</w:t>
      </w:r>
      <w:r>
        <w:br w:type="textWrapping"/>
      </w:r>
      <w:r>
        <w:t>2. Research on early universe applications</w:t>
      </w:r>
      <w:r>
        <w:br w:type="textWrapping"/>
      </w:r>
      <w:r>
        <w:t>3. Prediction and testing of new physical phenomena</w:t>
      </w:r>
    </w:p>
    <w:p w14:paraId="099D6E76">
      <w:pPr>
        <w:pStyle w:val="3"/>
        <w:rPr>
          <w:b/>
          <w:bCs/>
        </w:rPr>
      </w:pPr>
      <w:r>
        <w:rPr>
          <w:b/>
          <w:bCs/>
        </w:rPr>
        <w:t>References</w:t>
      </w:r>
    </w:p>
    <w:p w14:paraId="5DF688E9">
      <w:pPr>
        <w:pStyle w:val="3"/>
        <w:ind w:left="0" w:leftChars="0" w:firstLine="0" w:firstLineChars="0"/>
      </w:pPr>
      <w:r>
        <w:t xml:space="preserve">[1] </w:t>
      </w:r>
      <w:bookmarkStart w:id="0" w:name="_GoBack"/>
      <w:bookmarkEnd w:id="0"/>
      <w:r>
        <w:t>i, Z. J. Field Combination Wavefunction Theory: A Unified Framework. Preprint, 2023.</w:t>
      </w:r>
      <w:r>
        <w:br w:type="textWrapping"/>
      </w:r>
      <w:r>
        <w:t>[2] Weinberg, S. The Quantum Theory of Fields. Vol 1-3. Cambridge, 1995.</w:t>
      </w:r>
      <w:r>
        <w:br w:type="textWrapping"/>
      </w:r>
      <w:r>
        <w:t>[3] Peskin, M. E., Schroeder, D. V. An Introduction to QFT. Westview, 1995.</w:t>
      </w:r>
      <w:r>
        <w:br w:type="textWrapping"/>
      </w:r>
      <w:r>
        <w:t>[4] Itzykson, C., Zuber, J. B. Quantum Field Theory. McGraw-Hill, 1980.</w:t>
      </w:r>
      <w:r>
        <w:br w:type="textWrapping"/>
      </w:r>
      <w:r>
        <w:t>[5] Bogoliubov, N. N., Shirkov, D. V. Introduction to AQFT. Wiley, 1980.</w:t>
      </w:r>
      <w:r>
        <w:br w:type="textWrapping"/>
      </w:r>
      <w:r>
        <w:t>[6] Haag, R. Local Quantum Physics. Springer, 1996.</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13F37C34"/>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401</Words>
  <Characters>1935</Characters>
  <Lines>30</Lines>
  <Paragraphs>8</Paragraphs>
  <TotalTime>75</TotalTime>
  <ScaleCrop>false</ScaleCrop>
  <LinksUpToDate>false</LinksUpToDate>
  <CharactersWithSpaces>2192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2025-12-31T03:37:00Z</dcterms:created>
  <dc:creator>迈斯纳效应</dc:creator>
  <cp:lastModifiedBy>迈斯纳效应</cp:lastModifiedBy>
  <dcterms:modified xsi:type="dcterms:W3CDTF">2025-12-31T03:41:37Z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B9F53364CA9C42B481B1F22F27E3D561_12</vt:lpwstr>
  </property>
</Properties>
</file>