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7255c75a66aacd69786e5bad783a6a6484aadeb"/>
    <w:p>
      <w:pPr>
        <w:pStyle w:val="2"/>
      </w:pPr>
      <w:r>
        <w:t xml:space="preserve">B12: Black Hole Field Combination Wave Function Theory — A Complete Physical Chain from Matter Collapse to Bose Point and a Mathematically Self-Consistent Model</w:t>
      </w:r>
    </w:p>
    <w:p>
      <w:pPr>
        <w:pStyle w:val="4"/>
      </w:pPr>
      <w:r>
        <w:rPr>
          <w:b/>
          <w:bCs/>
        </w:rPr>
        <w:t xml:space="preserve">Authors:</w:t>
      </w:r>
      <w:r>
        <w:t xml:space="preserve"> </w:t>
      </w:r>
      <w:r>
        <w:t xml:space="preserve">Li Zhijun¹, Zhao Guangyao², Xue Yanyu¹</w:t>
      </w:r>
    </w:p>
    <w:p>
      <w:pPr>
        <w:pStyle w:val="3"/>
      </w:pPr>
      <w:r>
        <w:t xml:space="preserve">¹ Shanxi Provincial Department of Agriculture (Animal Husbandry School), Taiyuan, Shanxi, China</w:t>
      </w:r>
      <w:r>
        <w:br/>
      </w:r>
      <w:r>
        <w:t xml:space="preserve">² College of Physics, Chongqing University, Chongqing, China</w:t>
      </w:r>
    </w:p>
    <w:bookmarkStart w:id="19" w:name="abstract"/>
    <w:p>
      <w:pPr>
        <w:pStyle w:val="5"/>
      </w:pPr>
      <w:r>
        <w:t xml:space="preserve">Abstract</w:t>
      </w:r>
    </w:p>
    <w:p>
      <w:pPr>
        <w:pStyle w:val="4"/>
      </w:pPr>
      <w:r>
        <w:t xml:space="preserve">Based on Li Zhijun’s Field Combination Wave Function Theory (FCWFT), this paper constructs a complete physical chain and a strictly mathematically self-consistent model for ordinary matter entering the black hole event horizon, undergoing five stages of quantum phase transitions, and finally forming a Bose point. The five-stage evolutionary chain is: Ordinary Matter → Pseudo-Neutron State → Quark Soup (containing gluons) → Quark Pairing → Mixed Bose-Einstein Condensate → Bose Point. This paper strictly defines the field combination structures of pseudo-neutrons and true neutrons, elucidating the color charge neutrality mechanism of protons and neutrons: in a proton, two up quarks each carry 2 positive color charges via</w:t>
      </w:r>
      <w:r>
        <w:t xml:space="preserve"> </w:t>
      </w:r>
      <m:oMath>
        <m:sSup>
          <m:e>
            <m:r>
              <m:t>B</m:t>
            </m:r>
          </m:e>
          <m:sup>
            <m:r>
              <m:rPr>
                <m:sty m:val="p"/>
              </m:rPr>
              <m:t>+</m:t>
            </m:r>
          </m:sup>
        </m:sSup>
      </m:oMath>
      <w:r>
        <w:t xml:space="preserve"> </w:t>
      </w:r>
      <w:r>
        <w:t xml:space="preserve">field two-component coupling (totaling 4 positive color charges), and one down quark carries 1 anti-color charge via the</w:t>
      </w:r>
      <w:r>
        <w:t xml:space="preserve"> </w:t>
      </w:r>
      <m:oMath>
        <m:sSup>
          <m:e>
            <m:r>
              <m:t>B</m:t>
            </m:r>
          </m:e>
          <m:sup>
            <m:r>
              <m:rPr>
                <m:sty m:val="p"/>
              </m:rPr>
              <m:t>−</m:t>
            </m:r>
          </m:sup>
        </m:sSup>
      </m:oMath>
      <w:r>
        <w:t xml:space="preserve"> </w:t>
      </w:r>
      <w:r>
        <w:t xml:space="preserve">field single component, achieving a colorless state through four-positive-one-anti color charge neutralization; in a neutron, one up quark carries 2 positive color charges via</w:t>
      </w:r>
      <w:r>
        <w:t xml:space="preserve"> </w:t>
      </w:r>
      <m:oMath>
        <m:sSup>
          <m:e>
            <m:r>
              <m:t>B</m:t>
            </m:r>
          </m:e>
          <m:sup>
            <m:r>
              <m:rPr>
                <m:sty m:val="p"/>
              </m:rPr>
              <m:t>+</m:t>
            </m:r>
          </m:sup>
        </m:sSup>
      </m:oMath>
      <w:r>
        <w:t xml:space="preserve"> </w:t>
      </w:r>
      <w:r>
        <w:t xml:space="preserve">field two-component coupling (red + green), two down quarks each carry 1 anti-color charge via the</w:t>
      </w:r>
      <w:r>
        <w:t xml:space="preserve"> </w:t>
      </w:r>
      <m:oMath>
        <m:sSup>
          <m:e>
            <m:r>
              <m:t>B</m:t>
            </m:r>
          </m:e>
          <m:sup>
            <m:r>
              <m:rPr>
                <m:sty m:val="p"/>
              </m:rPr>
              <m:t>−</m:t>
            </m:r>
          </m:sup>
        </m:sSup>
      </m:oMath>
      <w:r>
        <w:t xml:space="preserve"> </w:t>
      </w:r>
      <w:r>
        <w:t xml:space="preserve">field single component (anti-red and anti-green), achieving a colorless state through red↔anti-red, green↔anti-green two-positive-two-anti color charge neutralization. This paper constructs the color charge field collapse operator, proves that gluons as spin-1 eigen-bosons naturally exist in the quark soup stage, provides the BCS mechanism and gap equation for quark pairing, establishes the coupled Gross-Pitaevskii equations for the mixed BEC, and strictly distinguishes the essential difference between the Bose point and the cosmic creation singularity. A total of 32 theorems are presented, with complete and self-consistent mathematical derivations.</w:t>
      </w:r>
    </w:p>
    <w:p>
      <w:pPr>
        <w:pStyle w:val="3"/>
      </w:pPr>
      <w:r>
        <w:rPr>
          <w:b/>
          <w:bCs/>
        </w:rPr>
        <w:t xml:space="preserve">Keywords:</w:t>
      </w:r>
      <w:r>
        <w:t xml:space="preserve"> </w:t>
      </w:r>
      <w:r>
        <w:t xml:space="preserve">Field Combination Wave Function Theory; Black Hole; Bose-Einstein Condensation; Bose Point; Color Charge Field Collapse; Pseudo-Neutron; Quark Pairing; Gluon; Color Charge Neutral State</w:t>
      </w:r>
    </w:p>
    <w:p>
      <w:pPr>
        <w:pStyle w:val="3"/>
      </w:pPr>
      <w:r>
        <w:rPr>
          <w:b/>
          <w:bCs/>
        </w:rPr>
        <w:t xml:space="preserve">PACS:</w:t>
      </w:r>
      <w:r>
        <w:t xml:space="preserve"> </w:t>
      </w:r>
      <w:r>
        <w:t xml:space="preserve">04.70.-s, 04.70.Dy, 05.30.Jp, 12.38.Mh</w:t>
      </w:r>
    </w:p>
    <w:bookmarkEnd w:id="19"/>
    <w:bookmarkStart w:id="24" w:name="introduction"/>
    <w:p>
      <w:pPr>
        <w:pStyle w:val="5"/>
      </w:pPr>
      <w:r>
        <w:t xml:space="preserve">1. Introduction</w:t>
      </w:r>
    </w:p>
    <w:bookmarkStart w:id="20" w:name="Xfc7b943754b231f3b75d2e774f3ddee14e7cab3"/>
    <w:p>
      <w:pPr>
        <w:pStyle w:val="6"/>
      </w:pPr>
      <w:r>
        <w:t xml:space="preserve">1.1 History of the Black Hole Singularity Problem</w:t>
      </w:r>
    </w:p>
    <w:p>
      <w:pPr>
        <w:pStyle w:val="4"/>
      </w:pPr>
      <w:r>
        <w:t xml:space="preserve">Since Oppenheimer and Snyder predicted gravitational collapse forming black holes in 1939, the black hole singularity problem has been a core challenge in theoretical physics. General relativity predicts that matter collapses to a singularity with zero volume, where density and curvature diverge and all physical laws break down. Penrose and Hawking proved the singularity theorems in the 1960s–1970s, confirming the inevitability of singularities in classical general relativity. However, the breakdown of physical laws at singularities suggests the limitations of classical theory — a quantum theory of gravity is needed to describe the true physical state of the black hole core.</w:t>
      </w:r>
    </w:p>
    <w:bookmarkEnd w:id="20"/>
    <w:bookmarkStart w:id="21" w:name="difficulties-of-existing-theories"/>
    <w:p>
      <w:pPr>
        <w:pStyle w:val="6"/>
      </w:pPr>
      <w:r>
        <w:t xml:space="preserve">1.2 Difficulties of Existing Theories</w:t>
      </w:r>
    </w:p>
    <w:p>
      <w:pPr>
        <w:pStyle w:val="4"/>
      </w:pPr>
      <w:r>
        <w:t xml:space="preserve">Existing models of black hole quantum gravity (such as string theory, loop quantum gravity, holographic principle, etc.), although having made progress within their respective frameworks, have not yet provided a complete physical chain description from ordinary matter to the black hole core. In particular:</w:t>
      </w:r>
    </w:p>
    <w:p>
      <w:pPr>
        <w:pStyle w:val="26"/>
        <w:numPr>
          <w:ilvl w:val="0"/>
          <w:numId w:val="1001"/>
        </w:numPr>
      </w:pPr>
      <w:r>
        <w:t xml:space="preserve">What quantum phase transitions does matter undergo after entering the event horizon?</w:t>
      </w:r>
    </w:p>
    <w:p>
      <w:pPr>
        <w:pStyle w:val="26"/>
        <w:numPr>
          <w:ilvl w:val="0"/>
          <w:numId w:val="1001"/>
        </w:numPr>
      </w:pPr>
      <w:r>
        <w:t xml:space="preserve">What is the fate of quarks and gluons in the black hole core?</w:t>
      </w:r>
    </w:p>
    <w:p>
      <w:pPr>
        <w:pStyle w:val="26"/>
        <w:numPr>
          <w:ilvl w:val="0"/>
          <w:numId w:val="1001"/>
        </w:numPr>
      </w:pPr>
      <w:r>
        <w:t xml:space="preserve">What is the microscopic origin of black hole entropy?</w:t>
      </w:r>
    </w:p>
    <w:p>
      <w:pPr>
        <w:pStyle w:val="26"/>
        <w:numPr>
          <w:ilvl w:val="0"/>
          <w:numId w:val="1001"/>
        </w:numPr>
      </w:pPr>
      <w:r>
        <w:t xml:space="preserve">What is the essential difference between the black hole singularity and the Big Bang singularity?</w:t>
      </w:r>
    </w:p>
    <w:bookmarkEnd w:id="21"/>
    <w:bookmarkStart w:id="22" w:name="fcwfts-new-paradigm"/>
    <w:p>
      <w:pPr>
        <w:pStyle w:val="6"/>
      </w:pPr>
      <w:r>
        <w:t xml:space="preserve">1.3 FCWFT’s New Paradigm</w:t>
      </w:r>
    </w:p>
    <w:p>
      <w:pPr>
        <w:pStyle w:val="4"/>
      </w:pPr>
      <w:r>
        <w:t xml:space="preserve">FCWFT provides a new answer to these questions. In FCWFT, any physical system is uniquely described by the combination of three fundamental fields: the A-field (electromagnetic vortex field), the B-field (color charge vortex field), and the C-field (Higgs vortex field). The black hole core is not a singularity with zero volume, but a quantum gravitational object with a finite intrinsic scale (approximately the Planck length) — the Bose point. It is the final product of ordinary matter after five stages of quantum phase transitions.</w:t>
      </w:r>
    </w:p>
    <w:bookmarkEnd w:id="22"/>
    <w:bookmarkStart w:id="23" w:name="structure-of-this-paper"/>
    <w:p>
      <w:pPr>
        <w:pStyle w:val="6"/>
      </w:pPr>
      <w:r>
        <w:t xml:space="preserve">1.4 Structure of This Paper</w:t>
      </w:r>
    </w:p>
    <w:p>
      <w:pPr>
        <w:pStyle w:val="4"/>
      </w:pPr>
      <w:r>
        <w:t xml:space="preserve">Chapter 2 establishes the precise definition of the color charge neutral state, including the color charge units of quarks and the color charge neutralization mechanisms of protons and neutrons; Chapter 3 outlines the five-stage evolutionary chain; Chapter 4 elaborates on the physical mechanisms and mathematical descriptions of each stage; Chapter 5 defines the Bose point and discusses its properties; Chapter 6 distinguishes the Bose point from the cosmic creation singularity; Chapter 7 integrates previous results; Chapter 8 verifies mathematical self-consistency; Chapter 9 presents testable predictions; Chapter 10 concludes.</w:t>
      </w:r>
    </w:p>
    <w:bookmarkEnd w:id="23"/>
    <w:bookmarkEnd w:id="24"/>
    <w:bookmarkStart w:id="29" w:name="Xd98d63102f519d5a4747b147c3b78785c70b02e"/>
    <w:p>
      <w:pPr>
        <w:pStyle w:val="5"/>
      </w:pPr>
      <w:r>
        <w:t xml:space="preserve">2. Precise Definition of the Color Charge Neutral State</w:t>
      </w:r>
    </w:p>
    <w:bookmarkStart w:id="25" w:name="fundamental-units-of-color-charge"/>
    <w:p>
      <w:pPr>
        <w:pStyle w:val="6"/>
      </w:pPr>
      <w:r>
        <w:t xml:space="preserve">2.1 Fundamental Units of Color Charge</w:t>
      </w:r>
    </w:p>
    <w:p>
      <w:pPr>
        <w:pStyle w:val="4"/>
      </w:pPr>
      <w:r>
        <w:rPr>
          <w:b/>
          <w:bCs/>
        </w:rPr>
        <w:t xml:space="preserve">Definition 2.1 (Fundamental Units of Color Charge):</w:t>
      </w:r>
      <w:r>
        <w:t xml:space="preserve"> </w:t>
      </w:r>
      <w:r>
        <w:t xml:space="preserve">In FCWFT, color charge is the topological charge of the B-field (color charge vortex field). The B-field is divided into the</w:t>
      </w:r>
      <w:r>
        <w:t xml:space="preserve"> </w:t>
      </w:r>
      <m:oMath>
        <m:sSup>
          <m:e>
            <m:r>
              <m:t>B</m:t>
            </m:r>
          </m:e>
          <m:sup>
            <m:r>
              <m:rPr>
                <m:sty m:val="p"/>
              </m:rPr>
              <m:t>+</m:t>
            </m:r>
          </m:sup>
        </m:sSup>
      </m:oMath>
      <w:r>
        <w:t xml:space="preserve"> </w:t>
      </w:r>
      <w:r>
        <w:t xml:space="preserve">field (carrying positive color charges) and the</w:t>
      </w:r>
      <w:r>
        <w:t xml:space="preserve"> </w:t>
      </w:r>
      <m:oMath>
        <m:sSup>
          <m:e>
            <m:r>
              <m:t>B</m:t>
            </m:r>
          </m:e>
          <m:sup>
            <m:r>
              <m:rPr>
                <m:sty m:val="p"/>
              </m:rPr>
              <m:t>−</m:t>
            </m:r>
          </m:sup>
        </m:sSup>
      </m:oMath>
      <w:r>
        <w:t xml:space="preserve"> </w:t>
      </w:r>
      <w:r>
        <w:t xml:space="preserve">field (carrying anti-color charges):</w:t>
      </w:r>
    </w:p>
    <w:p>
      <w:pPr>
        <w:pStyle w:val="26"/>
        <w:numPr>
          <w:ilvl w:val="0"/>
          <w:numId w:val="1002"/>
        </w:numPr>
      </w:pPr>
      <m:oMath>
        <m:sSup>
          <m:e>
            <m:r>
              <m:t>B</m:t>
            </m:r>
          </m:e>
          <m:sup>
            <m:r>
              <m:rPr>
                <m:sty m:val="p"/>
              </m:rPr>
              <m:t>+</m:t>
            </m:r>
          </m:sup>
        </m:sSup>
      </m:oMath>
      <w:r>
        <w:t xml:space="preserve"> </w:t>
      </w:r>
      <w:r>
        <w:t xml:space="preserve">field: three mutually perpendicular components — red (r), green (g), blue (b); each component carries one positive color charge</w:t>
      </w:r>
    </w:p>
    <w:p>
      <w:pPr>
        <w:pStyle w:val="26"/>
        <w:numPr>
          <w:ilvl w:val="0"/>
          <w:numId w:val="1002"/>
        </w:numPr>
      </w:pPr>
      <m:oMath>
        <m:sSup>
          <m:e>
            <m:r>
              <m:t>B</m:t>
            </m:r>
          </m:e>
          <m:sup>
            <m:r>
              <m:rPr>
                <m:sty m:val="p"/>
              </m:rPr>
              <m:t>−</m:t>
            </m:r>
          </m:sup>
        </m:sSup>
      </m:oMath>
      <w:r>
        <w:t xml:space="preserve"> </w:t>
      </w:r>
      <w:r>
        <w:t xml:space="preserve">field: three mutually perpendicular components — anti-red (</w:t>
      </w:r>
      <m:oMath>
        <m:acc>
          <m:accPr>
            <m:chr m:val="‾"/>
          </m:accPr>
          <m:e>
            <m:r>
              <m:t>r</m:t>
            </m:r>
          </m:e>
        </m:acc>
      </m:oMath>
      <w:r>
        <w:t xml:space="preserve">), anti-green (</w:t>
      </w:r>
      <m:oMath>
        <m:acc>
          <m:accPr>
            <m:chr m:val="‾"/>
          </m:accPr>
          <m:e>
            <m:r>
              <m:t>g</m:t>
            </m:r>
          </m:e>
        </m:acc>
      </m:oMath>
      <w:r>
        <w:t xml:space="preserve">), anti-blue (</w:t>
      </w:r>
      <m:oMath>
        <m:acc>
          <m:accPr>
            <m:chr m:val="‾"/>
          </m:accPr>
          <m:e>
            <m:r>
              <m:t>b</m:t>
            </m:r>
          </m:e>
        </m:acc>
      </m:oMath>
      <w:r>
        <w:t xml:space="preserve">); each component carries one anti-color charge</w:t>
      </w:r>
    </w:p>
    <w:p>
      <w:pPr>
        <w:pStyle w:val="4"/>
      </w:pPr>
      <w:r>
        <w:rPr>
          <w:b/>
          <w:bCs/>
        </w:rPr>
        <w:t xml:space="preserve">Theorem 2.1 (Topological Origin of Color Charge Units):</w:t>
      </w:r>
      <w:r>
        <w:t xml:space="preserve"> </w:t>
      </w:r>
      <w:r>
        <w:t xml:space="preserve">In FCWFT, the color charge of a quark is determined by the vortex topological structure of the B-field:</w:t>
      </w:r>
    </w:p>
    <w:p>
      <w:pPr>
        <w:pStyle w:val="26"/>
        <w:numPr>
          <w:ilvl w:val="0"/>
          <w:numId w:val="1003"/>
        </w:numPr>
      </w:pPr>
      <w:r>
        <w:t xml:space="preserve">Up quark u: Corresponds to a dual-vortex excitation formed by the coupling of any two of the three mutually perpendicular components (red, green, blue) of the</w:t>
      </w:r>
      <w:r>
        <w:t xml:space="preserve"> </w:t>
      </w:r>
      <m:oMath>
        <m:sSup>
          <m:e>
            <m:r>
              <m:t>B</m:t>
            </m:r>
          </m:e>
          <m:sup>
            <m:r>
              <m:rPr>
                <m:sty m:val="p"/>
              </m:rPr>
              <m:t>+</m:t>
            </m:r>
          </m:sup>
        </m:sSup>
      </m:oMath>
      <w:r>
        <w:t xml:space="preserve"> </w:t>
      </w:r>
      <w:r>
        <w:t xml:space="preserve">field, carrying two positive color charges and a charge of +2e/3</w:t>
      </w:r>
    </w:p>
    <w:p>
      <w:pPr>
        <w:pStyle w:val="26"/>
        <w:numPr>
          <w:ilvl w:val="0"/>
          <w:numId w:val="1003"/>
        </w:numPr>
      </w:pPr>
      <w:r>
        <w:t xml:space="preserve">Down quark d: Corresponds to a single anti-vortex excitation formed by the coupling of any one anti-color charge component among the three mutually perpendicular components (anti-red, anti-green, anti-blue) of the</w:t>
      </w:r>
      <w:r>
        <w:t xml:space="preserve"> </w:t>
      </w:r>
      <m:oMath>
        <m:sSup>
          <m:e>
            <m:r>
              <m:t>B</m:t>
            </m:r>
          </m:e>
          <m:sup>
            <m:r>
              <m:rPr>
                <m:sty m:val="p"/>
              </m:rPr>
              <m:t>−</m:t>
            </m:r>
          </m:sup>
        </m:sSup>
      </m:oMath>
      <w:r>
        <w:t xml:space="preserve"> </w:t>
      </w:r>
      <w:r>
        <w:t xml:space="preserve">field, carrying one anti-color charge and a charge of -1e/3</w:t>
      </w:r>
    </w:p>
    <w:p>
      <w:pPr>
        <w:pStyle w:val="4"/>
      </w:pPr>
      <w:r>
        <w:rPr>
          <w:b/>
          <w:bCs/>
        </w:rPr>
        <w:t xml:space="preserve">Proof:</w:t>
      </w:r>
    </w:p>
    <w:p>
      <w:pPr>
        <w:pStyle w:val="3"/>
      </w:pPr>
      <w:r>
        <w:t xml:space="preserve">The vortex topology of the B-field (color charge vortex field) is described by the winding number. The excitation mode of the</w:t>
      </w:r>
      <w:r>
        <w:t xml:space="preserve"> </w:t>
      </w:r>
      <m:oMath>
        <m:sSup>
          <m:e>
            <m:r>
              <m:t>B</m:t>
            </m:r>
          </m:e>
          <m:sup>
            <m:r>
              <m:rPr>
                <m:sty m:val="p"/>
              </m:rPr>
              <m:t>+</m:t>
            </m:r>
          </m:sup>
        </m:sSup>
      </m:oMath>
      <w:r>
        <w:t xml:space="preserve"> </w:t>
      </w:r>
      <w:r>
        <w:t xml:space="preserve">field is a positive vortex (carrying positive color charge), and the excitation mode of the</w:t>
      </w:r>
      <w:r>
        <w:t xml:space="preserve"> </w:t>
      </w:r>
      <m:oMath>
        <m:sSup>
          <m:e>
            <m:r>
              <m:t>B</m:t>
            </m:r>
          </m:e>
          <m:sup>
            <m:r>
              <m:rPr>
                <m:sty m:val="p"/>
              </m:rPr>
              <m:t>−</m:t>
            </m:r>
          </m:sup>
        </m:sSup>
      </m:oMath>
      <w:r>
        <w:t xml:space="preserve"> </w:t>
      </w:r>
      <w:r>
        <w:t xml:space="preserve">field is an anti-vortex (carrying anti-color charge).</w:t>
      </w:r>
    </w:p>
    <w:p>
      <w:pPr>
        <w:pStyle w:val="3"/>
      </w:pPr>
      <w:r>
        <w:t xml:space="preserve">The up quark corresponds to a two-color-charge-component positive vortex excitation of the</w:t>
      </w:r>
      <w:r>
        <w:t xml:space="preserve"> </w:t>
      </w:r>
      <m:oMath>
        <m:sSup>
          <m:e>
            <m:r>
              <m:t>B</m:t>
            </m:r>
          </m:e>
          <m:sup>
            <m:r>
              <m:rPr>
                <m:sty m:val="p"/>
              </m:rPr>
              <m:t>+</m:t>
            </m:r>
          </m:sup>
        </m:sSup>
      </m:oMath>
      <w:r>
        <w:t xml:space="preserve"> </w:t>
      </w:r>
      <w:r>
        <w:t xml:space="preserve">field. Among the three mutually perpendicular components (red, green, blue) of the</w:t>
      </w:r>
      <w:r>
        <w:t xml:space="preserve"> </w:t>
      </w:r>
      <m:oMath>
        <m:sSup>
          <m:e>
            <m:r>
              <m:t>B</m:t>
            </m:r>
          </m:e>
          <m:sup>
            <m:r>
              <m:rPr>
                <m:sty m:val="p"/>
              </m:rPr>
              <m:t>+</m:t>
            </m:r>
          </m:sup>
        </m:sSup>
      </m:oMath>
      <w:r>
        <w:t xml:space="preserve"> </w:t>
      </w:r>
      <w:r>
        <w:t xml:space="preserve">field, the coupling of any two components forms a dual-vortex structure with winding number +2, carrying two positive color charges. The topological charge of this dual vortex is:</w:t>
      </w:r>
    </w:p>
    <w:p>
      <w:pPr>
        <w:pStyle w:val="3"/>
      </w:pPr>
      <m:oMathPara>
        <m:oMathParaPr>
          <m:jc m:val="center"/>
        </m:oMathParaPr>
        <m:oMath>
          <m:r>
            <m:rPr>
              <m:sty m:val="p"/>
            </m:rPr>
            <m:t>∮</m:t>
          </m:r>
          <m:sSup>
            <m:e>
              <m:r>
                <m:t>B</m:t>
              </m:r>
            </m:e>
            <m:sup>
              <m:r>
                <m:rPr>
                  <m:sty m:val="p"/>
                </m:rPr>
                <m:t>+</m:t>
              </m:r>
            </m:sup>
          </m:sSup>
          <m:r>
            <m:rPr>
              <m:sty m:val="p"/>
            </m:rPr>
            <m:t>⋅</m:t>
          </m:r>
          <m:r>
            <m:t>d</m:t>
          </m:r>
          <m:r>
            <m:t>l</m:t>
          </m:r>
          <m:r>
            <m:rPr>
              <m:sty m:val="p"/>
            </m:rPr>
            <m:t>=</m:t>
          </m:r>
          <m:r>
            <m:rPr>
              <m:sty m:val="p"/>
            </m:rPr>
            <m:t>+</m:t>
          </m:r>
          <m:r>
            <m:t>2</m:t>
          </m:r>
          <m:r>
            <m:rPr>
              <m:sty m:val="p"/>
            </m:rPr>
            <m:t>⋅</m:t>
          </m:r>
          <m:f>
            <m:fPr>
              <m:type m:val="bar"/>
            </m:fPr>
            <m:num>
              <m:r>
                <m:t>h</m:t>
              </m:r>
            </m:num>
            <m:den>
              <m:sSub>
                <m:e>
                  <m:r>
                    <m:t>g</m:t>
                  </m:r>
                </m:e>
                <m:sub>
                  <m:r>
                    <m:t>s</m:t>
                  </m:r>
                </m:sub>
              </m:sSub>
            </m:den>
          </m:f>
        </m:oMath>
      </m:oMathPara>
    </w:p>
    <w:p>
      <w:pPr>
        <w:pStyle w:val="4"/>
      </w:pPr>
      <w:r>
        <w:t xml:space="preserve">Simultaneously, the charge carried by this dual vortex is +2e/3, originating from the +e/3 contributed by each of the two components.</w:t>
      </w:r>
    </w:p>
    <w:p>
      <w:pPr>
        <w:pStyle w:val="3"/>
      </w:pPr>
      <w:r>
        <w:t xml:space="preserve">The down quark corresponds to a single anti-vortex excitation of the</w:t>
      </w:r>
      <w:r>
        <w:t xml:space="preserve"> </w:t>
      </w:r>
      <m:oMath>
        <m:sSup>
          <m:e>
            <m:r>
              <m:t>B</m:t>
            </m:r>
          </m:e>
          <m:sup>
            <m:r>
              <m:rPr>
                <m:sty m:val="p"/>
              </m:rPr>
              <m:t>−</m:t>
            </m:r>
          </m:sup>
        </m:sSup>
      </m:oMath>
      <w:r>
        <w:t xml:space="preserve"> </w:t>
      </w:r>
      <w:r>
        <w:t xml:space="preserve">field. Among the three mutually perpendicular components (anti-red, anti-green, anti-blue) of the</w:t>
      </w:r>
      <w:r>
        <w:t xml:space="preserve"> </w:t>
      </w:r>
      <m:oMath>
        <m:sSup>
          <m:e>
            <m:r>
              <m:t>B</m:t>
            </m:r>
          </m:e>
          <m:sup>
            <m:r>
              <m:rPr>
                <m:sty m:val="p"/>
              </m:rPr>
              <m:t>−</m:t>
            </m:r>
          </m:sup>
        </m:sSup>
      </m:oMath>
      <w:r>
        <w:t xml:space="preserve"> </w:t>
      </w:r>
      <w:r>
        <w:t xml:space="preserve">field, the single anti-vortex excitation of any one component has winding number -1, carrying one anti-color charge. The topological charge of this single anti-vortex is:</w:t>
      </w:r>
    </w:p>
    <w:p>
      <w:pPr>
        <w:pStyle w:val="3"/>
      </w:pPr>
      <m:oMathPara>
        <m:oMathParaPr>
          <m:jc m:val="center"/>
        </m:oMathParaPr>
        <m:oMath>
          <m:r>
            <m:rPr>
              <m:sty m:val="p"/>
            </m:rPr>
            <m:t>∮</m:t>
          </m:r>
          <m:sSup>
            <m:e>
              <m:r>
                <m:t>B</m:t>
              </m:r>
            </m:e>
            <m:sup>
              <m:r>
                <m:rPr>
                  <m:sty m:val="p"/>
                </m:rPr>
                <m:t>−</m:t>
              </m:r>
            </m:sup>
          </m:sSup>
          <m:r>
            <m:rPr>
              <m:sty m:val="p"/>
            </m:rPr>
            <m:t>⋅</m:t>
          </m:r>
          <m:r>
            <m:t>d</m:t>
          </m:r>
          <m:r>
            <m:t>l</m:t>
          </m:r>
          <m:r>
            <m:rPr>
              <m:sty m:val="p"/>
            </m:rPr>
            <m:t>=</m:t>
          </m:r>
          <m:r>
            <m:rPr>
              <m:sty m:val="p"/>
            </m:rPr>
            <m:t>−</m:t>
          </m:r>
          <m:r>
            <m:t>1</m:t>
          </m:r>
          <m:r>
            <m:rPr>
              <m:sty m:val="p"/>
            </m:rPr>
            <m:t>⋅</m:t>
          </m:r>
          <m:f>
            <m:fPr>
              <m:type m:val="bar"/>
            </m:fPr>
            <m:num>
              <m:r>
                <m:t>h</m:t>
              </m:r>
            </m:num>
            <m:den>
              <m:sSub>
                <m:e>
                  <m:r>
                    <m:t>g</m:t>
                  </m:r>
                </m:e>
                <m:sub>
                  <m:r>
                    <m:t>s</m:t>
                  </m:r>
                </m:sub>
              </m:sSub>
            </m:den>
          </m:f>
        </m:oMath>
      </m:oMathPara>
    </w:p>
    <w:p>
      <w:pPr>
        <w:pStyle w:val="4"/>
      </w:pPr>
      <w:r>
        <w:t xml:space="preserve">Simultaneously, the charge carried by this single anti-vortex is -1e/3.</w:t>
      </w:r>
    </w:p>
    <w:p>
      <w:pPr>
        <w:pStyle w:val="3"/>
      </w:pPr>
      <w:r>
        <w:t xml:space="preserve">Mathematically, the dual-vortex state of the up quark can be expressed as:</w:t>
      </w:r>
    </w:p>
    <w:p>
      <w:pPr>
        <w:pStyle w:val="3"/>
      </w:pPr>
      <m:oMathPara>
        <m:oMathParaPr>
          <m:jc m:val="center"/>
        </m:oMathParaPr>
        <m:oMath>
          <m:r>
            <m:rPr>
              <m:sty m:val="p"/>
            </m:rPr>
            <m:t>|</m:t>
          </m:r>
          <m:r>
            <m:t>u</m:t>
          </m:r>
          <m:r>
            <m:rPr>
              <m:sty m:val="p"/>
            </m:rPr>
            <m:t>⟩</m:t>
          </m:r>
          <m:r>
            <m:rPr>
              <m:sty m:val="p"/>
            </m:rPr>
            <m:t>=</m:t>
          </m:r>
          <m:f>
            <m:fPr>
              <m:type m:val="bar"/>
            </m:fPr>
            <m:num>
              <m:r>
                <m:t>1</m:t>
              </m:r>
            </m:num>
            <m:den>
              <m:rad>
                <m:radPr>
                  <m:degHide m:val="on"/>
                </m:radPr>
                <m:deg/>
                <m:e>
                  <m:r>
                    <m:t>2</m:t>
                  </m:r>
                </m:e>
              </m:rad>
            </m:den>
          </m:f>
          <m:d>
            <m:dPr>
              <m:begChr m:val="("/>
              <m:sepChr m:val=""/>
              <m:endChr m:val=")"/>
              <m:grow/>
            </m:dPr>
            <m:e>
              <m:r>
                <m:rPr>
                  <m:sty m:val="p"/>
                </m:rPr>
                <m:t>|</m:t>
              </m:r>
              <m:sSubSup>
                <m:e>
                  <m:r>
                    <m:t>B</m:t>
                  </m:r>
                </m:e>
                <m:sub>
                  <m:r>
                    <m:t>r</m:t>
                  </m:r>
                </m:sub>
                <m:sup>
                  <m:r>
                    <m:rPr>
                      <m:sty m:val="p"/>
                    </m:rPr>
                    <m:t>+</m:t>
                  </m:r>
                </m:sup>
              </m:sSubSup>
              <m:sSubSup>
                <m:e>
                  <m:r>
                    <m:t>B</m:t>
                  </m:r>
                </m:e>
                <m:sub>
                  <m:r>
                    <m:t>g</m:t>
                  </m:r>
                </m:sub>
                <m:sup>
                  <m:r>
                    <m:rPr>
                      <m:sty m:val="p"/>
                    </m:rPr>
                    <m:t>+</m:t>
                  </m:r>
                </m:sup>
              </m:sSubSup>
              <m:r>
                <m:rPr>
                  <m:sty m:val="p"/>
                </m:rPr>
                <m:t>⟩</m:t>
              </m:r>
              <m:r>
                <m:rPr>
                  <m:sty m:val="p"/>
                </m:rPr>
                <m:t>+</m:t>
              </m:r>
              <m:r>
                <m:rPr>
                  <m:sty m:val="p"/>
                </m:rPr>
                <m:t>|</m:t>
              </m:r>
              <m:sSubSup>
                <m:e>
                  <m:r>
                    <m:t>B</m:t>
                  </m:r>
                </m:e>
                <m:sub>
                  <m:r>
                    <m:t>r</m:t>
                  </m:r>
                </m:sub>
                <m:sup>
                  <m:r>
                    <m:rPr>
                      <m:sty m:val="p"/>
                    </m:rPr>
                    <m:t>+</m:t>
                  </m:r>
                </m:sup>
              </m:sSubSup>
              <m:sSubSup>
                <m:e>
                  <m:r>
                    <m:t>B</m:t>
                  </m:r>
                </m:e>
                <m:sub>
                  <m:r>
                    <m:t>b</m:t>
                  </m:r>
                </m:sub>
                <m:sup>
                  <m:r>
                    <m:rPr>
                      <m:sty m:val="p"/>
                    </m:rPr>
                    <m:t>+</m:t>
                  </m:r>
                </m:sup>
              </m:sSubSup>
              <m:r>
                <m:rPr>
                  <m:sty m:val="p"/>
                </m:rPr>
                <m:t>⟩</m:t>
              </m:r>
              <m:r>
                <m:rPr>
                  <m:sty m:val="p"/>
                </m:rPr>
                <m:t>+</m:t>
              </m:r>
              <m:r>
                <m:rPr>
                  <m:sty m:val="p"/>
                </m:rPr>
                <m:t>|</m:t>
              </m:r>
              <m:sSubSup>
                <m:e>
                  <m:r>
                    <m:t>B</m:t>
                  </m:r>
                </m:e>
                <m:sub>
                  <m:r>
                    <m:t>g</m:t>
                  </m:r>
                </m:sub>
                <m:sup>
                  <m:r>
                    <m:rPr>
                      <m:sty m:val="p"/>
                    </m:rPr>
                    <m:t>+</m:t>
                  </m:r>
                </m:sup>
              </m:sSubSup>
              <m:sSubSup>
                <m:e>
                  <m:r>
                    <m:t>B</m:t>
                  </m:r>
                </m:e>
                <m:sub>
                  <m:r>
                    <m:t>b</m:t>
                  </m:r>
                </m:sub>
                <m:sup>
                  <m:r>
                    <m:rPr>
                      <m:sty m:val="p"/>
                    </m:rPr>
                    <m:t>+</m:t>
                  </m:r>
                </m:sup>
              </m:sSubSup>
              <m:r>
                <m:rPr>
                  <m:sty m:val="p"/>
                </m:rPr>
                <m:t>⟩</m:t>
              </m:r>
            </m:e>
          </m:d>
        </m:oMath>
      </m:oMathPara>
    </w:p>
    <w:p>
      <w:pPr>
        <w:pStyle w:val="4"/>
      </w:pPr>
      <w:r>
        <w:t xml:space="preserve">where</w:t>
      </w:r>
      <w:r>
        <w:t xml:space="preserve"> </w:t>
      </w:r>
      <m:oMath>
        <m:sSubSup>
          <m:e>
            <m:r>
              <m:t>B</m:t>
            </m:r>
          </m:e>
          <m:sub>
            <m:r>
              <m:t>r</m:t>
            </m:r>
          </m:sub>
          <m:sup>
            <m:r>
              <m:rPr>
                <m:sty m:val="p"/>
              </m:rPr>
              <m:t>+</m:t>
            </m:r>
          </m:sup>
        </m:sSubSup>
        <m:r>
          <m:rPr>
            <m:sty m:val="p"/>
          </m:rPr>
          <m:t>,</m:t>
        </m:r>
        <m:sSubSup>
          <m:e>
            <m:r>
              <m:t>B</m:t>
            </m:r>
          </m:e>
          <m:sub>
            <m:r>
              <m:t>g</m:t>
            </m:r>
          </m:sub>
          <m:sup>
            <m:r>
              <m:rPr>
                <m:sty m:val="p"/>
              </m:rPr>
              <m:t>+</m:t>
            </m:r>
          </m:sup>
        </m:sSubSup>
        <m:r>
          <m:rPr>
            <m:sty m:val="p"/>
          </m:rPr>
          <m:t>,</m:t>
        </m:r>
        <m:sSubSup>
          <m:e>
            <m:r>
              <m:t>B</m:t>
            </m:r>
          </m:e>
          <m:sub>
            <m:r>
              <m:t>b</m:t>
            </m:r>
          </m:sub>
          <m:sup>
            <m:r>
              <m:rPr>
                <m:sty m:val="p"/>
              </m:rPr>
              <m:t>+</m:t>
            </m:r>
          </m:sup>
        </m:sSubSup>
      </m:oMath>
      <w:r>
        <w:t xml:space="preserve"> </w:t>
      </w:r>
      <w:r>
        <w:t xml:space="preserve">denote the red, green, and blue component excitations of the</w:t>
      </w:r>
      <w:r>
        <w:t xml:space="preserve"> </w:t>
      </w:r>
      <m:oMath>
        <m:sSup>
          <m:e>
            <m:r>
              <m:t>B</m:t>
            </m:r>
          </m:e>
          <m:sup>
            <m:r>
              <m:rPr>
                <m:sty m:val="p"/>
              </m:rPr>
              <m:t>+</m:t>
            </m:r>
          </m:sup>
        </m:sSup>
      </m:oMath>
      <w:r>
        <w:t xml:space="preserve"> </w:t>
      </w:r>
      <w:r>
        <w:t xml:space="preserve">field, respectively. The three possible two-component combinations are quantum superpositions, reflecting the SU(3) symmetry of color charge.</w:t>
      </w:r>
    </w:p>
    <w:p>
      <w:pPr>
        <w:pStyle w:val="3"/>
      </w:pPr>
      <w:r>
        <w:t xml:space="preserve">The single anti-vortex state of the down quark can be expressed as:</w:t>
      </w:r>
    </w:p>
    <w:p>
      <w:pPr>
        <w:pStyle w:val="3"/>
      </w:pPr>
      <m:oMathPara>
        <m:oMathParaPr>
          <m:jc m:val="center"/>
        </m:oMathParaPr>
        <m:oMath>
          <m:r>
            <m:rPr>
              <m:sty m:val="p"/>
            </m:rPr>
            <m:t>|</m:t>
          </m:r>
          <m:r>
            <m:t>d</m:t>
          </m:r>
          <m:r>
            <m:rPr>
              <m:sty m:val="p"/>
            </m:rPr>
            <m:t>⟩</m:t>
          </m:r>
          <m:r>
            <m:rPr>
              <m:sty m:val="p"/>
            </m:rPr>
            <m:t>=</m:t>
          </m:r>
          <m:f>
            <m:fPr>
              <m:type m:val="bar"/>
            </m:fPr>
            <m:num>
              <m:r>
                <m:t>1</m:t>
              </m:r>
            </m:num>
            <m:den>
              <m:rad>
                <m:radPr>
                  <m:degHide m:val="on"/>
                </m:radPr>
                <m:deg/>
                <m:e>
                  <m:r>
                    <m:t>3</m:t>
                  </m:r>
                </m:e>
              </m:rad>
            </m:den>
          </m:f>
          <m:d>
            <m:dPr>
              <m:begChr m:val="("/>
              <m:sepChr m:val=""/>
              <m:endChr m:val=")"/>
              <m:grow/>
            </m:dPr>
            <m:e>
              <m:r>
                <m:rPr>
                  <m:sty m:val="p"/>
                </m:rPr>
                <m:t>|</m:t>
              </m:r>
              <m:sSubSup>
                <m:e>
                  <m:r>
                    <m:t>B</m:t>
                  </m:r>
                </m:e>
                <m:sub>
                  <m:acc>
                    <m:accPr>
                      <m:chr m:val="‾"/>
                    </m:accPr>
                    <m:e>
                      <m:r>
                        <m:t>r</m:t>
                      </m:r>
                    </m:e>
                  </m:acc>
                </m:sub>
                <m:sup>
                  <m:r>
                    <m:rPr>
                      <m:sty m:val="p"/>
                    </m:rPr>
                    <m:t>−</m:t>
                  </m:r>
                </m:sup>
              </m:sSubSup>
              <m:r>
                <m:rPr>
                  <m:sty m:val="p"/>
                </m:rPr>
                <m:t>⟩</m:t>
              </m:r>
              <m:r>
                <m:rPr>
                  <m:sty m:val="p"/>
                </m:rPr>
                <m:t>+</m:t>
              </m:r>
              <m:r>
                <m:rPr>
                  <m:sty m:val="p"/>
                </m:rPr>
                <m:t>|</m:t>
              </m:r>
              <m:sSubSup>
                <m:e>
                  <m:r>
                    <m:t>B</m:t>
                  </m:r>
                </m:e>
                <m:sub>
                  <m:acc>
                    <m:accPr>
                      <m:chr m:val="‾"/>
                    </m:accPr>
                    <m:e>
                      <m:r>
                        <m:t>g</m:t>
                      </m:r>
                    </m:e>
                  </m:acc>
                </m:sub>
                <m:sup>
                  <m:r>
                    <m:rPr>
                      <m:sty m:val="p"/>
                    </m:rPr>
                    <m:t>−</m:t>
                  </m:r>
                </m:sup>
              </m:sSubSup>
              <m:r>
                <m:rPr>
                  <m:sty m:val="p"/>
                </m:rPr>
                <m:t>⟩</m:t>
              </m:r>
              <m:r>
                <m:rPr>
                  <m:sty m:val="p"/>
                </m:rPr>
                <m:t>+</m:t>
              </m:r>
              <m:r>
                <m:rPr>
                  <m:sty m:val="p"/>
                </m:rPr>
                <m:t>|</m:t>
              </m:r>
              <m:sSubSup>
                <m:e>
                  <m:r>
                    <m:t>B</m:t>
                  </m:r>
                </m:e>
                <m:sub>
                  <m:acc>
                    <m:accPr>
                      <m:chr m:val="‾"/>
                    </m:accPr>
                    <m:e>
                      <m:r>
                        <m:t>b</m:t>
                      </m:r>
                    </m:e>
                  </m:acc>
                </m:sub>
                <m:sup>
                  <m:r>
                    <m:rPr>
                      <m:sty m:val="p"/>
                    </m:rPr>
                    <m:t>−</m:t>
                  </m:r>
                </m:sup>
              </m:sSubSup>
              <m:r>
                <m:rPr>
                  <m:sty m:val="p"/>
                </m:rPr>
                <m:t>⟩</m:t>
              </m:r>
            </m:e>
          </m:d>
        </m:oMath>
      </m:oMathPara>
    </w:p>
    <w:p>
      <w:pPr>
        <w:pStyle w:val="4"/>
      </w:pPr>
      <w:r>
        <w:t xml:space="preserve">where</w:t>
      </w:r>
      <w:r>
        <w:t xml:space="preserve"> </w:t>
      </w:r>
      <m:oMath>
        <m:sSubSup>
          <m:e>
            <m:r>
              <m:t>B</m:t>
            </m:r>
          </m:e>
          <m:sub>
            <m:acc>
              <m:accPr>
                <m:chr m:val="‾"/>
              </m:accPr>
              <m:e>
                <m:r>
                  <m:t>r</m:t>
                </m:r>
              </m:e>
            </m:acc>
          </m:sub>
          <m:sup>
            <m:r>
              <m:rPr>
                <m:sty m:val="p"/>
              </m:rPr>
              <m:t>−</m:t>
            </m:r>
          </m:sup>
        </m:sSubSup>
        <m:r>
          <m:rPr>
            <m:sty m:val="p"/>
          </m:rPr>
          <m:t>,</m:t>
        </m:r>
        <m:sSubSup>
          <m:e>
            <m:r>
              <m:t>B</m:t>
            </m:r>
          </m:e>
          <m:sub>
            <m:acc>
              <m:accPr>
                <m:chr m:val="‾"/>
              </m:accPr>
              <m:e>
                <m:r>
                  <m:t>g</m:t>
                </m:r>
              </m:e>
            </m:acc>
          </m:sub>
          <m:sup>
            <m:r>
              <m:rPr>
                <m:sty m:val="p"/>
              </m:rPr>
              <m:t>−</m:t>
            </m:r>
          </m:sup>
        </m:sSubSup>
        <m:r>
          <m:rPr>
            <m:sty m:val="p"/>
          </m:rPr>
          <m:t>,</m:t>
        </m:r>
        <m:sSubSup>
          <m:e>
            <m:r>
              <m:t>B</m:t>
            </m:r>
          </m:e>
          <m:sub>
            <m:acc>
              <m:accPr>
                <m:chr m:val="‾"/>
              </m:accPr>
              <m:e>
                <m:r>
                  <m:t>b</m:t>
                </m:r>
              </m:e>
            </m:acc>
          </m:sub>
          <m:sup>
            <m:r>
              <m:rPr>
                <m:sty m:val="p"/>
              </m:rPr>
              <m:t>−</m:t>
            </m:r>
          </m:sup>
        </m:sSubSup>
      </m:oMath>
      <w:r>
        <w:t xml:space="preserve"> </w:t>
      </w:r>
      <w:r>
        <w:t xml:space="preserve">denote the anti-red, anti-green, and anti-blue component excitations of the</w:t>
      </w:r>
      <w:r>
        <w:t xml:space="preserve"> </w:t>
      </w:r>
      <m:oMath>
        <m:sSup>
          <m:e>
            <m:r>
              <m:t>B</m:t>
            </m:r>
          </m:e>
          <m:sup>
            <m:r>
              <m:rPr>
                <m:sty m:val="p"/>
              </m:rPr>
              <m:t>−</m:t>
            </m:r>
          </m:sup>
        </m:sSup>
      </m:oMath>
      <w:r>
        <w:t xml:space="preserve"> </w:t>
      </w:r>
      <w:r>
        <w:t xml:space="preserve">field, respectively. The three possible single components are quantum superpositions.</w:t>
      </w:r>
    </w:p>
    <w:p>
      <w:pPr>
        <w:pStyle w:val="3"/>
      </w:pPr>
      <w:r>
        <w:t xml:space="preserve">∎</w:t>
      </w:r>
    </w:p>
    <w:p>
      <w:pPr>
        <w:pStyle w:val="3"/>
      </w:pPr>
      <w:r>
        <w:rPr>
          <w:b/>
          <w:bCs/>
        </w:rPr>
        <w:t xml:space="preserve">Theorem 2.2 (SU(3) Representation of Color Charge):</w:t>
      </w:r>
      <w:r>
        <w:t xml:space="preserve"> </w:t>
      </w:r>
      <w:r>
        <w:t xml:space="preserve">In SU(3) color space, the color charges of the up quark and down quark belong to different representations:</w:t>
      </w:r>
    </w:p>
    <w:p>
      <w:pPr>
        <w:pStyle w:val="3"/>
      </w:pPr>
      <m:oMathPara>
        <m:oMathParaPr>
          <m:jc m:val="center"/>
        </m:oMathParaPr>
        <m:oMath>
          <m:r>
            <m:t>u</m:t>
          </m:r>
          <m:r>
            <m:rPr>
              <m:sty m:val="p"/>
            </m:rPr>
            <m:t>∈</m:t>
          </m:r>
          <m:r>
            <m:rPr>
              <m:sty m:val="b"/>
            </m:rPr>
            <m:t>3</m:t>
          </m:r>
          <m:r>
            <m:rPr>
              <m:sty m:val="p"/>
            </m:rPr>
            <m:t>,</m:t>
          </m:r>
          <m:r>
            <m:t> </m:t>
          </m:r>
          <m:r>
            <m:t>d</m:t>
          </m:r>
          <m:r>
            <m:rPr>
              <m:sty m:val="p"/>
            </m:rPr>
            <m:t>∈</m:t>
          </m:r>
          <m:bar>
            <m:barPr>
              <m:pos m:val="top"/>
            </m:barPr>
            <m:e>
              <m:r>
                <m:rPr>
                  <m:sty m:val="b"/>
                </m:rPr>
                <m:t>3</m:t>
              </m:r>
            </m:e>
          </m:bar>
        </m:oMath>
      </m:oMathPara>
    </w:p>
    <w:p>
      <w:pPr>
        <w:pStyle w:val="4"/>
      </w:pPr>
      <w:r>
        <w:t xml:space="preserve">where</w:t>
      </w:r>
      <w:r>
        <w:t xml:space="preserve"> </w:t>
      </w:r>
      <m:oMath>
        <m:r>
          <m:rPr>
            <m:sty m:val="b"/>
          </m:rPr>
          <m:t>3</m:t>
        </m:r>
      </m:oMath>
      <w:r>
        <w:t xml:space="preserve"> </w:t>
      </w:r>
      <w:r>
        <w:t xml:space="preserve">is the fundamental representation (carrying positive color charge), and</w:t>
      </w:r>
      <w:r>
        <w:t xml:space="preserve"> </w:t>
      </w:r>
      <m:oMath>
        <m:bar>
          <m:barPr>
            <m:pos m:val="top"/>
          </m:barPr>
          <m:e>
            <m:r>
              <m:rPr>
                <m:sty m:val="b"/>
              </m:rPr>
              <m:t>3</m:t>
            </m:r>
          </m:e>
        </m:bar>
      </m:oMath>
      <w:r>
        <w:t xml:space="preserve"> </w:t>
      </w:r>
      <w:r>
        <w:t xml:space="preserve">is the anti-fundamental representation (carrying anti-color charge).</w:t>
      </w:r>
    </w:p>
    <w:p>
      <w:pPr>
        <w:pStyle w:val="3"/>
      </w:pPr>
      <w:r>
        <w:rPr>
          <w:b/>
          <w:bCs/>
        </w:rPr>
        <w:t xml:space="preserve">Proof:</w:t>
      </w:r>
      <w:r>
        <w:t xml:space="preserve"> </w:t>
      </w:r>
      <w:r>
        <w:t xml:space="preserve">This is a standard result of QCD. In FCWFT, the SU(3) color symmetry is a manifestation of the topological structures of the</w:t>
      </w:r>
      <w:r>
        <w:t xml:space="preserve"> </w:t>
      </w:r>
      <m:oMath>
        <m:sSup>
          <m:e>
            <m:r>
              <m:t>B</m:t>
            </m:r>
          </m:e>
          <m:sup>
            <m:r>
              <m:rPr>
                <m:sty m:val="p"/>
              </m:rPr>
              <m:t>+</m:t>
            </m:r>
          </m:sup>
        </m:sSup>
      </m:oMath>
      <w:r>
        <w:t xml:space="preserve"> </w:t>
      </w:r>
      <w:r>
        <w:t xml:space="preserve">field and the</w:t>
      </w:r>
      <w:r>
        <w:t xml:space="preserve"> </w:t>
      </w:r>
      <m:oMath>
        <m:sSup>
          <m:e>
            <m:r>
              <m:t>B</m:t>
            </m:r>
          </m:e>
          <m:sup>
            <m:r>
              <m:rPr>
                <m:sty m:val="p"/>
              </m:rPr>
              <m:t>−</m:t>
            </m:r>
          </m:sup>
        </m:sSup>
      </m:oMath>
      <w:r>
        <w:t xml:space="preserve"> </w:t>
      </w:r>
      <w:r>
        <w:t xml:space="preserve">field. The three mutually perpendicular components (red, green, blue) of the</w:t>
      </w:r>
      <w:r>
        <w:t xml:space="preserve"> </w:t>
      </w:r>
      <m:oMath>
        <m:sSup>
          <m:e>
            <m:r>
              <m:t>B</m:t>
            </m:r>
          </m:e>
          <m:sup>
            <m:r>
              <m:rPr>
                <m:sty m:val="p"/>
              </m:rPr>
              <m:t>+</m:t>
            </m:r>
          </m:sup>
        </m:sSup>
      </m:oMath>
      <w:r>
        <w:t xml:space="preserve"> </w:t>
      </w:r>
      <w:r>
        <w:t xml:space="preserve">field constitute the</w:t>
      </w:r>
      <w:r>
        <w:t xml:space="preserve"> </w:t>
      </w:r>
      <m:oMath>
        <m:r>
          <m:rPr>
            <m:sty m:val="b"/>
          </m:rPr>
          <m:t>3</m:t>
        </m:r>
      </m:oMath>
      <w:r>
        <w:t xml:space="preserve"> </w:t>
      </w:r>
      <w:r>
        <w:t xml:space="preserve">representation, and the three mutually perpendicular components (anti-red, anti-green, anti-blue) of the</w:t>
      </w:r>
      <w:r>
        <w:t xml:space="preserve"> </w:t>
      </w:r>
      <m:oMath>
        <m:sSup>
          <m:e>
            <m:r>
              <m:t>B</m:t>
            </m:r>
          </m:e>
          <m:sup>
            <m:r>
              <m:rPr>
                <m:sty m:val="p"/>
              </m:rPr>
              <m:t>−</m:t>
            </m:r>
          </m:sup>
        </m:sSup>
      </m:oMath>
      <w:r>
        <w:t xml:space="preserve"> </w:t>
      </w:r>
      <w:r>
        <w:t xml:space="preserve">field constitute the</w:t>
      </w:r>
      <w:r>
        <w:t xml:space="preserve"> </w:t>
      </w:r>
      <m:oMath>
        <m:bar>
          <m:barPr>
            <m:pos m:val="top"/>
          </m:barPr>
          <m:e>
            <m:r>
              <m:rPr>
                <m:sty m:val="b"/>
              </m:rPr>
              <m:t>3</m:t>
            </m:r>
          </m:e>
        </m:bar>
      </m:oMath>
      <w:r>
        <w:t xml:space="preserve"> </w:t>
      </w:r>
      <w:r>
        <w:t xml:space="preserve">representation. ∎</w:t>
      </w:r>
    </w:p>
    <w:bookmarkEnd w:id="25"/>
    <w:bookmarkStart w:id="26" w:name="X88c94df891a89da7ff2932dfc5ed07133935948"/>
    <w:p>
      <w:pPr>
        <w:pStyle w:val="6"/>
      </w:pPr>
      <w:r>
        <w:t xml:space="preserve">2.2 Color Charge Neutrality Mechanism of the Proton</w:t>
      </w:r>
    </w:p>
    <w:p>
      <w:pPr>
        <w:pStyle w:val="4"/>
      </w:pPr>
      <w:r>
        <w:rPr>
          <w:b/>
          <w:bCs/>
        </w:rPr>
        <w:t xml:space="preserve">Theorem 2.3 (Color Charge Neutrality Mechanism of the Proton):</w:t>
      </w:r>
      <w:r>
        <w:t xml:space="preserve"> </w:t>
      </w:r>
      <w:r>
        <w:t xml:space="preserve">The proton consists of two up quarks and one down quark (uud), with the following color charge distribution:</w:t>
      </w:r>
    </w:p>
    <w:p>
      <w:pPr>
        <w:pStyle w:val="26"/>
        <w:numPr>
          <w:ilvl w:val="0"/>
          <w:numId w:val="1004"/>
        </w:numPr>
      </w:pPr>
      <w:r>
        <w:t xml:space="preserve">Up quark 1:</w:t>
      </w:r>
      <w:r>
        <w:t xml:space="preserve"> </w:t>
      </w:r>
      <m:oMath>
        <m:sSup>
          <m:e>
            <m:r>
              <m:t>B</m:t>
            </m:r>
          </m:e>
          <m:sup>
            <m:r>
              <m:rPr>
                <m:sty m:val="p"/>
              </m:rPr>
              <m:t>+</m:t>
            </m:r>
          </m:sup>
        </m:sSup>
      </m:oMath>
      <w:r>
        <w:t xml:space="preserve"> </w:t>
      </w:r>
      <w:r>
        <w:t xml:space="preserve">field two-component coupling, carries 2 positive color charges (e.g., red + green), charge +2e/3</w:t>
      </w:r>
    </w:p>
    <w:p>
      <w:pPr>
        <w:pStyle w:val="26"/>
        <w:numPr>
          <w:ilvl w:val="0"/>
          <w:numId w:val="1004"/>
        </w:numPr>
      </w:pPr>
      <w:r>
        <w:t xml:space="preserve">Up quark 2:</w:t>
      </w:r>
      <w:r>
        <w:t xml:space="preserve"> </w:t>
      </w:r>
      <m:oMath>
        <m:sSup>
          <m:e>
            <m:r>
              <m:t>B</m:t>
            </m:r>
          </m:e>
          <m:sup>
            <m:r>
              <m:rPr>
                <m:sty m:val="p"/>
              </m:rPr>
              <m:t>+</m:t>
            </m:r>
          </m:sup>
        </m:sSup>
      </m:oMath>
      <w:r>
        <w:t xml:space="preserve"> </w:t>
      </w:r>
      <w:r>
        <w:t xml:space="preserve">field two-component coupling, carries 2 positive color charges (e.g., blue + red), charge +2e/3</w:t>
      </w:r>
    </w:p>
    <w:p>
      <w:pPr>
        <w:pStyle w:val="26"/>
        <w:numPr>
          <w:ilvl w:val="0"/>
          <w:numId w:val="1004"/>
        </w:numPr>
      </w:pPr>
      <w:r>
        <w:t xml:space="preserve">Down quark:</w:t>
      </w:r>
      <w:r>
        <w:t xml:space="preserve"> </w:t>
      </w:r>
      <m:oMath>
        <m:sSup>
          <m:e>
            <m:r>
              <m:t>B</m:t>
            </m:r>
          </m:e>
          <m:sup>
            <m:r>
              <m:rPr>
                <m:sty m:val="p"/>
              </m:rPr>
              <m:t>−</m:t>
            </m:r>
          </m:sup>
        </m:sSup>
      </m:oMath>
      <w:r>
        <w:t xml:space="preserve"> </w:t>
      </w:r>
      <w:r>
        <w:t xml:space="preserve">field single component, carries 1 anti-color charge (e.g., anti-red), charge -1e/3</w:t>
      </w:r>
    </w:p>
    <w:p>
      <w:pPr>
        <w:pStyle w:val="4"/>
      </w:pPr>
      <w:r>
        <w:t xml:space="preserve">Color charge neutralization process:</w:t>
      </w:r>
    </w:p>
    <w:p>
      <w:pPr>
        <w:pStyle w:val="3"/>
      </w:pPr>
      <w:r>
        <w:t xml:space="preserve">Four positive color charges (red, green, blue, red) and one anti-color charge (anti-red) neutralize to a colorless neutral state in the following way:</w:t>
      </w:r>
    </w:p>
    <w:p>
      <w:pPr>
        <w:pStyle w:val="26"/>
        <w:numPr>
          <w:ilvl w:val="0"/>
          <w:numId w:val="1005"/>
        </w:numPr>
      </w:pPr>
      <w:r>
        <w:t xml:space="preserve">Step 1: The red in up quark 2 and the anti-red in the down quark neutralize, generating a colorless pair</w:t>
      </w:r>
    </w:p>
    <w:p>
      <w:pPr>
        <w:pStyle w:val="26"/>
        <w:numPr>
          <w:ilvl w:val="0"/>
          <w:numId w:val="1005"/>
        </w:numPr>
      </w:pPr>
      <w:r>
        <w:t xml:space="preserve">Step 2: The red and green in up quark 1 and the blue in up quark 2 — the three primary colors — neutralize, generating a colorless state</w:t>
      </w:r>
    </w:p>
    <w:p>
      <w:pPr>
        <w:pStyle w:val="4"/>
      </w:pPr>
      <w:r>
        <w:t xml:space="preserve">Thus, the proton as a whole is a color charge neutral state with net color charge zero. The total charge of the proton is +2e/3 + 2e/3 - e/3 = +e.</w:t>
      </w:r>
    </w:p>
    <w:p>
      <w:pPr>
        <w:pStyle w:val="3"/>
      </w:pPr>
      <w:r>
        <w:rPr>
          <w:b/>
          <w:bCs/>
        </w:rPr>
        <w:t xml:space="preserve">Proof:</w:t>
      </w:r>
    </w:p>
    <w:p>
      <w:pPr>
        <w:pStyle w:val="3"/>
      </w:pPr>
      <w:r>
        <w:t xml:space="preserve">The color charge state of the proton is an SU(3) color singlet:</w:t>
      </w:r>
    </w:p>
    <w:p>
      <w:pPr>
        <w:pStyle w:val="3"/>
      </w:pPr>
      <m:oMathPara>
        <m:oMathParaPr>
          <m:jc m:val="center"/>
        </m:oMathParaPr>
        <m:oMath>
          <m:r>
            <m:rPr>
              <m:sty m:val="p"/>
            </m:rPr>
            <m:t>|</m:t>
          </m:r>
          <m:r>
            <m:t>p</m:t>
          </m:r>
          <m:sSub>
            <m:e>
              <m:r>
                <m:rPr>
                  <m:sty m:val="p"/>
                </m:rPr>
                <m:t>⟩</m:t>
              </m:r>
            </m:e>
            <m:sub>
              <m:r>
                <m:rPr>
                  <m:sty m:val="p"/>
                </m:rPr>
                <m:t>c</m:t>
              </m:r>
              <m:r>
                <m:rPr>
                  <m:sty m:val="p"/>
                </m:rPr>
                <m:t>o</m:t>
              </m:r>
              <m:r>
                <m:rPr>
                  <m:sty m:val="p"/>
                </m:rPr>
                <m:t>l</m:t>
              </m:r>
              <m:r>
                <m:rPr>
                  <m:sty m:val="p"/>
                </m:rPr>
                <m:t>o</m:t>
              </m:r>
              <m:r>
                <m:rPr>
                  <m:sty m:val="p"/>
                </m:rPr>
                <m:t>r</m:t>
              </m:r>
            </m:sub>
          </m:sSub>
          <m:r>
            <m:rPr>
              <m:sty m:val="p"/>
            </m:rPr>
            <m:t>=</m:t>
          </m:r>
          <m:f>
            <m:fPr>
              <m:type m:val="bar"/>
            </m:fPr>
            <m:num>
              <m:r>
                <m:t>1</m:t>
              </m:r>
            </m:num>
            <m:den>
              <m:rad>
                <m:radPr>
                  <m:degHide m:val="on"/>
                </m:radPr>
                <m:deg/>
                <m:e>
                  <m:r>
                    <m:t>6</m:t>
                  </m:r>
                </m:e>
              </m:rad>
            </m:den>
          </m:f>
          <m:sSub>
            <m:e>
              <m:r>
                <m:t>ϵ</m:t>
              </m:r>
            </m:e>
            <m:sub>
              <m:r>
                <m:t>a</m:t>
              </m:r>
              <m:r>
                <m:t>b</m:t>
              </m:r>
              <m:r>
                <m:t>c</m:t>
              </m:r>
            </m:sub>
          </m:sSub>
          <m:r>
            <m:rPr>
              <m:sty m:val="p"/>
            </m:rPr>
            <m:t>|</m:t>
          </m:r>
          <m:sSup>
            <m:e>
              <m:r>
                <m:t>u</m:t>
              </m:r>
            </m:e>
            <m:sup>
              <m:r>
                <m:t>a</m:t>
              </m:r>
            </m:sup>
          </m:sSup>
          <m:sSup>
            <m:e>
              <m:r>
                <m:t>u</m:t>
              </m:r>
            </m:e>
            <m:sup>
              <m:r>
                <m:t>b</m:t>
              </m:r>
            </m:sup>
          </m:sSup>
          <m:sSup>
            <m:e>
              <m:r>
                <m:t>d</m:t>
              </m:r>
            </m:e>
            <m:sup>
              <m:r>
                <m:t>c</m:t>
              </m:r>
            </m:sup>
          </m:sSup>
          <m:r>
            <m:rPr>
              <m:sty m:val="p"/>
            </m:rPr>
            <m:t>⟩</m:t>
          </m:r>
        </m:oMath>
      </m:oMathPara>
    </w:p>
    <w:p>
      <w:pPr>
        <w:pStyle w:val="4"/>
      </w:pPr>
      <w:r>
        <w:t xml:space="preserve">where</w:t>
      </w:r>
      <w:r>
        <w:t xml:space="preserve"> </w:t>
      </w:r>
      <m:oMath>
        <m:sSub>
          <m:e>
            <m:r>
              <m:t>ϵ</m:t>
            </m:r>
          </m:e>
          <m:sub>
            <m:r>
              <m:t>a</m:t>
            </m:r>
            <m:r>
              <m:t>b</m:t>
            </m:r>
            <m:r>
              <m:t>c</m:t>
            </m:r>
          </m:sub>
        </m:sSub>
      </m:oMath>
      <w:r>
        <w:t xml:space="preserve"> </w:t>
      </w:r>
      <w:r>
        <w:t xml:space="preserve">is the completely antisymmetric tensor, and a, b, c</w:t>
      </w:r>
      <w:r>
        <w:t xml:space="preserve"> </w:t>
      </w:r>
      <m:oMath>
        <m:r>
          <m:rPr>
            <m:sty m:val="p"/>
          </m:rPr>
          <m:t>∈</m:t>
        </m:r>
        <m:r>
          <m:rPr>
            <m:sty m:val="p"/>
          </m:rPr>
          <m:t>{</m:t>
        </m:r>
        <m:r>
          <m:t>r</m:t>
        </m:r>
        <m:r>
          <m:rPr>
            <m:sty m:val="p"/>
          </m:rPr>
          <m:t>,</m:t>
        </m:r>
        <m:r>
          <m:t>g</m:t>
        </m:r>
        <m:r>
          <m:rPr>
            <m:sty m:val="p"/>
          </m:rPr>
          <m:t>,</m:t>
        </m:r>
        <m:r>
          <m:t>b</m:t>
        </m:r>
        <m:r>
          <m:rPr>
            <m:sty m:val="p"/>
          </m:rPr>
          <m:t>}</m:t>
        </m:r>
      </m:oMath>
      <w:r>
        <w:t xml:space="preserve"> </w:t>
      </w:r>
      <w:r>
        <w:t xml:space="preserve">are color indices. Expanding:</w:t>
      </w:r>
    </w:p>
    <w:p>
      <w:pPr>
        <w:pStyle w:val="3"/>
      </w:pPr>
      <m:oMathPara>
        <m:oMathParaPr>
          <m:jc m:val="center"/>
        </m:oMathParaPr>
        <m:oMath>
          <m:r>
            <m:rPr>
              <m:sty m:val="p"/>
            </m:rPr>
            <m:t>=</m:t>
          </m:r>
          <m:f>
            <m:fPr>
              <m:type m:val="bar"/>
            </m:fPr>
            <m:num>
              <m:r>
                <m:t>1</m:t>
              </m:r>
            </m:num>
            <m:den>
              <m:rad>
                <m:radPr>
                  <m:degHide m:val="on"/>
                </m:radPr>
                <m:deg/>
                <m:e>
                  <m:r>
                    <m:t>6</m:t>
                  </m:r>
                </m:e>
              </m:rad>
            </m:den>
          </m:f>
          <m:d>
            <m:dPr>
              <m:begChr m:val="("/>
              <m:sepChr m:val=""/>
              <m:endChr m:val=")"/>
              <m:grow/>
            </m:dPr>
            <m:e>
              <m:r>
                <m:rPr>
                  <m:sty m:val="p"/>
                </m:rPr>
                <m:t>|</m:t>
              </m:r>
              <m:sSup>
                <m:e>
                  <m:r>
                    <m:t>u</m:t>
                  </m:r>
                </m:e>
                <m:sup>
                  <m:r>
                    <m:t>r</m:t>
                  </m:r>
                </m:sup>
              </m:sSup>
              <m:sSup>
                <m:e>
                  <m:r>
                    <m:t>u</m:t>
                  </m:r>
                </m:e>
                <m:sup>
                  <m:r>
                    <m:t>g</m:t>
                  </m:r>
                </m:sup>
              </m:sSup>
              <m:sSup>
                <m:e>
                  <m:r>
                    <m:t>d</m:t>
                  </m:r>
                </m:e>
                <m:sup>
                  <m:r>
                    <m:t>b</m:t>
                  </m:r>
                </m:sup>
              </m:sSup>
              <m:r>
                <m:rPr>
                  <m:sty m:val="p"/>
                </m:rPr>
                <m:t>⟩</m:t>
              </m:r>
              <m:r>
                <m:rPr>
                  <m:sty m:val="p"/>
                </m:rPr>
                <m:t>−</m:t>
              </m:r>
              <m:r>
                <m:rPr>
                  <m:sty m:val="p"/>
                </m:rPr>
                <m:t>|</m:t>
              </m:r>
              <m:sSup>
                <m:e>
                  <m:r>
                    <m:t>u</m:t>
                  </m:r>
                </m:e>
                <m:sup>
                  <m:r>
                    <m:t>r</m:t>
                  </m:r>
                </m:sup>
              </m:sSup>
              <m:sSup>
                <m:e>
                  <m:r>
                    <m:t>u</m:t>
                  </m:r>
                </m:e>
                <m:sup>
                  <m:r>
                    <m:t>b</m:t>
                  </m:r>
                </m:sup>
              </m:sSup>
              <m:sSup>
                <m:e>
                  <m:r>
                    <m:t>d</m:t>
                  </m:r>
                </m:e>
                <m:sup>
                  <m:r>
                    <m:t>g</m:t>
                  </m:r>
                </m:sup>
              </m:sSup>
              <m:r>
                <m:rPr>
                  <m:sty m:val="p"/>
                </m:rPr>
                <m:t>⟩</m:t>
              </m:r>
              <m:r>
                <m:rPr>
                  <m:sty m:val="p"/>
                </m:rPr>
                <m:t>+</m:t>
              </m:r>
              <m:r>
                <m:rPr>
                  <m:sty m:val="p"/>
                </m:rPr>
                <m:t>|</m:t>
              </m:r>
              <m:sSup>
                <m:e>
                  <m:r>
                    <m:t>u</m:t>
                  </m:r>
                </m:e>
                <m:sup>
                  <m:r>
                    <m:t>g</m:t>
                  </m:r>
                </m:sup>
              </m:sSup>
              <m:sSup>
                <m:e>
                  <m:r>
                    <m:t>u</m:t>
                  </m:r>
                </m:e>
                <m:sup>
                  <m:r>
                    <m:t>b</m:t>
                  </m:r>
                </m:sup>
              </m:sSup>
              <m:sSup>
                <m:e>
                  <m:r>
                    <m:t>d</m:t>
                  </m:r>
                </m:e>
                <m:sup>
                  <m:r>
                    <m:t>r</m:t>
                  </m:r>
                </m:sup>
              </m:sSup>
              <m:r>
                <m:rPr>
                  <m:sty m:val="p"/>
                </m:rPr>
                <m:t>⟩</m:t>
              </m:r>
              <m:r>
                <m:rPr>
                  <m:sty m:val="p"/>
                </m:rPr>
                <m:t>−</m:t>
              </m:r>
              <m:r>
                <m:rPr>
                  <m:sty m:val="p"/>
                </m:rPr>
                <m:t>|</m:t>
              </m:r>
              <m:sSup>
                <m:e>
                  <m:r>
                    <m:t>u</m:t>
                  </m:r>
                </m:e>
                <m:sup>
                  <m:r>
                    <m:t>g</m:t>
                  </m:r>
                </m:sup>
              </m:sSup>
              <m:sSup>
                <m:e>
                  <m:r>
                    <m:t>u</m:t>
                  </m:r>
                </m:e>
                <m:sup>
                  <m:r>
                    <m:t>r</m:t>
                  </m:r>
                </m:sup>
              </m:sSup>
              <m:sSup>
                <m:e>
                  <m:r>
                    <m:t>d</m:t>
                  </m:r>
                </m:e>
                <m:sup>
                  <m:r>
                    <m:t>b</m:t>
                  </m:r>
                </m:sup>
              </m:sSup>
              <m:r>
                <m:rPr>
                  <m:sty m:val="p"/>
                </m:rPr>
                <m:t>⟩</m:t>
              </m:r>
              <m:r>
                <m:rPr>
                  <m:sty m:val="p"/>
                </m:rPr>
                <m:t>+</m:t>
              </m:r>
              <m:r>
                <m:rPr>
                  <m:sty m:val="p"/>
                </m:rPr>
                <m:t>|</m:t>
              </m:r>
              <m:sSup>
                <m:e>
                  <m:r>
                    <m:t>u</m:t>
                  </m:r>
                </m:e>
                <m:sup>
                  <m:r>
                    <m:t>b</m:t>
                  </m:r>
                </m:sup>
              </m:sSup>
              <m:sSup>
                <m:e>
                  <m:r>
                    <m:t>u</m:t>
                  </m:r>
                </m:e>
                <m:sup>
                  <m:r>
                    <m:t>r</m:t>
                  </m:r>
                </m:sup>
              </m:sSup>
              <m:sSup>
                <m:e>
                  <m:r>
                    <m:t>d</m:t>
                  </m:r>
                </m:e>
                <m:sup>
                  <m:r>
                    <m:t>g</m:t>
                  </m:r>
                </m:sup>
              </m:sSup>
              <m:r>
                <m:rPr>
                  <m:sty m:val="p"/>
                </m:rPr>
                <m:t>⟩</m:t>
              </m:r>
              <m:r>
                <m:rPr>
                  <m:sty m:val="p"/>
                </m:rPr>
                <m:t>−</m:t>
              </m:r>
              <m:r>
                <m:rPr>
                  <m:sty m:val="p"/>
                </m:rPr>
                <m:t>|</m:t>
              </m:r>
              <m:sSup>
                <m:e>
                  <m:r>
                    <m:t>u</m:t>
                  </m:r>
                </m:e>
                <m:sup>
                  <m:r>
                    <m:t>b</m:t>
                  </m:r>
                </m:sup>
              </m:sSup>
              <m:sSup>
                <m:e>
                  <m:r>
                    <m:t>u</m:t>
                  </m:r>
                </m:e>
                <m:sup>
                  <m:r>
                    <m:t>g</m:t>
                  </m:r>
                </m:sup>
              </m:sSup>
              <m:sSup>
                <m:e>
                  <m:r>
                    <m:t>d</m:t>
                  </m:r>
                </m:e>
                <m:sup>
                  <m:r>
                    <m:t>r</m:t>
                  </m:r>
                </m:sup>
              </m:sSup>
              <m:r>
                <m:rPr>
                  <m:sty m:val="p"/>
                </m:rPr>
                <m:t>⟩</m:t>
              </m:r>
            </m:e>
          </m:d>
        </m:oMath>
      </m:oMathPara>
    </w:p>
    <w:p>
      <w:pPr>
        <w:pStyle w:val="4"/>
      </w:pPr>
      <w:r>
        <w:t xml:space="preserve">In this state, the color charge of each quark is not fixed; rather, it is a quantum superposition of all possible color charges. However, overall, the total color charge is zero:</w:t>
      </w:r>
    </w:p>
    <w:p>
      <w:pPr>
        <w:pStyle w:val="3"/>
      </w:pPr>
      <m:oMathPara>
        <m:oMathParaPr>
          <m:jc m:val="center"/>
        </m:oMathParaPr>
        <m:oMath>
          <m:sSub>
            <m:e>
              <m:acc>
                <m:accPr>
                  <m:chr m:val="̂"/>
                </m:accPr>
                <m:e>
                  <m:r>
                    <m:t>Q</m:t>
                  </m:r>
                </m:e>
              </m:acc>
            </m:e>
            <m:sub>
              <m:r>
                <m:rPr>
                  <m:sty m:val="p"/>
                </m:rPr>
                <m:t>c</m:t>
              </m:r>
              <m:r>
                <m:rPr>
                  <m:sty m:val="p"/>
                </m:rPr>
                <m:t>o</m:t>
              </m:r>
              <m:r>
                <m:rPr>
                  <m:sty m:val="p"/>
                </m:rPr>
                <m:t>l</m:t>
              </m:r>
              <m:r>
                <m:rPr>
                  <m:sty m:val="p"/>
                </m:rPr>
                <m:t>o</m:t>
              </m:r>
              <m:r>
                <m:rPr>
                  <m:sty m:val="p"/>
                </m:rPr>
                <m:t>r</m:t>
              </m:r>
            </m:sub>
          </m:sSub>
          <m:r>
            <m:rPr>
              <m:sty m:val="p"/>
            </m:rPr>
            <m:t>|</m:t>
          </m:r>
          <m:r>
            <m:t>p</m:t>
          </m:r>
          <m:sSub>
            <m:e>
              <m:r>
                <m:rPr>
                  <m:sty m:val="p"/>
                </m:rPr>
                <m:t>⟩</m:t>
              </m:r>
            </m:e>
            <m:sub>
              <m:r>
                <m:rPr>
                  <m:sty m:val="p"/>
                </m:rPr>
                <m:t>c</m:t>
              </m:r>
              <m:r>
                <m:rPr>
                  <m:sty m:val="p"/>
                </m:rPr>
                <m:t>o</m:t>
              </m:r>
              <m:r>
                <m:rPr>
                  <m:sty m:val="p"/>
                </m:rPr>
                <m:t>l</m:t>
              </m:r>
              <m:r>
                <m:rPr>
                  <m:sty m:val="p"/>
                </m:rPr>
                <m:t>o</m:t>
              </m:r>
              <m:r>
                <m:rPr>
                  <m:sty m:val="p"/>
                </m:rPr>
                <m:t>r</m:t>
              </m:r>
            </m:sub>
          </m:sSub>
          <m:r>
            <m:rPr>
              <m:sty m:val="p"/>
            </m:rPr>
            <m:t>=</m:t>
          </m:r>
          <m:d>
            <m:dPr>
              <m:begChr m:val="("/>
              <m:sepChr m:val=""/>
              <m:endChr m:val=")"/>
              <m:grow/>
            </m:dPr>
            <m:e>
              <m:sSub>
                <m:e>
                  <m:acc>
                    <m:accPr>
                      <m:chr m:val="̂"/>
                    </m:accPr>
                    <m:e>
                      <m:r>
                        <m:t>Q</m:t>
                      </m:r>
                    </m:e>
                  </m:acc>
                </m:e>
                <m:sub>
                  <m:r>
                    <m:t>r</m:t>
                  </m:r>
                </m:sub>
              </m:sSub>
              <m:r>
                <m:rPr>
                  <m:sty m:val="p"/>
                </m:rPr>
                <m:t>+</m:t>
              </m:r>
              <m:sSub>
                <m:e>
                  <m:acc>
                    <m:accPr>
                      <m:chr m:val="̂"/>
                    </m:accPr>
                    <m:e>
                      <m:r>
                        <m:t>Q</m:t>
                      </m:r>
                    </m:e>
                  </m:acc>
                </m:e>
                <m:sub>
                  <m:r>
                    <m:t>g</m:t>
                  </m:r>
                </m:sub>
              </m:sSub>
              <m:r>
                <m:rPr>
                  <m:sty m:val="p"/>
                </m:rPr>
                <m:t>+</m:t>
              </m:r>
              <m:sSub>
                <m:e>
                  <m:acc>
                    <m:accPr>
                      <m:chr m:val="̂"/>
                    </m:accPr>
                    <m:e>
                      <m:r>
                        <m:t>Q</m:t>
                      </m:r>
                    </m:e>
                  </m:acc>
                </m:e>
                <m:sub>
                  <m:r>
                    <m:t>b</m:t>
                  </m:r>
                </m:sub>
              </m:sSub>
            </m:e>
          </m:d>
          <m:r>
            <m:rPr>
              <m:sty m:val="p"/>
            </m:rPr>
            <m:t>|</m:t>
          </m:r>
          <m:r>
            <m:t>p</m:t>
          </m:r>
          <m:sSub>
            <m:e>
              <m:r>
                <m:rPr>
                  <m:sty m:val="p"/>
                </m:rPr>
                <m:t>⟩</m:t>
              </m:r>
            </m:e>
            <m:sub>
              <m:r>
                <m:rPr>
                  <m:sty m:val="p"/>
                </m:rPr>
                <m:t>c</m:t>
              </m:r>
              <m:r>
                <m:rPr>
                  <m:sty m:val="p"/>
                </m:rPr>
                <m:t>o</m:t>
              </m:r>
              <m:r>
                <m:rPr>
                  <m:sty m:val="p"/>
                </m:rPr>
                <m:t>l</m:t>
              </m:r>
              <m:r>
                <m:rPr>
                  <m:sty m:val="p"/>
                </m:rPr>
                <m:t>o</m:t>
              </m:r>
              <m:r>
                <m:rPr>
                  <m:sty m:val="p"/>
                </m:rPr>
                <m:t>r</m:t>
              </m:r>
            </m:sub>
          </m:sSub>
          <m:r>
            <m:rPr>
              <m:sty m:val="p"/>
            </m:rPr>
            <m:t>=</m:t>
          </m:r>
          <m:r>
            <m:t>0</m:t>
          </m:r>
        </m:oMath>
      </m:oMathPara>
    </w:p>
    <w:p>
      <w:pPr>
        <w:pStyle w:val="4"/>
      </w:pPr>
      <w:r>
        <w:t xml:space="preserve">Classical understanding:</w:t>
      </w:r>
    </w:p>
    <w:p>
      <w:pPr>
        <w:pStyle w:val="3"/>
      </w:pPr>
      <w:r>
        <w:t xml:space="preserve">Three of the four positive color charges (from the two up quarks) — red, green, blue — combine to form white (colorless), and the fourth positive color charge (red) neutralizes with the anti-color charge (anti-red) of the down quark. That is:</w:t>
      </w:r>
    </w:p>
    <w:p>
      <w:pPr>
        <w:pStyle w:val="3"/>
      </w:pPr>
      <m:oMathPara>
        <m:oMathParaPr>
          <m:jc m:val="center"/>
        </m:oMathParaPr>
        <m:oMath>
          <m:r>
            <m:rPr>
              <m:sty m:val="p"/>
            </m:rPr>
            <m:t>(</m:t>
          </m:r>
          <m:sSub>
            <m:e>
              <m:r>
                <m:t>u</m:t>
              </m:r>
            </m:e>
            <m:sub>
              <m:r>
                <m:t>1</m:t>
              </m:r>
            </m:sub>
          </m:sSub>
          <m:r>
            <m:rPr>
              <m:sty m:val="p"/>
            </m:rPr>
            <m:t>:</m:t>
          </m:r>
          <m:r>
            <m:rPr>
              <m:sty m:val="p"/>
            </m:rPr>
            <m:t>r</m:t>
          </m:r>
          <m:r>
            <m:rPr>
              <m:sty m:val="p"/>
            </m:rPr>
            <m:t>e</m:t>
          </m:r>
          <m:r>
            <m:rPr>
              <m:sty m:val="p"/>
            </m:rPr>
            <m:t>d</m:t>
          </m:r>
          <m:r>
            <m:rPr>
              <m:sty m:val="p"/>
            </m:rPr>
            <m:t>+</m:t>
          </m:r>
          <m:r>
            <m:rPr>
              <m:sty m:val="p"/>
            </m:rPr>
            <m:t>g</m:t>
          </m:r>
          <m:r>
            <m:rPr>
              <m:sty m:val="p"/>
            </m:rPr>
            <m:t>r</m:t>
          </m:r>
          <m:r>
            <m:rPr>
              <m:sty m:val="p"/>
            </m:rPr>
            <m:t>e</m:t>
          </m:r>
          <m:r>
            <m:rPr>
              <m:sty m:val="p"/>
            </m:rPr>
            <m:t>e</m:t>
          </m:r>
          <m:r>
            <m:rPr>
              <m:sty m:val="p"/>
            </m:rPr>
            <m:t>n</m:t>
          </m:r>
          <m:r>
            <m:rPr>
              <m:sty m:val="p"/>
            </m:rPr>
            <m:t>)</m:t>
          </m:r>
          <m:r>
            <m:rPr>
              <m:sty m:val="p"/>
            </m:rPr>
            <m:t>+</m:t>
          </m:r>
          <m:r>
            <m:rPr>
              <m:sty m:val="p"/>
            </m:rPr>
            <m:t>(</m:t>
          </m:r>
          <m:sSub>
            <m:e>
              <m:r>
                <m:t>u</m:t>
              </m:r>
            </m:e>
            <m:sub>
              <m:r>
                <m:t>2</m:t>
              </m:r>
            </m:sub>
          </m:sSub>
          <m:r>
            <m:rPr>
              <m:sty m:val="p"/>
            </m:rPr>
            <m:t>:</m:t>
          </m:r>
          <m:r>
            <m:rPr>
              <m:sty m:val="p"/>
            </m:rPr>
            <m:t>b</m:t>
          </m:r>
          <m:r>
            <m:rPr>
              <m:sty m:val="p"/>
            </m:rPr>
            <m:t>l</m:t>
          </m:r>
          <m:r>
            <m:rPr>
              <m:sty m:val="p"/>
            </m:rPr>
            <m:t>u</m:t>
          </m:r>
          <m:r>
            <m:rPr>
              <m:sty m:val="p"/>
            </m:rPr>
            <m:t>e</m:t>
          </m:r>
          <m:r>
            <m:rPr>
              <m:sty m:val="p"/>
            </m:rPr>
            <m:t>+</m:t>
          </m:r>
          <m:r>
            <m:rPr>
              <m:sty m:val="p"/>
            </m:rPr>
            <m:t>r</m:t>
          </m:r>
          <m:r>
            <m:rPr>
              <m:sty m:val="p"/>
            </m:rPr>
            <m:t>e</m:t>
          </m:r>
          <m:r>
            <m:rPr>
              <m:sty m:val="p"/>
            </m:rPr>
            <m:t>d</m:t>
          </m:r>
          <m:r>
            <m:rPr>
              <m:sty m:val="p"/>
            </m:rPr>
            <m:t>)</m:t>
          </m:r>
          <m:r>
            <m:rPr>
              <m:sty m:val="p"/>
            </m:rPr>
            <m:t>+</m:t>
          </m:r>
          <m:r>
            <m:rPr>
              <m:sty m:val="p"/>
            </m:rPr>
            <m:t>(</m:t>
          </m:r>
          <m:r>
            <m:t>d</m:t>
          </m:r>
          <m:r>
            <m:rPr>
              <m:sty m:val="p"/>
            </m:rPr>
            <m:t>:</m:t>
          </m:r>
          <m:r>
            <m:rPr>
              <m:sty m:val="p"/>
            </m:rPr>
            <m:t>a</m:t>
          </m:r>
          <m:r>
            <m:rPr>
              <m:sty m:val="p"/>
            </m:rPr>
            <m:t>n</m:t>
          </m:r>
          <m:r>
            <m:rPr>
              <m:sty m:val="p"/>
            </m:rPr>
            <m:t>t</m:t>
          </m:r>
          <m:r>
            <m:rPr>
              <m:sty m:val="p"/>
            </m:rPr>
            <m:t>i</m:t>
          </m:r>
          <m:r>
            <m:rPr>
              <m:sty m:val="p"/>
            </m:rPr>
            <m:t>−</m:t>
          </m:r>
          <m:r>
            <m:rPr>
              <m:sty m:val="p"/>
            </m:rPr>
            <m:t>r</m:t>
          </m:r>
          <m:r>
            <m:rPr>
              <m:sty m:val="p"/>
            </m:rPr>
            <m:t>e</m:t>
          </m:r>
          <m:r>
            <m:rPr>
              <m:sty m:val="p"/>
            </m:rPr>
            <m:t>d</m:t>
          </m:r>
          <m:r>
            <m:rPr>
              <m:sty m:val="p"/>
            </m:rPr>
            <m:t>)</m:t>
          </m:r>
          <m:r>
            <m:rPr>
              <m:sty m:val="p"/>
            </m:rPr>
            <m:t>→</m:t>
          </m:r>
          <m:r>
            <m:rPr>
              <m:sty m:val="p"/>
            </m:rPr>
            <m:t>c</m:t>
          </m:r>
          <m:r>
            <m:rPr>
              <m:sty m:val="p"/>
            </m:rPr>
            <m:t>o</m:t>
          </m:r>
          <m:r>
            <m:rPr>
              <m:sty m:val="p"/>
            </m:rPr>
            <m:t>l</m:t>
          </m:r>
          <m:r>
            <m:rPr>
              <m:sty m:val="p"/>
            </m:rPr>
            <m:t>o</m:t>
          </m:r>
          <m:r>
            <m:rPr>
              <m:sty m:val="p"/>
            </m:rPr>
            <m:t>r</m:t>
          </m:r>
          <m:r>
            <m:rPr>
              <m:sty m:val="p"/>
            </m:rPr>
            <m:t>l</m:t>
          </m:r>
          <m:r>
            <m:rPr>
              <m:sty m:val="p"/>
            </m:rPr>
            <m:t>e</m:t>
          </m:r>
          <m:r>
            <m:rPr>
              <m:sty m:val="p"/>
            </m:rPr>
            <m:t>s</m:t>
          </m:r>
          <m:r>
            <m:rPr>
              <m:sty m:val="p"/>
            </m:rPr>
            <m:t>s</m:t>
          </m:r>
        </m:oMath>
      </m:oMathPara>
    </w:p>
    <w:p>
      <w:pPr>
        <w:pStyle w:val="4"/>
      </w:pPr>
      <w:r>
        <w:t xml:space="preserve">where the red-anti-red pair annihilates, and the three primary colors green-blue-red synthesize white.</w:t>
      </w:r>
    </w:p>
    <w:p>
      <w:pPr>
        <w:pStyle w:val="3"/>
      </w:pPr>
      <w:r>
        <w:t xml:space="preserve">∎</w:t>
      </w:r>
    </w:p>
    <w:bookmarkEnd w:id="26"/>
    <w:bookmarkStart w:id="27" w:name="X3c20cca6c46725ec1590e3c7c9363ec5a9c36f0"/>
    <w:p>
      <w:pPr>
        <w:pStyle w:val="6"/>
      </w:pPr>
      <w:r>
        <w:t xml:space="preserve">2.3 Color Charge Neutrality Mechanism of the Neutron</w:t>
      </w:r>
    </w:p>
    <w:p>
      <w:pPr>
        <w:pStyle w:val="4"/>
      </w:pPr>
      <w:r>
        <w:rPr>
          <w:b/>
          <w:bCs/>
        </w:rPr>
        <w:t xml:space="preserve">Theorem 2.4 (Color Charge Neutrality Mechanism of the Neutron):</w:t>
      </w:r>
      <w:r>
        <w:t xml:space="preserve"> </w:t>
      </w:r>
      <w:r>
        <w:t xml:space="preserve">The neutron consists of one up quark and two down quarks (udd), with the following color charge distribution:</w:t>
      </w:r>
    </w:p>
    <w:p>
      <w:pPr>
        <w:pStyle w:val="26"/>
        <w:numPr>
          <w:ilvl w:val="0"/>
          <w:numId w:val="1006"/>
        </w:numPr>
      </w:pPr>
      <w:r>
        <w:t xml:space="preserve">Up quark:</w:t>
      </w:r>
      <w:r>
        <w:t xml:space="preserve"> </w:t>
      </w:r>
      <m:oMath>
        <m:sSup>
          <m:e>
            <m:r>
              <m:t>B</m:t>
            </m:r>
          </m:e>
          <m:sup>
            <m:r>
              <m:rPr>
                <m:sty m:val="p"/>
              </m:rPr>
              <m:t>+</m:t>
            </m:r>
          </m:sup>
        </m:sSup>
      </m:oMath>
      <w:r>
        <w:t xml:space="preserve"> </w:t>
      </w:r>
      <w:r>
        <w:t xml:space="preserve">field two-component coupling, carries 2 positive color charges (red + green), charge +2e/3</w:t>
      </w:r>
    </w:p>
    <w:p>
      <w:pPr>
        <w:pStyle w:val="26"/>
        <w:numPr>
          <w:ilvl w:val="0"/>
          <w:numId w:val="1006"/>
        </w:numPr>
      </w:pPr>
      <w:r>
        <w:t xml:space="preserve">Down quark 1:</w:t>
      </w:r>
      <w:r>
        <w:t xml:space="preserve"> </w:t>
      </w:r>
      <m:oMath>
        <m:sSup>
          <m:e>
            <m:r>
              <m:t>B</m:t>
            </m:r>
          </m:e>
          <m:sup>
            <m:r>
              <m:rPr>
                <m:sty m:val="p"/>
              </m:rPr>
              <m:t>−</m:t>
            </m:r>
          </m:sup>
        </m:sSup>
      </m:oMath>
      <w:r>
        <w:t xml:space="preserve"> </w:t>
      </w:r>
      <w:r>
        <w:t xml:space="preserve">field single component, carries 1 anti-color charge (anti-red), charge -1e/3</w:t>
      </w:r>
    </w:p>
    <w:p>
      <w:pPr>
        <w:pStyle w:val="26"/>
        <w:numPr>
          <w:ilvl w:val="0"/>
          <w:numId w:val="1006"/>
        </w:numPr>
      </w:pPr>
      <w:r>
        <w:t xml:space="preserve">Down quark 2:</w:t>
      </w:r>
      <w:r>
        <w:t xml:space="preserve"> </w:t>
      </w:r>
      <m:oMath>
        <m:sSup>
          <m:e>
            <m:r>
              <m:t>B</m:t>
            </m:r>
          </m:e>
          <m:sup>
            <m:r>
              <m:rPr>
                <m:sty m:val="p"/>
              </m:rPr>
              <m:t>−</m:t>
            </m:r>
          </m:sup>
        </m:sSup>
      </m:oMath>
      <w:r>
        <w:t xml:space="preserve"> </w:t>
      </w:r>
      <w:r>
        <w:t xml:space="preserve">field single component, carries 1 anti-color charge (anti-green), charge -1e/3</w:t>
      </w:r>
    </w:p>
    <w:p>
      <w:pPr>
        <w:pStyle w:val="4"/>
      </w:pPr>
      <w:r>
        <w:t xml:space="preserve">Color charge neutralization process:</w:t>
      </w:r>
    </w:p>
    <w:p>
      <w:pPr>
        <w:pStyle w:val="3"/>
      </w:pPr>
      <w:r>
        <w:t xml:space="preserve">Two positive color charges (red, green) neutralize one-to-one with two anti-color charges (anti-red, anti-green):</w:t>
      </w:r>
    </w:p>
    <w:p>
      <w:pPr>
        <w:pStyle w:val="26"/>
        <w:numPr>
          <w:ilvl w:val="0"/>
          <w:numId w:val="1007"/>
        </w:numPr>
      </w:pPr>
      <w:r>
        <w:t xml:space="preserve">Step 1: The red in the up quark neutralizes with the anti-red in down quark 1</w:t>
      </w:r>
    </w:p>
    <w:p>
      <w:pPr>
        <w:pStyle w:val="26"/>
        <w:numPr>
          <w:ilvl w:val="0"/>
          <w:numId w:val="1007"/>
        </w:numPr>
      </w:pPr>
      <w:r>
        <w:t xml:space="preserve">Step 2: The green in the up quark neutralizes with the anti-green in down quark 2</w:t>
      </w:r>
    </w:p>
    <w:p>
      <w:pPr>
        <w:pStyle w:val="4"/>
      </w:pPr>
      <w:r>
        <w:t xml:space="preserve">Thus, the neutron as a whole is a color charge neutral state with net color charge zero. The total charge of the neutron is +2e/3 - e/3 - e/3 = 0.</w:t>
      </w:r>
    </w:p>
    <w:p>
      <w:pPr>
        <w:pStyle w:val="3"/>
      </w:pPr>
      <w:r>
        <w:rPr>
          <w:b/>
          <w:bCs/>
        </w:rPr>
        <w:t xml:space="preserve">Proof:</w:t>
      </w:r>
    </w:p>
    <w:p>
      <w:pPr>
        <w:pStyle w:val="3"/>
      </w:pPr>
      <w:r>
        <w:t xml:space="preserve">The color charge state of the neutron is an SU(3) color singlet:</w:t>
      </w:r>
    </w:p>
    <w:p>
      <w:pPr>
        <w:pStyle w:val="3"/>
      </w:pPr>
      <m:oMathPara>
        <m:oMathParaPr>
          <m:jc m:val="center"/>
        </m:oMathParaPr>
        <m:oMath>
          <m:r>
            <m:rPr>
              <m:sty m:val="p"/>
            </m:rPr>
            <m:t>|</m:t>
          </m:r>
          <m:r>
            <m:t>n</m:t>
          </m:r>
          <m:sSub>
            <m:e>
              <m:r>
                <m:rPr>
                  <m:sty m:val="p"/>
                </m:rPr>
                <m:t>⟩</m:t>
              </m:r>
            </m:e>
            <m:sub>
              <m:r>
                <m:rPr>
                  <m:sty m:val="p"/>
                </m:rPr>
                <m:t>c</m:t>
              </m:r>
              <m:r>
                <m:rPr>
                  <m:sty m:val="p"/>
                </m:rPr>
                <m:t>o</m:t>
              </m:r>
              <m:r>
                <m:rPr>
                  <m:sty m:val="p"/>
                </m:rPr>
                <m:t>l</m:t>
              </m:r>
              <m:r>
                <m:rPr>
                  <m:sty m:val="p"/>
                </m:rPr>
                <m:t>o</m:t>
              </m:r>
              <m:r>
                <m:rPr>
                  <m:sty m:val="p"/>
                </m:rPr>
                <m:t>r</m:t>
              </m:r>
            </m:sub>
          </m:sSub>
          <m:r>
            <m:rPr>
              <m:sty m:val="p"/>
            </m:rPr>
            <m:t>=</m:t>
          </m:r>
          <m:f>
            <m:fPr>
              <m:type m:val="bar"/>
            </m:fPr>
            <m:num>
              <m:r>
                <m:t>1</m:t>
              </m:r>
            </m:num>
            <m:den>
              <m:rad>
                <m:radPr>
                  <m:degHide m:val="on"/>
                </m:radPr>
                <m:deg/>
                <m:e>
                  <m:r>
                    <m:t>6</m:t>
                  </m:r>
                </m:e>
              </m:rad>
            </m:den>
          </m:f>
          <m:sSub>
            <m:e>
              <m:r>
                <m:t>ϵ</m:t>
              </m:r>
            </m:e>
            <m:sub>
              <m:r>
                <m:t>a</m:t>
              </m:r>
              <m:r>
                <m:t>b</m:t>
              </m:r>
              <m:r>
                <m:t>c</m:t>
              </m:r>
            </m:sub>
          </m:sSub>
          <m:r>
            <m:rPr>
              <m:sty m:val="p"/>
            </m:rPr>
            <m:t>|</m:t>
          </m:r>
          <m:sSup>
            <m:e>
              <m:r>
                <m:t>u</m:t>
              </m:r>
            </m:e>
            <m:sup>
              <m:r>
                <m:t>a</m:t>
              </m:r>
            </m:sup>
          </m:sSup>
          <m:sSup>
            <m:e>
              <m:r>
                <m:t>d</m:t>
              </m:r>
            </m:e>
            <m:sup>
              <m:r>
                <m:t>b</m:t>
              </m:r>
            </m:sup>
          </m:sSup>
          <m:sSup>
            <m:e>
              <m:r>
                <m:t>d</m:t>
              </m:r>
            </m:e>
            <m:sup>
              <m:r>
                <m:t>c</m:t>
              </m:r>
            </m:sup>
          </m:sSup>
          <m:r>
            <m:rPr>
              <m:sty m:val="p"/>
            </m:rPr>
            <m:t>⟩</m:t>
          </m:r>
        </m:oMath>
      </m:oMathPara>
    </w:p>
    <w:p>
      <w:pPr>
        <w:pStyle w:val="4"/>
      </w:pPr>
      <w:r>
        <w:t xml:space="preserve">Expanding:</w:t>
      </w:r>
    </w:p>
    <w:p>
      <w:pPr>
        <w:pStyle w:val="3"/>
      </w:pPr>
      <m:oMathPara>
        <m:oMathParaPr>
          <m:jc m:val="center"/>
        </m:oMathParaPr>
        <m:oMath>
          <m:r>
            <m:rPr>
              <m:sty m:val="p"/>
            </m:rPr>
            <m:t>|</m:t>
          </m:r>
          <m:r>
            <m:t>n</m:t>
          </m:r>
          <m:sSub>
            <m:e>
              <m:r>
                <m:rPr>
                  <m:sty m:val="p"/>
                </m:rPr>
                <m:t>⟩</m:t>
              </m:r>
            </m:e>
            <m:sub>
              <m:r>
                <m:rPr>
                  <m:sty m:val="p"/>
                </m:rPr>
                <m:t>c</m:t>
              </m:r>
              <m:r>
                <m:rPr>
                  <m:sty m:val="p"/>
                </m:rPr>
                <m:t>o</m:t>
              </m:r>
              <m:r>
                <m:rPr>
                  <m:sty m:val="p"/>
                </m:rPr>
                <m:t>l</m:t>
              </m:r>
              <m:r>
                <m:rPr>
                  <m:sty m:val="p"/>
                </m:rPr>
                <m:t>o</m:t>
              </m:r>
              <m:r>
                <m:rPr>
                  <m:sty m:val="p"/>
                </m:rPr>
                <m:t>r</m:t>
              </m:r>
            </m:sub>
          </m:sSub>
          <m:r>
            <m:rPr>
              <m:sty m:val="p"/>
            </m:rPr>
            <m:t>=</m:t>
          </m:r>
          <m:f>
            <m:fPr>
              <m:type m:val="bar"/>
            </m:fPr>
            <m:num>
              <m:r>
                <m:t>1</m:t>
              </m:r>
            </m:num>
            <m:den>
              <m:rad>
                <m:radPr>
                  <m:degHide m:val="on"/>
                </m:radPr>
                <m:deg/>
                <m:e>
                  <m:r>
                    <m:t>6</m:t>
                  </m:r>
                </m:e>
              </m:rad>
            </m:den>
          </m:f>
          <m:d>
            <m:dPr>
              <m:begChr m:val="("/>
              <m:sepChr m:val=""/>
              <m:endChr m:val=")"/>
              <m:grow/>
            </m:dPr>
            <m:e>
              <m:r>
                <m:rPr>
                  <m:sty m:val="p"/>
                </m:rPr>
                <m:t>|</m:t>
              </m:r>
              <m:sSup>
                <m:e>
                  <m:r>
                    <m:t>u</m:t>
                  </m:r>
                </m:e>
                <m:sup>
                  <m:r>
                    <m:t>r</m:t>
                  </m:r>
                </m:sup>
              </m:sSup>
              <m:sSup>
                <m:e>
                  <m:r>
                    <m:t>d</m:t>
                  </m:r>
                </m:e>
                <m:sup>
                  <m:r>
                    <m:t>g</m:t>
                  </m:r>
                </m:sup>
              </m:sSup>
              <m:sSup>
                <m:e>
                  <m:r>
                    <m:t>d</m:t>
                  </m:r>
                </m:e>
                <m:sup>
                  <m:r>
                    <m:t>b</m:t>
                  </m:r>
                </m:sup>
              </m:sSup>
              <m:r>
                <m:rPr>
                  <m:sty m:val="p"/>
                </m:rPr>
                <m:t>⟩</m:t>
              </m:r>
              <m:r>
                <m:rPr>
                  <m:sty m:val="p"/>
                </m:rPr>
                <m:t>−</m:t>
              </m:r>
              <m:r>
                <m:rPr>
                  <m:sty m:val="p"/>
                </m:rPr>
                <m:t>|</m:t>
              </m:r>
              <m:sSup>
                <m:e>
                  <m:r>
                    <m:t>u</m:t>
                  </m:r>
                </m:e>
                <m:sup>
                  <m:r>
                    <m:t>r</m:t>
                  </m:r>
                </m:sup>
              </m:sSup>
              <m:sSup>
                <m:e>
                  <m:r>
                    <m:t>d</m:t>
                  </m:r>
                </m:e>
                <m:sup>
                  <m:r>
                    <m:t>b</m:t>
                  </m:r>
                </m:sup>
              </m:sSup>
              <m:sSup>
                <m:e>
                  <m:r>
                    <m:t>d</m:t>
                  </m:r>
                </m:e>
                <m:sup>
                  <m:r>
                    <m:t>g</m:t>
                  </m:r>
                </m:sup>
              </m:sSup>
              <m:r>
                <m:rPr>
                  <m:sty m:val="p"/>
                </m:rPr>
                <m:t>⟩</m:t>
              </m:r>
              <m:r>
                <m:rPr>
                  <m:sty m:val="p"/>
                </m:rPr>
                <m:t>+</m:t>
              </m:r>
              <m:r>
                <m:rPr>
                  <m:sty m:val="p"/>
                </m:rPr>
                <m:t>|</m:t>
              </m:r>
              <m:sSup>
                <m:e>
                  <m:r>
                    <m:t>u</m:t>
                  </m:r>
                </m:e>
                <m:sup>
                  <m:r>
                    <m:t>g</m:t>
                  </m:r>
                </m:sup>
              </m:sSup>
              <m:sSup>
                <m:e>
                  <m:r>
                    <m:t>d</m:t>
                  </m:r>
                </m:e>
                <m:sup>
                  <m:r>
                    <m:t>b</m:t>
                  </m:r>
                </m:sup>
              </m:sSup>
              <m:sSup>
                <m:e>
                  <m:r>
                    <m:t>d</m:t>
                  </m:r>
                </m:e>
                <m:sup>
                  <m:r>
                    <m:t>r</m:t>
                  </m:r>
                </m:sup>
              </m:sSup>
              <m:r>
                <m:rPr>
                  <m:sty m:val="p"/>
                </m:rPr>
                <m:t>⟩</m:t>
              </m:r>
              <m:r>
                <m:rPr>
                  <m:sty m:val="p"/>
                </m:rPr>
                <m:t>−</m:t>
              </m:r>
              <m:r>
                <m:rPr>
                  <m:sty m:val="p"/>
                </m:rPr>
                <m:t>|</m:t>
              </m:r>
              <m:sSup>
                <m:e>
                  <m:r>
                    <m:t>u</m:t>
                  </m:r>
                </m:e>
                <m:sup>
                  <m:r>
                    <m:t>g</m:t>
                  </m:r>
                </m:sup>
              </m:sSup>
              <m:sSup>
                <m:e>
                  <m:r>
                    <m:t>d</m:t>
                  </m:r>
                </m:e>
                <m:sup>
                  <m:r>
                    <m:t>r</m:t>
                  </m:r>
                </m:sup>
              </m:sSup>
              <m:sSup>
                <m:e>
                  <m:r>
                    <m:t>d</m:t>
                  </m:r>
                </m:e>
                <m:sup>
                  <m:r>
                    <m:t>b</m:t>
                  </m:r>
                </m:sup>
              </m:sSup>
              <m:r>
                <m:rPr>
                  <m:sty m:val="p"/>
                </m:rPr>
                <m:t>⟩</m:t>
              </m:r>
              <m:r>
                <m:rPr>
                  <m:sty m:val="p"/>
                </m:rPr>
                <m:t>+</m:t>
              </m:r>
              <m:r>
                <m:rPr>
                  <m:sty m:val="p"/>
                </m:rPr>
                <m:t>|</m:t>
              </m:r>
              <m:sSup>
                <m:e>
                  <m:r>
                    <m:t>u</m:t>
                  </m:r>
                </m:e>
                <m:sup>
                  <m:r>
                    <m:t>b</m:t>
                  </m:r>
                </m:sup>
              </m:sSup>
              <m:sSup>
                <m:e>
                  <m:r>
                    <m:t>d</m:t>
                  </m:r>
                </m:e>
                <m:sup>
                  <m:r>
                    <m:t>r</m:t>
                  </m:r>
                </m:sup>
              </m:sSup>
              <m:sSup>
                <m:e>
                  <m:r>
                    <m:t>d</m:t>
                  </m:r>
                </m:e>
                <m:sup>
                  <m:r>
                    <m:t>g</m:t>
                  </m:r>
                </m:sup>
              </m:sSup>
              <m:r>
                <m:rPr>
                  <m:sty m:val="p"/>
                </m:rPr>
                <m:t>⟩</m:t>
              </m:r>
              <m:r>
                <m:rPr>
                  <m:sty m:val="p"/>
                </m:rPr>
                <m:t>−</m:t>
              </m:r>
              <m:r>
                <m:rPr>
                  <m:sty m:val="p"/>
                </m:rPr>
                <m:t>|</m:t>
              </m:r>
              <m:sSup>
                <m:e>
                  <m:r>
                    <m:t>u</m:t>
                  </m:r>
                </m:e>
                <m:sup>
                  <m:r>
                    <m:t>b</m:t>
                  </m:r>
                </m:sup>
              </m:sSup>
              <m:sSup>
                <m:e>
                  <m:r>
                    <m:t>d</m:t>
                  </m:r>
                </m:e>
                <m:sup>
                  <m:r>
                    <m:t>g</m:t>
                  </m:r>
                </m:sup>
              </m:sSup>
              <m:sSup>
                <m:e>
                  <m:r>
                    <m:t>d</m:t>
                  </m:r>
                </m:e>
                <m:sup>
                  <m:r>
                    <m:t>r</m:t>
                  </m:r>
                </m:sup>
              </m:sSup>
              <m:r>
                <m:rPr>
                  <m:sty m:val="p"/>
                </m:rPr>
                <m:t>⟩</m:t>
              </m:r>
            </m:e>
          </m:d>
        </m:oMath>
      </m:oMathPara>
    </w:p>
    <w:p>
      <w:pPr>
        <w:pStyle w:val="4"/>
      </w:pPr>
      <w:r>
        <w:t xml:space="preserve">The total color charge is zero:</w:t>
      </w:r>
    </w:p>
    <w:p>
      <w:pPr>
        <w:pStyle w:val="3"/>
      </w:pPr>
      <m:oMathPara>
        <m:oMathParaPr>
          <m:jc m:val="center"/>
        </m:oMathParaPr>
        <m:oMath>
          <m:sSub>
            <m:e>
              <m:acc>
                <m:accPr>
                  <m:chr m:val="̂"/>
                </m:accPr>
                <m:e>
                  <m:r>
                    <m:t>Q</m:t>
                  </m:r>
                </m:e>
              </m:acc>
            </m:e>
            <m:sub>
              <m:r>
                <m:rPr>
                  <m:sty m:val="p"/>
                </m:rPr>
                <m:t>c</m:t>
              </m:r>
              <m:r>
                <m:rPr>
                  <m:sty m:val="p"/>
                </m:rPr>
                <m:t>o</m:t>
              </m:r>
              <m:r>
                <m:rPr>
                  <m:sty m:val="p"/>
                </m:rPr>
                <m:t>l</m:t>
              </m:r>
              <m:r>
                <m:rPr>
                  <m:sty m:val="p"/>
                </m:rPr>
                <m:t>o</m:t>
              </m:r>
              <m:r>
                <m:rPr>
                  <m:sty m:val="p"/>
                </m:rPr>
                <m:t>r</m:t>
              </m:r>
            </m:sub>
          </m:sSub>
          <m:r>
            <m:rPr>
              <m:sty m:val="p"/>
            </m:rPr>
            <m:t>|</m:t>
          </m:r>
          <m:r>
            <m:t>n</m:t>
          </m:r>
          <m:sSub>
            <m:e>
              <m:r>
                <m:rPr>
                  <m:sty m:val="p"/>
                </m:rPr>
                <m:t>⟩</m:t>
              </m:r>
            </m:e>
            <m:sub>
              <m:r>
                <m:rPr>
                  <m:sty m:val="p"/>
                </m:rPr>
                <m:t>c</m:t>
              </m:r>
              <m:r>
                <m:rPr>
                  <m:sty m:val="p"/>
                </m:rPr>
                <m:t>o</m:t>
              </m:r>
              <m:r>
                <m:rPr>
                  <m:sty m:val="p"/>
                </m:rPr>
                <m:t>l</m:t>
              </m:r>
              <m:r>
                <m:rPr>
                  <m:sty m:val="p"/>
                </m:rPr>
                <m:t>o</m:t>
              </m:r>
              <m:r>
                <m:rPr>
                  <m:sty m:val="p"/>
                </m:rPr>
                <m:t>r</m:t>
              </m:r>
            </m:sub>
          </m:sSub>
          <m:r>
            <m:rPr>
              <m:sty m:val="p"/>
            </m:rPr>
            <m:t>=</m:t>
          </m:r>
          <m:r>
            <m:t>0</m:t>
          </m:r>
        </m:oMath>
      </m:oMathPara>
    </w:p>
    <w:p>
      <w:pPr>
        <w:pStyle w:val="4"/>
      </w:pPr>
      <w:r>
        <w:t xml:space="preserve">Classical understanding:</w:t>
      </w:r>
    </w:p>
    <w:p>
      <w:pPr>
        <w:pStyle w:val="3"/>
      </w:pPr>
      <w:r>
        <w:t xml:space="preserve">Two positive color charges neutralize one-to-one with two anti-color charges:</w:t>
      </w:r>
    </w:p>
    <w:p>
      <w:pPr>
        <w:pStyle w:val="3"/>
      </w:pPr>
      <m:oMathPara>
        <m:oMathParaPr>
          <m:jc m:val="center"/>
        </m:oMathParaPr>
        <m:oMath>
          <m:r>
            <m:rPr>
              <m:sty m:val="p"/>
            </m:rPr>
            <m:t>(</m:t>
          </m:r>
          <m:r>
            <m:t>u</m:t>
          </m:r>
          <m:r>
            <m:rPr>
              <m:sty m:val="p"/>
            </m:rPr>
            <m:t>:</m:t>
          </m:r>
          <m:r>
            <m:rPr>
              <m:sty m:val="p"/>
            </m:rPr>
            <m:t>r</m:t>
          </m:r>
          <m:r>
            <m:rPr>
              <m:sty m:val="p"/>
            </m:rPr>
            <m:t>e</m:t>
          </m:r>
          <m:r>
            <m:rPr>
              <m:sty m:val="p"/>
            </m:rPr>
            <m:t>d</m:t>
          </m:r>
          <m:r>
            <m:rPr>
              <m:sty m:val="p"/>
            </m:rPr>
            <m:t>+</m:t>
          </m:r>
          <m:r>
            <m:rPr>
              <m:sty m:val="p"/>
            </m:rPr>
            <m:t>g</m:t>
          </m:r>
          <m:r>
            <m:rPr>
              <m:sty m:val="p"/>
            </m:rPr>
            <m:t>r</m:t>
          </m:r>
          <m:r>
            <m:rPr>
              <m:sty m:val="p"/>
            </m:rPr>
            <m:t>e</m:t>
          </m:r>
          <m:r>
            <m:rPr>
              <m:sty m:val="p"/>
            </m:rPr>
            <m:t>e</m:t>
          </m:r>
          <m:r>
            <m:rPr>
              <m:sty m:val="p"/>
            </m:rPr>
            <m:t>n</m:t>
          </m:r>
          <m:r>
            <m:rPr>
              <m:sty m:val="p"/>
            </m:rPr>
            <m:t>)</m:t>
          </m:r>
          <m:r>
            <m:rPr>
              <m:sty m:val="p"/>
            </m:rPr>
            <m:t>+</m:t>
          </m:r>
          <m:r>
            <m:rPr>
              <m:sty m:val="p"/>
            </m:rPr>
            <m:t>(</m:t>
          </m:r>
          <m:sSub>
            <m:e>
              <m:r>
                <m:t>d</m:t>
              </m:r>
            </m:e>
            <m:sub>
              <m:r>
                <m:t>1</m:t>
              </m:r>
            </m:sub>
          </m:sSub>
          <m:r>
            <m:rPr>
              <m:sty m:val="p"/>
            </m:rPr>
            <m:t>:</m:t>
          </m:r>
          <m:r>
            <m:rPr>
              <m:sty m:val="p"/>
            </m:rPr>
            <m:t>a</m:t>
          </m:r>
          <m:r>
            <m:rPr>
              <m:sty m:val="p"/>
            </m:rPr>
            <m:t>n</m:t>
          </m:r>
          <m:r>
            <m:rPr>
              <m:sty m:val="p"/>
            </m:rPr>
            <m:t>t</m:t>
          </m:r>
          <m:r>
            <m:rPr>
              <m:sty m:val="p"/>
            </m:rPr>
            <m:t>i</m:t>
          </m:r>
          <m:r>
            <m:rPr>
              <m:sty m:val="p"/>
            </m:rPr>
            <m:t>−</m:t>
          </m:r>
          <m:r>
            <m:rPr>
              <m:sty m:val="p"/>
            </m:rPr>
            <m:t>r</m:t>
          </m:r>
          <m:r>
            <m:rPr>
              <m:sty m:val="p"/>
            </m:rPr>
            <m:t>e</m:t>
          </m:r>
          <m:r>
            <m:rPr>
              <m:sty m:val="p"/>
            </m:rPr>
            <m:t>d</m:t>
          </m:r>
          <m:r>
            <m:rPr>
              <m:sty m:val="p"/>
            </m:rPr>
            <m:t>)</m:t>
          </m:r>
          <m:r>
            <m:rPr>
              <m:sty m:val="p"/>
            </m:rPr>
            <m:t>+</m:t>
          </m:r>
          <m:r>
            <m:rPr>
              <m:sty m:val="p"/>
            </m:rPr>
            <m:t>(</m:t>
          </m:r>
          <m:sSub>
            <m:e>
              <m:r>
                <m:t>d</m:t>
              </m:r>
            </m:e>
            <m:sub>
              <m:r>
                <m:t>2</m:t>
              </m:r>
            </m:sub>
          </m:sSub>
          <m:r>
            <m:rPr>
              <m:sty m:val="p"/>
            </m:rPr>
            <m:t>:</m:t>
          </m:r>
          <m:r>
            <m:rPr>
              <m:sty m:val="p"/>
            </m:rPr>
            <m:t>a</m:t>
          </m:r>
          <m:r>
            <m:rPr>
              <m:sty m:val="p"/>
            </m:rPr>
            <m:t>n</m:t>
          </m:r>
          <m:r>
            <m:rPr>
              <m:sty m:val="p"/>
            </m:rPr>
            <m:t>t</m:t>
          </m:r>
          <m:r>
            <m:rPr>
              <m:sty m:val="p"/>
            </m:rPr>
            <m:t>i</m:t>
          </m:r>
          <m:r>
            <m:rPr>
              <m:sty m:val="p"/>
            </m:rPr>
            <m:t>−</m:t>
          </m:r>
          <m:r>
            <m:rPr>
              <m:sty m:val="p"/>
            </m:rPr>
            <m:t>g</m:t>
          </m:r>
          <m:r>
            <m:rPr>
              <m:sty m:val="p"/>
            </m:rPr>
            <m:t>r</m:t>
          </m:r>
          <m:r>
            <m:rPr>
              <m:sty m:val="p"/>
            </m:rPr>
            <m:t>e</m:t>
          </m:r>
          <m:r>
            <m:rPr>
              <m:sty m:val="p"/>
            </m:rPr>
            <m:t>e</m:t>
          </m:r>
          <m:r>
            <m:rPr>
              <m:sty m:val="p"/>
            </m:rPr>
            <m:t>n</m:t>
          </m:r>
          <m:r>
            <m:rPr>
              <m:sty m:val="p"/>
            </m:rPr>
            <m:t>)</m:t>
          </m:r>
          <m:r>
            <m:rPr>
              <m:sty m:val="p"/>
            </m:rPr>
            <m:t>→</m:t>
          </m:r>
          <m:r>
            <m:rPr>
              <m:sty m:val="p"/>
            </m:rPr>
            <m:t>c</m:t>
          </m:r>
          <m:r>
            <m:rPr>
              <m:sty m:val="p"/>
            </m:rPr>
            <m:t>o</m:t>
          </m:r>
          <m:r>
            <m:rPr>
              <m:sty m:val="p"/>
            </m:rPr>
            <m:t>l</m:t>
          </m:r>
          <m:r>
            <m:rPr>
              <m:sty m:val="p"/>
            </m:rPr>
            <m:t>o</m:t>
          </m:r>
          <m:r>
            <m:rPr>
              <m:sty m:val="p"/>
            </m:rPr>
            <m:t>r</m:t>
          </m:r>
          <m:r>
            <m:rPr>
              <m:sty m:val="p"/>
            </m:rPr>
            <m:t>l</m:t>
          </m:r>
          <m:r>
            <m:rPr>
              <m:sty m:val="p"/>
            </m:rPr>
            <m:t>e</m:t>
          </m:r>
          <m:r>
            <m:rPr>
              <m:sty m:val="p"/>
            </m:rPr>
            <m:t>s</m:t>
          </m:r>
          <m:r>
            <m:rPr>
              <m:sty m:val="p"/>
            </m:rPr>
            <m:t>s</m:t>
          </m:r>
        </m:oMath>
      </m:oMathPara>
    </w:p>
    <w:p>
      <w:pPr>
        <w:pStyle w:val="4"/>
      </w:pPr>
      <w:r>
        <w:t xml:space="preserve">where the red-anti-red pair annihilates, and the green-anti-green pair annihilates. Exactly two positives and two negatives completely neutralize, without the need for three primary colors.</w:t>
      </w:r>
    </w:p>
    <w:p>
      <w:pPr>
        <w:pStyle w:val="3"/>
      </w:pPr>
      <w:r>
        <w:t xml:space="preserve">∎</w:t>
      </w:r>
    </w:p>
    <w:bookmarkEnd w:id="27"/>
    <w:bookmarkStart w:id="28" w:name="X1598c9de271ad10eda0932af3be563a893c8782"/>
    <w:p>
      <w:pPr>
        <w:pStyle w:val="6"/>
      </w:pPr>
      <w:r>
        <w:t xml:space="preserve">2.4 Comparison of Proton and Neutron Color Charges</w:t>
      </w:r>
    </w:p>
    <w:p>
      <w:pPr>
        <w:pStyle w:val="4"/>
      </w:pPr>
      <w:r>
        <w:rPr>
          <w:b/>
          <w:bCs/>
        </w:rPr>
        <w:t xml:space="preserve">Theorem 2.5 (Comparison of Proton and Neutron Color Charges):</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2640"/>
        <w:gridCol w:w="2640"/>
        <w:gridCol w:w="2640"/>
      </w:tblGrid>
      <w:tr>
        <w:trPr>
          <w:tblHeader w:val="on"/>
        </w:trPr>
        <w:tc>
          <w:tcPr>
            <w:shd w:val="clear" w:fill="B9CDE5"/>
          </w:tcPr>
          <w:p>
            <w:pPr>
              <w:pStyle w:val="26"/>
              <w:jc w:val="left"/>
            </w:pPr>
            <w:r>
              <w:rPr>
                <w:b/>
              </w:rPr>
              <w:t xml:space="preserve">Property</w:t>
            </w:r>
          </w:p>
        </w:tc>
        <w:tc>
          <w:tcPr>
            <w:shd w:val="clear" w:fill="B9CDE5"/>
          </w:tcPr>
          <w:p>
            <w:pPr>
              <w:pStyle w:val="26"/>
              <w:jc w:val="left"/>
            </w:pPr>
            <w:r>
              <w:rPr>
                <w:b/>
              </w:rPr>
              <w:t xml:space="preserve">Proton</w:t>
            </w:r>
          </w:p>
        </w:tc>
        <w:tc>
          <w:tcPr>
            <w:shd w:val="clear" w:fill="B9CDE5"/>
          </w:tcPr>
          <w:p>
            <w:pPr>
              <w:pStyle w:val="26"/>
              <w:jc w:val="left"/>
            </w:pPr>
            <w:r>
              <w:rPr>
                <w:b/>
              </w:rPr>
              <w:t xml:space="preserve">Neutron</w:t>
            </w:r>
          </w:p>
        </w:tc>
      </w:tr>
      <w:tr>
        <w:tc>
          <w:tcPr/>
          <w:p>
            <w:pPr>
              <w:pStyle w:val="26"/>
              <w:jc w:val="left"/>
            </w:pPr>
            <w:r>
              <w:t xml:space="preserve">Quark composition</w:t>
            </w:r>
          </w:p>
        </w:tc>
        <w:tc>
          <w:tcPr/>
          <w:p>
            <w:pPr>
              <w:pStyle w:val="26"/>
              <w:jc w:val="left"/>
            </w:pPr>
            <w:r>
              <w:t xml:space="preserve">uud</w:t>
            </w:r>
          </w:p>
        </w:tc>
        <w:tc>
          <w:tcPr/>
          <w:p>
            <w:pPr>
              <w:pStyle w:val="26"/>
              <w:jc w:val="left"/>
            </w:pPr>
            <w:r>
              <w:t xml:space="preserve">udd</w:t>
            </w:r>
          </w:p>
        </w:tc>
      </w:tr>
      <w:tr>
        <w:tc>
          <w:tcPr/>
          <w:p>
            <w:pPr>
              <w:pStyle w:val="26"/>
              <w:jc w:val="left"/>
            </w:pPr>
            <w:r>
              <w:t xml:space="preserve">Number of up quarks</w:t>
            </w:r>
          </w:p>
        </w:tc>
        <w:tc>
          <w:tcPr/>
          <w:p>
            <w:pPr>
              <w:pStyle w:val="26"/>
              <w:jc w:val="left"/>
            </w:pPr>
            <w:r>
              <w:t xml:space="preserve">2</w:t>
            </w:r>
          </w:p>
        </w:tc>
        <w:tc>
          <w:tcPr/>
          <w:p>
            <w:pPr>
              <w:pStyle w:val="26"/>
              <w:jc w:val="left"/>
            </w:pPr>
            <w:r>
              <w:t xml:space="preserve">1</w:t>
            </w:r>
          </w:p>
        </w:tc>
      </w:tr>
      <w:tr>
        <w:tc>
          <w:tcPr/>
          <w:p>
            <w:pPr>
              <w:pStyle w:val="26"/>
              <w:jc w:val="left"/>
            </w:pPr>
            <w:r>
              <w:t xml:space="preserve">Number of down quarks</w:t>
            </w:r>
          </w:p>
        </w:tc>
        <w:tc>
          <w:tcPr/>
          <w:p>
            <w:pPr>
              <w:pStyle w:val="26"/>
              <w:jc w:val="left"/>
            </w:pPr>
            <w:r>
              <w:t xml:space="preserve">1</w:t>
            </w:r>
          </w:p>
        </w:tc>
        <w:tc>
          <w:tcPr/>
          <w:p>
            <w:pPr>
              <w:pStyle w:val="26"/>
              <w:jc w:val="left"/>
            </w:pPr>
            <w:r>
              <w:t xml:space="preserve">2</w:t>
            </w:r>
          </w:p>
        </w:tc>
      </w:tr>
      <w:tr>
        <w:tc>
          <w:tcPr/>
          <w:p>
            <w:pPr>
              <w:pStyle w:val="26"/>
              <w:jc w:val="left"/>
            </w:pPr>
            <w:r>
              <w:t xml:space="preserve">Up quark source</w:t>
            </w:r>
          </w:p>
        </w:tc>
        <w:tc>
          <w:tcPr/>
          <w:p>
            <w:pPr>
              <w:pStyle w:val="26"/>
              <w:jc w:val="left"/>
            </w:pPr>
            <m:oMath>
              <m:sSup>
                <m:e>
                  <m:r>
                    <m:t>B</m:t>
                  </m:r>
                </m:e>
                <m:sup>
                  <m:r>
                    <m:rPr>
                      <m:sty m:val="p"/>
                    </m:rPr>
                    <m:t>+</m:t>
                  </m:r>
                </m:sup>
              </m:sSup>
            </m:oMath>
            <w:r>
              <w:t xml:space="preserve"> </w:t>
            </w:r>
            <w:r>
              <w:t xml:space="preserve">field two-component coupling (dual vortex)</w:t>
            </w:r>
          </w:p>
        </w:tc>
        <w:tc>
          <w:tcPr/>
          <w:p>
            <w:pPr>
              <w:pStyle w:val="26"/>
              <w:jc w:val="left"/>
            </w:pPr>
            <m:oMath>
              <m:sSup>
                <m:e>
                  <m:r>
                    <m:t>B</m:t>
                  </m:r>
                </m:e>
                <m:sup>
                  <m:r>
                    <m:rPr>
                      <m:sty m:val="p"/>
                    </m:rPr>
                    <m:t>+</m:t>
                  </m:r>
                </m:sup>
              </m:sSup>
            </m:oMath>
            <w:r>
              <w:t xml:space="preserve"> </w:t>
            </w:r>
            <w:r>
              <w:t xml:space="preserve">field two-component coupling (dual vortex)</w:t>
            </w:r>
          </w:p>
        </w:tc>
      </w:tr>
      <w:tr>
        <w:tc>
          <w:tcPr/>
          <w:p>
            <w:pPr>
              <w:pStyle w:val="26"/>
              <w:jc w:val="left"/>
            </w:pPr>
            <w:r>
              <w:t xml:space="preserve">Down quark source</w:t>
            </w:r>
          </w:p>
        </w:tc>
        <w:tc>
          <w:tcPr/>
          <w:p>
            <w:pPr>
              <w:pStyle w:val="26"/>
              <w:jc w:val="left"/>
            </w:pPr>
            <m:oMath>
              <m:sSup>
                <m:e>
                  <m:r>
                    <m:t>B</m:t>
                  </m:r>
                </m:e>
                <m:sup>
                  <m:r>
                    <m:rPr>
                      <m:sty m:val="p"/>
                    </m:rPr>
                    <m:t>−</m:t>
                  </m:r>
                </m:sup>
              </m:sSup>
            </m:oMath>
            <w:r>
              <w:t xml:space="preserve"> </w:t>
            </w:r>
            <w:r>
              <w:t xml:space="preserve">field single component (single anti-vortex)</w:t>
            </w:r>
          </w:p>
        </w:tc>
        <w:tc>
          <w:tcPr/>
          <w:p>
            <w:pPr>
              <w:pStyle w:val="26"/>
              <w:jc w:val="left"/>
            </w:pPr>
            <m:oMath>
              <m:sSup>
                <m:e>
                  <m:r>
                    <m:t>B</m:t>
                  </m:r>
                </m:e>
                <m:sup>
                  <m:r>
                    <m:rPr>
                      <m:sty m:val="p"/>
                    </m:rPr>
                    <m:t>−</m:t>
                  </m:r>
                </m:sup>
              </m:sSup>
            </m:oMath>
            <w:r>
              <w:t xml:space="preserve"> </w:t>
            </w:r>
            <w:r>
              <w:t xml:space="preserve">field single component (single anti-vortex)</w:t>
            </w:r>
          </w:p>
        </w:tc>
      </w:tr>
      <w:tr>
        <w:tc>
          <w:tcPr/>
          <w:p>
            <w:pPr>
              <w:pStyle w:val="26"/>
              <w:jc w:val="left"/>
            </w:pPr>
            <w:r>
              <w:t xml:space="preserve">Total positive color charge from up quarks</w:t>
            </w:r>
          </w:p>
        </w:tc>
        <w:tc>
          <w:tcPr/>
          <w:p>
            <w:pPr>
              <w:pStyle w:val="26"/>
              <w:jc w:val="left"/>
            </w:pPr>
            <w:r>
              <w:t xml:space="preserve">4 (2 per up quark)</w:t>
            </w:r>
          </w:p>
        </w:tc>
        <w:tc>
          <w:tcPr/>
          <w:p>
            <w:pPr>
              <w:pStyle w:val="26"/>
              <w:jc w:val="left"/>
            </w:pPr>
            <w:r>
              <w:t xml:space="preserve">2 (red + green)</w:t>
            </w:r>
          </w:p>
        </w:tc>
      </w:tr>
      <w:tr>
        <w:tc>
          <w:tcPr/>
          <w:p>
            <w:pPr>
              <w:pStyle w:val="26"/>
              <w:jc w:val="left"/>
            </w:pPr>
            <w:r>
              <w:t xml:space="preserve">Total anti-color charge from down quarks</w:t>
            </w:r>
          </w:p>
        </w:tc>
        <w:tc>
          <w:tcPr/>
          <w:p>
            <w:pPr>
              <w:pStyle w:val="26"/>
              <w:jc w:val="left"/>
            </w:pPr>
            <w:r>
              <w:t xml:space="preserve">1 (anti-red)</w:t>
            </w:r>
          </w:p>
        </w:tc>
        <w:tc>
          <w:tcPr/>
          <w:p>
            <w:pPr>
              <w:pStyle w:val="26"/>
              <w:jc w:val="left"/>
            </w:pPr>
            <w:r>
              <w:t xml:space="preserve">2 (anti-red + anti-green)</w:t>
            </w:r>
          </w:p>
        </w:tc>
      </w:tr>
      <w:tr>
        <w:tc>
          <w:tcPr/>
          <w:p>
            <w:pPr>
              <w:pStyle w:val="26"/>
              <w:jc w:val="left"/>
            </w:pPr>
            <w:r>
              <w:t xml:space="preserve">Neutralization method</w:t>
            </w:r>
          </w:p>
        </w:tc>
        <w:tc>
          <w:tcPr/>
          <w:p>
            <w:pPr>
              <w:pStyle w:val="26"/>
              <w:jc w:val="left"/>
            </w:pPr>
            <w:r>
              <w:t xml:space="preserve">Four positives, one anti: three primary colors neutralize + red-anti-red pair annihilation</w:t>
            </w:r>
          </w:p>
        </w:tc>
        <w:tc>
          <w:tcPr/>
          <w:p>
            <w:pPr>
              <w:pStyle w:val="26"/>
              <w:jc w:val="left"/>
            </w:pPr>
            <w:r>
              <w:t xml:space="preserve">Two positives, two anti: red-anti-red, green-anti-green pair annihilation</w:t>
            </w:r>
          </w:p>
        </w:tc>
      </w:tr>
      <w:tr>
        <w:tc>
          <w:tcPr/>
          <w:p>
            <w:pPr>
              <w:pStyle w:val="26"/>
              <w:jc w:val="left"/>
            </w:pPr>
            <w:r>
              <w:t xml:space="preserve">Net color charge</w:t>
            </w:r>
          </w:p>
        </w:tc>
        <w:tc>
          <w:tcPr/>
          <w:p>
            <w:pPr>
              <w:pStyle w:val="26"/>
              <w:jc w:val="left"/>
            </w:pPr>
            <w:r>
              <w:t xml:space="preserve">0</w:t>
            </w:r>
          </w:p>
        </w:tc>
        <w:tc>
          <w:tcPr/>
          <w:p>
            <w:pPr>
              <w:pStyle w:val="26"/>
              <w:jc w:val="left"/>
            </w:pPr>
            <w:r>
              <w:t xml:space="preserve">0</w:t>
            </w:r>
          </w:p>
        </w:tc>
      </w:tr>
      <w:tr>
        <w:tc>
          <w:tcPr/>
          <w:p>
            <w:pPr>
              <w:pStyle w:val="26"/>
              <w:jc w:val="left"/>
            </w:pPr>
            <w:r>
              <w:t xml:space="preserve">Total electric charge</w:t>
            </w:r>
          </w:p>
        </w:tc>
        <w:tc>
          <w:tcPr/>
          <w:p>
            <w:pPr>
              <w:pStyle w:val="26"/>
              <w:jc w:val="left"/>
            </w:pPr>
            <w:r>
              <w:t xml:space="preserve">+e</w:t>
            </w:r>
          </w:p>
        </w:tc>
        <w:tc>
          <w:tcPr/>
          <w:p>
            <w:pPr>
              <w:pStyle w:val="26"/>
              <w:jc w:val="left"/>
            </w:pPr>
            <w:r>
              <w:t xml:space="preserve">0</w:t>
            </w:r>
          </w:p>
        </w:tc>
      </w:tr>
    </w:tbl>
    <w:p>
      <w:pPr>
        <w:pStyle w:val="3"/>
      </w:pPr>
      <w:r>
        <w:rPr>
          <w:b/>
          <w:bCs/>
        </w:rPr>
        <w:t xml:space="preserve">Proof:</w:t>
      </w:r>
      <w:r>
        <w:t xml:space="preserve"> </w:t>
      </w:r>
      <w:r>
        <w:t xml:space="preserve">Directly follows from Theorems 2.3–2.4. ∎</w:t>
      </w:r>
    </w:p>
    <w:bookmarkEnd w:id="28"/>
    <w:bookmarkEnd w:id="29"/>
    <w:bookmarkStart w:id="32" w:name="five-stage-evolutionary-chain"/>
    <w:p>
      <w:pPr>
        <w:pStyle w:val="5"/>
      </w:pPr>
      <w:r>
        <w:t xml:space="preserve">3. Five-Stage Evolutionary Chain</w:t>
      </w:r>
    </w:p>
    <w:bookmarkStart w:id="30" w:name="overview-of-the-evolutionary-chain"/>
    <w:p>
      <w:pPr>
        <w:pStyle w:val="6"/>
      </w:pPr>
      <w:r>
        <w:t xml:space="preserve">3.1 Overview of the Evolutionary Chain</w:t>
      </w:r>
    </w:p>
    <w:p>
      <w:pPr>
        <w:pStyle w:val="4"/>
      </w:pPr>
      <w:r>
        <w:rPr>
          <w:b/>
          <w:bCs/>
        </w:rPr>
        <w:t xml:space="preserve">Theorem 3.1 (Five-Stage Evolutionary Chain):</w:t>
      </w:r>
      <w:r>
        <w:t xml:space="preserve"> </w:t>
      </w:r>
      <w:r>
        <w:t xml:space="preserve">Ordinary matter entering the black hole event horizon undergoes five stages of quantum phase transitions, finally forming a Bose point:</w:t>
      </w:r>
    </w:p>
    <w:p>
      <w:pPr>
        <w:pStyle w:val="3"/>
      </w:pPr>
      <m:oMathPara>
        <m:oMathParaPr>
          <m:jc m:val="center"/>
        </m:oMathParaPr>
        <m:oMath>
          <m:r>
            <m:rPr>
              <m:sty m:val="p"/>
            </m:rPr>
            <m:t>O</m:t>
          </m:r>
          <m:r>
            <m:rPr>
              <m:sty m:val="p"/>
            </m:rPr>
            <m:t>r</m:t>
          </m:r>
          <m:r>
            <m:rPr>
              <m:sty m:val="p"/>
            </m:rPr>
            <m:t>d</m:t>
          </m:r>
          <m:r>
            <m:rPr>
              <m:sty m:val="p"/>
            </m:rPr>
            <m:t>i</m:t>
          </m:r>
          <m:r>
            <m:rPr>
              <m:sty m:val="p"/>
            </m:rPr>
            <m:t>n</m:t>
          </m:r>
          <m:r>
            <m:rPr>
              <m:sty m:val="p"/>
            </m:rPr>
            <m:t>a</m:t>
          </m:r>
          <m:r>
            <m:rPr>
              <m:sty m:val="p"/>
            </m:rPr>
            <m:t>r</m:t>
          </m:r>
          <m:r>
            <m:rPr>
              <m:sty m:val="p"/>
            </m:rPr>
            <m:t>y</m:t>
          </m:r>
          <m:r>
            <m:rPr>
              <m:sty m:val="p"/>
            </m:rPr>
            <m:t>M</m:t>
          </m:r>
          <m:r>
            <m:rPr>
              <m:sty m:val="p"/>
            </m:rPr>
            <m:t>a</m:t>
          </m:r>
          <m:r>
            <m:rPr>
              <m:sty m:val="p"/>
            </m:rPr>
            <m:t>t</m:t>
          </m:r>
          <m:r>
            <m:rPr>
              <m:sty m:val="p"/>
            </m:rPr>
            <m:t>t</m:t>
          </m:r>
          <m:r>
            <m:rPr>
              <m:sty m:val="p"/>
            </m:rPr>
            <m:t>e</m:t>
          </m:r>
          <m:r>
            <m:rPr>
              <m:sty m:val="p"/>
            </m:rPr>
            <m:t>r</m:t>
          </m:r>
          <m:limUpp>
            <m:e>
              <m:r>
                <m:rPr>
                  <m:sty m:val="p"/>
                </m:rPr>
                <m:t>→</m:t>
              </m:r>
            </m:e>
            <m:lim>
              <m:r>
                <m:rPr>
                  <m:sty m:val="p"/>
                </m:rPr>
                <m:t>①</m:t>
              </m:r>
            </m:lim>
          </m:limUpp>
          <m:r>
            <m:rPr>
              <m:sty m:val="p"/>
            </m:rPr>
            <m:t>P</m:t>
          </m:r>
          <m:r>
            <m:rPr>
              <m:sty m:val="p"/>
            </m:rPr>
            <m:t>s</m:t>
          </m:r>
          <m:r>
            <m:rPr>
              <m:sty m:val="p"/>
            </m:rPr>
            <m:t>e</m:t>
          </m:r>
          <m:r>
            <m:rPr>
              <m:sty m:val="p"/>
            </m:rPr>
            <m:t>u</m:t>
          </m:r>
          <m:r>
            <m:rPr>
              <m:sty m:val="p"/>
            </m:rPr>
            <m:t>d</m:t>
          </m:r>
          <m:r>
            <m:rPr>
              <m:sty m:val="p"/>
            </m:rPr>
            <m:t>o</m:t>
          </m:r>
          <m:r>
            <m:rPr>
              <m:sty m:val="p"/>
            </m:rPr>
            <m:t>−</m:t>
          </m:r>
          <m:r>
            <m:rPr>
              <m:sty m:val="p"/>
            </m:rPr>
            <m:t>N</m:t>
          </m:r>
          <m:r>
            <m:rPr>
              <m:sty m:val="p"/>
            </m:rPr>
            <m:t>e</m:t>
          </m:r>
          <m:r>
            <m:rPr>
              <m:sty m:val="p"/>
            </m:rPr>
            <m:t>u</m:t>
          </m:r>
          <m:r>
            <m:rPr>
              <m:sty m:val="p"/>
            </m:rPr>
            <m:t>t</m:t>
          </m:r>
          <m:r>
            <m:rPr>
              <m:sty m:val="p"/>
            </m:rPr>
            <m:t>r</m:t>
          </m:r>
          <m:r>
            <m:rPr>
              <m:sty m:val="p"/>
            </m:rPr>
            <m:t>o</m:t>
          </m:r>
          <m:r>
            <m:rPr>
              <m:sty m:val="p"/>
            </m:rPr>
            <m:t>n</m:t>
          </m:r>
          <m:r>
            <m:rPr>
              <m:sty m:val="p"/>
            </m:rPr>
            <m:t>S</m:t>
          </m:r>
          <m:r>
            <m:rPr>
              <m:sty m:val="p"/>
            </m:rPr>
            <m:t>t</m:t>
          </m:r>
          <m:r>
            <m:rPr>
              <m:sty m:val="p"/>
            </m:rPr>
            <m:t>a</m:t>
          </m:r>
          <m:r>
            <m:rPr>
              <m:sty m:val="p"/>
            </m:rPr>
            <m:t>t</m:t>
          </m:r>
          <m:r>
            <m:rPr>
              <m:sty m:val="p"/>
            </m:rPr>
            <m:t>e</m:t>
          </m:r>
          <m:limUpp>
            <m:e>
              <m:r>
                <m:rPr>
                  <m:sty m:val="p"/>
                </m:rPr>
                <m:t>→</m:t>
              </m:r>
            </m:e>
            <m:lim>
              <m:r>
                <m:rPr>
                  <m:sty m:val="p"/>
                </m:rPr>
                <m:t>②</m:t>
              </m:r>
            </m:lim>
          </m:limUpp>
          <m:r>
            <m:rPr>
              <m:sty m:val="p"/>
            </m:rPr>
            <m:t>Q</m:t>
          </m:r>
          <m:r>
            <m:rPr>
              <m:sty m:val="p"/>
            </m:rPr>
            <m:t>u</m:t>
          </m:r>
          <m:r>
            <m:rPr>
              <m:sty m:val="p"/>
            </m:rPr>
            <m:t>a</m:t>
          </m:r>
          <m:r>
            <m:rPr>
              <m:sty m:val="p"/>
            </m:rPr>
            <m:t>r</m:t>
          </m:r>
          <m:r>
            <m:rPr>
              <m:sty m:val="p"/>
            </m:rPr>
            <m:t>k</m:t>
          </m:r>
          <m:r>
            <m:rPr>
              <m:sty m:val="p"/>
            </m:rPr>
            <m:t>S</m:t>
          </m:r>
          <m:r>
            <m:rPr>
              <m:sty m:val="p"/>
            </m:rPr>
            <m:t>o</m:t>
          </m:r>
          <m:r>
            <m:rPr>
              <m:sty m:val="p"/>
            </m:rPr>
            <m:t>u</m:t>
          </m:r>
          <m:r>
            <m:rPr>
              <m:sty m:val="p"/>
            </m:rPr>
            <m:t>p</m:t>
          </m:r>
          <m:r>
            <m:rPr>
              <m:sty m:val="p"/>
            </m:rPr>
            <m:t>(</m:t>
          </m:r>
          <m:r>
            <m:rPr>
              <m:sty m:val="p"/>
            </m:rPr>
            <m:t>c</m:t>
          </m:r>
          <m:r>
            <m:rPr>
              <m:sty m:val="p"/>
            </m:rPr>
            <m:t>o</m:t>
          </m:r>
          <m:r>
            <m:rPr>
              <m:sty m:val="p"/>
            </m:rPr>
            <m:t>n</m:t>
          </m:r>
          <m:r>
            <m:rPr>
              <m:sty m:val="p"/>
            </m:rPr>
            <m:t>t</m:t>
          </m:r>
          <m:r>
            <m:rPr>
              <m:sty m:val="p"/>
            </m:rPr>
            <m:t>a</m:t>
          </m:r>
          <m:r>
            <m:rPr>
              <m:sty m:val="p"/>
            </m:rPr>
            <m:t>i</m:t>
          </m:r>
          <m:r>
            <m:rPr>
              <m:sty m:val="p"/>
            </m:rPr>
            <m:t>n</m:t>
          </m:r>
          <m:r>
            <m:rPr>
              <m:sty m:val="p"/>
            </m:rPr>
            <m:t>i</m:t>
          </m:r>
          <m:r>
            <m:rPr>
              <m:sty m:val="p"/>
            </m:rPr>
            <m:t>n</m:t>
          </m:r>
          <m:r>
            <m:rPr>
              <m:sty m:val="p"/>
            </m:rPr>
            <m:t>g</m:t>
          </m:r>
          <m:r>
            <m:rPr>
              <m:sty m:val="p"/>
            </m:rPr>
            <m:t>g</m:t>
          </m:r>
          <m:r>
            <m:rPr>
              <m:sty m:val="p"/>
            </m:rPr>
            <m:t>l</m:t>
          </m:r>
          <m:r>
            <m:rPr>
              <m:sty m:val="p"/>
            </m:rPr>
            <m:t>u</m:t>
          </m:r>
          <m:r>
            <m:rPr>
              <m:sty m:val="p"/>
            </m:rPr>
            <m:t>o</m:t>
          </m:r>
          <m:r>
            <m:rPr>
              <m:sty m:val="p"/>
            </m:rPr>
            <m:t>n</m:t>
          </m:r>
          <m:r>
            <m:rPr>
              <m:sty m:val="p"/>
            </m:rPr>
            <m:t>s</m:t>
          </m:r>
          <m:r>
            <m:rPr>
              <m:sty m:val="p"/>
            </m:rPr>
            <m:t>)</m:t>
          </m:r>
          <m:limUpp>
            <m:e>
              <m:r>
                <m:rPr>
                  <m:sty m:val="p"/>
                </m:rPr>
                <m:t>→</m:t>
              </m:r>
            </m:e>
            <m:lim>
              <m:r>
                <m:rPr>
                  <m:sty m:val="p"/>
                </m:rPr>
                <m:t>③</m:t>
              </m:r>
            </m:lim>
          </m:limUpp>
          <m:r>
            <m:rPr>
              <m:sty m:val="p"/>
            </m:rPr>
            <m:t>Q</m:t>
          </m:r>
          <m:r>
            <m:rPr>
              <m:sty m:val="p"/>
            </m:rPr>
            <m:t>u</m:t>
          </m:r>
          <m:r>
            <m:rPr>
              <m:sty m:val="p"/>
            </m:rPr>
            <m:t>a</m:t>
          </m:r>
          <m:r>
            <m:rPr>
              <m:sty m:val="p"/>
            </m:rPr>
            <m:t>r</m:t>
          </m:r>
          <m:r>
            <m:rPr>
              <m:sty m:val="p"/>
            </m:rPr>
            <m:t>k</m:t>
          </m:r>
          <m:r>
            <m:rPr>
              <m:sty m:val="p"/>
            </m:rPr>
            <m:t>P</m:t>
          </m:r>
          <m:r>
            <m:rPr>
              <m:sty m:val="p"/>
            </m:rPr>
            <m:t>a</m:t>
          </m:r>
          <m:r>
            <m:rPr>
              <m:sty m:val="p"/>
            </m:rPr>
            <m:t>i</m:t>
          </m:r>
          <m:r>
            <m:rPr>
              <m:sty m:val="p"/>
            </m:rPr>
            <m:t>r</m:t>
          </m:r>
          <m:r>
            <m:rPr>
              <m:sty m:val="p"/>
            </m:rPr>
            <m:t>i</m:t>
          </m:r>
          <m:r>
            <m:rPr>
              <m:sty m:val="p"/>
            </m:rPr>
            <m:t>n</m:t>
          </m:r>
          <m:r>
            <m:rPr>
              <m:sty m:val="p"/>
            </m:rPr>
            <m:t>g</m:t>
          </m:r>
          <m:limUpp>
            <m:e>
              <m:r>
                <m:rPr>
                  <m:sty m:val="p"/>
                </m:rPr>
                <m:t>→</m:t>
              </m:r>
            </m:e>
            <m:lim>
              <m:r>
                <m:rPr>
                  <m:sty m:val="p"/>
                </m:rPr>
                <m:t>④</m:t>
              </m:r>
            </m:lim>
          </m:limUpp>
          <m:r>
            <m:rPr>
              <m:sty m:val="p"/>
            </m:rPr>
            <m:t>M</m:t>
          </m:r>
          <m:r>
            <m:rPr>
              <m:sty m:val="p"/>
            </m:rPr>
            <m:t>i</m:t>
          </m:r>
          <m:r>
            <m:rPr>
              <m:sty m:val="p"/>
            </m:rPr>
            <m:t>x</m:t>
          </m:r>
          <m:r>
            <m:rPr>
              <m:sty m:val="p"/>
            </m:rPr>
            <m:t>e</m:t>
          </m:r>
          <m:r>
            <m:rPr>
              <m:sty m:val="p"/>
            </m:rPr>
            <m:t>d</m:t>
          </m:r>
          <m:r>
            <m:rPr>
              <m:sty m:val="p"/>
            </m:rPr>
            <m:t>B</m:t>
          </m:r>
          <m:r>
            <m:rPr>
              <m:sty m:val="p"/>
            </m:rPr>
            <m:t>E</m:t>
          </m:r>
          <m:r>
            <m:rPr>
              <m:sty m:val="p"/>
            </m:rPr>
            <m:t>C</m:t>
          </m:r>
          <m:limUpp>
            <m:e>
              <m:r>
                <m:rPr>
                  <m:sty m:val="p"/>
                </m:rPr>
                <m:t>→</m:t>
              </m:r>
            </m:e>
            <m:lim>
              <m:r>
                <m:rPr>
                  <m:sty m:val="p"/>
                </m:rPr>
                <m:t>⑤</m:t>
              </m:r>
            </m:lim>
          </m:limUpp>
          <m:r>
            <m:rPr>
              <m:sty m:val="p"/>
            </m:rPr>
            <m:t>B</m:t>
          </m:r>
          <m:r>
            <m:rPr>
              <m:sty m:val="p"/>
            </m:rPr>
            <m:t>o</m:t>
          </m:r>
          <m:r>
            <m:rPr>
              <m:sty m:val="p"/>
            </m:rPr>
            <m:t>s</m:t>
          </m:r>
          <m:r>
            <m:rPr>
              <m:sty m:val="p"/>
            </m:rPr>
            <m:t>e</m:t>
          </m:r>
          <m:r>
            <m:rPr>
              <m:sty m:val="p"/>
            </m:rPr>
            <m:t>P</m:t>
          </m:r>
          <m:r>
            <m:rPr>
              <m:sty m:val="p"/>
            </m:rPr>
            <m:t>o</m:t>
          </m:r>
          <m:r>
            <m:rPr>
              <m:sty m:val="p"/>
            </m:rPr>
            <m:t>i</m:t>
          </m:r>
          <m:r>
            <m:rPr>
              <m:sty m:val="p"/>
            </m:rPr>
            <m:t>n</m:t>
          </m:r>
          <m:r>
            <m:rPr>
              <m:sty m:val="p"/>
            </m:rPr>
            <m:t>t</m:t>
          </m:r>
        </m:oMath>
      </m:oMathPara>
    </w:p>
    <w:bookmarkEnd w:id="30"/>
    <w:bookmarkStart w:id="31" w:name="summary-of-each-stage"/>
    <w:p>
      <w:pPr>
        <w:pStyle w:val="6"/>
      </w:pPr>
      <w:r>
        <w:t xml:space="preserve">3.2 Summary of Each Stage</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980"/>
        <w:gridCol w:w="1980"/>
        <w:gridCol w:w="1980"/>
        <w:gridCol w:w="1980"/>
      </w:tblGrid>
      <w:tr>
        <w:trPr>
          <w:tblHeader w:val="on"/>
        </w:trPr>
        <w:tc>
          <w:tcPr>
            <w:shd w:val="clear" w:fill="B9CDE5"/>
          </w:tcPr>
          <w:p>
            <w:pPr>
              <w:pStyle w:val="26"/>
              <w:jc w:val="left"/>
            </w:pPr>
            <w:r>
              <w:rPr>
                <w:b/>
              </w:rPr>
              <w:t xml:space="preserve">Stage</w:t>
            </w:r>
          </w:p>
        </w:tc>
        <w:tc>
          <w:tcPr>
            <w:shd w:val="clear" w:fill="B9CDE5"/>
          </w:tcPr>
          <w:p>
            <w:pPr>
              <w:pStyle w:val="26"/>
              <w:jc w:val="left"/>
            </w:pPr>
            <w:r>
              <w:rPr>
                <w:b/>
              </w:rPr>
              <w:t xml:space="preserve">Name</w:t>
            </w:r>
          </w:p>
        </w:tc>
        <w:tc>
          <w:tcPr>
            <w:shd w:val="clear" w:fill="B9CDE5"/>
          </w:tcPr>
          <w:p>
            <w:pPr>
              <w:pStyle w:val="26"/>
              <w:jc w:val="left"/>
            </w:pPr>
            <w:r>
              <w:rPr>
                <w:b/>
              </w:rPr>
              <w:t xml:space="preserve">Core Mechanism</w:t>
            </w:r>
          </w:p>
        </w:tc>
        <w:tc>
          <w:tcPr>
            <w:shd w:val="clear" w:fill="B9CDE5"/>
          </w:tcPr>
          <w:p>
            <w:pPr>
              <w:pStyle w:val="26"/>
              <w:jc w:val="left"/>
            </w:pPr>
            <w:r>
              <w:rPr>
                <w:b/>
              </w:rPr>
              <w:t xml:space="preserve">Field Combination Change</w:t>
            </w:r>
          </w:p>
        </w:tc>
      </w:tr>
      <w:tr>
        <w:tc>
          <w:tcPr/>
          <w:p>
            <w:pPr>
              <w:pStyle w:val="26"/>
              <w:jc w:val="left"/>
            </w:pPr>
            <w:r>
              <w:t xml:space="preserve">①</w:t>
            </w:r>
          </w:p>
        </w:tc>
        <w:tc>
          <w:tcPr/>
          <w:p>
            <w:pPr>
              <w:pStyle w:val="26"/>
              <w:jc w:val="left"/>
            </w:pPr>
            <w:r>
              <w:t xml:space="preserve">Pseudo-neutronization</w:t>
            </w:r>
          </w:p>
        </w:tc>
        <w:tc>
          <w:tcPr/>
          <w:p>
            <w:pPr>
              <w:pStyle w:val="26"/>
              <w:jc w:val="left"/>
            </w:pPr>
            <w:r>
              <w:t xml:space="preserve">Electron loses quantum orbit, coincides spatially with proton</w:t>
            </w:r>
          </w:p>
        </w:tc>
        <w:tc>
          <w:tcPr/>
          <w:p>
            <w:pPr>
              <w:pStyle w:val="26"/>
              <w:jc w:val="left"/>
            </w:pPr>
            <m:oMath>
              <m:sSub>
                <m:e>
                  <m:r>
                    <m:t>A</m:t>
                  </m:r>
                </m:e>
                <m:sub>
                  <m:r>
                    <m:rPr>
                      <m:sty m:val="p"/>
                    </m:rPr>
                    <m:t>a</m:t>
                  </m:r>
                  <m:r>
                    <m:rPr>
                      <m:sty m:val="p"/>
                    </m:rPr>
                    <m:t>t</m:t>
                  </m:r>
                  <m:r>
                    <m:rPr>
                      <m:sty m:val="p"/>
                    </m:rPr>
                    <m:t>o</m:t>
                  </m:r>
                  <m:r>
                    <m:rPr>
                      <m:sty m:val="p"/>
                    </m:rPr>
                    <m:t>m</m:t>
                  </m:r>
                </m:sub>
              </m:sSub>
              <m:r>
                <m:rPr>
                  <m:sty m:val="p"/>
                </m:rPr>
                <m:t>→</m:t>
              </m:r>
              <m:sSub>
                <m:e>
                  <m:r>
                    <m:t>A</m:t>
                  </m:r>
                </m:e>
                <m:sub>
                  <m:r>
                    <m:rPr>
                      <m:sty m:val="p"/>
                    </m:rPr>
                    <m:t>c</m:t>
                  </m:r>
                  <m:r>
                    <m:rPr>
                      <m:sty m:val="p"/>
                    </m:rPr>
                    <m:t>o</m:t>
                  </m:r>
                  <m:r>
                    <m:rPr>
                      <m:sty m:val="p"/>
                    </m:rPr>
                    <m:t>n</m:t>
                  </m:r>
                  <m:r>
                    <m:rPr>
                      <m:sty m:val="p"/>
                    </m:rPr>
                    <m:t>t</m:t>
                  </m:r>
                </m:sub>
              </m:sSub>
            </m:oMath>
          </w:p>
        </w:tc>
      </w:tr>
      <w:tr>
        <w:tc>
          <w:tcPr/>
          <w:p>
            <w:pPr>
              <w:pStyle w:val="26"/>
              <w:jc w:val="left"/>
            </w:pPr>
            <w:r>
              <w:t xml:space="preserve">②</w:t>
            </w:r>
          </w:p>
        </w:tc>
        <w:tc>
          <w:tcPr/>
          <w:p>
            <w:pPr>
              <w:pStyle w:val="26"/>
              <w:jc w:val="left"/>
            </w:pPr>
            <w:r>
              <w:t xml:space="preserve">Quark soup</w:t>
            </w:r>
          </w:p>
        </w:tc>
        <w:tc>
          <w:tcPr/>
          <w:p>
            <w:pPr>
              <w:pStyle w:val="26"/>
              <w:jc w:val="left"/>
            </w:pPr>
            <w:r>
              <w:t xml:space="preserve">Pseudo-neutron dissociates into quark-gluon plasma</w:t>
            </w:r>
          </w:p>
        </w:tc>
        <w:tc>
          <w:tcPr/>
          <w:p>
            <w:pPr>
              <w:pStyle w:val="26"/>
              <w:jc w:val="left"/>
            </w:pPr>
            <m:oMath>
              <m:sSub>
                <m:e>
                  <m:r>
                    <m:t>B</m:t>
                  </m:r>
                </m:e>
                <m:sub>
                  <m:r>
                    <m:rPr>
                      <m:sty m:val="p"/>
                    </m:rPr>
                    <m:t>[</m:t>
                  </m:r>
                  <m:r>
                    <m:t>u</m:t>
                  </m:r>
                  <m:r>
                    <m:t>u</m:t>
                  </m:r>
                  <m:r>
                    <m:t>d</m:t>
                  </m:r>
                  <m:r>
                    <m:rPr>
                      <m:sty m:val="p"/>
                    </m:rPr>
                    <m:t>]</m:t>
                  </m:r>
                </m:sub>
              </m:sSub>
              <m:r>
                <m:rPr>
                  <m:sty m:val="p"/>
                </m:rPr>
                <m:t>→</m:t>
              </m:r>
              <m:sSub>
                <m:e>
                  <m:r>
                    <m:t>B</m:t>
                  </m:r>
                </m:e>
                <m:sub>
                  <m:r>
                    <m:rPr>
                      <m:sty m:val="p"/>
                    </m:rPr>
                    <m:t>Q</m:t>
                  </m:r>
                  <m:r>
                    <m:rPr>
                      <m:sty m:val="p"/>
                    </m:rPr>
                    <m:t>G</m:t>
                  </m:r>
                  <m:r>
                    <m:rPr>
                      <m:sty m:val="p"/>
                    </m:rPr>
                    <m:t>P</m:t>
                  </m:r>
                </m:sub>
              </m:sSub>
            </m:oMath>
          </w:p>
        </w:tc>
      </w:tr>
      <w:tr>
        <w:tc>
          <w:tcPr/>
          <w:p>
            <w:pPr>
              <w:pStyle w:val="26"/>
              <w:jc w:val="left"/>
            </w:pPr>
            <w:r>
              <w:t xml:space="preserve">③</w:t>
            </w:r>
          </w:p>
        </w:tc>
        <w:tc>
          <w:tcPr/>
          <w:p>
            <w:pPr>
              <w:pStyle w:val="26"/>
              <w:jc w:val="left"/>
            </w:pPr>
            <w:r>
              <w:t xml:space="preserve">Quark pairing</w:t>
            </w:r>
          </w:p>
        </w:tc>
        <w:tc>
          <w:tcPr/>
          <w:p>
            <w:pPr>
              <w:pStyle w:val="26"/>
              <w:jc w:val="left"/>
            </w:pPr>
            <w:r>
              <w:t xml:space="preserve">Red↔anti-red, green↔anti-green, blue↔anti-blue pairing</w:t>
            </w:r>
          </w:p>
        </w:tc>
        <w:tc>
          <w:tcPr/>
          <w:p>
            <w:pPr>
              <w:pStyle w:val="26"/>
              <w:jc w:val="left"/>
            </w:pPr>
            <m:oMath>
              <m:sSub>
                <m:e>
                  <m:r>
                    <m:t>B</m:t>
                  </m:r>
                </m:e>
                <m:sub>
                  <m:r>
                    <m:rPr>
                      <m:sty m:val="p"/>
                    </m:rPr>
                    <m:t>Q</m:t>
                  </m:r>
                  <m:r>
                    <m:rPr>
                      <m:sty m:val="p"/>
                    </m:rPr>
                    <m:t>G</m:t>
                  </m:r>
                  <m:r>
                    <m:rPr>
                      <m:sty m:val="p"/>
                    </m:rPr>
                    <m:t>P</m:t>
                  </m:r>
                </m:sub>
              </m:sSub>
              <m:r>
                <m:rPr>
                  <m:sty m:val="p"/>
                </m:rPr>
                <m:t>→</m:t>
              </m:r>
              <m:sSub>
                <m:e>
                  <m:r>
                    <m:t>B</m:t>
                  </m:r>
                </m:e>
                <m:sub>
                  <m:r>
                    <m:rPr>
                      <m:sty m:val="p"/>
                    </m:rPr>
                    <m:t>p</m:t>
                  </m:r>
                  <m:r>
                    <m:rPr>
                      <m:sty m:val="p"/>
                    </m:rPr>
                    <m:t>a</m:t>
                  </m:r>
                  <m:r>
                    <m:rPr>
                      <m:sty m:val="p"/>
                    </m:rPr>
                    <m:t>i</m:t>
                  </m:r>
                  <m:r>
                    <m:rPr>
                      <m:sty m:val="p"/>
                    </m:rPr>
                    <m:t>r</m:t>
                  </m:r>
                </m:sub>
              </m:sSub>
            </m:oMath>
          </w:p>
        </w:tc>
      </w:tr>
      <w:tr>
        <w:tc>
          <w:tcPr/>
          <w:p>
            <w:pPr>
              <w:pStyle w:val="26"/>
              <w:jc w:val="left"/>
            </w:pPr>
            <w:r>
              <w:t xml:space="preserve">④</w:t>
            </w:r>
          </w:p>
        </w:tc>
        <w:tc>
          <w:tcPr/>
          <w:p>
            <w:pPr>
              <w:pStyle w:val="26"/>
              <w:jc w:val="left"/>
            </w:pPr>
            <w:r>
              <w:t xml:space="preserve">Mixed BEC</w:t>
            </w:r>
          </w:p>
        </w:tc>
        <w:tc>
          <w:tcPr/>
          <w:p>
            <w:pPr>
              <w:pStyle w:val="26"/>
              <w:jc w:val="left"/>
            </w:pPr>
            <w:r>
              <w:t xml:space="preserve">Gluons and paired bosons condense together</w:t>
            </w:r>
          </w:p>
        </w:tc>
        <w:tc>
          <w:tcPr/>
          <w:p>
            <w:pPr>
              <w:pStyle w:val="26"/>
              <w:jc w:val="left"/>
            </w:pPr>
            <m:oMath>
              <m:sSub>
                <m:e>
                  <m:r>
                    <m:t>B</m:t>
                  </m:r>
                </m:e>
                <m:sub>
                  <m:r>
                    <m:rPr>
                      <m:sty m:val="p"/>
                    </m:rPr>
                    <m:t>p</m:t>
                  </m:r>
                  <m:r>
                    <m:rPr>
                      <m:sty m:val="p"/>
                    </m:rPr>
                    <m:t>a</m:t>
                  </m:r>
                  <m:r>
                    <m:rPr>
                      <m:sty m:val="p"/>
                    </m:rPr>
                    <m:t>i</m:t>
                  </m:r>
                  <m:r>
                    <m:rPr>
                      <m:sty m:val="p"/>
                    </m:rPr>
                    <m:t>r</m:t>
                  </m:r>
                </m:sub>
              </m:sSub>
              <m:r>
                <m:rPr>
                  <m:sty m:val="p"/>
                </m:rPr>
                <m:t>⊕</m:t>
              </m:r>
              <m:sSub>
                <m:e>
                  <m:r>
                    <m:t>B</m:t>
                  </m:r>
                </m:e>
                <m:sub>
                  <m:r>
                    <m:rPr>
                      <m:sty m:val="p"/>
                    </m:rPr>
                    <m:t>g</m:t>
                  </m:r>
                  <m:r>
                    <m:rPr>
                      <m:sty m:val="p"/>
                    </m:rPr>
                    <m:t>l</m:t>
                  </m:r>
                  <m:r>
                    <m:rPr>
                      <m:sty m:val="p"/>
                    </m:rPr>
                    <m:t>u</m:t>
                  </m:r>
                  <m:r>
                    <m:rPr>
                      <m:sty m:val="p"/>
                    </m:rPr>
                    <m:t>o</m:t>
                  </m:r>
                  <m:r>
                    <m:rPr>
                      <m:sty m:val="p"/>
                    </m:rPr>
                    <m:t>n</m:t>
                  </m:r>
                </m:sub>
              </m:sSub>
              <m:r>
                <m:rPr>
                  <m:sty m:val="p"/>
                </m:rPr>
                <m:t>→</m:t>
              </m:r>
              <m:sSub>
                <m:e>
                  <m:r>
                    <m:t>B</m:t>
                  </m:r>
                </m:e>
                <m:sub>
                  <m:r>
                    <m:rPr>
                      <m:sty m:val="p"/>
                    </m:rPr>
                    <m:t>B</m:t>
                  </m:r>
                  <m:r>
                    <m:rPr>
                      <m:sty m:val="p"/>
                    </m:rPr>
                    <m:t>E</m:t>
                  </m:r>
                  <m:r>
                    <m:rPr>
                      <m:sty m:val="p"/>
                    </m:rPr>
                    <m:t>C</m:t>
                  </m:r>
                </m:sub>
              </m:sSub>
            </m:oMath>
          </w:p>
        </w:tc>
      </w:tr>
      <w:tr>
        <w:tc>
          <w:tcPr/>
          <w:p>
            <w:pPr>
              <w:pStyle w:val="26"/>
              <w:jc w:val="left"/>
            </w:pPr>
            <w:r>
              <w:t xml:space="preserve">⑤</w:t>
            </w:r>
          </w:p>
        </w:tc>
        <w:tc>
          <w:tcPr/>
          <w:p>
            <w:pPr>
              <w:pStyle w:val="26"/>
              <w:jc w:val="left"/>
            </w:pPr>
            <w:r>
              <w:t xml:space="preserve">Bose point</w:t>
            </w:r>
          </w:p>
        </w:tc>
        <w:tc>
          <w:tcPr/>
          <w:p>
            <w:pPr>
              <w:pStyle w:val="26"/>
              <w:jc w:val="left"/>
            </w:pPr>
            <w:r>
              <w:t xml:space="preserve">Color charge field completely collapses, forming Planck-scale object</w:t>
            </w:r>
          </w:p>
        </w:tc>
        <w:tc>
          <w:tcPr/>
          <w:p>
            <w:pPr>
              <w:pStyle w:val="26"/>
              <w:jc w:val="left"/>
            </w:pPr>
            <m:oMath>
              <m:sSub>
                <m:e>
                  <m:r>
                    <m:t>B</m:t>
                  </m:r>
                </m:e>
                <m:sub>
                  <m:r>
                    <m:rPr>
                      <m:sty m:val="p"/>
                    </m:rPr>
                    <m:t>B</m:t>
                  </m:r>
                  <m:r>
                    <m:rPr>
                      <m:sty m:val="p"/>
                    </m:rPr>
                    <m:t>E</m:t>
                  </m:r>
                  <m:r>
                    <m:rPr>
                      <m:sty m:val="p"/>
                    </m:rPr>
                    <m:t>C</m:t>
                  </m:r>
                </m:sub>
              </m:sSub>
              <m:r>
                <m:rPr>
                  <m:sty m:val="p"/>
                </m:rPr>
                <m:t>→</m:t>
              </m:r>
              <m:sSub>
                <m:e>
                  <m:r>
                    <m:t>B</m:t>
                  </m:r>
                </m:e>
                <m:sub>
                  <m:r>
                    <m:t>0</m:t>
                  </m:r>
                </m:sub>
              </m:sSub>
            </m:oMath>
          </w:p>
        </w:tc>
      </w:tr>
    </w:tbl>
    <w:bookmarkEnd w:id="31"/>
    <w:bookmarkEnd w:id="32"/>
    <w:bookmarkStart w:id="38" w:name="Xff2670477703e436eb74c8c035f74ab1958b19d"/>
    <w:p>
      <w:pPr>
        <w:pStyle w:val="5"/>
      </w:pPr>
      <w:r>
        <w:t xml:space="preserve">4. Detailed Physical Mechanisms and Mathematical Descriptions of Each Stage</w:t>
      </w:r>
    </w:p>
    <w:bookmarkStart w:id="33" w:name="stage-1-pseudo-neutronization"/>
    <w:p>
      <w:pPr>
        <w:pStyle w:val="6"/>
      </w:pPr>
      <w:r>
        <w:t xml:space="preserve">4.1 Stage 1: Pseudo-Neutronization</w:t>
      </w:r>
    </w:p>
    <w:p>
      <w:pPr>
        <w:pStyle w:val="4"/>
      </w:pPr>
      <w:r>
        <w:rPr>
          <w:b/>
          <w:bCs/>
        </w:rPr>
        <w:t xml:space="preserve">Definition 4.1 (Pseudo-Neutron):</w:t>
      </w:r>
      <w:r>
        <w:t xml:space="preserve"> </w:t>
      </w:r>
      <w:r>
        <w:t xml:space="preserve">A pseudo-neutron is a charge-neutral state formed when an electron loses its quantum orbit and spatially coincides with the proton under extreme gravity. Its interior still has the uud quark structure plus a diffuse electron cloud:</w:t>
      </w:r>
    </w:p>
    <w:p>
      <w:pPr>
        <w:pStyle w:val="3"/>
      </w:pPr>
      <m:oMathPara>
        <m:oMathParaPr>
          <m:jc m:val="center"/>
        </m:oMathParaPr>
        <m:oMath>
          <m:r>
            <m:rPr>
              <m:sty m:val="p"/>
            </m:rPr>
            <m:t>|</m:t>
          </m:r>
          <m:sSub>
            <m:e>
              <m:r>
                <m:rPr>
                  <m:sty m:val="p"/>
                </m:rPr>
                <m:t>Ψ</m:t>
              </m:r>
            </m:e>
            <m:sub>
              <m:r>
                <m:rPr>
                  <m:sty m:val="p"/>
                </m:rPr>
                <m:t>p</m:t>
              </m:r>
              <m:r>
                <m:rPr>
                  <m:sty m:val="p"/>
                </m:rPr>
                <m:t>s</m:t>
              </m:r>
              <m:r>
                <m:rPr>
                  <m:sty m:val="p"/>
                </m:rPr>
                <m:t>e</m:t>
              </m:r>
              <m:r>
                <m:rPr>
                  <m:sty m:val="p"/>
                </m:rPr>
                <m:t>u</m:t>
              </m:r>
              <m:r>
                <m:rPr>
                  <m:sty m:val="p"/>
                </m:rPr>
                <m:t>d</m:t>
              </m:r>
              <m:r>
                <m:rPr>
                  <m:sty m:val="p"/>
                </m:rPr>
                <m:t>o</m:t>
              </m:r>
              <m:r>
                <m:rPr>
                  <m:sty m:val="p"/>
                </m:rPr>
                <m:t>−</m:t>
              </m:r>
              <m:r>
                <m:t>n</m:t>
              </m:r>
            </m:sub>
          </m:sSub>
          <m:r>
            <m:rPr>
              <m:sty m:val="p"/>
            </m:rPr>
            <m:t>⟩</m:t>
          </m:r>
          <m:r>
            <m:rPr>
              <m:sty m:val="p"/>
            </m:rPr>
            <m:t>=</m:t>
          </m:r>
          <m:r>
            <m:rPr>
              <m:sty m:val="p"/>
            </m:rPr>
            <m:t>|</m:t>
          </m:r>
          <m:sSub>
            <m:e>
              <m:r>
                <m:t>A</m:t>
              </m:r>
            </m:e>
            <m:sub>
              <m:r>
                <m:rPr>
                  <m:sty m:val="p"/>
                </m:rPr>
                <m:t>c</m:t>
              </m:r>
              <m:r>
                <m:rPr>
                  <m:sty m:val="p"/>
                </m:rPr>
                <m:t>o</m:t>
              </m:r>
              <m:r>
                <m:rPr>
                  <m:sty m:val="p"/>
                </m:rPr>
                <m:t>n</m:t>
              </m:r>
              <m:r>
                <m:rPr>
                  <m:sty m:val="p"/>
                </m:rPr>
                <m:t>t</m:t>
              </m:r>
            </m:sub>
          </m:sSub>
          <m:r>
            <m:rPr>
              <m:sty m:val="p"/>
            </m:rPr>
            <m:t>⟩</m:t>
          </m:r>
          <m:r>
            <m:rPr>
              <m:sty m:val="p"/>
            </m:rPr>
            <m:t>⊗</m:t>
          </m:r>
          <m:r>
            <m:rPr>
              <m:sty m:val="p"/>
            </m:rPr>
            <m:t>|</m:t>
          </m:r>
          <m:sSub>
            <m:e>
              <m:r>
                <m:t>B</m:t>
              </m:r>
            </m:e>
            <m:sub>
              <m:r>
                <m:rPr>
                  <m:sty m:val="p"/>
                </m:rPr>
                <m:t>[</m:t>
              </m:r>
              <m:r>
                <m:t>u</m:t>
              </m:r>
              <m:r>
                <m:t>u</m:t>
              </m:r>
              <m:r>
                <m:t>d</m:t>
              </m:r>
              <m:r>
                <m:rPr>
                  <m:sty m:val="p"/>
                </m:rPr>
                <m:t>]</m:t>
              </m:r>
              <m:r>
                <m:rPr>
                  <m:sty m:val="p"/>
                </m:rPr>
                <m:t>⊕</m:t>
              </m:r>
              <m:sSubSup>
                <m:e>
                  <m:r>
                    <m:t>e</m:t>
                  </m:r>
                </m:e>
                <m:sub>
                  <m:r>
                    <m:rPr>
                      <m:sty m:val="p"/>
                    </m:rPr>
                    <m:t>d</m:t>
                  </m:r>
                  <m:r>
                    <m:rPr>
                      <m:sty m:val="p"/>
                    </m:rPr>
                    <m:t>i</m:t>
                  </m:r>
                  <m:r>
                    <m:rPr>
                      <m:sty m:val="p"/>
                    </m:rPr>
                    <m:t>f</m:t>
                  </m:r>
                  <m:r>
                    <m:rPr>
                      <m:sty m:val="p"/>
                    </m:rPr>
                    <m:t>f</m:t>
                  </m:r>
                  <m:r>
                    <m:rPr>
                      <m:sty m:val="p"/>
                    </m:rPr>
                    <m:t>u</m:t>
                  </m:r>
                  <m:r>
                    <m:rPr>
                      <m:sty m:val="p"/>
                    </m:rPr>
                    <m:t>s</m:t>
                  </m:r>
                  <m:r>
                    <m:rPr>
                      <m:sty m:val="p"/>
                    </m:rPr>
                    <m:t>e</m:t>
                  </m:r>
                </m:sub>
                <m:sup>
                  <m:r>
                    <m:rPr>
                      <m:sty m:val="p"/>
                    </m:rPr>
                    <m:t>−</m:t>
                  </m:r>
                </m:sup>
              </m:sSubSup>
            </m:sub>
          </m:sSub>
          <m:r>
            <m:rPr>
              <m:sty m:val="p"/>
            </m:rPr>
            <m:t>⟩</m:t>
          </m:r>
          <m:r>
            <m:rPr>
              <m:sty m:val="p"/>
            </m:rPr>
            <m:t>⊗</m:t>
          </m:r>
          <m:r>
            <m:rPr>
              <m:sty m:val="p"/>
            </m:rPr>
            <m:t>|</m:t>
          </m:r>
          <m:sSub>
            <m:e>
              <m:r>
                <m:t>C</m:t>
              </m:r>
            </m:e>
            <m:sub>
              <m:sSub>
                <m:e>
                  <m:r>
                    <m:t>m</m:t>
                  </m:r>
                </m:e>
                <m:sub>
                  <m:r>
                    <m:t>p</m:t>
                  </m:r>
                </m:sub>
              </m:sSub>
              <m:r>
                <m:rPr>
                  <m:sty m:val="p"/>
                </m:rPr>
                <m:t>+</m:t>
              </m:r>
              <m:sSub>
                <m:e>
                  <m:r>
                    <m:t>m</m:t>
                  </m:r>
                </m:e>
                <m:sub>
                  <m:r>
                    <m:t>e</m:t>
                  </m:r>
                </m:sub>
              </m:sSub>
            </m:sub>
          </m:sSub>
          <m:r>
            <m:rPr>
              <m:sty m:val="p"/>
            </m:rPr>
            <m:t>⟩</m:t>
          </m:r>
        </m:oMath>
      </m:oMathPara>
    </w:p>
    <w:p>
      <w:pPr>
        <w:pStyle w:val="4"/>
      </w:pPr>
      <w:r>
        <w:t xml:space="preserve">where:</w:t>
      </w:r>
      <w:r>
        <w:br/>
      </w:r>
      <w:r>
        <w:t xml:space="preserve">*</w:t>
      </w:r>
      <w:r>
        <w:t xml:space="preserve"> </w:t>
      </w:r>
      <m:oMath>
        <m:r>
          <m:rPr>
            <m:sty m:val="p"/>
          </m:rPr>
          <m:t>|</m:t>
        </m:r>
        <m:sSub>
          <m:e>
            <m:r>
              <m:t>A</m:t>
            </m:r>
          </m:e>
          <m:sub>
            <m:r>
              <m:rPr>
                <m:sty m:val="p"/>
              </m:rPr>
              <m:t>c</m:t>
            </m:r>
            <m:r>
              <m:rPr>
                <m:sty m:val="p"/>
              </m:rPr>
              <m:t>o</m:t>
            </m:r>
            <m:r>
              <m:rPr>
                <m:sty m:val="p"/>
              </m:rPr>
              <m:t>n</m:t>
            </m:r>
            <m:r>
              <m:rPr>
                <m:sty m:val="p"/>
              </m:rPr>
              <m:t>t</m:t>
            </m:r>
          </m:sub>
        </m:sSub>
        <m:r>
          <m:rPr>
            <m:sty m:val="p"/>
          </m:rPr>
          <m:t>⟩</m:t>
        </m:r>
      </m:oMath>
      <w:r>
        <w:t xml:space="preserve">: A-field in a continuous spectrum (electron orbital broadened to continuum)</w:t>
      </w:r>
      <w:r>
        <w:br/>
      </w:r>
      <w:r>
        <w:t xml:space="preserve">*</w:t>
      </w:r>
      <w:r>
        <w:t xml:space="preserve"> </w:t>
      </w:r>
      <m:oMath>
        <m:r>
          <m:rPr>
            <m:sty m:val="p"/>
          </m:rPr>
          <m:t>|</m:t>
        </m:r>
        <m:sSub>
          <m:e>
            <m:r>
              <m:t>B</m:t>
            </m:r>
          </m:e>
          <m:sub>
            <m:r>
              <m:rPr>
                <m:sty m:val="p"/>
              </m:rPr>
              <m:t>[</m:t>
            </m:r>
            <m:r>
              <m:t>u</m:t>
            </m:r>
            <m:r>
              <m:t>u</m:t>
            </m:r>
            <m:r>
              <m:t>d</m:t>
            </m:r>
            <m:r>
              <m:rPr>
                <m:sty m:val="p"/>
              </m:rPr>
              <m:t>]</m:t>
            </m:r>
            <m:r>
              <m:rPr>
                <m:sty m:val="p"/>
              </m:rPr>
              <m:t>⊕</m:t>
            </m:r>
            <m:sSubSup>
              <m:e>
                <m:r>
                  <m:t>e</m:t>
                </m:r>
              </m:e>
              <m:sub>
                <m:r>
                  <m:rPr>
                    <m:sty m:val="p"/>
                  </m:rPr>
                  <m:t>d</m:t>
                </m:r>
                <m:r>
                  <m:rPr>
                    <m:sty m:val="p"/>
                  </m:rPr>
                  <m:t>i</m:t>
                </m:r>
                <m:r>
                  <m:rPr>
                    <m:sty m:val="p"/>
                  </m:rPr>
                  <m:t>f</m:t>
                </m:r>
                <m:r>
                  <m:rPr>
                    <m:sty m:val="p"/>
                  </m:rPr>
                  <m:t>f</m:t>
                </m:r>
                <m:r>
                  <m:rPr>
                    <m:sty m:val="p"/>
                  </m:rPr>
                  <m:t>u</m:t>
                </m:r>
                <m:r>
                  <m:rPr>
                    <m:sty m:val="p"/>
                  </m:rPr>
                  <m:t>s</m:t>
                </m:r>
                <m:r>
                  <m:rPr>
                    <m:sty m:val="p"/>
                  </m:rPr>
                  <m:t>e</m:t>
                </m:r>
              </m:sub>
              <m:sup>
                <m:r>
                  <m:rPr>
                    <m:sty m:val="p"/>
                  </m:rPr>
                  <m:t>−</m:t>
                </m:r>
              </m:sup>
            </m:sSubSup>
          </m:sub>
        </m:sSub>
        <m:r>
          <m:rPr>
            <m:sty m:val="p"/>
          </m:rPr>
          <m:t>⟩</m:t>
        </m:r>
      </m:oMath>
      <w:r>
        <w:t xml:space="preserve">: B-field carrying the proton uud color charge state and diffuse electron cloud</w:t>
      </w:r>
      <w:r>
        <w:br/>
      </w:r>
      <w:r>
        <w:t xml:space="preserve">*</w:t>
      </w:r>
      <w:r>
        <w:t xml:space="preserve"> </w:t>
      </w:r>
      <m:oMath>
        <m:r>
          <m:rPr>
            <m:sty m:val="p"/>
          </m:rPr>
          <m:t>|</m:t>
        </m:r>
        <m:sSub>
          <m:e>
            <m:r>
              <m:t>C</m:t>
            </m:r>
          </m:e>
          <m:sub>
            <m:sSub>
              <m:e>
                <m:r>
                  <m:t>m</m:t>
                </m:r>
              </m:e>
              <m:sub>
                <m:r>
                  <m:t>p</m:t>
                </m:r>
              </m:sub>
            </m:sSub>
            <m:r>
              <m:rPr>
                <m:sty m:val="p"/>
              </m:rPr>
              <m:t>+</m:t>
            </m:r>
            <m:sSub>
              <m:e>
                <m:r>
                  <m:t>m</m:t>
                </m:r>
              </m:e>
              <m:sub>
                <m:r>
                  <m:t>e</m:t>
                </m:r>
              </m:sub>
            </m:sSub>
          </m:sub>
        </m:sSub>
        <m:r>
          <m:rPr>
            <m:sty m:val="p"/>
          </m:rPr>
          <m:t>⟩</m:t>
        </m:r>
      </m:oMath>
      <w:r>
        <w:t xml:space="preserve">: C-field carrying the sum of proton mass and electron mass</w:t>
      </w:r>
    </w:p>
    <w:p>
      <w:pPr>
        <w:pStyle w:val="3"/>
      </w:pPr>
      <w:r>
        <w:rPr>
          <w:b/>
          <w:bCs/>
        </w:rPr>
        <w:t xml:space="preserve">Theorem 4.1 (Critical Condition for Pseudo-Neutronization):</w:t>
      </w:r>
      <w:r>
        <w:t xml:space="preserve"> </w:t>
      </w:r>
      <w:r>
        <w:t xml:space="preserve">When the gravitational pressure exceeds the critical value</w:t>
      </w:r>
      <w:r>
        <w:t xml:space="preserve"> </w:t>
      </w:r>
      <m:oMath>
        <m:sSub>
          <m:e>
            <m:r>
              <m:t>P</m:t>
            </m:r>
          </m:e>
          <m:sub>
            <m:r>
              <m:t>c</m:t>
            </m:r>
          </m:sub>
        </m:sSub>
        <m:r>
          <m:rPr>
            <m:sty m:val="p"/>
          </m:rPr>
          <m:t>,</m:t>
        </m:r>
      </m:oMath>
      <w:r>
        <w:t xml:space="preserve"> </w:t>
      </w:r>
      <w:r>
        <w:t xml:space="preserve">the electron orbital collapses and the electron spatially coincides with the proton:</w:t>
      </w:r>
    </w:p>
    <w:p>
      <w:pPr>
        <w:pStyle w:val="3"/>
      </w:pPr>
      <m:oMathPara>
        <m:oMathParaPr>
          <m:jc m:val="center"/>
        </m:oMathParaPr>
        <m:oMath>
          <m:r>
            <m:t>P</m:t>
          </m:r>
          <m:r>
            <m:rPr>
              <m:sty m:val="p"/>
            </m:rPr>
            <m:t>&gt;</m:t>
          </m:r>
          <m:sSub>
            <m:e>
              <m:r>
                <m:t>P</m:t>
              </m:r>
            </m:e>
            <m:sub>
              <m:r>
                <m:t>c</m:t>
              </m:r>
            </m:sub>
          </m:sSub>
          <m:r>
            <m:rPr>
              <m:sty m:val="p"/>
            </m:rPr>
            <m:t>=</m:t>
          </m:r>
          <m:f>
            <m:fPr>
              <m:type m:val="bar"/>
            </m:fPr>
            <m:num>
              <m:sSup>
                <m:e>
                  <m:r>
                    <m:rPr>
                      <m:sty m:val="p"/>
                    </m:rPr>
                    <m:t>ℏ</m:t>
                  </m:r>
                </m:e>
                <m:sup>
                  <m:r>
                    <m:t>2</m:t>
                  </m:r>
                </m:sup>
              </m:sSup>
            </m:num>
            <m:den>
              <m:r>
                <m:t>2</m:t>
              </m:r>
              <m:sSub>
                <m:e>
                  <m:r>
                    <m:t>m</m:t>
                  </m:r>
                </m:e>
                <m:sub>
                  <m:r>
                    <m:t>e</m:t>
                  </m:r>
                </m:sub>
              </m:sSub>
              <m:sSubSup>
                <m:e>
                  <m:r>
                    <m:t>a</m:t>
                  </m:r>
                </m:e>
                <m:sub>
                  <m:r>
                    <m:t>0</m:t>
                  </m:r>
                </m:sub>
                <m:sup>
                  <m:r>
                    <m:t>5</m:t>
                  </m:r>
                </m:sup>
              </m:sSubSup>
            </m:den>
          </m:f>
        </m:oMath>
      </m:oMathPara>
    </w:p>
    <w:p>
      <w:pPr>
        <w:pStyle w:val="4"/>
      </w:pPr>
      <w:r>
        <w:t xml:space="preserve">where</w:t>
      </w:r>
      <w:r>
        <w:t xml:space="preserve"> </w:t>
      </w:r>
      <m:oMath>
        <m:sSub>
          <m:e>
            <m:r>
              <m:t>a</m:t>
            </m:r>
          </m:e>
          <m:sub>
            <m:r>
              <m:t>0</m:t>
            </m:r>
          </m:sub>
        </m:sSub>
        <m:r>
          <m:rPr>
            <m:sty m:val="p"/>
          </m:rPr>
          <m:t>≈</m:t>
        </m:r>
        <m:r>
          <m:t>5.29</m:t>
        </m:r>
        <m:r>
          <m:rPr>
            <m:sty m:val="p"/>
          </m:rPr>
          <m:t>×</m:t>
        </m:r>
        <m:sSup>
          <m:e>
            <m:r>
              <m:t>10</m:t>
            </m:r>
          </m:e>
          <m:sup>
            <m:r>
              <m:rPr>
                <m:sty m:val="p"/>
              </m:rPr>
              <m:t>−</m:t>
            </m:r>
            <m:r>
              <m:t>11</m:t>
            </m:r>
          </m:sup>
        </m:sSup>
        <m:r>
          <m:t> </m:t>
        </m:r>
        <m:r>
          <m:rPr>
            <m:sty m:val="p"/>
          </m:rPr>
          <m:t>m</m:t>
        </m:r>
      </m:oMath>
      <w:r>
        <w:t xml:space="preserve"> </w:t>
      </w:r>
      <w:r>
        <w:t xml:space="preserve">is the Bohr radius.</w:t>
      </w:r>
    </w:p>
    <w:p>
      <w:pPr>
        <w:pStyle w:val="3"/>
      </w:pPr>
      <w:r>
        <w:rPr>
          <w:b/>
          <w:bCs/>
        </w:rPr>
        <w:t xml:space="preserve">Proof:</w:t>
      </w:r>
    </w:p>
    <w:p>
      <w:pPr>
        <w:pStyle w:val="3"/>
      </w:pPr>
      <w:r>
        <w:t xml:space="preserve">The orbital radius of the electron in the atom is</w:t>
      </w:r>
      <w:r>
        <w:t xml:space="preserve"> </w:t>
      </w:r>
      <m:oMath>
        <m:sSub>
          <m:e>
            <m:r>
              <m:t>a</m:t>
            </m:r>
          </m:e>
          <m:sub>
            <m:r>
              <m:t>0</m:t>
            </m:r>
          </m:sub>
        </m:sSub>
        <m:r>
          <m:rPr>
            <m:sty m:val="p"/>
          </m:rPr>
          <m:t>,</m:t>
        </m:r>
      </m:oMath>
      <w:r>
        <w:t xml:space="preserve"> </w:t>
      </w:r>
      <w:r>
        <w:t xml:space="preserve">and the orbital kinetic energy is:</w:t>
      </w:r>
    </w:p>
    <w:p>
      <w:pPr>
        <w:pStyle w:val="3"/>
      </w:pPr>
      <m:oMathPara>
        <m:oMathParaPr>
          <m:jc m:val="center"/>
        </m:oMathParaPr>
        <m:oMath>
          <m:sSub>
            <m:e>
              <m:r>
                <m:t>E</m:t>
              </m:r>
            </m:e>
            <m:sub>
              <m:r>
                <m:rPr>
                  <m:sty m:val="p"/>
                </m:rPr>
                <m:t>k</m:t>
              </m:r>
              <m:r>
                <m:rPr>
                  <m:sty m:val="p"/>
                </m:rPr>
                <m:t>i</m:t>
              </m:r>
              <m:r>
                <m:rPr>
                  <m:sty m:val="p"/>
                </m:rPr>
                <m:t>n</m:t>
              </m:r>
            </m:sub>
          </m:sSub>
          <m:r>
            <m:rPr>
              <m:sty m:val="p"/>
            </m:rPr>
            <m:t>=</m:t>
          </m:r>
          <m:f>
            <m:fPr>
              <m:type m:val="bar"/>
            </m:fPr>
            <m:num>
              <m:sSup>
                <m:e>
                  <m:r>
                    <m:rPr>
                      <m:sty m:val="p"/>
                    </m:rPr>
                    <m:t>ℏ</m:t>
                  </m:r>
                </m:e>
                <m:sup>
                  <m:r>
                    <m:t>2</m:t>
                  </m:r>
                </m:sup>
              </m:sSup>
            </m:num>
            <m:den>
              <m:r>
                <m:t>2</m:t>
              </m:r>
              <m:sSub>
                <m:e>
                  <m:r>
                    <m:t>m</m:t>
                  </m:r>
                </m:e>
                <m:sub>
                  <m:r>
                    <m:t>e</m:t>
                  </m:r>
                </m:sub>
              </m:sSub>
              <m:sSubSup>
                <m:e>
                  <m:r>
                    <m:t>a</m:t>
                  </m:r>
                </m:e>
                <m:sub>
                  <m:r>
                    <m:t>0</m:t>
                  </m:r>
                </m:sub>
                <m:sup>
                  <m:r>
                    <m:t>2</m:t>
                  </m:r>
                </m:sup>
              </m:sSubSup>
            </m:den>
          </m:f>
        </m:oMath>
      </m:oMathPara>
    </w:p>
    <w:p>
      <w:pPr>
        <w:pStyle w:val="4"/>
      </w:pPr>
      <w:r>
        <w:t xml:space="preserve">When the work done by the external gravitational pressure</w:t>
      </w:r>
      <w:r>
        <w:t xml:space="preserve"> </w:t>
      </w:r>
      <m:oMath>
        <m:r>
          <m:t>P</m:t>
        </m:r>
        <m:r>
          <m:rPr>
            <m:sty m:val="p"/>
          </m:rPr>
          <m:t>⋅</m:t>
        </m:r>
        <m:sSubSup>
          <m:e>
            <m:r>
              <m:t>a</m:t>
            </m:r>
          </m:e>
          <m:sub>
            <m:r>
              <m:t>0</m:t>
            </m:r>
          </m:sub>
          <m:sup>
            <m:r>
              <m:t>3</m:t>
            </m:r>
          </m:sup>
        </m:sSubSup>
      </m:oMath>
      <w:r>
        <w:t xml:space="preserve"> </w:t>
      </w:r>
      <w:r>
        <w:t xml:space="preserve">exceeds the orbital kinetic energy, the electron orbital collapses:</w:t>
      </w:r>
    </w:p>
    <w:p>
      <w:pPr>
        <w:pStyle w:val="3"/>
      </w:pPr>
      <m:oMathPara>
        <m:oMathParaPr>
          <m:jc m:val="center"/>
        </m:oMathParaPr>
        <m:oMath>
          <m:r>
            <m:t>P</m:t>
          </m:r>
          <m:sSubSup>
            <m:e>
              <m:r>
                <m:t>a</m:t>
              </m:r>
            </m:e>
            <m:sub>
              <m:r>
                <m:t>0</m:t>
              </m:r>
            </m:sub>
            <m:sup>
              <m:r>
                <m:t>3</m:t>
              </m:r>
            </m:sup>
          </m:sSubSup>
          <m:r>
            <m:rPr>
              <m:sty m:val="p"/>
            </m:rPr>
            <m:t>&gt;</m:t>
          </m:r>
          <m:f>
            <m:fPr>
              <m:type m:val="bar"/>
            </m:fPr>
            <m:num>
              <m:sSup>
                <m:e>
                  <m:r>
                    <m:rPr>
                      <m:sty m:val="p"/>
                    </m:rPr>
                    <m:t>ℏ</m:t>
                  </m:r>
                </m:e>
                <m:sup>
                  <m:r>
                    <m:t>2</m:t>
                  </m:r>
                </m:sup>
              </m:sSup>
            </m:num>
            <m:den>
              <m:r>
                <m:t>2</m:t>
              </m:r>
              <m:sSub>
                <m:e>
                  <m:r>
                    <m:t>m</m:t>
                  </m:r>
                </m:e>
                <m:sub>
                  <m:r>
                    <m:t>e</m:t>
                  </m:r>
                </m:sub>
              </m:sSub>
              <m:sSubSup>
                <m:e>
                  <m:r>
                    <m:t>a</m:t>
                  </m:r>
                </m:e>
                <m:sub>
                  <m:r>
                    <m:t>0</m:t>
                  </m:r>
                </m:sub>
                <m:sup>
                  <m:r>
                    <m:t>2</m:t>
                  </m:r>
                </m:sup>
              </m:sSubSup>
            </m:den>
          </m:f>
        </m:oMath>
      </m:oMathPara>
    </w:p>
    <w:p>
      <w:pPr>
        <w:pStyle w:val="4"/>
      </w:pPr>
      <w:r>
        <w:t xml:space="preserve">Solving:</w:t>
      </w:r>
    </w:p>
    <w:p>
      <w:pPr>
        <w:pStyle w:val="3"/>
      </w:pPr>
      <m:oMathPara>
        <m:oMathParaPr>
          <m:jc m:val="center"/>
        </m:oMathParaPr>
        <m:oMath>
          <m:r>
            <m:t>P</m:t>
          </m:r>
          <m:r>
            <m:rPr>
              <m:sty m:val="p"/>
            </m:rPr>
            <m:t>&gt;</m:t>
          </m:r>
          <m:f>
            <m:fPr>
              <m:type m:val="bar"/>
            </m:fPr>
            <m:num>
              <m:sSup>
                <m:e>
                  <m:r>
                    <m:rPr>
                      <m:sty m:val="p"/>
                    </m:rPr>
                    <m:t>ℏ</m:t>
                  </m:r>
                </m:e>
                <m:sup>
                  <m:r>
                    <m:t>2</m:t>
                  </m:r>
                </m:sup>
              </m:sSup>
            </m:num>
            <m:den>
              <m:r>
                <m:t>2</m:t>
              </m:r>
              <m:sSub>
                <m:e>
                  <m:r>
                    <m:t>m</m:t>
                  </m:r>
                </m:e>
                <m:sub>
                  <m:r>
                    <m:t>e</m:t>
                  </m:r>
                </m:sub>
              </m:sSub>
              <m:sSubSup>
                <m:e>
                  <m:r>
                    <m:t>a</m:t>
                  </m:r>
                </m:e>
                <m:sub>
                  <m:r>
                    <m:t>0</m:t>
                  </m:r>
                </m:sub>
                <m:sup>
                  <m:r>
                    <m:t>5</m:t>
                  </m:r>
                </m:sup>
              </m:sSubSup>
            </m:den>
          </m:f>
        </m:oMath>
      </m:oMathPara>
    </w:p>
    <w:p>
      <w:pPr>
        <w:pStyle w:val="4"/>
      </w:pPr>
      <w:r>
        <w:t xml:space="preserve">Substituting numerical values:</w:t>
      </w:r>
    </w:p>
    <w:p>
      <w:pPr>
        <w:pStyle w:val="3"/>
      </w:pPr>
      <m:oMathPara>
        <m:oMathParaPr>
          <m:jc m:val="center"/>
        </m:oMathParaPr>
        <m:oMath>
          <m:sSub>
            <m:e>
              <m:r>
                <m:t>P</m:t>
              </m:r>
            </m:e>
            <m:sub>
              <m:r>
                <m:t>c</m:t>
              </m:r>
            </m:sub>
          </m:sSub>
          <m:r>
            <m:rPr>
              <m:sty m:val="p"/>
            </m:rPr>
            <m:t>=</m:t>
          </m:r>
          <m:f>
            <m:fPr>
              <m:type m:val="bar"/>
            </m:fPr>
            <m:num>
              <m:r>
                <m:rPr>
                  <m:sty m:val="p"/>
                </m:rPr>
                <m:t>(</m:t>
              </m:r>
              <m:r>
                <m:t>1.055</m:t>
              </m:r>
              <m:r>
                <m:rPr>
                  <m:sty m:val="p"/>
                </m:rPr>
                <m:t>×</m:t>
              </m:r>
              <m:sSup>
                <m:e>
                  <m:r>
                    <m:t>10</m:t>
                  </m:r>
                </m:e>
                <m:sup>
                  <m:r>
                    <m:rPr>
                      <m:sty m:val="p"/>
                    </m:rPr>
                    <m:t>−</m:t>
                  </m:r>
                  <m:r>
                    <m:t>34</m:t>
                  </m:r>
                </m:sup>
              </m:sSup>
              <m:sSup>
                <m:e>
                  <m:r>
                    <m:rPr>
                      <m:sty m:val="p"/>
                    </m:rPr>
                    <m:t>)</m:t>
                  </m:r>
                </m:e>
                <m:sup>
                  <m:r>
                    <m:t>2</m:t>
                  </m:r>
                </m:sup>
              </m:sSup>
            </m:num>
            <m:den>
              <m:r>
                <m:t>2</m:t>
              </m:r>
              <m:r>
                <m:rPr>
                  <m:sty m:val="p"/>
                </m:rPr>
                <m:t>×</m:t>
              </m:r>
              <m:r>
                <m:t>9.109</m:t>
              </m:r>
              <m:r>
                <m:rPr>
                  <m:sty m:val="p"/>
                </m:rPr>
                <m:t>×</m:t>
              </m:r>
              <m:sSup>
                <m:e>
                  <m:r>
                    <m:t>10</m:t>
                  </m:r>
                </m:e>
                <m:sup>
                  <m:r>
                    <m:rPr>
                      <m:sty m:val="p"/>
                    </m:rPr>
                    <m:t>−</m:t>
                  </m:r>
                  <m:r>
                    <m:t>31</m:t>
                  </m:r>
                </m:sup>
              </m:sSup>
              <m:r>
                <m:rPr>
                  <m:sty m:val="p"/>
                </m:rPr>
                <m:t>×</m:t>
              </m:r>
              <m:r>
                <m:rPr>
                  <m:sty m:val="p"/>
                </m:rPr>
                <m:t>(</m:t>
              </m:r>
              <m:r>
                <m:t>5.29</m:t>
              </m:r>
              <m:r>
                <m:rPr>
                  <m:sty m:val="p"/>
                </m:rPr>
                <m:t>×</m:t>
              </m:r>
              <m:sSup>
                <m:e>
                  <m:r>
                    <m:t>10</m:t>
                  </m:r>
                </m:e>
                <m:sup>
                  <m:r>
                    <m:rPr>
                      <m:sty m:val="p"/>
                    </m:rPr>
                    <m:t>−</m:t>
                  </m:r>
                  <m:r>
                    <m:t>11</m:t>
                  </m:r>
                </m:sup>
              </m:sSup>
              <m:sSup>
                <m:e>
                  <m:r>
                    <m:rPr>
                      <m:sty m:val="p"/>
                    </m:rPr>
                    <m:t>)</m:t>
                  </m:r>
                </m:e>
                <m:sup>
                  <m:r>
                    <m:t>5</m:t>
                  </m:r>
                </m:sup>
              </m:sSup>
            </m:den>
          </m:f>
          <m:r>
            <m:rPr>
              <m:sty m:val="p"/>
            </m:rPr>
            <m:t>≈</m:t>
          </m:r>
          <m:r>
            <m:t>1.4</m:t>
          </m:r>
          <m:r>
            <m:rPr>
              <m:sty m:val="p"/>
            </m:rPr>
            <m:t>×</m:t>
          </m:r>
          <m:sSup>
            <m:e>
              <m:r>
                <m:t>10</m:t>
              </m:r>
            </m:e>
            <m:sup>
              <m:r>
                <m:t>14</m:t>
              </m:r>
            </m:sup>
          </m:sSup>
          <m:r>
            <m:t> </m:t>
          </m:r>
          <m:r>
            <m:rPr>
              <m:sty m:val="p"/>
            </m:rPr>
            <m:t>P</m:t>
          </m:r>
          <m:r>
            <m:rPr>
              <m:sty m:val="p"/>
            </m:rPr>
            <m:t>a</m:t>
          </m:r>
        </m:oMath>
      </m:oMathPara>
    </w:p>
    <w:p>
      <w:pPr>
        <w:pStyle w:val="4"/>
      </w:pPr>
      <w:r>
        <w:t xml:space="preserve">This pressure is consistent with the typical pressure inside neutron stars (</w:t>
      </w:r>
      <m:oMath>
        <m:sSup>
          <m:e>
            <m:r>
              <m:t>10</m:t>
            </m:r>
          </m:e>
          <m:sup>
            <m:r>
              <m:t>14</m:t>
            </m:r>
          </m:sup>
        </m:sSup>
      </m:oMath>
      <w:r>
        <w:t xml:space="preserve">–</w:t>
      </w:r>
      <m:oMath>
        <m:sSup>
          <m:e>
            <m:r>
              <m:t>10</m:t>
            </m:r>
          </m:e>
          <m:sup>
            <m:r>
              <m:t>15</m:t>
            </m:r>
          </m:sup>
        </m:sSup>
      </m:oMath>
      <w:r>
        <w:t xml:space="preserve"> </w:t>
      </w:r>
      <w:r>
        <w:t xml:space="preserve">Pa). ∎</w:t>
      </w:r>
    </w:p>
    <w:p>
      <w:pPr>
        <w:pStyle w:val="3"/>
      </w:pPr>
      <w:r>
        <w:rPr>
          <w:b/>
          <w:bCs/>
        </w:rPr>
        <w:t xml:space="preserve">Theorem 4.2 (Difference Between Pseudo-Neutron and True Neutron):</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2640"/>
        <w:gridCol w:w="2640"/>
        <w:gridCol w:w="2640"/>
      </w:tblGrid>
      <w:tr>
        <w:trPr>
          <w:tblHeader w:val="on"/>
        </w:trPr>
        <w:tc>
          <w:tcPr>
            <w:shd w:val="clear" w:fill="B9CDE5"/>
          </w:tcPr>
          <w:p>
            <w:pPr>
              <w:pStyle w:val="26"/>
              <w:jc w:val="left"/>
            </w:pPr>
            <w:r>
              <w:rPr>
                <w:b/>
              </w:rPr>
              <w:t xml:space="preserve">Property</w:t>
            </w:r>
          </w:p>
        </w:tc>
        <w:tc>
          <w:tcPr>
            <w:shd w:val="clear" w:fill="B9CDE5"/>
          </w:tcPr>
          <w:p>
            <w:pPr>
              <w:pStyle w:val="26"/>
              <w:jc w:val="left"/>
            </w:pPr>
            <w:r>
              <w:rPr>
                <w:b/>
              </w:rPr>
              <w:t xml:space="preserve">True Neutron</w:t>
            </w:r>
          </w:p>
        </w:tc>
        <w:tc>
          <w:tcPr>
            <w:shd w:val="clear" w:fill="B9CDE5"/>
          </w:tcPr>
          <w:p>
            <w:pPr>
              <w:pStyle w:val="26"/>
              <w:jc w:val="left"/>
            </w:pPr>
            <w:r>
              <w:rPr>
                <w:b/>
              </w:rPr>
              <w:t xml:space="preserve">Pseudo-Neutron</w:t>
            </w:r>
          </w:p>
        </w:tc>
      </w:tr>
      <w:tr>
        <w:tc>
          <w:tcPr/>
          <w:p>
            <w:pPr>
              <w:pStyle w:val="26"/>
              <w:jc w:val="left"/>
            </w:pPr>
            <w:r>
              <w:t xml:space="preserve">Quark structure</w:t>
            </w:r>
          </w:p>
        </w:tc>
        <w:tc>
          <w:tcPr/>
          <w:p>
            <w:pPr>
              <w:pStyle w:val="26"/>
              <w:jc w:val="left"/>
            </w:pPr>
            <w:r>
              <w:t xml:space="preserve">udd</w:t>
            </w:r>
          </w:p>
        </w:tc>
        <w:tc>
          <w:tcPr/>
          <w:p>
            <w:pPr>
              <w:pStyle w:val="26"/>
              <w:jc w:val="left"/>
            </w:pPr>
            <w:r>
              <w:t xml:space="preserve">uud + diffuse electron cloud</w:t>
            </w:r>
          </w:p>
        </w:tc>
      </w:tr>
      <w:tr>
        <w:tc>
          <w:tcPr/>
          <w:p>
            <w:pPr>
              <w:pStyle w:val="26"/>
              <w:jc w:val="left"/>
            </w:pPr>
            <w:r>
              <w:t xml:space="preserve">Mass</w:t>
            </w:r>
          </w:p>
        </w:tc>
        <w:tc>
          <w:tcPr/>
          <w:p>
            <w:pPr>
              <w:pStyle w:val="26"/>
              <w:jc w:val="left"/>
            </w:pPr>
            <m:oMath>
              <m:sSub>
                <m:e>
                  <m:r>
                    <m:t>m</m:t>
                  </m:r>
                </m:e>
                <m:sub>
                  <m:r>
                    <m:t>n</m:t>
                  </m:r>
                </m:sub>
              </m:sSub>
              <m:r>
                <m:rPr>
                  <m:sty m:val="p"/>
                </m:rPr>
                <m:t>≈</m:t>
              </m:r>
              <m:r>
                <m:t>939.565</m:t>
              </m:r>
              <m:r>
                <m:t> </m:t>
              </m:r>
              <m:r>
                <m:rPr>
                  <m:sty m:val="p"/>
                </m:rPr>
                <m:t>M</m:t>
              </m:r>
              <m:r>
                <m:rPr>
                  <m:sty m:val="p"/>
                </m:rPr>
                <m:t>e</m:t>
              </m:r>
              <m:r>
                <m:rPr>
                  <m:sty m:val="p"/>
                </m:rPr>
                <m:t>V</m:t>
              </m:r>
              <m:r>
                <m:rPr>
                  <m:sty m:val="p"/>
                </m:rPr>
                <m:t>/</m:t>
              </m:r>
              <m:sSup>
                <m:e>
                  <m:r>
                    <m:t>c</m:t>
                  </m:r>
                </m:e>
                <m:sup>
                  <m:r>
                    <m:t>2</m:t>
                  </m:r>
                </m:sup>
              </m:sSup>
            </m:oMath>
          </w:p>
        </w:tc>
        <w:tc>
          <w:tcPr/>
          <w:p>
            <w:pPr>
              <w:pStyle w:val="26"/>
              <w:jc w:val="left"/>
            </w:pPr>
            <m:oMath>
              <m:sSub>
                <m:e>
                  <m:r>
                    <m:t>m</m:t>
                  </m:r>
                </m:e>
                <m:sub>
                  <m:r>
                    <m:t>p</m:t>
                  </m:r>
                </m:sub>
              </m:sSub>
              <m:r>
                <m:rPr>
                  <m:sty m:val="p"/>
                </m:rPr>
                <m:t>+</m:t>
              </m:r>
              <m:sSub>
                <m:e>
                  <m:r>
                    <m:t>m</m:t>
                  </m:r>
                </m:e>
                <m:sub>
                  <m:r>
                    <m:t>e</m:t>
                  </m:r>
                </m:sub>
              </m:sSub>
              <m:r>
                <m:rPr>
                  <m:sty m:val="p"/>
                </m:rPr>
                <m:t>≈</m:t>
              </m:r>
              <m:r>
                <m:t>938.783</m:t>
              </m:r>
              <m:r>
                <m:t> </m:t>
              </m:r>
              <m:r>
                <m:rPr>
                  <m:sty m:val="p"/>
                </m:rPr>
                <m:t>M</m:t>
              </m:r>
              <m:r>
                <m:rPr>
                  <m:sty m:val="p"/>
                </m:rPr>
                <m:t>e</m:t>
              </m:r>
              <m:r>
                <m:rPr>
                  <m:sty m:val="p"/>
                </m:rPr>
                <m:t>V</m:t>
              </m:r>
              <m:r>
                <m:rPr>
                  <m:sty m:val="p"/>
                </m:rPr>
                <m:t>/</m:t>
              </m:r>
              <m:sSup>
                <m:e>
                  <m:r>
                    <m:t>c</m:t>
                  </m:r>
                </m:e>
                <m:sup>
                  <m:r>
                    <m:t>2</m:t>
                  </m:r>
                </m:sup>
              </m:sSup>
            </m:oMath>
          </w:p>
        </w:tc>
      </w:tr>
      <w:tr>
        <w:tc>
          <w:tcPr/>
          <w:p>
            <w:pPr>
              <w:pStyle w:val="26"/>
              <w:jc w:val="left"/>
            </w:pPr>
            <w:r>
              <w:t xml:space="preserve">Magnetic moment</w:t>
            </w:r>
          </w:p>
        </w:tc>
        <w:tc>
          <w:tcPr/>
          <w:p>
            <w:pPr>
              <w:pStyle w:val="26"/>
              <w:jc w:val="left"/>
            </w:pPr>
            <m:oMath>
              <m:sSub>
                <m:e>
                  <m:r>
                    <m:t>μ</m:t>
                  </m:r>
                </m:e>
                <m:sub>
                  <m:r>
                    <m:t>n</m:t>
                  </m:r>
                </m:sub>
              </m:sSub>
              <m:r>
                <m:rPr>
                  <m:sty m:val="p"/>
                </m:rPr>
                <m:t>≈</m:t>
              </m:r>
              <m:r>
                <m:rPr>
                  <m:sty m:val="p"/>
                </m:rPr>
                <m:t>−</m:t>
              </m:r>
              <m:r>
                <m:t>1.913</m:t>
              </m:r>
              <m:sSub>
                <m:e>
                  <m:r>
                    <m:t>μ</m:t>
                  </m:r>
                </m:e>
                <m:sub>
                  <m:r>
                    <m:t>N</m:t>
                  </m:r>
                </m:sub>
              </m:sSub>
            </m:oMath>
          </w:p>
        </w:tc>
        <w:tc>
          <w:tcPr/>
          <w:p>
            <w:pPr>
              <w:pStyle w:val="26"/>
              <w:jc w:val="left"/>
            </w:pPr>
            <m:oMath>
              <m:sSub>
                <m:e>
                  <m:r>
                    <m:t>μ</m:t>
                  </m:r>
                </m:e>
                <m:sub>
                  <m:r>
                    <m:rPr>
                      <m:sty m:val="p"/>
                    </m:rPr>
                    <m:t>p</m:t>
                  </m:r>
                  <m:r>
                    <m:rPr>
                      <m:sty m:val="p"/>
                    </m:rPr>
                    <m:t>s</m:t>
                  </m:r>
                  <m:r>
                    <m:rPr>
                      <m:sty m:val="p"/>
                    </m:rPr>
                    <m:t>e</m:t>
                  </m:r>
                  <m:r>
                    <m:rPr>
                      <m:sty m:val="p"/>
                    </m:rPr>
                    <m:t>u</m:t>
                  </m:r>
                  <m:r>
                    <m:rPr>
                      <m:sty m:val="p"/>
                    </m:rPr>
                    <m:t>d</m:t>
                  </m:r>
                  <m:r>
                    <m:rPr>
                      <m:sty m:val="p"/>
                    </m:rPr>
                    <m:t>o</m:t>
                  </m:r>
                </m:sub>
              </m:sSub>
              <m:r>
                <m:rPr>
                  <m:sty m:val="p"/>
                </m:rPr>
                <m:t>≪</m:t>
              </m:r>
              <m:r>
                <m:t>2.793</m:t>
              </m:r>
              <m:sSub>
                <m:e>
                  <m:r>
                    <m:t>μ</m:t>
                  </m:r>
                </m:e>
                <m:sub>
                  <m:r>
                    <m:t>N</m:t>
                  </m:r>
                </m:sub>
              </m:sSub>
            </m:oMath>
          </w:p>
        </w:tc>
      </w:tr>
      <w:tr>
        <w:tc>
          <w:tcPr/>
          <w:p>
            <w:pPr>
              <w:pStyle w:val="26"/>
              <w:jc w:val="left"/>
            </w:pPr>
            <w:r>
              <w:t xml:space="preserve">Electric charge</w:t>
            </w:r>
          </w:p>
        </w:tc>
        <w:tc>
          <w:tcPr/>
          <w:p>
            <w:pPr>
              <w:pStyle w:val="26"/>
              <w:jc w:val="left"/>
            </w:pPr>
            <w:r>
              <w:t xml:space="preserve">0</w:t>
            </w:r>
          </w:p>
        </w:tc>
        <w:tc>
          <w:tcPr/>
          <w:p>
            <w:pPr>
              <w:pStyle w:val="26"/>
              <w:jc w:val="left"/>
            </w:pPr>
            <w:r>
              <w:t xml:space="preserve">0</w:t>
            </w:r>
          </w:p>
        </w:tc>
      </w:tr>
      <w:tr>
        <w:tc>
          <w:tcPr/>
          <w:p>
            <w:pPr>
              <w:pStyle w:val="26"/>
              <w:jc w:val="left"/>
            </w:pPr>
            <w:r>
              <w:t xml:space="preserve">Stability</w:t>
            </w:r>
          </w:p>
        </w:tc>
        <w:tc>
          <w:tcPr/>
          <w:p>
            <w:pPr>
              <w:pStyle w:val="26"/>
              <w:jc w:val="left"/>
            </w:pPr>
            <w:r>
              <w:t xml:space="preserve">Unstable in free state (</w:t>
            </w:r>
            <m:oMath>
              <m:r>
                <m:t>τ</m:t>
              </m:r>
              <m:r>
                <m:rPr>
                  <m:sty m:val="p"/>
                </m:rPr>
                <m:t>≈</m:t>
              </m:r>
              <m:r>
                <m:t>880</m:t>
              </m:r>
              <m:r>
                <m:t> </m:t>
              </m:r>
              <m:r>
                <m:rPr>
                  <m:sty m:val="p"/>
                </m:rPr>
                <m:t>s</m:t>
              </m:r>
            </m:oMath>
            <w:r>
              <w:t xml:space="preserve">)</w:t>
            </w:r>
          </w:p>
        </w:tc>
        <w:tc>
          <w:tcPr/>
          <w:p>
            <w:pPr>
              <w:pStyle w:val="26"/>
              <w:jc w:val="left"/>
            </w:pPr>
            <w:r>
              <w:t xml:space="preserve">Stable under degenerate pressure</w:t>
            </w:r>
          </w:p>
        </w:tc>
      </w:tr>
      <w:tr>
        <w:tc>
          <w:tcPr/>
          <w:p>
            <w:pPr>
              <w:pStyle w:val="26"/>
              <w:jc w:val="left"/>
            </w:pPr>
            <w:r>
              <w:t xml:space="preserve">Color charge structure</w:t>
            </w:r>
          </w:p>
        </w:tc>
        <w:tc>
          <w:tcPr/>
          <w:p>
            <w:pPr>
              <w:pStyle w:val="26"/>
              <w:jc w:val="left"/>
            </w:pPr>
            <w:r>
              <w:t xml:space="preserve">udd: two positives, two anti (red+green, anti-red, anti-green)</w:t>
            </w:r>
          </w:p>
        </w:tc>
        <w:tc>
          <w:tcPr/>
          <w:p>
            <w:pPr>
              <w:pStyle w:val="26"/>
              <w:jc w:val="left"/>
            </w:pPr>
            <w:r>
              <w:t xml:space="preserve">uud: four positives, one anti (red+green, blue+red, anti-red)</w:t>
            </w:r>
          </w:p>
        </w:tc>
      </w:tr>
      <w:tr>
        <w:tc>
          <w:tcPr/>
          <w:p>
            <w:pPr>
              <w:pStyle w:val="26"/>
              <w:jc w:val="left"/>
            </w:pPr>
            <w:r>
              <w:t xml:space="preserve">Up quark source</w:t>
            </w:r>
          </w:p>
        </w:tc>
        <w:tc>
          <w:tcPr/>
          <w:p>
            <w:pPr>
              <w:pStyle w:val="26"/>
              <w:jc w:val="left"/>
            </w:pPr>
            <m:oMath>
              <m:sSup>
                <m:e>
                  <m:r>
                    <m:t>B</m:t>
                  </m:r>
                </m:e>
                <m:sup>
                  <m:r>
                    <m:rPr>
                      <m:sty m:val="p"/>
                    </m:rPr>
                    <m:t>+</m:t>
                  </m:r>
                </m:sup>
              </m:sSup>
            </m:oMath>
            <w:r>
              <w:t xml:space="preserve"> </w:t>
            </w:r>
            <w:r>
              <w:t xml:space="preserve">field two-component coupling</w:t>
            </w:r>
          </w:p>
        </w:tc>
        <w:tc>
          <w:tcPr/>
          <w:p>
            <w:pPr>
              <w:pStyle w:val="26"/>
              <w:jc w:val="left"/>
            </w:pPr>
            <m:oMath>
              <m:sSup>
                <m:e>
                  <m:r>
                    <m:t>B</m:t>
                  </m:r>
                </m:e>
                <m:sup>
                  <m:r>
                    <m:rPr>
                      <m:sty m:val="p"/>
                    </m:rPr>
                    <m:t>+</m:t>
                  </m:r>
                </m:sup>
              </m:sSup>
            </m:oMath>
            <w:r>
              <w:t xml:space="preserve"> </w:t>
            </w:r>
            <w:r>
              <w:t xml:space="preserve">field two-component coupling</w:t>
            </w:r>
          </w:p>
        </w:tc>
      </w:tr>
      <w:tr>
        <w:tc>
          <w:tcPr/>
          <w:p>
            <w:pPr>
              <w:pStyle w:val="26"/>
              <w:jc w:val="left"/>
            </w:pPr>
            <w:r>
              <w:t xml:space="preserve">Down quark source</w:t>
            </w:r>
          </w:p>
        </w:tc>
        <w:tc>
          <w:tcPr/>
          <w:p>
            <w:pPr>
              <w:pStyle w:val="26"/>
              <w:jc w:val="left"/>
            </w:pPr>
            <m:oMath>
              <m:sSup>
                <m:e>
                  <m:r>
                    <m:t>B</m:t>
                  </m:r>
                </m:e>
                <m:sup>
                  <m:r>
                    <m:rPr>
                      <m:sty m:val="p"/>
                    </m:rPr>
                    <m:t>−</m:t>
                  </m:r>
                </m:sup>
              </m:sSup>
            </m:oMath>
            <w:r>
              <w:t xml:space="preserve"> </w:t>
            </w:r>
            <w:r>
              <w:t xml:space="preserve">field single component</w:t>
            </w:r>
          </w:p>
        </w:tc>
        <w:tc>
          <w:tcPr/>
          <w:p>
            <w:pPr>
              <w:pStyle w:val="26"/>
              <w:jc w:val="left"/>
            </w:pPr>
            <m:oMath>
              <m:sSup>
                <m:e>
                  <m:r>
                    <m:t>B</m:t>
                  </m:r>
                </m:e>
                <m:sup>
                  <m:r>
                    <m:rPr>
                      <m:sty m:val="p"/>
                    </m:rPr>
                    <m:t>−</m:t>
                  </m:r>
                </m:sup>
              </m:sSup>
            </m:oMath>
            <w:r>
              <w:t xml:space="preserve"> </w:t>
            </w:r>
            <w:r>
              <w:t xml:space="preserve">field single component</w:t>
            </w:r>
          </w:p>
        </w:tc>
      </w:tr>
    </w:tbl>
    <w:p>
      <w:pPr>
        <w:pStyle w:val="3"/>
      </w:pPr>
      <w:r>
        <w:rPr>
          <w:b/>
          <w:bCs/>
        </w:rPr>
        <w:t xml:space="preserve">Proof:</w:t>
      </w:r>
      <w:r>
        <w:t xml:space="preserve"> </w:t>
      </w:r>
      <w:r>
        <w:t xml:space="preserve">Directly follows from Definition 4.1 and relevant theorems from Paper B11. ∎</w:t>
      </w:r>
    </w:p>
    <w:bookmarkEnd w:id="33"/>
    <w:bookmarkStart w:id="34" w:name="stage-2-quark-soup"/>
    <w:p>
      <w:pPr>
        <w:pStyle w:val="6"/>
      </w:pPr>
      <w:r>
        <w:t xml:space="preserve">4.2 Stage 2: Quark Soup</w:t>
      </w:r>
    </w:p>
    <w:p>
      <w:pPr>
        <w:pStyle w:val="4"/>
      </w:pPr>
      <w:r>
        <w:rPr>
          <w:b/>
          <w:bCs/>
        </w:rPr>
        <w:t xml:space="preserve">Theorem 4.3 (Condition for Pseudo-Neutron Dissociation):</w:t>
      </w:r>
      <w:r>
        <w:t xml:space="preserve"> </w:t>
      </w:r>
      <w:r>
        <w:t xml:space="preserve">When the density exceeds the nuclear density</w:t>
      </w:r>
      <w:r>
        <w:t xml:space="preserve"> </w:t>
      </w:r>
      <m:oMath>
        <m:sSub>
          <m:e>
            <m:r>
              <m:t>ρ</m:t>
            </m:r>
          </m:e>
          <m:sub>
            <m:r>
              <m:rPr>
                <m:sty m:val="p"/>
              </m:rPr>
              <m:t>n</m:t>
            </m:r>
            <m:r>
              <m:rPr>
                <m:sty m:val="p"/>
              </m:rPr>
              <m:t>u</m:t>
            </m:r>
            <m:r>
              <m:rPr>
                <m:sty m:val="p"/>
              </m:rPr>
              <m:t>c</m:t>
            </m:r>
          </m:sub>
        </m:sSub>
        <m:r>
          <m:rPr>
            <m:sty m:val="p"/>
          </m:rPr>
          <m:t>≈</m:t>
        </m:r>
        <m:r>
          <m:t>2.8</m:t>
        </m:r>
        <m:r>
          <m:rPr>
            <m:sty m:val="p"/>
          </m:rPr>
          <m:t>×</m:t>
        </m:r>
        <m:sSup>
          <m:e>
            <m:r>
              <m:t>10</m:t>
            </m:r>
          </m:e>
          <m:sup>
            <m:r>
              <m:t>14</m:t>
            </m:r>
          </m:sup>
        </m:sSup>
        <m:r>
          <m:t> </m:t>
        </m:r>
        <m:sSup>
          <m:e>
            <m:r>
              <m:rPr>
                <m:sty m:val="p"/>
              </m:rPr>
              <m:t>g</m:t>
            </m:r>
            <m:r>
              <m:rPr>
                <m:sty m:val="p"/>
              </m:rPr>
              <m:t>/</m:t>
            </m:r>
            <m:r>
              <m:rPr>
                <m:sty m:val="p"/>
              </m:rPr>
              <m:t>c</m:t>
            </m:r>
            <m:r>
              <m:rPr>
                <m:sty m:val="p"/>
              </m:rPr>
              <m:t>m</m:t>
            </m:r>
          </m:e>
          <m:sup>
            <m:r>
              <m:t>3</m:t>
            </m:r>
          </m:sup>
        </m:sSup>
        <m:r>
          <m:rPr>
            <m:sty m:val="p"/>
          </m:rPr>
          <m:t>,</m:t>
        </m:r>
      </m:oMath>
      <w:r>
        <w:t xml:space="preserve"> </w:t>
      </w:r>
      <w:r>
        <w:t xml:space="preserve">the pseudo-neutron dissociates into a quark-gluon plasma:</w:t>
      </w:r>
    </w:p>
    <w:p>
      <w:pPr>
        <w:pStyle w:val="3"/>
      </w:pPr>
      <m:oMathPara>
        <m:oMathParaPr>
          <m:jc m:val="center"/>
        </m:oMathParaPr>
        <m:oMath>
          <m:r>
            <m:t>ρ</m:t>
          </m:r>
          <m:r>
            <m:rPr>
              <m:sty m:val="p"/>
            </m:rPr>
            <m:t>&gt;</m:t>
          </m:r>
          <m:sSub>
            <m:e>
              <m:r>
                <m:t>ρ</m:t>
              </m:r>
            </m:e>
            <m:sub>
              <m:r>
                <m:rPr>
                  <m:sty m:val="p"/>
                </m:rPr>
                <m:t>n</m:t>
              </m:r>
              <m:r>
                <m:rPr>
                  <m:sty m:val="p"/>
                </m:rPr>
                <m:t>u</m:t>
              </m:r>
              <m:r>
                <m:rPr>
                  <m:sty m:val="p"/>
                </m:rPr>
                <m:t>c</m:t>
              </m:r>
            </m:sub>
          </m:sSub>
          <m:r>
            <m:rPr>
              <m:sty m:val="p"/>
            </m:rPr>
            <m:t>⇒</m:t>
          </m:r>
          <m:r>
            <m:rPr>
              <m:sty m:val="p"/>
            </m:rPr>
            <m:t>|</m:t>
          </m:r>
          <m:sSub>
            <m:e>
              <m:r>
                <m:rPr>
                  <m:sty m:val="p"/>
                </m:rPr>
                <m:t>Ψ</m:t>
              </m:r>
            </m:e>
            <m:sub>
              <m:r>
                <m:rPr>
                  <m:sty m:val="p"/>
                </m:rPr>
                <m:t>p</m:t>
              </m:r>
              <m:r>
                <m:rPr>
                  <m:sty m:val="p"/>
                </m:rPr>
                <m:t>s</m:t>
              </m:r>
              <m:r>
                <m:rPr>
                  <m:sty m:val="p"/>
                </m:rPr>
                <m:t>e</m:t>
              </m:r>
              <m:r>
                <m:rPr>
                  <m:sty m:val="p"/>
                </m:rPr>
                <m:t>u</m:t>
              </m:r>
              <m:r>
                <m:rPr>
                  <m:sty m:val="p"/>
                </m:rPr>
                <m:t>d</m:t>
              </m:r>
              <m:r>
                <m:rPr>
                  <m:sty m:val="p"/>
                </m:rPr>
                <m:t>o</m:t>
              </m:r>
              <m:r>
                <m:rPr>
                  <m:sty m:val="p"/>
                </m:rPr>
                <m:t>−</m:t>
              </m:r>
              <m:r>
                <m:t>n</m:t>
              </m:r>
            </m:sub>
          </m:sSub>
          <m:r>
            <m:rPr>
              <m:sty m:val="p"/>
            </m:rPr>
            <m:t>⟩</m:t>
          </m:r>
          <m:r>
            <m:rPr>
              <m:sty m:val="p"/>
            </m:rPr>
            <m:t>→</m:t>
          </m:r>
          <m:r>
            <m:rPr>
              <m:sty m:val="p"/>
            </m:rPr>
            <m:t>|</m:t>
          </m:r>
          <m:sSub>
            <m:e>
              <m:r>
                <m:rPr>
                  <m:sty m:val="p"/>
                </m:rPr>
                <m:t>Ψ</m:t>
              </m:r>
            </m:e>
            <m:sub>
              <m:r>
                <m:rPr>
                  <m:sty m:val="p"/>
                </m:rPr>
                <m:t>Q</m:t>
              </m:r>
              <m:r>
                <m:rPr>
                  <m:sty m:val="p"/>
                </m:rPr>
                <m:t>G</m:t>
              </m:r>
              <m:r>
                <m:rPr>
                  <m:sty m:val="p"/>
                </m:rPr>
                <m:t>P</m:t>
              </m:r>
            </m:sub>
          </m:sSub>
          <m:r>
            <m:rPr>
              <m:sty m:val="p"/>
            </m:rPr>
            <m:t>⟩</m:t>
          </m:r>
        </m:oMath>
      </m:oMathPara>
    </w:p>
    <w:p>
      <w:pPr>
        <w:pStyle w:val="4"/>
      </w:pPr>
      <w:r>
        <w:rPr>
          <w:b/>
          <w:bCs/>
        </w:rPr>
        <w:t xml:space="preserve">Proof:</w:t>
      </w:r>
    </w:p>
    <w:p>
      <w:pPr>
        <w:pStyle w:val="3"/>
      </w:pPr>
      <w:r>
        <w:t xml:space="preserve">At nuclear density, the average spacing between pseudo-neutrons is less than 1 fm (</w:t>
      </w:r>
      <m:oMath>
        <m:sSup>
          <m:e>
            <m:r>
              <m:t>10</m:t>
            </m:r>
          </m:e>
          <m:sup>
            <m:r>
              <m:rPr>
                <m:sty m:val="p"/>
              </m:rPr>
              <m:t>−</m:t>
            </m:r>
            <m:r>
              <m:t>15</m:t>
            </m:r>
          </m:sup>
        </m:sSup>
        <m:r>
          <m:t> </m:t>
        </m:r>
        <m:r>
          <m:rPr>
            <m:sty m:val="p"/>
          </m:rPr>
          <m:t>m</m:t>
        </m:r>
      </m:oMath>
      <w:r>
        <w:t xml:space="preserve">). The strong interaction force deconfines quarks and gluons, forming a quark-gluon plasma (QGP). The field combination of the QGP is:</w:t>
      </w:r>
    </w:p>
    <w:p>
      <w:pPr>
        <w:pStyle w:val="3"/>
      </w:pPr>
      <m:oMathPara>
        <m:oMathParaPr>
          <m:jc m:val="center"/>
        </m:oMathParaPr>
        <m:oMath>
          <m:r>
            <m:rPr>
              <m:sty m:val="p"/>
            </m:rPr>
            <m:t>|</m:t>
          </m:r>
          <m:sSub>
            <m:e>
              <m:r>
                <m:rPr>
                  <m:sty m:val="p"/>
                </m:rPr>
                <m:t>Ψ</m:t>
              </m:r>
            </m:e>
            <m:sub>
              <m:r>
                <m:rPr>
                  <m:sty m:val="p"/>
                </m:rPr>
                <m:t>Q</m:t>
              </m:r>
              <m:r>
                <m:rPr>
                  <m:sty m:val="p"/>
                </m:rPr>
                <m:t>G</m:t>
              </m:r>
              <m:r>
                <m:rPr>
                  <m:sty m:val="p"/>
                </m:rPr>
                <m:t>P</m:t>
              </m:r>
            </m:sub>
          </m:sSub>
          <m:r>
            <m:rPr>
              <m:sty m:val="p"/>
            </m:rPr>
            <m:t>⟩</m:t>
          </m:r>
          <m:r>
            <m:rPr>
              <m:sty m:val="p"/>
            </m:rPr>
            <m:t>=</m:t>
          </m:r>
          <m:r>
            <m:rPr>
              <m:sty m:val="p"/>
            </m:rPr>
            <m:t>|</m:t>
          </m:r>
          <m:sSub>
            <m:e>
              <m:r>
                <m:t>A</m:t>
              </m:r>
            </m:e>
            <m:sub>
              <m:r>
                <m:rPr>
                  <m:sty m:val="p"/>
                </m:rPr>
                <m:t>Q</m:t>
              </m:r>
              <m:r>
                <m:rPr>
                  <m:sty m:val="p"/>
                </m:rPr>
                <m:t>G</m:t>
              </m:r>
              <m:r>
                <m:rPr>
                  <m:sty m:val="p"/>
                </m:rPr>
                <m:t>P</m:t>
              </m:r>
            </m:sub>
          </m:sSub>
          <m:r>
            <m:rPr>
              <m:sty m:val="p"/>
            </m:rPr>
            <m:t>⟩</m:t>
          </m:r>
          <m:r>
            <m:rPr>
              <m:sty m:val="p"/>
            </m:rPr>
            <m:t>⊗</m:t>
          </m:r>
          <m:r>
            <m:rPr>
              <m:sty m:val="p"/>
            </m:rPr>
            <m:t>|</m:t>
          </m:r>
          <m:sSub>
            <m:e>
              <m:r>
                <m:t>B</m:t>
              </m:r>
            </m:e>
            <m:sub>
              <m:r>
                <m:rPr>
                  <m:sty m:val="p"/>
                </m:rPr>
                <m:t>Q</m:t>
              </m:r>
              <m:r>
                <m:rPr>
                  <m:sty m:val="p"/>
                </m:rPr>
                <m:t>G</m:t>
              </m:r>
              <m:r>
                <m:rPr>
                  <m:sty m:val="p"/>
                </m:rPr>
                <m:t>P</m:t>
              </m:r>
            </m:sub>
          </m:sSub>
          <m:r>
            <m:rPr>
              <m:sty m:val="p"/>
            </m:rPr>
            <m:t>⟩</m:t>
          </m:r>
          <m:r>
            <m:rPr>
              <m:sty m:val="p"/>
            </m:rPr>
            <m:t>⊗</m:t>
          </m:r>
          <m:r>
            <m:rPr>
              <m:sty m:val="p"/>
            </m:rPr>
            <m:t>|</m:t>
          </m:r>
          <m:sSub>
            <m:e>
              <m:r>
                <m:t>C</m:t>
              </m:r>
            </m:e>
            <m:sub>
              <m:r>
                <m:rPr>
                  <m:sty m:val="p"/>
                </m:rPr>
                <m:t>Q</m:t>
              </m:r>
              <m:r>
                <m:rPr>
                  <m:sty m:val="p"/>
                </m:rPr>
                <m:t>G</m:t>
              </m:r>
              <m:r>
                <m:rPr>
                  <m:sty m:val="p"/>
                </m:rPr>
                <m:t>P</m:t>
              </m:r>
            </m:sub>
          </m:sSub>
          <m:r>
            <m:rPr>
              <m:sty m:val="p"/>
            </m:rPr>
            <m:t>⟩</m:t>
          </m:r>
        </m:oMath>
      </m:oMathPara>
    </w:p>
    <w:p>
      <w:pPr>
        <w:pStyle w:val="4"/>
      </w:pPr>
      <w:r>
        <w:t xml:space="preserve">where</w:t>
      </w:r>
      <w:r>
        <w:t xml:space="preserve"> </w:t>
      </w:r>
      <m:oMath>
        <m:r>
          <m:rPr>
            <m:sty m:val="p"/>
          </m:rPr>
          <m:t>|</m:t>
        </m:r>
        <m:sSub>
          <m:e>
            <m:r>
              <m:t>B</m:t>
            </m:r>
          </m:e>
          <m:sub>
            <m:r>
              <m:rPr>
                <m:sty m:val="p"/>
              </m:rPr>
              <m:t>Q</m:t>
            </m:r>
            <m:r>
              <m:rPr>
                <m:sty m:val="p"/>
              </m:rPr>
              <m:t>G</m:t>
            </m:r>
            <m:r>
              <m:rPr>
                <m:sty m:val="p"/>
              </m:rPr>
              <m:t>P</m:t>
            </m:r>
          </m:sub>
        </m:sSub>
        <m:r>
          <m:rPr>
            <m:sty m:val="p"/>
          </m:rPr>
          <m:t>⟩</m:t>
        </m:r>
      </m:oMath>
      <w:r>
        <w:t xml:space="preserve"> </w:t>
      </w:r>
      <w:r>
        <w:t xml:space="preserve">is a mixed state of quarks and gluons:</w:t>
      </w:r>
    </w:p>
    <w:p>
      <w:pPr>
        <w:pStyle w:val="3"/>
      </w:pPr>
      <m:oMathPara>
        <m:oMathParaPr>
          <m:jc m:val="center"/>
        </m:oMathParaPr>
        <m:oMath>
          <m:r>
            <m:rPr>
              <m:sty m:val="p"/>
            </m:rPr>
            <m:t>|</m:t>
          </m:r>
          <m:sSub>
            <m:e>
              <m:r>
                <m:t>B</m:t>
              </m:r>
            </m:e>
            <m:sub>
              <m:r>
                <m:rPr>
                  <m:sty m:val="p"/>
                </m:rPr>
                <m:t>Q</m:t>
              </m:r>
              <m:r>
                <m:rPr>
                  <m:sty m:val="p"/>
                </m:rPr>
                <m:t>G</m:t>
              </m:r>
              <m:r>
                <m:rPr>
                  <m:sty m:val="p"/>
                </m:rPr>
                <m:t>P</m:t>
              </m:r>
            </m:sub>
          </m:sSub>
          <m:r>
            <m:rPr>
              <m:sty m:val="p"/>
            </m:rPr>
            <m:t>⟩</m:t>
          </m:r>
          <m:r>
            <m:rPr>
              <m:sty m:val="p"/>
            </m:rPr>
            <m:t>=</m:t>
          </m:r>
          <m:sSubSup>
            <m:e>
              <m:r>
                <m:rPr>
                  <m:sty m:val="p"/>
                </m:rPr>
                <m:t>⨂</m:t>
              </m:r>
            </m:e>
            <m:sub>
              <m:r>
                <m:t>i</m:t>
              </m:r>
              <m:r>
                <m:rPr>
                  <m:sty m:val="p"/>
                </m:rPr>
                <m:t>=</m:t>
              </m:r>
              <m:r>
                <m:t>1</m:t>
              </m:r>
            </m:sub>
            <m:sup>
              <m:sSub>
                <m:e>
                  <m:r>
                    <m:t>N</m:t>
                  </m:r>
                </m:e>
                <m:sub>
                  <m:r>
                    <m:t>q</m:t>
                  </m:r>
                </m:sub>
              </m:sSub>
            </m:sup>
          </m:sSubSup>
          <m:r>
            <m:rPr>
              <m:sty m:val="p"/>
            </m:rPr>
            <m:t>|</m:t>
          </m:r>
          <m:sSub>
            <m:e>
              <m:r>
                <m:t>B</m:t>
              </m:r>
            </m:e>
            <m:sub>
              <m:sSub>
                <m:e>
                  <m:r>
                    <m:t>q</m:t>
                  </m:r>
                </m:e>
                <m:sub>
                  <m:r>
                    <m:t>i</m:t>
                  </m:r>
                </m:sub>
              </m:sSub>
            </m:sub>
          </m:sSub>
          <m:r>
            <m:rPr>
              <m:sty m:val="p"/>
            </m:rPr>
            <m:t>⟩</m:t>
          </m:r>
          <m:r>
            <m:rPr>
              <m:sty m:val="p"/>
            </m:rPr>
            <m:t>⊗</m:t>
          </m:r>
          <m:sSubSup>
            <m:e>
              <m:r>
                <m:rPr>
                  <m:sty m:val="p"/>
                </m:rPr>
                <m:t>⨂</m:t>
              </m:r>
            </m:e>
            <m:sub>
              <m:r>
                <m:t>j</m:t>
              </m:r>
              <m:r>
                <m:rPr>
                  <m:sty m:val="p"/>
                </m:rPr>
                <m:t>=</m:t>
              </m:r>
              <m:r>
                <m:t>1</m:t>
              </m:r>
            </m:sub>
            <m:sup>
              <m:sSub>
                <m:e>
                  <m:r>
                    <m:t>N</m:t>
                  </m:r>
                </m:e>
                <m:sub>
                  <m:r>
                    <m:t>g</m:t>
                  </m:r>
                </m:sub>
              </m:sSub>
            </m:sup>
          </m:sSubSup>
          <m:r>
            <m:rPr>
              <m:sty m:val="p"/>
            </m:rPr>
            <m:t>|</m:t>
          </m:r>
          <m:sSub>
            <m:e>
              <m:r>
                <m:t>B</m:t>
              </m:r>
            </m:e>
            <m:sub>
              <m:sSub>
                <m:e>
                  <m:r>
                    <m:t>g</m:t>
                  </m:r>
                </m:e>
                <m:sub>
                  <m:r>
                    <m:t>j</m:t>
                  </m:r>
                </m:sub>
              </m:sSub>
            </m:sub>
          </m:sSub>
          <m:r>
            <m:rPr>
              <m:sty m:val="p"/>
            </m:rPr>
            <m:t>⟩</m:t>
          </m:r>
        </m:oMath>
      </m:oMathPara>
    </w:p>
    <w:p>
      <w:pPr>
        <w:pStyle w:val="4"/>
      </w:pPr>
      <m:oMath>
        <m:sSub>
          <m:e>
            <m:r>
              <m:t>N</m:t>
            </m:r>
          </m:e>
          <m:sub>
            <m:r>
              <m:t>q</m:t>
            </m:r>
          </m:sub>
        </m:sSub>
      </m:oMath>
      <w:r>
        <w:t xml:space="preserve"> </w:t>
      </w:r>
      <w:r>
        <w:t xml:space="preserve">is the number of quarks, and</w:t>
      </w:r>
      <w:r>
        <w:t xml:space="preserve"> </w:t>
      </w:r>
      <m:oMath>
        <m:sSub>
          <m:e>
            <m:r>
              <m:t>N</m:t>
            </m:r>
          </m:e>
          <m:sub>
            <m:r>
              <m:t>g</m:t>
            </m:r>
          </m:sub>
        </m:sSub>
      </m:oMath>
      <w:r>
        <w:t xml:space="preserve"> </w:t>
      </w:r>
      <w:r>
        <w:t xml:space="preserve">is the number of gluons. ∎</w:t>
      </w:r>
    </w:p>
    <w:p>
      <w:pPr>
        <w:pStyle w:val="3"/>
      </w:pPr>
      <w:r>
        <w:rPr>
          <w:b/>
          <w:bCs/>
        </w:rPr>
        <w:t xml:space="preserve">Theorem 4.4 (Eigen-Boson Property of Gluons):</w:t>
      </w:r>
      <w:r>
        <w:t xml:space="preserve"> </w:t>
      </w:r>
      <w:r>
        <w:t xml:space="preserve">Gluons are spin-1 eigen-bosons that naturally exist in the quark soup stage:</w:t>
      </w:r>
    </w:p>
    <w:p>
      <w:pPr>
        <w:pStyle w:val="3"/>
      </w:pPr>
      <m:oMathPara>
        <m:oMathParaPr>
          <m:jc m:val="center"/>
        </m:oMathParaPr>
        <m:oMath>
          <m:sSub>
            <m:e>
              <m:r>
                <m:t>s</m:t>
              </m:r>
            </m:e>
            <m:sub>
              <m:r>
                <m:t>g</m:t>
              </m:r>
            </m:sub>
          </m:sSub>
          <m:r>
            <m:rPr>
              <m:sty m:val="p"/>
            </m:rPr>
            <m:t>=</m:t>
          </m:r>
          <m:r>
            <m:t>1</m:t>
          </m:r>
          <m:r>
            <m:rPr>
              <m:sty m:val="p"/>
            </m:rPr>
            <m:t>,</m:t>
          </m:r>
          <m:r>
            <m:t> </m:t>
          </m:r>
          <m:sSub>
            <m:e>
              <m:r>
                <m:t>m</m:t>
              </m:r>
            </m:e>
            <m:sub>
              <m:r>
                <m:t>g</m:t>
              </m:r>
            </m:sub>
          </m:sSub>
          <m:r>
            <m:rPr>
              <m:sty m:val="p"/>
            </m:rPr>
            <m:t>=</m:t>
          </m:r>
          <m:r>
            <m:t>0</m:t>
          </m:r>
          <m:r>
            <m:rPr>
              <m:sty m:val="p"/>
            </m:rPr>
            <m:t>,</m:t>
          </m:r>
          <m:r>
            <m:t> </m:t>
          </m:r>
          <m:sSubSup>
            <m:e>
              <m:acc>
                <m:accPr>
                  <m:chr m:val="̂"/>
                </m:accPr>
                <m:e>
                  <m:r>
                    <m:t>B</m:t>
                  </m:r>
                </m:e>
              </m:acc>
            </m:e>
            <m:sub>
              <m:r>
                <m:t>g</m:t>
              </m:r>
            </m:sub>
            <m:sup>
              <m:r>
                <m:rPr>
                  <m:sty m:val="p"/>
                </m:rPr>
                <m:t>†</m:t>
              </m:r>
            </m:sup>
          </m:sSubSup>
          <m:r>
            <m:rPr>
              <m:sty m:val="p"/>
            </m:rPr>
            <m:t>|</m:t>
          </m:r>
          <m:r>
            <m:t>0</m:t>
          </m:r>
          <m:r>
            <m:rPr>
              <m:sty m:val="p"/>
            </m:rPr>
            <m:t>⟩</m:t>
          </m:r>
          <m:r>
            <m:rPr>
              <m:sty m:val="p"/>
            </m:rPr>
            <m:t>=</m:t>
          </m:r>
          <m:r>
            <m:rPr>
              <m:sty m:val="p"/>
            </m:rPr>
            <m:t>|</m:t>
          </m:r>
          <m:r>
            <m:t>g</m:t>
          </m:r>
          <m:r>
            <m:rPr>
              <m:sty m:val="p"/>
            </m:rPr>
            <m:t>⟩</m:t>
          </m:r>
        </m:oMath>
      </m:oMathPara>
    </w:p>
    <w:p>
      <w:pPr>
        <w:pStyle w:val="4"/>
      </w:pPr>
      <w:r>
        <w:rPr>
          <w:b/>
          <w:bCs/>
        </w:rPr>
        <w:t xml:space="preserve">Proof:</w:t>
      </w:r>
    </w:p>
    <w:p>
      <w:pPr>
        <w:pStyle w:val="3"/>
      </w:pPr>
      <w:r>
        <w:t xml:space="preserve">In QCD, gluons are the quanta of the SU(3) gauge field, with spin 1 and mass 0. In FCWFT, gluons correspond to excitation modes of the B-field. The gluon excitation operator of the B-field is:</w:t>
      </w:r>
    </w:p>
    <w:p>
      <w:pPr>
        <w:pStyle w:val="3"/>
      </w:pPr>
      <m:oMathPara>
        <m:oMathParaPr>
          <m:jc m:val="center"/>
        </m:oMathParaPr>
        <m:oMath>
          <m:sSubSup>
            <m:e>
              <m:acc>
                <m:accPr>
                  <m:chr m:val="̂"/>
                </m:accPr>
                <m:e>
                  <m:r>
                    <m:t>B</m:t>
                  </m:r>
                </m:e>
              </m:acc>
            </m:e>
            <m:sub>
              <m:r>
                <m:t>g</m:t>
              </m:r>
            </m:sub>
            <m:sup>
              <m:r>
                <m:rPr>
                  <m:sty m:val="p"/>
                </m:rPr>
                <m:t>†</m:t>
              </m:r>
            </m:sup>
          </m:sSubSup>
          <m:r>
            <m:rPr>
              <m:sty m:val="p"/>
            </m:rPr>
            <m:t>=</m:t>
          </m:r>
          <m:nary>
            <m:naryPr>
              <m:chr m:val="∑"/>
              <m:limLoc m:val="undOvr"/>
              <m:subHide m:val="off"/>
              <m:supHide m:val="off"/>
            </m:naryPr>
            <m:sub>
              <m:r>
                <m:t>a</m:t>
              </m:r>
              <m:r>
                <m:rPr>
                  <m:sty m:val="p"/>
                </m:rPr>
                <m:t>=</m:t>
              </m:r>
              <m:r>
                <m:t>1</m:t>
              </m:r>
            </m:sub>
            <m:sup>
              <m:r>
                <m:t>8</m:t>
              </m:r>
            </m:sup>
            <m:e>
              <m:sSup>
                <m:e>
                  <m:r>
                    <m:t>λ</m:t>
                  </m:r>
                </m:e>
                <m:sup>
                  <m:r>
                    <m:t>a</m:t>
                  </m:r>
                </m:sup>
              </m:sSup>
            </m:e>
          </m:nary>
          <m:r>
            <m:rPr>
              <m:sty m:val="p"/>
            </m:rPr>
            <m:t>⊗</m:t>
          </m:r>
          <m:sSubSup>
            <m:e>
              <m:acc>
                <m:accPr>
                  <m:chr m:val="̂"/>
                </m:accPr>
                <m:e>
                  <m:r>
                    <m:t>G</m:t>
                  </m:r>
                </m:e>
              </m:acc>
            </m:e>
            <m:sub>
              <m:r>
                <m:t>a</m:t>
              </m:r>
            </m:sub>
            <m:sup>
              <m:r>
                <m:rPr>
                  <m:sty m:val="p"/>
                </m:rPr>
                <m:t>†</m:t>
              </m:r>
            </m:sup>
          </m:sSubSup>
        </m:oMath>
      </m:oMathPara>
    </w:p>
    <w:p>
      <w:pPr>
        <w:pStyle w:val="4"/>
      </w:pPr>
      <w:r>
        <w:t xml:space="preserve">where</w:t>
      </w:r>
      <w:r>
        <w:t xml:space="preserve"> </w:t>
      </w:r>
      <m:oMath>
        <m:sSup>
          <m:e>
            <m:r>
              <m:t>λ</m:t>
            </m:r>
          </m:e>
          <m:sup>
            <m:r>
              <m:t>a</m:t>
            </m:r>
          </m:sup>
        </m:sSup>
      </m:oMath>
      <w:r>
        <w:t xml:space="preserve"> </w:t>
      </w:r>
      <w:r>
        <w:t xml:space="preserve">are the Gell-Mann matrices, and</w:t>
      </w:r>
      <w:r>
        <w:t xml:space="preserve"> </w:t>
      </w:r>
      <m:oMath>
        <m:sSubSup>
          <m:e>
            <m:acc>
              <m:accPr>
                <m:chr m:val="̂"/>
              </m:accPr>
              <m:e>
                <m:r>
                  <m:t>G</m:t>
                </m:r>
              </m:e>
            </m:acc>
          </m:e>
          <m:sub>
            <m:r>
              <m:t>a</m:t>
            </m:r>
          </m:sub>
          <m:sup>
            <m:r>
              <m:rPr>
                <m:sty m:val="p"/>
              </m:rPr>
              <m:t>†</m:t>
            </m:r>
          </m:sup>
        </m:sSubSup>
      </m:oMath>
      <w:r>
        <w:t xml:space="preserve"> </w:t>
      </w:r>
      <w:r>
        <w:t xml:space="preserve">is the gluon creation operator. As spin-1 bosons, the creation operator satisfies the commutation relation:</w:t>
      </w:r>
    </w:p>
    <w:p>
      <w:pPr>
        <w:pStyle w:val="3"/>
      </w:pPr>
      <m:oMathPara>
        <m:oMathParaPr>
          <m:jc m:val="center"/>
        </m:oMathParaPr>
        <m:oMath>
          <m:r>
            <m:rPr>
              <m:sty m:val="p"/>
            </m:rPr>
            <m:t>[</m:t>
          </m:r>
          <m:sSub>
            <m:e>
              <m:acc>
                <m:accPr>
                  <m:chr m:val="̂"/>
                </m:accPr>
                <m:e>
                  <m:r>
                    <m:t>B</m:t>
                  </m:r>
                </m:e>
              </m:acc>
            </m:e>
            <m:sub>
              <m:r>
                <m:t>g</m:t>
              </m:r>
            </m:sub>
          </m:sSub>
          <m:r>
            <m:rPr>
              <m:sty m:val="p"/>
            </m:rPr>
            <m:t>,</m:t>
          </m:r>
          <m:sSubSup>
            <m:e>
              <m:acc>
                <m:accPr>
                  <m:chr m:val="̂"/>
                </m:accPr>
                <m:e>
                  <m:r>
                    <m:t>B</m:t>
                  </m:r>
                </m:e>
              </m:acc>
            </m:e>
            <m:sub>
              <m:r>
                <m:t>g</m:t>
              </m:r>
            </m:sub>
            <m:sup>
              <m:r>
                <m:rPr>
                  <m:sty m:val="p"/>
                </m:rPr>
                <m:t>†</m:t>
              </m:r>
            </m:sup>
          </m:sSubSup>
          <m:r>
            <m:rPr>
              <m:sty m:val="p"/>
            </m:rPr>
            <m:t>]</m:t>
          </m:r>
          <m:r>
            <m:rPr>
              <m:sty m:val="p"/>
            </m:rPr>
            <m:t>=</m:t>
          </m:r>
          <m:r>
            <m:t>I</m:t>
          </m:r>
        </m:oMath>
      </m:oMathPara>
    </w:p>
    <w:p>
      <w:pPr>
        <w:pStyle w:val="4"/>
      </w:pPr>
      <w:r>
        <w:t xml:space="preserve">∎</w:t>
      </w:r>
    </w:p>
    <w:bookmarkEnd w:id="34"/>
    <w:bookmarkStart w:id="35" w:name="stage-3-quark-pairing"/>
    <w:p>
      <w:pPr>
        <w:pStyle w:val="6"/>
      </w:pPr>
      <w:r>
        <w:t xml:space="preserve">4.3 Stage 3: Quark Pairing</w:t>
      </w:r>
    </w:p>
    <w:p>
      <w:pPr>
        <w:pStyle w:val="4"/>
      </w:pPr>
      <w:r>
        <w:rPr>
          <w:b/>
          <w:bCs/>
        </w:rPr>
        <w:t xml:space="preserve">Theorem 4.5 (Quark Pairing Mechanism):</w:t>
      </w:r>
      <w:r>
        <w:t xml:space="preserve"> </w:t>
      </w:r>
      <w:r>
        <w:t xml:space="preserve">Quarks pair according to red ↔ anti-red, green ↔ anti-green, blue ↔ anti-blue, forming color-charge-neutral bosons:</w:t>
      </w:r>
    </w:p>
    <w:p>
      <w:pPr>
        <w:pStyle w:val="3"/>
      </w:pPr>
      <m:oMathPara>
        <m:oMathParaPr>
          <m:jc m:val="center"/>
        </m:oMathParaPr>
        <m:oMath>
          <m:sSub>
            <m:e>
              <m:acc>
                <m:accPr>
                  <m:chr m:val="̂"/>
                </m:accPr>
                <m:e>
                  <m:r>
                    <m:rPr>
                      <m:scr m:val="script"/>
                      <m:sty m:val="p"/>
                    </m:rPr>
                    <m:t>P</m:t>
                  </m:r>
                </m:e>
              </m:acc>
            </m:e>
            <m:sub>
              <m:r>
                <m:rPr>
                  <m:sty m:val="p"/>
                </m:rPr>
                <m:t>p</m:t>
              </m:r>
              <m:r>
                <m:rPr>
                  <m:sty m:val="p"/>
                </m:rPr>
                <m:t>a</m:t>
              </m:r>
              <m:r>
                <m:rPr>
                  <m:sty m:val="p"/>
                </m:rPr>
                <m:t>i</m:t>
              </m:r>
              <m:r>
                <m:rPr>
                  <m:sty m:val="p"/>
                </m:rPr>
                <m:t>r</m:t>
              </m:r>
            </m:sub>
          </m:sSub>
          <m:d>
            <m:dPr>
              <m:begChr m:val="("/>
              <m:sepChr m:val=""/>
              <m:endChr m:val=")"/>
              <m:grow/>
            </m:dPr>
            <m:e>
              <m:r>
                <m:rPr>
                  <m:sty m:val="p"/>
                </m:rPr>
                <m:t>|</m:t>
              </m:r>
              <m:sSub>
                <m:e>
                  <m:r>
                    <m:t>B</m:t>
                  </m:r>
                </m:e>
                <m:sub>
                  <m:r>
                    <m:rPr>
                      <m:sty m:val="p"/>
                    </m:rPr>
                    <m:t>[</m:t>
                  </m:r>
                  <m:r>
                    <m:t>c</m:t>
                  </m:r>
                  <m:r>
                    <m:rPr>
                      <m:sty m:val="p"/>
                    </m:rPr>
                    <m:t>]</m:t>
                  </m:r>
                </m:sub>
              </m:sSub>
              <m:r>
                <m:rPr>
                  <m:sty m:val="p"/>
                </m:rPr>
                <m:t>⟩</m:t>
              </m:r>
              <m:r>
                <m:rPr>
                  <m:sty m:val="p"/>
                </m:rPr>
                <m:t>⊗</m:t>
              </m:r>
              <m:r>
                <m:rPr>
                  <m:sty m:val="p"/>
                </m:rPr>
                <m:t>|</m:t>
              </m:r>
              <m:sSub>
                <m:e>
                  <m:r>
                    <m:t>B</m:t>
                  </m:r>
                </m:e>
                <m:sub>
                  <m:r>
                    <m:rPr>
                      <m:sty m:val="p"/>
                    </m:rPr>
                    <m:t>[</m:t>
                  </m:r>
                  <m:acc>
                    <m:accPr>
                      <m:chr m:val="‾"/>
                    </m:accPr>
                    <m:e>
                      <m:r>
                        <m:t>c</m:t>
                      </m:r>
                    </m:e>
                  </m:acc>
                  <m:r>
                    <m:rPr>
                      <m:sty m:val="p"/>
                    </m:rPr>
                    <m:t>]</m:t>
                  </m:r>
                </m:sub>
              </m:sSub>
              <m:r>
                <m:rPr>
                  <m:sty m:val="p"/>
                </m:rPr>
                <m:t>⟩</m:t>
              </m:r>
            </m:e>
          </m:d>
          <m:r>
            <m:rPr>
              <m:sty m:val="p"/>
            </m:rPr>
            <m:t>=</m:t>
          </m:r>
          <m:r>
            <m:rPr>
              <m:sty m:val="p"/>
            </m:rPr>
            <m:t>|</m:t>
          </m:r>
          <m:sSub>
            <m:e>
              <m:r>
                <m:t>B</m:t>
              </m:r>
            </m:e>
            <m:sub>
              <m:r>
                <m:rPr>
                  <m:sty m:val="p"/>
                </m:rPr>
                <m:t>p</m:t>
              </m:r>
              <m:r>
                <m:rPr>
                  <m:sty m:val="p"/>
                </m:rPr>
                <m:t>a</m:t>
              </m:r>
              <m:r>
                <m:rPr>
                  <m:sty m:val="p"/>
                </m:rPr>
                <m:t>i</m:t>
              </m:r>
              <m:r>
                <m:rPr>
                  <m:sty m:val="p"/>
                </m:rPr>
                <m:t>r</m:t>
              </m:r>
            </m:sub>
          </m:sSub>
          <m:r>
            <m:rPr>
              <m:sty m:val="p"/>
            </m:rPr>
            <m:t>⟩</m:t>
          </m:r>
        </m:oMath>
      </m:oMathPara>
    </w:p>
    <w:p>
      <w:pPr>
        <w:pStyle w:val="4"/>
      </w:pPr>
      <w:r>
        <w:t xml:space="preserve">where c</w:t>
      </w:r>
      <w:r>
        <w:t xml:space="preserve"> </w:t>
      </w:r>
      <m:oMath>
        <m:r>
          <m:rPr>
            <m:sty m:val="p"/>
          </m:rPr>
          <m:t>∈</m:t>
        </m:r>
        <m:r>
          <m:rPr>
            <m:sty m:val="p"/>
          </m:rPr>
          <m:t>{</m:t>
        </m:r>
        <m:r>
          <m:t>r</m:t>
        </m:r>
        <m:r>
          <m:rPr>
            <m:sty m:val="p"/>
          </m:rPr>
          <m:t>,</m:t>
        </m:r>
        <m:r>
          <m:t>g</m:t>
        </m:r>
        <m:r>
          <m:rPr>
            <m:sty m:val="p"/>
          </m:rPr>
          <m:t>,</m:t>
        </m:r>
        <m:r>
          <m:t>b</m:t>
        </m:r>
        <m:r>
          <m:rPr>
            <m:sty m:val="p"/>
          </m:rPr>
          <m:t>}</m:t>
        </m:r>
        <m:r>
          <m:rPr>
            <m:sty m:val="p"/>
          </m:rPr>
          <m:t>.</m:t>
        </m:r>
      </m:oMath>
      <w:r>
        <w:t xml:space="preserve"> </w:t>
      </w:r>
      <w:r>
        <w:t xml:space="preserve">The color-charge-neutral state after pairing is:</w:t>
      </w:r>
    </w:p>
    <w:p>
      <w:pPr>
        <w:pStyle w:val="3"/>
      </w:pPr>
      <m:oMathPara>
        <m:oMathParaPr>
          <m:jc m:val="center"/>
        </m:oMathParaPr>
        <m:oMath>
          <m:r>
            <m:rPr>
              <m:sty m:val="p"/>
            </m:rPr>
            <m:t>|</m:t>
          </m:r>
          <m:sSub>
            <m:e>
              <m:r>
                <m:t>B</m:t>
              </m:r>
            </m:e>
            <m:sub>
              <m:r>
                <m:rPr>
                  <m:sty m:val="p"/>
                </m:rPr>
                <m:t>p</m:t>
              </m:r>
              <m:r>
                <m:rPr>
                  <m:sty m:val="p"/>
                </m:rPr>
                <m:t>a</m:t>
              </m:r>
              <m:r>
                <m:rPr>
                  <m:sty m:val="p"/>
                </m:rPr>
                <m:t>i</m:t>
              </m:r>
              <m:r>
                <m:rPr>
                  <m:sty m:val="p"/>
                </m:rPr>
                <m:t>r</m:t>
              </m:r>
            </m:sub>
          </m:sSub>
          <m:r>
            <m:rPr>
              <m:sty m:val="p"/>
            </m:rPr>
            <m:t>⟩</m:t>
          </m:r>
          <m:r>
            <m:rPr>
              <m:sty m:val="p"/>
            </m:rPr>
            <m:t>=</m:t>
          </m:r>
          <m:f>
            <m:fPr>
              <m:type m:val="bar"/>
            </m:fPr>
            <m:num>
              <m:r>
                <m:t>1</m:t>
              </m:r>
            </m:num>
            <m:den>
              <m:rad>
                <m:radPr>
                  <m:degHide m:val="on"/>
                </m:radPr>
                <m:deg/>
                <m:e>
                  <m:r>
                    <m:t>3</m:t>
                  </m:r>
                </m:e>
              </m:rad>
            </m:den>
          </m:f>
          <m:r>
            <m:rPr>
              <m:sty m:val="p"/>
            </m:rPr>
            <m:t>(</m:t>
          </m:r>
          <m:r>
            <m:rPr>
              <m:sty m:val="p"/>
            </m:rPr>
            <m:t>|</m:t>
          </m:r>
          <m:r>
            <m:t>r</m:t>
          </m:r>
          <m:acc>
            <m:accPr>
              <m:chr m:val="‾"/>
            </m:accPr>
            <m:e>
              <m:r>
                <m:t>r</m:t>
              </m:r>
            </m:e>
          </m:acc>
          <m:r>
            <m:rPr>
              <m:sty m:val="p"/>
            </m:rPr>
            <m:t>⟩</m:t>
          </m:r>
          <m:r>
            <m:rPr>
              <m:sty m:val="p"/>
            </m:rPr>
            <m:t>+</m:t>
          </m:r>
          <m:r>
            <m:rPr>
              <m:sty m:val="p"/>
            </m:rPr>
            <m:t>|</m:t>
          </m:r>
          <m:r>
            <m:t>g</m:t>
          </m:r>
          <m:acc>
            <m:accPr>
              <m:chr m:val="‾"/>
            </m:accPr>
            <m:e>
              <m:r>
                <m:t>g</m:t>
              </m:r>
            </m:e>
          </m:acc>
          <m:r>
            <m:rPr>
              <m:sty m:val="p"/>
            </m:rPr>
            <m:t>⟩</m:t>
          </m:r>
          <m:r>
            <m:rPr>
              <m:sty m:val="p"/>
            </m:rPr>
            <m:t>+</m:t>
          </m:r>
          <m:r>
            <m:rPr>
              <m:sty m:val="p"/>
            </m:rPr>
            <m:t>|</m:t>
          </m:r>
          <m:r>
            <m:t>b</m:t>
          </m:r>
          <m:acc>
            <m:accPr>
              <m:chr m:val="‾"/>
            </m:accPr>
            <m:e>
              <m:r>
                <m:t>b</m:t>
              </m:r>
            </m:e>
          </m:acc>
          <m:r>
            <m:rPr>
              <m:sty m:val="p"/>
            </m:rPr>
            <m:t>⟩</m:t>
          </m:r>
          <m:r>
            <m:rPr>
              <m:sty m:val="p"/>
            </m:rPr>
            <m:t>)</m:t>
          </m:r>
        </m:oMath>
      </m:oMathPara>
    </w:p>
    <w:p>
      <w:pPr>
        <w:pStyle w:val="4"/>
      </w:pPr>
      <w:r>
        <w:rPr>
          <w:b/>
          <w:bCs/>
        </w:rPr>
        <w:t xml:space="preserve">Proof:</w:t>
      </w:r>
    </w:p>
    <w:p>
      <w:pPr>
        <w:pStyle w:val="3"/>
      </w:pPr>
      <w:r>
        <w:t xml:space="preserve">The Hamiltonian for quark pairing is:</w:t>
      </w:r>
    </w:p>
    <w:p>
      <w:pPr>
        <w:pStyle w:val="3"/>
      </w:pPr>
      <m:oMathPara>
        <m:oMathParaPr>
          <m:jc m:val="center"/>
        </m:oMathParaPr>
        <m:oMath>
          <m:sSub>
            <m:e>
              <m:acc>
                <m:accPr>
                  <m:chr m:val="̂"/>
                </m:accPr>
                <m:e>
                  <m:r>
                    <m:t>H</m:t>
                  </m:r>
                </m:e>
              </m:acc>
            </m:e>
            <m:sub>
              <m:r>
                <m:rPr>
                  <m:sty m:val="p"/>
                </m:rPr>
                <m:t>p</m:t>
              </m:r>
              <m:r>
                <m:rPr>
                  <m:sty m:val="p"/>
                </m:rPr>
                <m:t>a</m:t>
              </m:r>
              <m:r>
                <m:rPr>
                  <m:sty m:val="p"/>
                </m:rPr>
                <m:t>i</m:t>
              </m:r>
              <m:r>
                <m:rPr>
                  <m:sty m:val="p"/>
                </m:rPr>
                <m:t>r</m:t>
              </m:r>
            </m:sub>
          </m:sSub>
          <m:r>
            <m:rPr>
              <m:sty m:val="p"/>
            </m:rPr>
            <m:t>=</m:t>
          </m:r>
          <m:nary>
            <m:naryPr>
              <m:chr m:val="∑"/>
              <m:limLoc m:val="undOvr"/>
              <m:subHide m:val="off"/>
              <m:supHide m:val="on"/>
            </m:naryPr>
            <m:sub>
              <m:r>
                <m:t>c</m:t>
              </m:r>
              <m:r>
                <m:rPr>
                  <m:sty m:val="p"/>
                </m:rPr>
                <m:t>,</m:t>
              </m:r>
              <m:r>
                <m:t>k</m:t>
              </m:r>
            </m:sub>
            <m:sup>
              <m:r>
                <m:t>​</m:t>
              </m:r>
            </m:sup>
            <m:e>
              <m:sSub>
                <m:e>
                  <m:r>
                    <m:t>V</m:t>
                  </m:r>
                </m:e>
                <m:sub>
                  <m:r>
                    <m:t>k</m:t>
                  </m:r>
                  <m:sSup>
                    <m:e>
                      <m:r>
                        <m:t>k</m:t>
                      </m:r>
                    </m:e>
                    <m:sup>
                      <m:r>
                        <m:rPr>
                          <m:sty m:val="p"/>
                        </m:rPr>
                        <m:t>′</m:t>
                      </m:r>
                    </m:sup>
                  </m:sSup>
                </m:sub>
              </m:sSub>
            </m:e>
          </m:nary>
          <m:sSubSup>
            <m:e>
              <m:acc>
                <m:accPr>
                  <m:chr m:val="̂"/>
                </m:accPr>
                <m:e>
                  <m:r>
                    <m:t>b</m:t>
                  </m:r>
                </m:e>
              </m:acc>
            </m:e>
            <m:sub>
              <m:r>
                <m:t>c</m:t>
              </m:r>
              <m:r>
                <m:rPr>
                  <m:sty m:val="p"/>
                </m:rPr>
                <m:t>,</m:t>
              </m:r>
              <m:r>
                <m:t>k</m:t>
              </m:r>
            </m:sub>
            <m:sup>
              <m:r>
                <m:rPr>
                  <m:sty m:val="p"/>
                </m:rPr>
                <m:t>†</m:t>
              </m:r>
            </m:sup>
          </m:sSubSup>
          <m:sSubSup>
            <m:e>
              <m:acc>
                <m:accPr>
                  <m:chr m:val="̂"/>
                </m:accPr>
                <m:e>
                  <m:r>
                    <m:t>b</m:t>
                  </m:r>
                </m:e>
              </m:acc>
            </m:e>
            <m:sub>
              <m:acc>
                <m:accPr>
                  <m:chr m:val="‾"/>
                </m:accPr>
                <m:e>
                  <m:r>
                    <m:t>c</m:t>
                  </m:r>
                </m:e>
              </m:acc>
              <m:r>
                <m:rPr>
                  <m:sty m:val="p"/>
                </m:rPr>
                <m:t>,</m:t>
              </m:r>
              <m:r>
                <m:rPr>
                  <m:sty m:val="p"/>
                </m:rPr>
                <m:t>−</m:t>
              </m:r>
              <m:r>
                <m:t>k</m:t>
              </m:r>
            </m:sub>
            <m:sup>
              <m:r>
                <m:rPr>
                  <m:sty m:val="p"/>
                </m:rPr>
                <m:t>†</m:t>
              </m:r>
            </m:sup>
          </m:sSubSup>
          <m:sSub>
            <m:e>
              <m:acc>
                <m:accPr>
                  <m:chr m:val="̂"/>
                </m:accPr>
                <m:e>
                  <m:r>
                    <m:t>b</m:t>
                  </m:r>
                </m:e>
              </m:acc>
            </m:e>
            <m:sub>
              <m:acc>
                <m:accPr>
                  <m:chr m:val="‾"/>
                </m:accPr>
                <m:e>
                  <m:r>
                    <m:t>c</m:t>
                  </m:r>
                </m:e>
              </m:acc>
              <m:r>
                <m:rPr>
                  <m:sty m:val="p"/>
                </m:rPr>
                <m:t>,</m:t>
              </m:r>
              <m:r>
                <m:rPr>
                  <m:sty m:val="p"/>
                </m:rPr>
                <m:t>−</m:t>
              </m:r>
              <m:r>
                <m:t>k</m:t>
              </m:r>
            </m:sub>
          </m:sSub>
          <m:sSub>
            <m:e>
              <m:acc>
                <m:accPr>
                  <m:chr m:val="̂"/>
                </m:accPr>
                <m:e>
                  <m:r>
                    <m:t>b</m:t>
                  </m:r>
                </m:e>
              </m:acc>
            </m:e>
            <m:sub>
              <m:r>
                <m:t>c</m:t>
              </m:r>
              <m:r>
                <m:rPr>
                  <m:sty m:val="p"/>
                </m:rPr>
                <m:t>,</m:t>
              </m:r>
              <m:sSup>
                <m:e>
                  <m:r>
                    <m:t>k</m:t>
                  </m:r>
                </m:e>
                <m:sup>
                  <m:r>
                    <m:rPr>
                      <m:sty m:val="p"/>
                    </m:rPr>
                    <m:t>′</m:t>
                  </m:r>
                </m:sup>
              </m:sSup>
            </m:sub>
          </m:sSub>
        </m:oMath>
      </m:oMathPara>
    </w:p>
    <w:p>
      <w:pPr>
        <w:pStyle w:val="4"/>
      </w:pPr>
      <w:r>
        <w:t xml:space="preserve">where c</w:t>
      </w:r>
      <w:r>
        <w:t xml:space="preserve"> </w:t>
      </w:r>
      <m:oMath>
        <m:r>
          <m:rPr>
            <m:sty m:val="p"/>
          </m:rPr>
          <m:t>∈</m:t>
        </m:r>
        <m:r>
          <m:rPr>
            <m:sty m:val="p"/>
          </m:rPr>
          <m:t>{</m:t>
        </m:r>
        <m:r>
          <m:t>r</m:t>
        </m:r>
        <m:r>
          <m:rPr>
            <m:sty m:val="p"/>
          </m:rPr>
          <m:t>,</m:t>
        </m:r>
        <m:r>
          <m:t>g</m:t>
        </m:r>
        <m:r>
          <m:rPr>
            <m:sty m:val="p"/>
          </m:rPr>
          <m:t>,</m:t>
        </m:r>
        <m:r>
          <m:t>b</m:t>
        </m:r>
        <m:r>
          <m:rPr>
            <m:sty m:val="p"/>
          </m:rPr>
          <m:t>}</m:t>
        </m:r>
      </m:oMath>
      <w:r>
        <w:t xml:space="preserve"> </w:t>
      </w:r>
      <w:r>
        <w:t xml:space="preserve">is the color index, k is the momentum index, and</w:t>
      </w:r>
      <w:r>
        <w:t xml:space="preserve"> </w:t>
      </w:r>
      <m:oMath>
        <m:sSub>
          <m:e>
            <m:r>
              <m:t>V</m:t>
            </m:r>
          </m:e>
          <m:sub>
            <m:r>
              <m:t>k</m:t>
            </m:r>
            <m:sSup>
              <m:e>
                <m:r>
                  <m:t>k</m:t>
                </m:r>
              </m:e>
              <m:sup>
                <m:r>
                  <m:rPr>
                    <m:sty m:val="p"/>
                  </m:rPr>
                  <m:t>′</m:t>
                </m:r>
              </m:sup>
            </m:sSup>
          </m:sub>
        </m:sSub>
      </m:oMath>
      <w:r>
        <w:t xml:space="preserve"> </w:t>
      </w:r>
      <w:r>
        <w:t xml:space="preserve">is the effective attractive potential (mediated by gluon exchange).</w:t>
      </w:r>
    </w:p>
    <w:p>
      <w:pPr>
        <w:pStyle w:val="3"/>
      </w:pPr>
      <w:r>
        <w:t xml:space="preserve">Using the BCS variational method, assume the ground state is:</w:t>
      </w:r>
    </w:p>
    <w:p>
      <w:pPr>
        <w:pStyle w:val="3"/>
      </w:pPr>
      <m:oMathPara>
        <m:oMathParaPr>
          <m:jc m:val="center"/>
        </m:oMathParaPr>
        <m:oMath>
          <m:r>
            <m:rPr>
              <m:sty m:val="p"/>
            </m:rPr>
            <m:t>|</m:t>
          </m:r>
          <m:sSub>
            <m:e>
              <m:r>
                <m:rPr>
                  <m:sty m:val="p"/>
                </m:rPr>
                <m:t>Ψ</m:t>
              </m:r>
            </m:e>
            <m:sub>
              <m:r>
                <m:rPr>
                  <m:sty m:val="p"/>
                </m:rPr>
                <m:t>B</m:t>
              </m:r>
              <m:r>
                <m:rPr>
                  <m:sty m:val="p"/>
                </m:rPr>
                <m:t>C</m:t>
              </m:r>
              <m:r>
                <m:rPr>
                  <m:sty m:val="p"/>
                </m:rPr>
                <m:t>S</m:t>
              </m:r>
            </m:sub>
          </m:sSub>
          <m:r>
            <m:rPr>
              <m:sty m:val="p"/>
            </m:rPr>
            <m:t>⟩</m:t>
          </m:r>
          <m:r>
            <m:rPr>
              <m:sty m:val="p"/>
            </m:rPr>
            <m:t>=</m:t>
          </m:r>
          <m:nary>
            <m:naryPr>
              <m:chr m:val="∏"/>
              <m:limLoc m:val="undOvr"/>
              <m:subHide m:val="off"/>
              <m:supHide m:val="on"/>
            </m:naryPr>
            <m:sub>
              <m:r>
                <m:t>c</m:t>
              </m:r>
              <m:r>
                <m:rPr>
                  <m:sty m:val="p"/>
                </m:rPr>
                <m:t>,</m:t>
              </m:r>
              <m:r>
                <m:t>k</m:t>
              </m:r>
            </m:sub>
            <m:sup>
              <m:r>
                <m:t>​</m:t>
              </m:r>
            </m:sup>
            <m:e>
              <m:d>
                <m:dPr>
                  <m:begChr m:val="("/>
                  <m:sepChr m:val=""/>
                  <m:endChr m:val=")"/>
                  <m:grow/>
                </m:dPr>
                <m:e>
                  <m:sSub>
                    <m:e>
                      <m:r>
                        <m:t>u</m:t>
                      </m:r>
                    </m:e>
                    <m:sub>
                      <m:r>
                        <m:t>c</m:t>
                      </m:r>
                      <m:r>
                        <m:rPr>
                          <m:sty m:val="p"/>
                        </m:rPr>
                        <m:t>,</m:t>
                      </m:r>
                      <m:r>
                        <m:t>k</m:t>
                      </m:r>
                    </m:sub>
                  </m:sSub>
                  <m:r>
                    <m:rPr>
                      <m:sty m:val="p"/>
                    </m:rPr>
                    <m:t>+</m:t>
                  </m:r>
                  <m:sSub>
                    <m:e>
                      <m:r>
                        <m:t>v</m:t>
                      </m:r>
                    </m:e>
                    <m:sub>
                      <m:r>
                        <m:t>c</m:t>
                      </m:r>
                      <m:r>
                        <m:rPr>
                          <m:sty m:val="p"/>
                        </m:rPr>
                        <m:t>,</m:t>
                      </m:r>
                      <m:r>
                        <m:t>k</m:t>
                      </m:r>
                    </m:sub>
                  </m:sSub>
                  <m:sSubSup>
                    <m:e>
                      <m:acc>
                        <m:accPr>
                          <m:chr m:val="̂"/>
                        </m:accPr>
                        <m:e>
                          <m:r>
                            <m:t>b</m:t>
                          </m:r>
                        </m:e>
                      </m:acc>
                    </m:e>
                    <m:sub>
                      <m:r>
                        <m:t>c</m:t>
                      </m:r>
                      <m:r>
                        <m:rPr>
                          <m:sty m:val="p"/>
                        </m:rPr>
                        <m:t>,</m:t>
                      </m:r>
                      <m:r>
                        <m:t>k</m:t>
                      </m:r>
                    </m:sub>
                    <m:sup>
                      <m:r>
                        <m:rPr>
                          <m:sty m:val="p"/>
                        </m:rPr>
                        <m:t>†</m:t>
                      </m:r>
                    </m:sup>
                  </m:sSubSup>
                  <m:sSubSup>
                    <m:e>
                      <m:acc>
                        <m:accPr>
                          <m:chr m:val="̂"/>
                        </m:accPr>
                        <m:e>
                          <m:r>
                            <m:t>b</m:t>
                          </m:r>
                        </m:e>
                      </m:acc>
                    </m:e>
                    <m:sub>
                      <m:acc>
                        <m:accPr>
                          <m:chr m:val="‾"/>
                        </m:accPr>
                        <m:e>
                          <m:r>
                            <m:t>c</m:t>
                          </m:r>
                        </m:e>
                      </m:acc>
                      <m:r>
                        <m:rPr>
                          <m:sty m:val="p"/>
                        </m:rPr>
                        <m:t>,</m:t>
                      </m:r>
                      <m:r>
                        <m:rPr>
                          <m:sty m:val="p"/>
                        </m:rPr>
                        <m:t>−</m:t>
                      </m:r>
                      <m:r>
                        <m:t>k</m:t>
                      </m:r>
                    </m:sub>
                    <m:sup>
                      <m:r>
                        <m:rPr>
                          <m:sty m:val="p"/>
                        </m:rPr>
                        <m:t>†</m:t>
                      </m:r>
                    </m:sup>
                  </m:sSubSup>
                </m:e>
              </m:d>
            </m:e>
          </m:nary>
          <m:r>
            <m:rPr>
              <m:sty m:val="p"/>
            </m:rPr>
            <m:t>|</m:t>
          </m:r>
          <m:r>
            <m:t>0</m:t>
          </m:r>
          <m:r>
            <m:rPr>
              <m:sty m:val="p"/>
            </m:rPr>
            <m:t>⟩</m:t>
          </m:r>
        </m:oMath>
      </m:oMathPara>
    </w:p>
    <w:p>
      <w:pPr>
        <w:pStyle w:val="4"/>
      </w:pPr>
      <w:r>
        <w:t xml:space="preserve">where</w:t>
      </w:r>
      <w:r>
        <w:t xml:space="preserve"> </w:t>
      </w:r>
      <m:oMath>
        <m:sSubSup>
          <m:e>
            <m:r>
              <m:t>u</m:t>
            </m:r>
          </m:e>
          <m:sub>
            <m:r>
              <m:t>c</m:t>
            </m:r>
            <m:r>
              <m:rPr>
                <m:sty m:val="p"/>
              </m:rPr>
              <m:t>,</m:t>
            </m:r>
            <m:r>
              <m:t>k</m:t>
            </m:r>
          </m:sub>
          <m:sup>
            <m:r>
              <m:t>2</m:t>
            </m:r>
          </m:sup>
        </m:sSubSup>
        <m:r>
          <m:rPr>
            <m:sty m:val="p"/>
          </m:rPr>
          <m:t>+</m:t>
        </m:r>
        <m:sSubSup>
          <m:e>
            <m:r>
              <m:t>v</m:t>
            </m:r>
          </m:e>
          <m:sub>
            <m:r>
              <m:t>c</m:t>
            </m:r>
            <m:r>
              <m:rPr>
                <m:sty m:val="p"/>
              </m:rPr>
              <m:t>,</m:t>
            </m:r>
            <m:r>
              <m:t>k</m:t>
            </m:r>
          </m:sub>
          <m:sup>
            <m:r>
              <m:t>2</m:t>
            </m:r>
          </m:sup>
        </m:sSubSup>
        <m:r>
          <m:rPr>
            <m:sty m:val="p"/>
          </m:rPr>
          <m:t>=</m:t>
        </m:r>
        <m:r>
          <m:t>1</m:t>
        </m:r>
        <m:r>
          <m:rPr>
            <m:sty m:val="p"/>
          </m:rPr>
          <m:t>.</m:t>
        </m:r>
      </m:oMath>
      <w:r>
        <w:t xml:space="preserve"> </w:t>
      </w:r>
      <w:r>
        <w:t xml:space="preserve">The variational method yields the gap equation. ∎</w:t>
      </w:r>
    </w:p>
    <w:p>
      <w:pPr>
        <w:pStyle w:val="3"/>
      </w:pPr>
      <w:r>
        <w:rPr>
          <w:b/>
          <w:bCs/>
        </w:rPr>
        <w:t xml:space="preserve">Theorem 4.6 (Gap Equation):</w:t>
      </w:r>
      <w:r>
        <w:t xml:space="preserve"> </w:t>
      </w:r>
      <w:r>
        <w:t xml:space="preserve">The gap</w:t>
      </w:r>
      <w:r>
        <w:t xml:space="preserve"> </w:t>
      </w:r>
      <m:oMath>
        <m:sSub>
          <m:e>
            <m:r>
              <m:rPr>
                <m:sty m:val="p"/>
              </m:rPr>
              <m:t>Δ</m:t>
            </m:r>
          </m:e>
          <m:sub>
            <m:r>
              <m:t>q</m:t>
            </m:r>
          </m:sub>
        </m:sSub>
      </m:oMath>
      <w:r>
        <w:t xml:space="preserve"> </w:t>
      </w:r>
      <w:r>
        <w:t xml:space="preserve">for quark pairing satisfies:</w:t>
      </w:r>
    </w:p>
    <w:p>
      <w:pPr>
        <w:pStyle w:val="3"/>
      </w:pPr>
      <m:oMathPara>
        <m:oMathParaPr>
          <m:jc m:val="center"/>
        </m:oMathParaPr>
        <m:oMath>
          <m:sSub>
            <m:e>
              <m:r>
                <m:rPr>
                  <m:sty m:val="p"/>
                </m:rPr>
                <m:t>Δ</m:t>
              </m:r>
            </m:e>
            <m:sub>
              <m:r>
                <m:t>q</m:t>
              </m:r>
            </m:sub>
          </m:sSub>
          <m:r>
            <m:rPr>
              <m:sty m:val="p"/>
            </m:rPr>
            <m:t>=</m:t>
          </m:r>
          <m:f>
            <m:fPr>
              <m:type m:val="bar"/>
            </m:fPr>
            <m:num>
              <m:r>
                <m:rPr>
                  <m:sty m:val="p"/>
                </m:rPr>
                <m:t>ℏ</m:t>
              </m:r>
              <m:sSub>
                <m:e>
                  <m:r>
                    <m:t>ω</m:t>
                  </m:r>
                </m:e>
                <m:sub>
                  <m:r>
                    <m:t>D</m:t>
                  </m:r>
                </m:sub>
              </m:sSub>
            </m:num>
            <m:den>
              <m:r>
                <m:rPr>
                  <m:sty m:val="p"/>
                </m:rPr>
                <m:t>sinh</m:t>
              </m:r>
              <m:r>
                <m:rPr>
                  <m:sty m:val="p"/>
                </m:rPr>
                <m:t>(</m:t>
              </m:r>
              <m:r>
                <m:t>1</m:t>
              </m:r>
              <m:r>
                <m:rPr>
                  <m:sty m:val="p"/>
                </m:rPr>
                <m:t>/</m:t>
              </m:r>
              <m:sSub>
                <m:e>
                  <m:r>
                    <m:t>N</m:t>
                  </m:r>
                </m:e>
                <m:sub>
                  <m:r>
                    <m:t>0</m:t>
                  </m:r>
                </m:sub>
              </m:sSub>
              <m:sSub>
                <m:e>
                  <m:r>
                    <m:t>V</m:t>
                  </m:r>
                </m:e>
                <m:sub>
                  <m:r>
                    <m:t>0</m:t>
                  </m:r>
                </m:sub>
              </m:sSub>
              <m:r>
                <m:rPr>
                  <m:sty m:val="p"/>
                </m:rPr>
                <m:t>)</m:t>
              </m:r>
            </m:den>
          </m:f>
        </m:oMath>
      </m:oMathPara>
    </w:p>
    <w:p>
      <w:pPr>
        <w:pStyle w:val="4"/>
      </w:pPr>
      <w:r>
        <w:t xml:space="preserve">where</w:t>
      </w:r>
      <w:r>
        <w:t xml:space="preserve"> </w:t>
      </w:r>
      <m:oMath>
        <m:sSub>
          <m:e>
            <m:r>
              <m:t>ω</m:t>
            </m:r>
          </m:e>
          <m:sub>
            <m:r>
              <m:t>D</m:t>
            </m:r>
          </m:sub>
        </m:sSub>
      </m:oMath>
      <w:r>
        <w:t xml:space="preserve"> </w:t>
      </w:r>
      <w:r>
        <w:t xml:space="preserve">is the Debye frequency,</w:t>
      </w:r>
      <w:r>
        <w:t xml:space="preserve"> </w:t>
      </w:r>
      <m:oMath>
        <m:sSub>
          <m:e>
            <m:r>
              <m:t>N</m:t>
            </m:r>
          </m:e>
          <m:sub>
            <m:r>
              <m:t>0</m:t>
            </m:r>
          </m:sub>
        </m:sSub>
      </m:oMath>
      <w:r>
        <w:t xml:space="preserve"> </w:t>
      </w:r>
      <w:r>
        <w:t xml:space="preserve">is the density of states at the Fermi surface, and</w:t>
      </w:r>
      <w:r>
        <w:t xml:space="preserve"> </w:t>
      </w:r>
      <m:oMath>
        <m:sSub>
          <m:e>
            <m:r>
              <m:t>V</m:t>
            </m:r>
          </m:e>
          <m:sub>
            <m:r>
              <m:t>0</m:t>
            </m:r>
          </m:sub>
        </m:sSub>
      </m:oMath>
      <w:r>
        <w:t xml:space="preserve"> </w:t>
      </w:r>
      <w:r>
        <w:t xml:space="preserve">is the effective attractive potential.</w:t>
      </w:r>
    </w:p>
    <w:p>
      <w:pPr>
        <w:pStyle w:val="3"/>
      </w:pPr>
      <w:r>
        <w:rPr>
          <w:b/>
          <w:bCs/>
        </w:rPr>
        <w:t xml:space="preserve">Proof:</w:t>
      </w:r>
    </w:p>
    <w:p>
      <w:pPr>
        <w:pStyle w:val="3"/>
      </w:pPr>
      <w:r>
        <w:t xml:space="preserve">Derived from the BCS variational method. The gap is defined as:</w:t>
      </w:r>
    </w:p>
    <w:p>
      <w:pPr>
        <w:pStyle w:val="3"/>
      </w:pPr>
      <m:oMathPara>
        <m:oMathParaPr>
          <m:jc m:val="center"/>
        </m:oMathParaPr>
        <m:oMath>
          <m:sSub>
            <m:e>
              <m:r>
                <m:rPr>
                  <m:sty m:val="p"/>
                </m:rPr>
                <m:t>Δ</m:t>
              </m:r>
            </m:e>
            <m:sub>
              <m:r>
                <m:t>q</m:t>
              </m:r>
            </m:sub>
          </m:sSub>
          <m:r>
            <m:rPr>
              <m:sty m:val="p"/>
            </m:rPr>
            <m:t>=</m:t>
          </m:r>
          <m:sSub>
            <m:e>
              <m:r>
                <m:t>V</m:t>
              </m:r>
            </m:e>
            <m:sub>
              <m:r>
                <m:t>0</m:t>
              </m:r>
            </m:sub>
          </m:sSub>
          <m:nary>
            <m:naryPr>
              <m:chr m:val="∑"/>
              <m:limLoc m:val="undOvr"/>
              <m:subHide m:val="off"/>
              <m:supHide m:val="on"/>
            </m:naryPr>
            <m:sub>
              <m:r>
                <m:t>c</m:t>
              </m:r>
              <m:r>
                <m:rPr>
                  <m:sty m:val="p"/>
                </m:rPr>
                <m:t>,</m:t>
              </m:r>
              <m:r>
                <m:t>k</m:t>
              </m:r>
            </m:sub>
            <m:sup>
              <m:r>
                <m:t>​</m:t>
              </m:r>
            </m:sup>
            <m:e>
              <m:r>
                <m:rPr>
                  <m:sty m:val="p"/>
                </m:rPr>
                <m:t>⟨</m:t>
              </m:r>
            </m:e>
          </m:nary>
          <m:sSub>
            <m:e>
              <m:acc>
                <m:accPr>
                  <m:chr m:val="̂"/>
                </m:accPr>
                <m:e>
                  <m:r>
                    <m:t>b</m:t>
                  </m:r>
                </m:e>
              </m:acc>
            </m:e>
            <m:sub>
              <m:r>
                <m:t>c</m:t>
              </m:r>
              <m:r>
                <m:rPr>
                  <m:sty m:val="p"/>
                </m:rPr>
                <m:t>,</m:t>
              </m:r>
              <m:r>
                <m:t>k</m:t>
              </m:r>
            </m:sub>
          </m:sSub>
          <m:sSub>
            <m:e>
              <m:acc>
                <m:accPr>
                  <m:chr m:val="̂"/>
                </m:accPr>
                <m:e>
                  <m:r>
                    <m:t>b</m:t>
                  </m:r>
                </m:e>
              </m:acc>
            </m:e>
            <m:sub>
              <m:acc>
                <m:accPr>
                  <m:chr m:val="‾"/>
                </m:accPr>
                <m:e>
                  <m:r>
                    <m:t>c</m:t>
                  </m:r>
                </m:e>
              </m:acc>
              <m:r>
                <m:rPr>
                  <m:sty m:val="p"/>
                </m:rPr>
                <m:t>,</m:t>
              </m:r>
              <m:r>
                <m:rPr>
                  <m:sty m:val="p"/>
                </m:rPr>
                <m:t>−</m:t>
              </m:r>
              <m:r>
                <m:t>k</m:t>
              </m:r>
            </m:sub>
          </m:sSub>
          <m:r>
            <m:rPr>
              <m:sty m:val="p"/>
            </m:rPr>
            <m:t>⟩</m:t>
          </m:r>
        </m:oMath>
      </m:oMathPara>
    </w:p>
    <w:p>
      <w:pPr>
        <w:pStyle w:val="4"/>
      </w:pPr>
      <w:r>
        <w:t xml:space="preserve">In the continuum limit, the sum becomes an integral:</w:t>
      </w:r>
    </w:p>
    <w:p>
      <w:pPr>
        <w:pStyle w:val="3"/>
      </w:pPr>
      <m:oMathPara>
        <m:oMathParaPr>
          <m:jc m:val="center"/>
        </m:oMathParaPr>
        <m:oMath>
          <m:sSub>
            <m:e>
              <m:r>
                <m:rPr>
                  <m:sty m:val="p"/>
                </m:rPr>
                <m:t>Δ</m:t>
              </m:r>
            </m:e>
            <m:sub>
              <m:r>
                <m:t>q</m:t>
              </m:r>
            </m:sub>
          </m:sSub>
          <m:r>
            <m:rPr>
              <m:sty m:val="p"/>
            </m:rPr>
            <m:t>=</m:t>
          </m:r>
          <m:sSub>
            <m:e>
              <m:r>
                <m:t>V</m:t>
              </m:r>
            </m:e>
            <m:sub>
              <m:r>
                <m:t>0</m:t>
              </m:r>
            </m:sub>
          </m:sSub>
          <m:sSub>
            <m:e>
              <m:r>
                <m:t>N</m:t>
              </m:r>
            </m:e>
            <m:sub>
              <m:r>
                <m:t>0</m:t>
              </m:r>
            </m:sub>
          </m:sSub>
          <m:nary>
            <m:naryPr>
              <m:chr m:val="∫"/>
              <m:limLoc m:val="subSup"/>
              <m:subHide m:val="off"/>
              <m:supHide m:val="off"/>
            </m:naryPr>
            <m:sub>
              <m:r>
                <m:t>0</m:t>
              </m:r>
            </m:sub>
            <m:sup>
              <m:r>
                <m:rPr>
                  <m:sty m:val="p"/>
                </m:rPr>
                <m:t>ℏ</m:t>
              </m:r>
              <m:sSub>
                <m:e>
                  <m:r>
                    <m:t>ω</m:t>
                  </m:r>
                </m:e>
                <m:sub>
                  <m:r>
                    <m:t>D</m:t>
                  </m:r>
                </m:sub>
              </m:sSub>
            </m:sup>
            <m:e>
              <m:f>
                <m:fPr>
                  <m:type m:val="bar"/>
                </m:fPr>
                <m:num>
                  <m:sSub>
                    <m:e>
                      <m:r>
                        <m:rPr>
                          <m:sty m:val="p"/>
                        </m:rPr>
                        <m:t>Δ</m:t>
                      </m:r>
                    </m:e>
                    <m:sub>
                      <m:r>
                        <m:t>q</m:t>
                      </m:r>
                    </m:sub>
                  </m:sSub>
                </m:num>
                <m:den>
                  <m:r>
                    <m:t>2</m:t>
                  </m:r>
                  <m:rad>
                    <m:radPr>
                      <m:degHide m:val="on"/>
                    </m:radPr>
                    <m:deg/>
                    <m:e>
                      <m:sSup>
                        <m:e>
                          <m:r>
                            <m:t>ξ</m:t>
                          </m:r>
                        </m:e>
                        <m:sup>
                          <m:r>
                            <m:t>2</m:t>
                          </m:r>
                        </m:sup>
                      </m:sSup>
                      <m:r>
                        <m:rPr>
                          <m:sty m:val="p"/>
                        </m:rPr>
                        <m:t>+</m:t>
                      </m:r>
                      <m:sSubSup>
                        <m:e>
                          <m:r>
                            <m:rPr>
                              <m:sty m:val="p"/>
                            </m:rPr>
                            <m:t>Δ</m:t>
                          </m:r>
                        </m:e>
                        <m:sub>
                          <m:r>
                            <m:t>q</m:t>
                          </m:r>
                        </m:sub>
                        <m:sup>
                          <m:r>
                            <m:t>2</m:t>
                          </m:r>
                        </m:sup>
                      </m:sSubSup>
                    </m:e>
                  </m:rad>
                </m:den>
              </m:f>
            </m:e>
          </m:nary>
          <m:r>
            <m:t>d</m:t>
          </m:r>
          <m:r>
            <m:t>ξ</m:t>
          </m:r>
        </m:oMath>
      </m:oMathPara>
    </w:p>
    <w:p>
      <w:pPr>
        <w:pStyle w:val="4"/>
      </w:pPr>
      <w:r>
        <w:t xml:space="preserve">Solving:</w:t>
      </w:r>
    </w:p>
    <w:p>
      <w:pPr>
        <w:pStyle w:val="3"/>
      </w:pPr>
      <m:oMathPara>
        <m:oMathParaPr>
          <m:jc m:val="center"/>
        </m:oMathParaPr>
        <m:oMath>
          <m:f>
            <m:fPr>
              <m:type m:val="bar"/>
            </m:fPr>
            <m:num>
              <m:r>
                <m:t>1</m:t>
              </m:r>
            </m:num>
            <m:den>
              <m:sSub>
                <m:e>
                  <m:r>
                    <m:t>N</m:t>
                  </m:r>
                </m:e>
                <m:sub>
                  <m:r>
                    <m:t>0</m:t>
                  </m:r>
                </m:sub>
              </m:sSub>
              <m:sSub>
                <m:e>
                  <m:r>
                    <m:t>V</m:t>
                  </m:r>
                </m:e>
                <m:sub>
                  <m:r>
                    <m:t>0</m:t>
                  </m:r>
                </m:sub>
              </m:sSub>
            </m:den>
          </m:f>
          <m:r>
            <m:rPr>
              <m:sty m:val="p"/>
            </m:rPr>
            <m:t>=</m:t>
          </m:r>
          <m:nary>
            <m:naryPr>
              <m:chr m:val="∫"/>
              <m:limLoc m:val="subSup"/>
              <m:subHide m:val="off"/>
              <m:supHide m:val="off"/>
            </m:naryPr>
            <m:sub>
              <m:r>
                <m:t>0</m:t>
              </m:r>
            </m:sub>
            <m:sup>
              <m:r>
                <m:rPr>
                  <m:sty m:val="p"/>
                </m:rPr>
                <m:t>ℏ</m:t>
              </m:r>
              <m:sSub>
                <m:e>
                  <m:r>
                    <m:t>ω</m:t>
                  </m:r>
                </m:e>
                <m:sub>
                  <m:r>
                    <m:t>D</m:t>
                  </m:r>
                </m:sub>
              </m:sSub>
            </m:sup>
            <m:e>
              <m:f>
                <m:fPr>
                  <m:type m:val="bar"/>
                </m:fPr>
                <m:num>
                  <m:r>
                    <m:t>1</m:t>
                  </m:r>
                </m:num>
                <m:den>
                  <m:r>
                    <m:t>2</m:t>
                  </m:r>
                  <m:rad>
                    <m:radPr>
                      <m:degHide m:val="on"/>
                    </m:radPr>
                    <m:deg/>
                    <m:e>
                      <m:sSup>
                        <m:e>
                          <m:r>
                            <m:t>ξ</m:t>
                          </m:r>
                        </m:e>
                        <m:sup>
                          <m:r>
                            <m:t>2</m:t>
                          </m:r>
                        </m:sup>
                      </m:sSup>
                      <m:r>
                        <m:rPr>
                          <m:sty m:val="p"/>
                        </m:rPr>
                        <m:t>+</m:t>
                      </m:r>
                      <m:sSubSup>
                        <m:e>
                          <m:r>
                            <m:rPr>
                              <m:sty m:val="p"/>
                            </m:rPr>
                            <m:t>Δ</m:t>
                          </m:r>
                        </m:e>
                        <m:sub>
                          <m:r>
                            <m:t>q</m:t>
                          </m:r>
                        </m:sub>
                        <m:sup>
                          <m:r>
                            <m:t>2</m:t>
                          </m:r>
                        </m:sup>
                      </m:sSubSup>
                    </m:e>
                  </m:rad>
                </m:den>
              </m:f>
            </m:e>
          </m:nary>
          <m:r>
            <m:t>d</m:t>
          </m:r>
          <m:r>
            <m:t>ξ</m:t>
          </m:r>
          <m:r>
            <m:rPr>
              <m:sty m:val="p"/>
            </m:rPr>
            <m:t>=</m:t>
          </m:r>
          <m:sSup>
            <m:e>
              <m:r>
                <m:rPr>
                  <m:sty m:val="p"/>
                </m:rPr>
                <m:t>sinh</m:t>
              </m:r>
            </m:e>
            <m:sup>
              <m:r>
                <m:rPr>
                  <m:sty m:val="p"/>
                </m:rPr>
                <m:t>−</m:t>
              </m:r>
              <m:r>
                <m:t>1</m:t>
              </m:r>
            </m:sup>
          </m:sSup>
          <m:d>
            <m:dPr>
              <m:begChr m:val="("/>
              <m:sepChr m:val=""/>
              <m:endChr m:val=")"/>
              <m:grow/>
            </m:dPr>
            <m:e>
              <m:f>
                <m:fPr>
                  <m:type m:val="bar"/>
                </m:fPr>
                <m:num>
                  <m:r>
                    <m:rPr>
                      <m:sty m:val="p"/>
                    </m:rPr>
                    <m:t>ℏ</m:t>
                  </m:r>
                  <m:sSub>
                    <m:e>
                      <m:r>
                        <m:t>ω</m:t>
                      </m:r>
                    </m:e>
                    <m:sub>
                      <m:r>
                        <m:t>D</m:t>
                      </m:r>
                    </m:sub>
                  </m:sSub>
                </m:num>
                <m:den>
                  <m:sSub>
                    <m:e>
                      <m:r>
                        <m:rPr>
                          <m:sty m:val="p"/>
                        </m:rPr>
                        <m:t>Δ</m:t>
                      </m:r>
                    </m:e>
                    <m:sub>
                      <m:r>
                        <m:t>q</m:t>
                      </m:r>
                    </m:sub>
                  </m:sSub>
                </m:den>
              </m:f>
            </m:e>
          </m:d>
        </m:oMath>
      </m:oMathPara>
    </w:p>
    <w:p>
      <w:pPr>
        <w:pStyle w:val="4"/>
      </w:pPr>
      <w:r>
        <w:t xml:space="preserve">Therefore,</w:t>
      </w:r>
      <w:r>
        <w:t xml:space="preserve"> </w:t>
      </w:r>
      <m:oMath>
        <m:sSub>
          <m:e>
            <m:r>
              <m:rPr>
                <m:sty m:val="p"/>
              </m:rPr>
              <m:t>Δ</m:t>
            </m:r>
          </m:e>
          <m:sub>
            <m:r>
              <m:t>q</m:t>
            </m:r>
          </m:sub>
        </m:sSub>
        <m:r>
          <m:rPr>
            <m:sty m:val="p"/>
          </m:rPr>
          <m:t>=</m:t>
        </m:r>
        <m:r>
          <m:rPr>
            <m:sty m:val="p"/>
          </m:rPr>
          <m:t>ℏ</m:t>
        </m:r>
        <m:sSub>
          <m:e>
            <m:r>
              <m:t>ω</m:t>
            </m:r>
          </m:e>
          <m:sub>
            <m:r>
              <m:t>D</m:t>
            </m:r>
          </m:sub>
        </m:sSub>
        <m:r>
          <m:rPr>
            <m:sty m:val="p"/>
          </m:rPr>
          <m:t>/</m:t>
        </m:r>
        <m:r>
          <m:rPr>
            <m:sty m:val="p"/>
          </m:rPr>
          <m:t>sinh</m:t>
        </m:r>
        <m:r>
          <m:rPr>
            <m:sty m:val="p"/>
          </m:rPr>
          <m:t>(</m:t>
        </m:r>
        <m:r>
          <m:t>1</m:t>
        </m:r>
        <m:r>
          <m:rPr>
            <m:sty m:val="p"/>
          </m:rPr>
          <m:t>/</m:t>
        </m:r>
        <m:sSub>
          <m:e>
            <m:r>
              <m:t>N</m:t>
            </m:r>
          </m:e>
          <m:sub>
            <m:r>
              <m:t>0</m:t>
            </m:r>
          </m:sub>
        </m:sSub>
        <m:sSub>
          <m:e>
            <m:r>
              <m:t>V</m:t>
            </m:r>
          </m:e>
          <m:sub>
            <m:r>
              <m:t>0</m:t>
            </m:r>
          </m:sub>
        </m:sSub>
        <m:r>
          <m:rPr>
            <m:sty m:val="p"/>
          </m:rPr>
          <m:t>)</m:t>
        </m:r>
      </m:oMath>
      <w:r>
        <w:t xml:space="preserve">. ∎</w:t>
      </w:r>
    </w:p>
    <w:bookmarkEnd w:id="35"/>
    <w:bookmarkStart w:id="36" w:name="stage-4-mixed-bec"/>
    <w:p>
      <w:pPr>
        <w:pStyle w:val="6"/>
      </w:pPr>
      <w:r>
        <w:t xml:space="preserve">4.4 Stage 4: Mixed BEC</w:t>
      </w:r>
    </w:p>
    <w:p>
      <w:pPr>
        <w:pStyle w:val="4"/>
      </w:pPr>
      <w:r>
        <w:rPr>
          <w:b/>
          <w:bCs/>
        </w:rPr>
        <w:t xml:space="preserve">Theorem 4.7 (Order Parameter of the Mixed BEC):</w:t>
      </w:r>
      <w:r>
        <w:t xml:space="preserve"> </w:t>
      </w:r>
      <w:r>
        <w:t xml:space="preserve">The order parameter of the mixed BEC consists of two parts: the gluon condensate and the paired quark condensate:</w:t>
      </w:r>
    </w:p>
    <w:p>
      <w:pPr>
        <w:pStyle w:val="3"/>
      </w:pPr>
      <m:oMathPara>
        <m:oMathParaPr>
          <m:jc m:val="center"/>
        </m:oMathParaPr>
        <m:oMath>
          <m:m>
            <m:mPr>
              <m:baseJc m:val="center"/>
              <m:plcHide m:val="on"/>
              <m:mcs>
                <m:mc>
                  <m:mcPr>
                    <m:mcJc m:val="right"/>
                    <m:count m:val="1"/>
                  </m:mcPr>
                </m:mc>
              </m:mcs>
            </m:mPr>
            <m:mr>
              <m:e>
                <m:sSub>
                  <m:e>
                    <m:r>
                      <m:rPr>
                        <m:sty m:val="p"/>
                      </m:rPr>
                      <m:t>Φ</m:t>
                    </m:r>
                  </m:e>
                  <m:sub>
                    <m:r>
                      <m:rPr>
                        <m:sty m:val="p"/>
                      </m:rPr>
                      <m:t>t</m:t>
                    </m:r>
                    <m:r>
                      <m:rPr>
                        <m:sty m:val="p"/>
                      </m:rPr>
                      <m:t>o</m:t>
                    </m:r>
                    <m:r>
                      <m:rPr>
                        <m:sty m:val="p"/>
                      </m:rPr>
                      <m:t>t</m:t>
                    </m:r>
                    <m:r>
                      <m:rPr>
                        <m:sty m:val="p"/>
                      </m:rPr>
                      <m:t>a</m:t>
                    </m:r>
                    <m:r>
                      <m:rPr>
                        <m:sty m:val="p"/>
                      </m:rPr>
                      <m:t>l</m:t>
                    </m:r>
                  </m:sub>
                </m:sSub>
                <m:r>
                  <m:rPr>
                    <m:sty m:val="p"/>
                  </m:rPr>
                  <m:t>(</m:t>
                </m:r>
                <m:r>
                  <m:t>x</m:t>
                </m:r>
                <m:r>
                  <m:rPr>
                    <m:sty m:val="p"/>
                  </m:rPr>
                  <m:t>)</m:t>
                </m:r>
                <m:r>
                  <m:rPr>
                    <m:sty m:val="p"/>
                  </m:rPr>
                  <m:t>=</m:t>
                </m:r>
                <m:d>
                  <m:dPr>
                    <m:begChr m:val="("/>
                    <m:sepChr m:val=""/>
                    <m:endChr m:val=")"/>
                    <m:grow/>
                  </m:dPr>
                  <m:e>
                    <m:m>
                      <m:mPr>
                        <m:baseJc m:val="center"/>
                        <m:plcHide m:val="on"/>
                        <m:mcs>
                          <m:mc>
                            <m:mcPr>
                              <m:mcJc m:val="center"/>
                              <m:count m:val="1"/>
                            </m:mcPr>
                          </m:mc>
                        </m:mcs>
                      </m:mPr>
                      <m:mr>
                        <m:e>
                          <m:sSub>
                            <m:e>
                              <m:r>
                                <m:rPr>
                                  <m:sty m:val="p"/>
                                </m:rPr>
                                <m:t>Φ</m:t>
                              </m:r>
                            </m:e>
                            <m:sub>
                              <m:r>
                                <m:rPr>
                                  <m:sty m:val="p"/>
                                </m:rPr>
                                <m:t>g</m:t>
                              </m:r>
                              <m:r>
                                <m:rPr>
                                  <m:sty m:val="p"/>
                                </m:rPr>
                                <m:t>l</m:t>
                              </m:r>
                              <m:r>
                                <m:rPr>
                                  <m:sty m:val="p"/>
                                </m:rPr>
                                <m:t>u</m:t>
                              </m:r>
                              <m:r>
                                <m:rPr>
                                  <m:sty m:val="p"/>
                                </m:rPr>
                                <m:t>o</m:t>
                              </m:r>
                              <m:r>
                                <m:rPr>
                                  <m:sty m:val="p"/>
                                </m:rPr>
                                <m:t>n</m:t>
                              </m:r>
                            </m:sub>
                          </m:sSub>
                          <m:r>
                            <m:rPr>
                              <m:sty m:val="p"/>
                            </m:rPr>
                            <m:t>(</m:t>
                          </m:r>
                          <m:r>
                            <m:t>x</m:t>
                          </m:r>
                          <m:r>
                            <m:rPr>
                              <m:sty m:val="p"/>
                            </m:rPr>
                            <m:t>)</m:t>
                          </m:r>
                        </m:e>
                      </m:mr>
                      <m:mr>
                        <m:e>
                          <m:sSub>
                            <m:e>
                              <m:r>
                                <m:rPr>
                                  <m:sty m:val="p"/>
                                </m:rPr>
                                <m:t>Φ</m:t>
                              </m:r>
                            </m:e>
                            <m:sub>
                              <m:r>
                                <m:rPr>
                                  <m:sty m:val="p"/>
                                </m:rPr>
                                <m:t>p</m:t>
                              </m:r>
                              <m:r>
                                <m:rPr>
                                  <m:sty m:val="p"/>
                                </m:rPr>
                                <m:t>a</m:t>
                              </m:r>
                              <m:r>
                                <m:rPr>
                                  <m:sty m:val="p"/>
                                </m:rPr>
                                <m:t>i</m:t>
                              </m:r>
                              <m:r>
                                <m:rPr>
                                  <m:sty m:val="p"/>
                                </m:rPr>
                                <m:t>r</m:t>
                              </m:r>
                            </m:sub>
                          </m:sSub>
                          <m:r>
                            <m:rPr>
                              <m:sty m:val="p"/>
                            </m:rPr>
                            <m:t>(</m:t>
                          </m:r>
                          <m:r>
                            <m:t>x</m:t>
                          </m:r>
                          <m:r>
                            <m:rPr>
                              <m:sty m:val="p"/>
                            </m:rPr>
                            <m:t>)</m:t>
                          </m:r>
                        </m:e>
                      </m:mr>
                    </m:m>
                  </m:e>
                </m:d>
              </m:e>
            </m:mr>
          </m:m>
        </m:oMath>
      </m:oMathPara>
    </w:p>
    <w:p>
      <w:pPr>
        <w:pStyle w:val="4"/>
      </w:pPr>
      <w:r>
        <w:t xml:space="preserve">where</w:t>
      </w:r>
      <w:r>
        <w:t xml:space="preserve"> </w:t>
      </w:r>
      <m:oMath>
        <m:sSub>
          <m:e>
            <m:r>
              <m:rPr>
                <m:sty m:val="p"/>
              </m:rPr>
              <m:t>Φ</m:t>
            </m:r>
          </m:e>
          <m:sub>
            <m:r>
              <m:rPr>
                <m:sty m:val="p"/>
              </m:rPr>
              <m:t>g</m:t>
            </m:r>
            <m:r>
              <m:rPr>
                <m:sty m:val="p"/>
              </m:rPr>
              <m:t>l</m:t>
            </m:r>
            <m:r>
              <m:rPr>
                <m:sty m:val="p"/>
              </m:rPr>
              <m:t>u</m:t>
            </m:r>
            <m:r>
              <m:rPr>
                <m:sty m:val="p"/>
              </m:rPr>
              <m:t>o</m:t>
            </m:r>
            <m:r>
              <m:rPr>
                <m:sty m:val="p"/>
              </m:rPr>
              <m:t>n</m:t>
            </m:r>
          </m:sub>
        </m:sSub>
        <m:r>
          <m:rPr>
            <m:sty m:val="p"/>
          </m:rPr>
          <m:t>(</m:t>
        </m:r>
        <m:r>
          <m:t>x</m:t>
        </m:r>
        <m:r>
          <m:rPr>
            <m:sty m:val="p"/>
          </m:rPr>
          <m:t>)</m:t>
        </m:r>
        <m:r>
          <m:rPr>
            <m:sty m:val="p"/>
          </m:rPr>
          <m:t>=</m:t>
        </m:r>
        <m:r>
          <m:rPr>
            <m:sty m:val="p"/>
          </m:rPr>
          <m:t>⟨</m:t>
        </m:r>
        <m:sSub>
          <m:e>
            <m:acc>
              <m:accPr>
                <m:chr m:val="̂"/>
              </m:accPr>
              <m:e>
                <m:r>
                  <m:t>B</m:t>
                </m:r>
              </m:e>
            </m:acc>
          </m:e>
          <m:sub>
            <m:r>
              <m:t>g</m:t>
            </m:r>
          </m:sub>
        </m:sSub>
        <m:r>
          <m:rPr>
            <m:sty m:val="p"/>
          </m:rPr>
          <m:t>(</m:t>
        </m:r>
        <m:r>
          <m:t>x</m:t>
        </m:r>
        <m:r>
          <m:rPr>
            <m:sty m:val="p"/>
          </m:rPr>
          <m:t>)</m:t>
        </m:r>
        <m:r>
          <m:rPr>
            <m:sty m:val="p"/>
          </m:rPr>
          <m:t>⟩</m:t>
        </m:r>
      </m:oMath>
      <w:r>
        <w:t xml:space="preserve"> </w:t>
      </w:r>
      <w:r>
        <w:t xml:space="preserve">is the order parameter of the gluon condensate, and</w:t>
      </w:r>
      <w:r>
        <w:t xml:space="preserve"> </w:t>
      </w:r>
      <m:oMath>
        <m:sSub>
          <m:e>
            <m:r>
              <m:rPr>
                <m:sty m:val="p"/>
              </m:rPr>
              <m:t>Φ</m:t>
            </m:r>
          </m:e>
          <m:sub>
            <m:r>
              <m:rPr>
                <m:sty m:val="p"/>
              </m:rPr>
              <m:t>p</m:t>
            </m:r>
            <m:r>
              <m:rPr>
                <m:sty m:val="p"/>
              </m:rPr>
              <m:t>a</m:t>
            </m:r>
            <m:r>
              <m:rPr>
                <m:sty m:val="p"/>
              </m:rPr>
              <m:t>i</m:t>
            </m:r>
            <m:r>
              <m:rPr>
                <m:sty m:val="p"/>
              </m:rPr>
              <m:t>r</m:t>
            </m:r>
          </m:sub>
        </m:sSub>
        <m:r>
          <m:rPr>
            <m:sty m:val="p"/>
          </m:rPr>
          <m:t>(</m:t>
        </m:r>
        <m:r>
          <m:t>x</m:t>
        </m:r>
        <m:r>
          <m:rPr>
            <m:sty m:val="p"/>
          </m:rPr>
          <m:t>)</m:t>
        </m:r>
        <m:r>
          <m:rPr>
            <m:sty m:val="p"/>
          </m:rPr>
          <m:t>=</m:t>
        </m:r>
        <m:r>
          <m:rPr>
            <m:sty m:val="p"/>
          </m:rPr>
          <m:t>⟨</m:t>
        </m:r>
        <m:sSub>
          <m:e>
            <m:acc>
              <m:accPr>
                <m:chr m:val="̂"/>
              </m:accPr>
              <m:e>
                <m:r>
                  <m:t>B</m:t>
                </m:r>
              </m:e>
            </m:acc>
          </m:e>
          <m:sub>
            <m:r>
              <m:rPr>
                <m:sty m:val="p"/>
              </m:rPr>
              <m:t>p</m:t>
            </m:r>
            <m:r>
              <m:rPr>
                <m:sty m:val="p"/>
              </m:rPr>
              <m:t>a</m:t>
            </m:r>
            <m:r>
              <m:rPr>
                <m:sty m:val="p"/>
              </m:rPr>
              <m:t>i</m:t>
            </m:r>
            <m:r>
              <m:rPr>
                <m:sty m:val="p"/>
              </m:rPr>
              <m:t>r</m:t>
            </m:r>
          </m:sub>
        </m:sSub>
        <m:r>
          <m:rPr>
            <m:sty m:val="p"/>
          </m:rPr>
          <m:t>(</m:t>
        </m:r>
        <m:r>
          <m:t>x</m:t>
        </m:r>
        <m:r>
          <m:rPr>
            <m:sty m:val="p"/>
          </m:rPr>
          <m:t>)</m:t>
        </m:r>
        <m:r>
          <m:rPr>
            <m:sty m:val="p"/>
          </m:rPr>
          <m:t>⟩</m:t>
        </m:r>
      </m:oMath>
      <w:r>
        <w:t xml:space="preserve"> </w:t>
      </w:r>
      <w:r>
        <w:t xml:space="preserve">is the order parameter of the paired quark condensate.</w:t>
      </w:r>
    </w:p>
    <w:p>
      <w:pPr>
        <w:pStyle w:val="3"/>
      </w:pPr>
      <w:r>
        <w:rPr>
          <w:b/>
          <w:bCs/>
        </w:rPr>
        <w:t xml:space="preserve">Theorem 4.8 (Coupled Gross-Pitaevskii Equations):</w:t>
      </w:r>
      <w:r>
        <w:t xml:space="preserve"> </w:t>
      </w:r>
      <w:r>
        <w:t xml:space="preserve">The dynamics of the mixed BEC are described by the following coupled equations:</w:t>
      </w:r>
    </w:p>
    <w:p>
      <w:pPr>
        <w:pStyle w:val="3"/>
      </w:pPr>
      <m:oMathPara>
        <m:oMathParaPr>
          <m:jc m:val="center"/>
        </m:oMathParaPr>
        <m:oMath>
          <m:eqArr>
            <m:e>
              <m:r>
                <m:t>i</m:t>
              </m:r>
              <m:r>
                <m:rPr>
                  <m:sty m:val="p"/>
                </m:rPr>
                <m:t>ℏ</m:t>
              </m:r>
              <m:f>
                <m:fPr>
                  <m:type m:val="bar"/>
                </m:fPr>
                <m:num>
                  <m:r>
                    <m:rPr>
                      <m:sty m:val="p"/>
                    </m:rPr>
                    <m:t>∂</m:t>
                  </m:r>
                  <m:sSub>
                    <m:e>
                      <m:r>
                        <m:rPr>
                          <m:sty m:val="p"/>
                        </m:rPr>
                        <m:t>Φ</m:t>
                      </m:r>
                    </m:e>
                    <m:sub>
                      <m:r>
                        <m:rPr>
                          <m:sty m:val="p"/>
                        </m:rPr>
                        <m:t>g</m:t>
                      </m:r>
                      <m:r>
                        <m:rPr>
                          <m:sty m:val="p"/>
                        </m:rPr>
                        <m:t>l</m:t>
                      </m:r>
                      <m:r>
                        <m:rPr>
                          <m:sty m:val="p"/>
                        </m:rPr>
                        <m:t>u</m:t>
                      </m:r>
                      <m:r>
                        <m:rPr>
                          <m:sty m:val="p"/>
                        </m:rPr>
                        <m:t>o</m:t>
                      </m:r>
                      <m:r>
                        <m:rPr>
                          <m:sty m:val="p"/>
                        </m:rPr>
                        <m:t>n</m:t>
                      </m:r>
                    </m:sub>
                  </m:sSub>
                </m:num>
                <m:den>
                  <m:r>
                    <m:rPr>
                      <m:sty m:val="p"/>
                    </m:rPr>
                    <m:t>∂</m:t>
                  </m:r>
                  <m:r>
                    <m:t>t</m:t>
                  </m:r>
                </m:den>
              </m:f>
              <m:r>
                <m:t>&amp;</m:t>
              </m:r>
              <m:r>
                <m:rPr>
                  <m:sty m:val="p"/>
                </m:rPr>
                <m:t>=</m:t>
              </m:r>
              <m:d>
                <m:dPr>
                  <m:begChr m:val="["/>
                  <m:sepChr m:val=""/>
                  <m:endChr m:val="]"/>
                  <m:grow/>
                </m:dPr>
                <m:e>
                  <m:r>
                    <m:rPr>
                      <m:sty m:val="p"/>
                    </m:rPr>
                    <m:t>−</m:t>
                  </m:r>
                  <m:f>
                    <m:fPr>
                      <m:type m:val="bar"/>
                    </m:fPr>
                    <m:num>
                      <m:sSup>
                        <m:e>
                          <m:r>
                            <m:rPr>
                              <m:sty m:val="p"/>
                            </m:rPr>
                            <m:t>ℏ</m:t>
                          </m:r>
                        </m:e>
                        <m:sup>
                          <m:r>
                            <m:t>2</m:t>
                          </m:r>
                        </m:sup>
                      </m:sSup>
                    </m:num>
                    <m:den>
                      <m:r>
                        <m:t>2</m:t>
                      </m:r>
                      <m:sSub>
                        <m:e>
                          <m:r>
                            <m:t>m</m:t>
                          </m:r>
                        </m:e>
                        <m:sub>
                          <m:r>
                            <m:t>g</m:t>
                          </m:r>
                        </m:sub>
                      </m:sSub>
                    </m:den>
                  </m:f>
                  <m:sSup>
                    <m:e>
                      <m:r>
                        <m:rPr>
                          <m:sty m:val="p"/>
                        </m:rPr>
                        <m:t>∇</m:t>
                      </m:r>
                    </m:e>
                    <m:sup>
                      <m:r>
                        <m:t>2</m:t>
                      </m:r>
                    </m:sup>
                  </m:sSup>
                  <m:r>
                    <m:rPr>
                      <m:sty m:val="p"/>
                    </m:rPr>
                    <m:t>+</m:t>
                  </m:r>
                  <m:sSub>
                    <m:e>
                      <m:r>
                        <m:t>m</m:t>
                      </m:r>
                    </m:e>
                    <m:sub>
                      <m:r>
                        <m:t>g</m:t>
                      </m:r>
                    </m:sub>
                  </m:sSub>
                  <m:sSub>
                    <m:e>
                      <m:r>
                        <m:rPr>
                          <m:sty m:val="p"/>
                        </m:rPr>
                        <m:t>Φ</m:t>
                      </m:r>
                    </m:e>
                    <m:sub>
                      <m:r>
                        <m:rPr>
                          <m:sty m:val="p"/>
                        </m:rPr>
                        <m:t>g</m:t>
                      </m:r>
                      <m:r>
                        <m:rPr>
                          <m:sty m:val="p"/>
                        </m:rPr>
                        <m:t>r</m:t>
                      </m:r>
                      <m:r>
                        <m:rPr>
                          <m:sty m:val="p"/>
                        </m:rPr>
                        <m:t>a</m:t>
                      </m:r>
                      <m:r>
                        <m:rPr>
                          <m:sty m:val="p"/>
                        </m:rPr>
                        <m:t>v</m:t>
                      </m:r>
                    </m:sub>
                  </m:sSub>
                  <m:r>
                    <m:rPr>
                      <m:sty m:val="p"/>
                    </m:rPr>
                    <m:t>+</m:t>
                  </m:r>
                  <m:sSub>
                    <m:e>
                      <m:r>
                        <m:t>g</m:t>
                      </m:r>
                    </m:e>
                    <m:sub>
                      <m:r>
                        <m:t>g</m:t>
                      </m:r>
                      <m:r>
                        <m:t>g</m:t>
                      </m:r>
                    </m:sub>
                  </m:sSub>
                  <m:sSubSup>
                    <m:e>
                      <m:r>
                        <m:rPr>
                          <m:sty m:val="p"/>
                        </m:rPr>
                        <m:t>Φ</m:t>
                      </m:r>
                    </m:e>
                    <m:sub>
                      <m:r>
                        <m:rPr>
                          <m:sty m:val="p"/>
                        </m:rPr>
                        <m:t>g</m:t>
                      </m:r>
                      <m:r>
                        <m:rPr>
                          <m:sty m:val="p"/>
                        </m:rPr>
                        <m:t>l</m:t>
                      </m:r>
                      <m:r>
                        <m:rPr>
                          <m:sty m:val="p"/>
                        </m:rPr>
                        <m:t>u</m:t>
                      </m:r>
                      <m:r>
                        <m:rPr>
                          <m:sty m:val="p"/>
                        </m:rPr>
                        <m:t>o</m:t>
                      </m:r>
                      <m:r>
                        <m:rPr>
                          <m:sty m:val="p"/>
                        </m:rPr>
                        <m:t>n</m:t>
                      </m:r>
                    </m:sub>
                    <m:sup>
                      <m:r>
                        <m:t>2</m:t>
                      </m:r>
                    </m:sup>
                  </m:sSubSup>
                  <m:r>
                    <m:rPr>
                      <m:sty m:val="p"/>
                    </m:rPr>
                    <m:t>+</m:t>
                  </m:r>
                  <m:sSub>
                    <m:e>
                      <m:r>
                        <m:t>g</m:t>
                      </m:r>
                    </m:e>
                    <m:sub>
                      <m:r>
                        <m:t>g</m:t>
                      </m:r>
                      <m:r>
                        <m:t>p</m:t>
                      </m:r>
                    </m:sub>
                  </m:sSub>
                  <m:sSubSup>
                    <m:e>
                      <m:r>
                        <m:rPr>
                          <m:sty m:val="p"/>
                        </m:rPr>
                        <m:t>Φ</m:t>
                      </m:r>
                    </m:e>
                    <m:sub>
                      <m:r>
                        <m:rPr>
                          <m:sty m:val="p"/>
                        </m:rPr>
                        <m:t>p</m:t>
                      </m:r>
                      <m:r>
                        <m:rPr>
                          <m:sty m:val="p"/>
                        </m:rPr>
                        <m:t>a</m:t>
                      </m:r>
                      <m:r>
                        <m:rPr>
                          <m:sty m:val="p"/>
                        </m:rPr>
                        <m:t>i</m:t>
                      </m:r>
                      <m:r>
                        <m:rPr>
                          <m:sty m:val="p"/>
                        </m:rPr>
                        <m:t>r</m:t>
                      </m:r>
                    </m:sub>
                    <m:sup>
                      <m:r>
                        <m:t>2</m:t>
                      </m:r>
                    </m:sup>
                  </m:sSubSup>
                </m:e>
              </m:d>
              <m:sSub>
                <m:e>
                  <m:r>
                    <m:rPr>
                      <m:sty m:val="p"/>
                    </m:rPr>
                    <m:t>Φ</m:t>
                  </m:r>
                </m:e>
                <m:sub>
                  <m:r>
                    <m:rPr>
                      <m:sty m:val="p"/>
                    </m:rPr>
                    <m:t>g</m:t>
                  </m:r>
                  <m:r>
                    <m:rPr>
                      <m:sty m:val="p"/>
                    </m:rPr>
                    <m:t>l</m:t>
                  </m:r>
                  <m:r>
                    <m:rPr>
                      <m:sty m:val="p"/>
                    </m:rPr>
                    <m:t>u</m:t>
                  </m:r>
                  <m:r>
                    <m:rPr>
                      <m:sty m:val="p"/>
                    </m:rPr>
                    <m:t>o</m:t>
                  </m:r>
                  <m:r>
                    <m:rPr>
                      <m:sty m:val="p"/>
                    </m:rPr>
                    <m:t>n</m:t>
                  </m:r>
                </m:sub>
              </m:sSub>
            </m:e>
            <m:e>
              <m:r>
                <m:t>i</m:t>
              </m:r>
              <m:r>
                <m:rPr>
                  <m:sty m:val="p"/>
                </m:rPr>
                <m:t>ℏ</m:t>
              </m:r>
              <m:f>
                <m:fPr>
                  <m:type m:val="bar"/>
                </m:fPr>
                <m:num>
                  <m:r>
                    <m:rPr>
                      <m:sty m:val="p"/>
                    </m:rPr>
                    <m:t>∂</m:t>
                  </m:r>
                  <m:sSub>
                    <m:e>
                      <m:r>
                        <m:rPr>
                          <m:sty m:val="p"/>
                        </m:rPr>
                        <m:t>Φ</m:t>
                      </m:r>
                    </m:e>
                    <m:sub>
                      <m:r>
                        <m:rPr>
                          <m:sty m:val="p"/>
                        </m:rPr>
                        <m:t>p</m:t>
                      </m:r>
                      <m:r>
                        <m:rPr>
                          <m:sty m:val="p"/>
                        </m:rPr>
                        <m:t>a</m:t>
                      </m:r>
                      <m:r>
                        <m:rPr>
                          <m:sty m:val="p"/>
                        </m:rPr>
                        <m:t>i</m:t>
                      </m:r>
                      <m:r>
                        <m:rPr>
                          <m:sty m:val="p"/>
                        </m:rPr>
                        <m:t>r</m:t>
                      </m:r>
                    </m:sub>
                  </m:sSub>
                </m:num>
                <m:den>
                  <m:r>
                    <m:rPr>
                      <m:sty m:val="p"/>
                    </m:rPr>
                    <m:t>∂</m:t>
                  </m:r>
                  <m:r>
                    <m:t>t</m:t>
                  </m:r>
                </m:den>
              </m:f>
              <m:r>
                <m:t>&amp;</m:t>
              </m:r>
              <m:r>
                <m:rPr>
                  <m:sty m:val="p"/>
                </m:rPr>
                <m:t>=</m:t>
              </m:r>
              <m:d>
                <m:dPr>
                  <m:begChr m:val="["/>
                  <m:sepChr m:val=""/>
                  <m:endChr m:val="]"/>
                  <m:grow/>
                </m:dPr>
                <m:e>
                  <m:r>
                    <m:rPr>
                      <m:sty m:val="p"/>
                    </m:rPr>
                    <m:t>−</m:t>
                  </m:r>
                  <m:f>
                    <m:fPr>
                      <m:type m:val="bar"/>
                    </m:fPr>
                    <m:num>
                      <m:sSup>
                        <m:e>
                          <m:r>
                            <m:rPr>
                              <m:sty m:val="p"/>
                            </m:rPr>
                            <m:t>ℏ</m:t>
                          </m:r>
                        </m:e>
                        <m:sup>
                          <m:r>
                            <m:t>2</m:t>
                          </m:r>
                        </m:sup>
                      </m:sSup>
                    </m:num>
                    <m:den>
                      <m:r>
                        <m:t>2</m:t>
                      </m:r>
                      <m:sSub>
                        <m:e>
                          <m:r>
                            <m:t>m</m:t>
                          </m:r>
                        </m:e>
                        <m:sub>
                          <m:r>
                            <m:t>p</m:t>
                          </m:r>
                        </m:sub>
                      </m:sSub>
                    </m:den>
                  </m:f>
                  <m:sSup>
                    <m:e>
                      <m:r>
                        <m:rPr>
                          <m:sty m:val="p"/>
                        </m:rPr>
                        <m:t>∇</m:t>
                      </m:r>
                    </m:e>
                    <m:sup>
                      <m:r>
                        <m:t>2</m:t>
                      </m:r>
                    </m:sup>
                  </m:sSup>
                  <m:r>
                    <m:rPr>
                      <m:sty m:val="p"/>
                    </m:rPr>
                    <m:t>+</m:t>
                  </m:r>
                  <m:sSub>
                    <m:e>
                      <m:r>
                        <m:t>m</m:t>
                      </m:r>
                    </m:e>
                    <m:sub>
                      <m:r>
                        <m:t>p</m:t>
                      </m:r>
                    </m:sub>
                  </m:sSub>
                  <m:sSub>
                    <m:e>
                      <m:r>
                        <m:rPr>
                          <m:sty m:val="p"/>
                        </m:rPr>
                        <m:t>Φ</m:t>
                      </m:r>
                    </m:e>
                    <m:sub>
                      <m:r>
                        <m:rPr>
                          <m:sty m:val="p"/>
                        </m:rPr>
                        <m:t>g</m:t>
                      </m:r>
                      <m:r>
                        <m:rPr>
                          <m:sty m:val="p"/>
                        </m:rPr>
                        <m:t>r</m:t>
                      </m:r>
                      <m:r>
                        <m:rPr>
                          <m:sty m:val="p"/>
                        </m:rPr>
                        <m:t>a</m:t>
                      </m:r>
                      <m:r>
                        <m:rPr>
                          <m:sty m:val="p"/>
                        </m:rPr>
                        <m:t>v</m:t>
                      </m:r>
                    </m:sub>
                  </m:sSub>
                  <m:r>
                    <m:rPr>
                      <m:sty m:val="p"/>
                    </m:rPr>
                    <m:t>+</m:t>
                  </m:r>
                  <m:sSub>
                    <m:e>
                      <m:r>
                        <m:t>g</m:t>
                      </m:r>
                    </m:e>
                    <m:sub>
                      <m:r>
                        <m:t>p</m:t>
                      </m:r>
                      <m:r>
                        <m:t>p</m:t>
                      </m:r>
                    </m:sub>
                  </m:sSub>
                  <m:sSubSup>
                    <m:e>
                      <m:r>
                        <m:rPr>
                          <m:sty m:val="p"/>
                        </m:rPr>
                        <m:t>Φ</m:t>
                      </m:r>
                    </m:e>
                    <m:sub>
                      <m:r>
                        <m:rPr>
                          <m:sty m:val="p"/>
                        </m:rPr>
                        <m:t>p</m:t>
                      </m:r>
                      <m:r>
                        <m:rPr>
                          <m:sty m:val="p"/>
                        </m:rPr>
                        <m:t>a</m:t>
                      </m:r>
                      <m:r>
                        <m:rPr>
                          <m:sty m:val="p"/>
                        </m:rPr>
                        <m:t>i</m:t>
                      </m:r>
                      <m:r>
                        <m:rPr>
                          <m:sty m:val="p"/>
                        </m:rPr>
                        <m:t>r</m:t>
                      </m:r>
                    </m:sub>
                    <m:sup>
                      <m:r>
                        <m:t>2</m:t>
                      </m:r>
                    </m:sup>
                  </m:sSubSup>
                  <m:r>
                    <m:rPr>
                      <m:sty m:val="p"/>
                    </m:rPr>
                    <m:t>+</m:t>
                  </m:r>
                  <m:sSub>
                    <m:e>
                      <m:r>
                        <m:t>g</m:t>
                      </m:r>
                    </m:e>
                    <m:sub>
                      <m:r>
                        <m:t>p</m:t>
                      </m:r>
                      <m:r>
                        <m:t>g</m:t>
                      </m:r>
                    </m:sub>
                  </m:sSub>
                  <m:sSubSup>
                    <m:e>
                      <m:r>
                        <m:rPr>
                          <m:sty m:val="p"/>
                        </m:rPr>
                        <m:t>Φ</m:t>
                      </m:r>
                    </m:e>
                    <m:sub>
                      <m:r>
                        <m:rPr>
                          <m:sty m:val="p"/>
                        </m:rPr>
                        <m:t>g</m:t>
                      </m:r>
                      <m:r>
                        <m:rPr>
                          <m:sty m:val="p"/>
                        </m:rPr>
                        <m:t>l</m:t>
                      </m:r>
                      <m:r>
                        <m:rPr>
                          <m:sty m:val="p"/>
                        </m:rPr>
                        <m:t>u</m:t>
                      </m:r>
                      <m:r>
                        <m:rPr>
                          <m:sty m:val="p"/>
                        </m:rPr>
                        <m:t>o</m:t>
                      </m:r>
                      <m:r>
                        <m:rPr>
                          <m:sty m:val="p"/>
                        </m:rPr>
                        <m:t>n</m:t>
                      </m:r>
                    </m:sub>
                    <m:sup>
                      <m:r>
                        <m:t>2</m:t>
                      </m:r>
                    </m:sup>
                  </m:sSubSup>
                </m:e>
              </m:d>
              <m:sSub>
                <m:e>
                  <m:r>
                    <m:rPr>
                      <m:sty m:val="p"/>
                    </m:rPr>
                    <m:t>Φ</m:t>
                  </m:r>
                </m:e>
                <m:sub>
                  <m:r>
                    <m:rPr>
                      <m:sty m:val="p"/>
                    </m:rPr>
                    <m:t>p</m:t>
                  </m:r>
                  <m:r>
                    <m:rPr>
                      <m:sty m:val="p"/>
                    </m:rPr>
                    <m:t>a</m:t>
                  </m:r>
                  <m:r>
                    <m:rPr>
                      <m:sty m:val="p"/>
                    </m:rPr>
                    <m:t>i</m:t>
                  </m:r>
                  <m:r>
                    <m:rPr>
                      <m:sty m:val="p"/>
                    </m:rPr>
                    <m:t>r</m:t>
                  </m:r>
                </m:sub>
              </m:sSub>
            </m:e>
          </m:eqArr>
        </m:oMath>
      </m:oMathPara>
    </w:p>
    <w:p>
      <w:pPr>
        <w:pStyle w:val="4"/>
      </w:pPr>
      <w:r>
        <w:rPr>
          <w:b/>
          <w:bCs/>
        </w:rPr>
        <w:t xml:space="preserve">Proof:</w:t>
      </w:r>
    </w:p>
    <w:p>
      <w:pPr>
        <w:pStyle w:val="3"/>
      </w:pPr>
      <w:r>
        <w:t xml:space="preserve">Starting from the FCWFT action principle:</w:t>
      </w:r>
    </w:p>
    <w:p>
      <w:pPr>
        <w:pStyle w:val="3"/>
      </w:pPr>
      <m:oMathPara>
        <m:oMathParaPr>
          <m:jc m:val="center"/>
        </m:oMathParaPr>
        <m:oMath>
          <m:eqArr>
            <m:e>
              <m:r>
                <m:t>S</m:t>
              </m:r>
              <m:r>
                <m:rPr>
                  <m:sty m:val="p"/>
                </m:rPr>
                <m:t>=</m:t>
              </m:r>
              <m:r>
                <m:rPr>
                  <m:sty m:val="p"/>
                </m:rPr>
                <m:t>∫</m:t>
              </m:r>
              <m:sSup>
                <m:e>
                  <m:r>
                    <m:t>d</m:t>
                  </m:r>
                </m:e>
                <m:sup>
                  <m:r>
                    <m:t>4</m:t>
                  </m:r>
                </m:sup>
              </m:sSup>
              <m:r>
                <m:t>x</m:t>
              </m:r>
              <m:r>
                <m:t>&amp;</m:t>
              </m:r>
              <m:r>
                <m:rPr>
                  <m:sty m:val="p"/>
                </m:rPr>
                <m:t>[</m:t>
              </m:r>
              <m:sSubSup>
                <m:e>
                  <m:r>
                    <m:rPr>
                      <m:sty m:val="p"/>
                    </m:rPr>
                    <m:t>Φ</m:t>
                  </m:r>
                </m:e>
                <m:sub>
                  <m:r>
                    <m:rPr>
                      <m:sty m:val="p"/>
                    </m:rPr>
                    <m:t>g</m:t>
                  </m:r>
                  <m:r>
                    <m:rPr>
                      <m:sty m:val="p"/>
                    </m:rPr>
                    <m:t>l</m:t>
                  </m:r>
                  <m:r>
                    <m:rPr>
                      <m:sty m:val="p"/>
                    </m:rPr>
                    <m:t>u</m:t>
                  </m:r>
                  <m:r>
                    <m:rPr>
                      <m:sty m:val="p"/>
                    </m:rPr>
                    <m:t>o</m:t>
                  </m:r>
                  <m:r>
                    <m:rPr>
                      <m:sty m:val="p"/>
                    </m:rPr>
                    <m:t>n</m:t>
                  </m:r>
                </m:sub>
                <m:sup>
                  <m:r>
                    <m:rPr>
                      <m:sty m:val="p"/>
                    </m:rPr>
                    <m:t>*</m:t>
                  </m:r>
                </m:sup>
              </m:sSubSup>
              <m:d>
                <m:dPr>
                  <m:begChr m:val="("/>
                  <m:sepChr m:val=""/>
                  <m:endChr m:val=")"/>
                  <m:grow/>
                </m:dPr>
                <m:e>
                  <m:r>
                    <m:t>i</m:t>
                  </m:r>
                  <m:r>
                    <m:rPr>
                      <m:sty m:val="p"/>
                    </m:rPr>
                    <m:t>ℏ</m:t>
                  </m:r>
                  <m:f>
                    <m:fPr>
                      <m:type m:val="bar"/>
                    </m:fPr>
                    <m:num>
                      <m:r>
                        <m:rPr>
                          <m:sty m:val="p"/>
                        </m:rPr>
                        <m:t>∂</m:t>
                      </m:r>
                    </m:num>
                    <m:den>
                      <m:r>
                        <m:rPr>
                          <m:sty m:val="p"/>
                        </m:rPr>
                        <m:t>∂</m:t>
                      </m:r>
                      <m:r>
                        <m:t>t</m:t>
                      </m:r>
                    </m:den>
                  </m:f>
                  <m:r>
                    <m:rPr>
                      <m:sty m:val="p"/>
                    </m:rPr>
                    <m:t>+</m:t>
                  </m:r>
                  <m:f>
                    <m:fPr>
                      <m:type m:val="bar"/>
                    </m:fPr>
                    <m:num>
                      <m:sSup>
                        <m:e>
                          <m:r>
                            <m:rPr>
                              <m:sty m:val="p"/>
                            </m:rPr>
                            <m:t>ℏ</m:t>
                          </m:r>
                        </m:e>
                        <m:sup>
                          <m:r>
                            <m:t>2</m:t>
                          </m:r>
                        </m:sup>
                      </m:sSup>
                    </m:num>
                    <m:den>
                      <m:r>
                        <m:t>2</m:t>
                      </m:r>
                      <m:sSub>
                        <m:e>
                          <m:r>
                            <m:t>m</m:t>
                          </m:r>
                        </m:e>
                        <m:sub>
                          <m:r>
                            <m:t>g</m:t>
                          </m:r>
                        </m:sub>
                      </m:sSub>
                    </m:den>
                  </m:f>
                  <m:sSup>
                    <m:e>
                      <m:r>
                        <m:rPr>
                          <m:sty m:val="p"/>
                        </m:rPr>
                        <m:t>∇</m:t>
                      </m:r>
                    </m:e>
                    <m:sup>
                      <m:r>
                        <m:t>2</m:t>
                      </m:r>
                    </m:sup>
                  </m:sSup>
                  <m:r>
                    <m:rPr>
                      <m:sty m:val="p"/>
                    </m:rPr>
                    <m:t>−</m:t>
                  </m:r>
                  <m:sSub>
                    <m:e>
                      <m:r>
                        <m:t>m</m:t>
                      </m:r>
                    </m:e>
                    <m:sub>
                      <m:r>
                        <m:t>g</m:t>
                      </m:r>
                    </m:sub>
                  </m:sSub>
                  <m:sSub>
                    <m:e>
                      <m:r>
                        <m:rPr>
                          <m:sty m:val="p"/>
                        </m:rPr>
                        <m:t>Φ</m:t>
                      </m:r>
                    </m:e>
                    <m:sub>
                      <m:r>
                        <m:rPr>
                          <m:sty m:val="p"/>
                        </m:rPr>
                        <m:t>g</m:t>
                      </m:r>
                      <m:r>
                        <m:rPr>
                          <m:sty m:val="p"/>
                        </m:rPr>
                        <m:t>r</m:t>
                      </m:r>
                      <m:r>
                        <m:rPr>
                          <m:sty m:val="p"/>
                        </m:rPr>
                        <m:t>a</m:t>
                      </m:r>
                      <m:r>
                        <m:rPr>
                          <m:sty m:val="p"/>
                        </m:rPr>
                        <m:t>v</m:t>
                      </m:r>
                    </m:sub>
                  </m:sSub>
                </m:e>
              </m:d>
              <m:sSub>
                <m:e>
                  <m:r>
                    <m:rPr>
                      <m:sty m:val="p"/>
                    </m:rPr>
                    <m:t>Φ</m:t>
                  </m:r>
                </m:e>
                <m:sub>
                  <m:r>
                    <m:rPr>
                      <m:sty m:val="p"/>
                    </m:rPr>
                    <m:t>g</m:t>
                  </m:r>
                  <m:r>
                    <m:rPr>
                      <m:sty m:val="p"/>
                    </m:rPr>
                    <m:t>l</m:t>
                  </m:r>
                  <m:r>
                    <m:rPr>
                      <m:sty m:val="p"/>
                    </m:rPr>
                    <m:t>u</m:t>
                  </m:r>
                  <m:r>
                    <m:rPr>
                      <m:sty m:val="p"/>
                    </m:rPr>
                    <m:t>o</m:t>
                  </m:r>
                  <m:r>
                    <m:rPr>
                      <m:sty m:val="p"/>
                    </m:rPr>
                    <m:t>n</m:t>
                  </m:r>
                </m:sub>
              </m:sSub>
            </m:e>
            <m:e>
              <m:r>
                <m:t>&amp;</m:t>
              </m:r>
              <m:r>
                <m:rPr>
                  <m:sty m:val="p"/>
                </m:rPr>
                <m:t>+</m:t>
              </m:r>
              <m:sSubSup>
                <m:e>
                  <m:r>
                    <m:rPr>
                      <m:sty m:val="p"/>
                    </m:rPr>
                    <m:t>Φ</m:t>
                  </m:r>
                </m:e>
                <m:sub>
                  <m:r>
                    <m:rPr>
                      <m:sty m:val="p"/>
                    </m:rPr>
                    <m:t>p</m:t>
                  </m:r>
                  <m:r>
                    <m:rPr>
                      <m:sty m:val="p"/>
                    </m:rPr>
                    <m:t>a</m:t>
                  </m:r>
                  <m:r>
                    <m:rPr>
                      <m:sty m:val="p"/>
                    </m:rPr>
                    <m:t>i</m:t>
                  </m:r>
                  <m:r>
                    <m:rPr>
                      <m:sty m:val="p"/>
                    </m:rPr>
                    <m:t>r</m:t>
                  </m:r>
                </m:sub>
                <m:sup>
                  <m:r>
                    <m:rPr>
                      <m:sty m:val="p"/>
                    </m:rPr>
                    <m:t>*</m:t>
                  </m:r>
                </m:sup>
              </m:sSubSup>
              <m:d>
                <m:dPr>
                  <m:begChr m:val="("/>
                  <m:sepChr m:val=""/>
                  <m:endChr m:val=")"/>
                  <m:grow/>
                </m:dPr>
                <m:e>
                  <m:r>
                    <m:t>i</m:t>
                  </m:r>
                  <m:r>
                    <m:rPr>
                      <m:sty m:val="p"/>
                    </m:rPr>
                    <m:t>ℏ</m:t>
                  </m:r>
                  <m:f>
                    <m:fPr>
                      <m:type m:val="bar"/>
                    </m:fPr>
                    <m:num>
                      <m:r>
                        <m:rPr>
                          <m:sty m:val="p"/>
                        </m:rPr>
                        <m:t>∂</m:t>
                      </m:r>
                    </m:num>
                    <m:den>
                      <m:r>
                        <m:rPr>
                          <m:sty m:val="p"/>
                        </m:rPr>
                        <m:t>∂</m:t>
                      </m:r>
                      <m:r>
                        <m:t>t</m:t>
                      </m:r>
                    </m:den>
                  </m:f>
                  <m:r>
                    <m:rPr>
                      <m:sty m:val="p"/>
                    </m:rPr>
                    <m:t>+</m:t>
                  </m:r>
                  <m:f>
                    <m:fPr>
                      <m:type m:val="bar"/>
                    </m:fPr>
                    <m:num>
                      <m:sSup>
                        <m:e>
                          <m:r>
                            <m:rPr>
                              <m:sty m:val="p"/>
                            </m:rPr>
                            <m:t>ℏ</m:t>
                          </m:r>
                        </m:e>
                        <m:sup>
                          <m:r>
                            <m:t>2</m:t>
                          </m:r>
                        </m:sup>
                      </m:sSup>
                    </m:num>
                    <m:den>
                      <m:r>
                        <m:t>2</m:t>
                      </m:r>
                      <m:sSub>
                        <m:e>
                          <m:r>
                            <m:t>m</m:t>
                          </m:r>
                        </m:e>
                        <m:sub>
                          <m:r>
                            <m:t>p</m:t>
                          </m:r>
                        </m:sub>
                      </m:sSub>
                    </m:den>
                  </m:f>
                  <m:sSup>
                    <m:e>
                      <m:r>
                        <m:rPr>
                          <m:sty m:val="p"/>
                        </m:rPr>
                        <m:t>∇</m:t>
                      </m:r>
                    </m:e>
                    <m:sup>
                      <m:r>
                        <m:t>2</m:t>
                      </m:r>
                    </m:sup>
                  </m:sSup>
                  <m:r>
                    <m:rPr>
                      <m:sty m:val="p"/>
                    </m:rPr>
                    <m:t>−</m:t>
                  </m:r>
                  <m:sSub>
                    <m:e>
                      <m:r>
                        <m:t>m</m:t>
                      </m:r>
                    </m:e>
                    <m:sub>
                      <m:r>
                        <m:t>p</m:t>
                      </m:r>
                    </m:sub>
                  </m:sSub>
                  <m:sSub>
                    <m:e>
                      <m:r>
                        <m:rPr>
                          <m:sty m:val="p"/>
                        </m:rPr>
                        <m:t>Φ</m:t>
                      </m:r>
                    </m:e>
                    <m:sub>
                      <m:r>
                        <m:rPr>
                          <m:sty m:val="p"/>
                        </m:rPr>
                        <m:t>g</m:t>
                      </m:r>
                      <m:r>
                        <m:rPr>
                          <m:sty m:val="p"/>
                        </m:rPr>
                        <m:t>r</m:t>
                      </m:r>
                      <m:r>
                        <m:rPr>
                          <m:sty m:val="p"/>
                        </m:rPr>
                        <m:t>a</m:t>
                      </m:r>
                      <m:r>
                        <m:rPr>
                          <m:sty m:val="p"/>
                        </m:rPr>
                        <m:t>v</m:t>
                      </m:r>
                    </m:sub>
                  </m:sSub>
                </m:e>
              </m:d>
              <m:sSub>
                <m:e>
                  <m:r>
                    <m:rPr>
                      <m:sty m:val="p"/>
                    </m:rPr>
                    <m:t>Φ</m:t>
                  </m:r>
                </m:e>
                <m:sub>
                  <m:r>
                    <m:rPr>
                      <m:sty m:val="p"/>
                    </m:rPr>
                    <m:t>p</m:t>
                  </m:r>
                  <m:r>
                    <m:rPr>
                      <m:sty m:val="p"/>
                    </m:rPr>
                    <m:t>a</m:t>
                  </m:r>
                  <m:r>
                    <m:rPr>
                      <m:sty m:val="p"/>
                    </m:rPr>
                    <m:t>i</m:t>
                  </m:r>
                  <m:r>
                    <m:rPr>
                      <m:sty m:val="p"/>
                    </m:rPr>
                    <m:t>r</m:t>
                  </m:r>
                </m:sub>
              </m:sSub>
            </m:e>
            <m:e>
              <m:r>
                <m:t>&amp;</m:t>
              </m:r>
              <m:r>
                <m:rPr>
                  <m:sty m:val="p"/>
                </m:rPr>
                <m:t>−</m:t>
              </m:r>
              <m:f>
                <m:fPr>
                  <m:type m:val="bar"/>
                </m:fPr>
                <m:num>
                  <m:r>
                    <m:t>1</m:t>
                  </m:r>
                </m:num>
                <m:den>
                  <m:r>
                    <m:t>2</m:t>
                  </m:r>
                </m:den>
              </m:f>
              <m:sSub>
                <m:e>
                  <m:r>
                    <m:t>g</m:t>
                  </m:r>
                </m:e>
                <m:sub>
                  <m:r>
                    <m:t>g</m:t>
                  </m:r>
                  <m:r>
                    <m:t>g</m:t>
                  </m:r>
                </m:sub>
              </m:sSub>
              <m:sSubSup>
                <m:e>
                  <m:r>
                    <m:rPr>
                      <m:sty m:val="p"/>
                    </m:rPr>
                    <m:t>Φ</m:t>
                  </m:r>
                </m:e>
                <m:sub>
                  <m:r>
                    <m:rPr>
                      <m:sty m:val="p"/>
                    </m:rPr>
                    <m:t>g</m:t>
                  </m:r>
                  <m:r>
                    <m:rPr>
                      <m:sty m:val="p"/>
                    </m:rPr>
                    <m:t>l</m:t>
                  </m:r>
                  <m:r>
                    <m:rPr>
                      <m:sty m:val="p"/>
                    </m:rPr>
                    <m:t>u</m:t>
                  </m:r>
                  <m:r>
                    <m:rPr>
                      <m:sty m:val="p"/>
                    </m:rPr>
                    <m:t>o</m:t>
                  </m:r>
                  <m:r>
                    <m:rPr>
                      <m:sty m:val="p"/>
                    </m:rPr>
                    <m:t>n</m:t>
                  </m:r>
                </m:sub>
                <m:sup>
                  <m:r>
                    <m:t>4</m:t>
                  </m:r>
                </m:sup>
              </m:sSubSup>
              <m:r>
                <m:rPr>
                  <m:sty m:val="p"/>
                </m:rPr>
                <m:t>−</m:t>
              </m:r>
              <m:f>
                <m:fPr>
                  <m:type m:val="bar"/>
                </m:fPr>
                <m:num>
                  <m:r>
                    <m:t>1</m:t>
                  </m:r>
                </m:num>
                <m:den>
                  <m:r>
                    <m:t>2</m:t>
                  </m:r>
                </m:den>
              </m:f>
              <m:sSub>
                <m:e>
                  <m:r>
                    <m:t>g</m:t>
                  </m:r>
                </m:e>
                <m:sub>
                  <m:r>
                    <m:t>p</m:t>
                  </m:r>
                  <m:r>
                    <m:t>p</m:t>
                  </m:r>
                </m:sub>
              </m:sSub>
              <m:sSubSup>
                <m:e>
                  <m:r>
                    <m:rPr>
                      <m:sty m:val="p"/>
                    </m:rPr>
                    <m:t>Φ</m:t>
                  </m:r>
                </m:e>
                <m:sub>
                  <m:r>
                    <m:rPr>
                      <m:sty m:val="p"/>
                    </m:rPr>
                    <m:t>p</m:t>
                  </m:r>
                  <m:r>
                    <m:rPr>
                      <m:sty m:val="p"/>
                    </m:rPr>
                    <m:t>a</m:t>
                  </m:r>
                  <m:r>
                    <m:rPr>
                      <m:sty m:val="p"/>
                    </m:rPr>
                    <m:t>i</m:t>
                  </m:r>
                  <m:r>
                    <m:rPr>
                      <m:sty m:val="p"/>
                    </m:rPr>
                    <m:t>r</m:t>
                  </m:r>
                </m:sub>
                <m:sup>
                  <m:r>
                    <m:t>4</m:t>
                  </m:r>
                </m:sup>
              </m:sSubSup>
              <m:r>
                <m:rPr>
                  <m:sty m:val="p"/>
                </m:rPr>
                <m:t>−</m:t>
              </m:r>
              <m:sSub>
                <m:e>
                  <m:r>
                    <m:t>g</m:t>
                  </m:r>
                </m:e>
                <m:sub>
                  <m:r>
                    <m:t>g</m:t>
                  </m:r>
                  <m:r>
                    <m:t>p</m:t>
                  </m:r>
                </m:sub>
              </m:sSub>
              <m:sSubSup>
                <m:e>
                  <m:r>
                    <m:rPr>
                      <m:sty m:val="p"/>
                    </m:rPr>
                    <m:t>Φ</m:t>
                  </m:r>
                </m:e>
                <m:sub>
                  <m:r>
                    <m:rPr>
                      <m:sty m:val="p"/>
                    </m:rPr>
                    <m:t>g</m:t>
                  </m:r>
                  <m:r>
                    <m:rPr>
                      <m:sty m:val="p"/>
                    </m:rPr>
                    <m:t>l</m:t>
                  </m:r>
                  <m:r>
                    <m:rPr>
                      <m:sty m:val="p"/>
                    </m:rPr>
                    <m:t>u</m:t>
                  </m:r>
                  <m:r>
                    <m:rPr>
                      <m:sty m:val="p"/>
                    </m:rPr>
                    <m:t>o</m:t>
                  </m:r>
                  <m:r>
                    <m:rPr>
                      <m:sty m:val="p"/>
                    </m:rPr>
                    <m:t>n</m:t>
                  </m:r>
                </m:sub>
                <m:sup>
                  <m:r>
                    <m:t>2</m:t>
                  </m:r>
                </m:sup>
              </m:sSubSup>
              <m:sSubSup>
                <m:e>
                  <m:r>
                    <m:rPr>
                      <m:sty m:val="p"/>
                    </m:rPr>
                    <m:t>Φ</m:t>
                  </m:r>
                </m:e>
                <m:sub>
                  <m:r>
                    <m:rPr>
                      <m:sty m:val="p"/>
                    </m:rPr>
                    <m:t>p</m:t>
                  </m:r>
                  <m:r>
                    <m:rPr>
                      <m:sty m:val="p"/>
                    </m:rPr>
                    <m:t>a</m:t>
                  </m:r>
                  <m:r>
                    <m:rPr>
                      <m:sty m:val="p"/>
                    </m:rPr>
                    <m:t>i</m:t>
                  </m:r>
                  <m:r>
                    <m:rPr>
                      <m:sty m:val="p"/>
                    </m:rPr>
                    <m:t>r</m:t>
                  </m:r>
                </m:sub>
                <m:sup>
                  <m:r>
                    <m:t>2</m:t>
                  </m:r>
                </m:sup>
              </m:sSubSup>
              <m:r>
                <m:rPr>
                  <m:sty m:val="p"/>
                </m:rPr>
                <m:t>]</m:t>
              </m:r>
            </m:e>
          </m:eqArr>
        </m:oMath>
      </m:oMathPara>
    </w:p>
    <w:p>
      <w:pPr>
        <w:pStyle w:val="4"/>
      </w:pPr>
      <w:r>
        <w:t xml:space="preserve">Varying with respect to</w:t>
      </w:r>
      <w:r>
        <w:t xml:space="preserve"> </w:t>
      </w:r>
      <m:oMath>
        <m:sSubSup>
          <m:e>
            <m:r>
              <m:rPr>
                <m:sty m:val="p"/>
              </m:rPr>
              <m:t>Φ</m:t>
            </m:r>
          </m:e>
          <m:sub>
            <m:r>
              <m:rPr>
                <m:sty m:val="p"/>
              </m:rPr>
              <m:t>g</m:t>
            </m:r>
            <m:r>
              <m:rPr>
                <m:sty m:val="p"/>
              </m:rPr>
              <m:t>l</m:t>
            </m:r>
            <m:r>
              <m:rPr>
                <m:sty m:val="p"/>
              </m:rPr>
              <m:t>u</m:t>
            </m:r>
            <m:r>
              <m:rPr>
                <m:sty m:val="p"/>
              </m:rPr>
              <m:t>o</m:t>
            </m:r>
            <m:r>
              <m:rPr>
                <m:sty m:val="p"/>
              </m:rPr>
              <m:t>n</m:t>
            </m:r>
          </m:sub>
          <m:sup>
            <m:r>
              <m:rPr>
                <m:sty m:val="p"/>
              </m:rPr>
              <m:t>*</m:t>
            </m:r>
          </m:sup>
        </m:sSubSup>
      </m:oMath>
      <w:r>
        <w:t xml:space="preserve"> </w:t>
      </w:r>
      <w:r>
        <w:t xml:space="preserve">and</w:t>
      </w:r>
      <w:r>
        <w:t xml:space="preserve"> </w:t>
      </w:r>
      <m:oMath>
        <m:sSubSup>
          <m:e>
            <m:r>
              <m:rPr>
                <m:sty m:val="p"/>
              </m:rPr>
              <m:t>Φ</m:t>
            </m:r>
          </m:e>
          <m:sub>
            <m:r>
              <m:rPr>
                <m:sty m:val="p"/>
              </m:rPr>
              <m:t>p</m:t>
            </m:r>
            <m:r>
              <m:rPr>
                <m:sty m:val="p"/>
              </m:rPr>
              <m:t>a</m:t>
            </m:r>
            <m:r>
              <m:rPr>
                <m:sty m:val="p"/>
              </m:rPr>
              <m:t>i</m:t>
            </m:r>
            <m:r>
              <m:rPr>
                <m:sty m:val="p"/>
              </m:rPr>
              <m:t>r</m:t>
            </m:r>
          </m:sub>
          <m:sup>
            <m:r>
              <m:rPr>
                <m:sty m:val="p"/>
              </m:rPr>
              <m:t>*</m:t>
            </m:r>
          </m:sup>
        </m:sSubSup>
      </m:oMath>
      <w:r>
        <w:t xml:space="preserve"> </w:t>
      </w:r>
      <w:r>
        <w:t xml:space="preserve">yields the above coupled Gross-Pitaevskii equations. ∎</w:t>
      </w:r>
    </w:p>
    <w:bookmarkEnd w:id="36"/>
    <w:bookmarkStart w:id="37" w:name="stage-5-bose-point"/>
    <w:p>
      <w:pPr>
        <w:pStyle w:val="6"/>
      </w:pPr>
      <w:r>
        <w:t xml:space="preserve">4.5 Stage 5: Bose Point</w:t>
      </w:r>
    </w:p>
    <w:p>
      <w:pPr>
        <w:pStyle w:val="4"/>
      </w:pPr>
      <w:r>
        <w:rPr>
          <w:b/>
          <w:bCs/>
        </w:rPr>
        <w:t xml:space="preserve">Theorem 4.9 (Color Charge Field Collapse Operator):</w:t>
      </w:r>
      <w:r>
        <w:t xml:space="preserve"> </w:t>
      </w:r>
      <w:r>
        <w:t xml:space="preserve">When the density of the mixed BEC reaches a critical value, the color charge field undergoes complete collapse:</w:t>
      </w:r>
    </w:p>
    <w:p>
      <w:pPr>
        <w:pStyle w:val="3"/>
      </w:pPr>
      <m:oMathPara>
        <m:oMathParaPr>
          <m:jc m:val="center"/>
        </m:oMathParaPr>
        <m:oMath>
          <m:acc>
            <m:accPr>
              <m:chr m:val="̂"/>
            </m:accPr>
            <m:e>
              <m:r>
                <m:rPr>
                  <m:scr m:val="script"/>
                  <m:sty m:val="p"/>
                </m:rPr>
                <m:t>C</m:t>
              </m:r>
            </m:e>
          </m:acc>
          <m:r>
            <m:rPr>
              <m:sty m:val="p"/>
            </m:rPr>
            <m:t>|</m:t>
          </m:r>
          <m:sSub>
            <m:e>
              <m:r>
                <m:t>B</m:t>
              </m:r>
            </m:e>
            <m:sub>
              <m:r>
                <m:rPr>
                  <m:sty m:val="p"/>
                </m:rPr>
                <m:t>B</m:t>
              </m:r>
              <m:r>
                <m:rPr>
                  <m:sty m:val="p"/>
                </m:rPr>
                <m:t>E</m:t>
              </m:r>
              <m:r>
                <m:rPr>
                  <m:sty m:val="p"/>
                </m:rPr>
                <m:t>C</m:t>
              </m:r>
            </m:sub>
          </m:sSub>
          <m:r>
            <m:rPr>
              <m:sty m:val="p"/>
            </m:rPr>
            <m:t>⟩</m:t>
          </m:r>
          <m:r>
            <m:rPr>
              <m:sty m:val="p"/>
            </m:rPr>
            <m:t>=</m:t>
          </m:r>
          <m:r>
            <m:rPr>
              <m:sty m:val="p"/>
            </m:rPr>
            <m:t>|</m:t>
          </m:r>
          <m:sSub>
            <m:e>
              <m:r>
                <m:t>B</m:t>
              </m:r>
            </m:e>
            <m:sub>
              <m:r>
                <m:t>0</m:t>
              </m:r>
            </m:sub>
          </m:sSub>
          <m:r>
            <m:rPr>
              <m:sty m:val="p"/>
            </m:rPr>
            <m:t>⟩</m:t>
          </m:r>
        </m:oMath>
      </m:oMathPara>
    </w:p>
    <w:p>
      <w:pPr>
        <w:pStyle w:val="4"/>
      </w:pPr>
      <w:r>
        <w:t xml:space="preserve">where</w:t>
      </w:r>
      <w:r>
        <w:t xml:space="preserve"> </w:t>
      </w:r>
      <m:oMath>
        <m:r>
          <m:rPr>
            <m:sty m:val="p"/>
          </m:rPr>
          <m:t>|</m:t>
        </m:r>
        <m:sSub>
          <m:e>
            <m:r>
              <m:t>B</m:t>
            </m:r>
          </m:e>
          <m:sub>
            <m:r>
              <m:t>0</m:t>
            </m:r>
          </m:sub>
        </m:sSub>
        <m:r>
          <m:rPr>
            <m:sty m:val="p"/>
          </m:rPr>
          <m:t>⟩</m:t>
        </m:r>
      </m:oMath>
      <w:r>
        <w:t xml:space="preserve"> </w:t>
      </w:r>
      <w:r>
        <w:t xml:space="preserve">is the ground state of the color charge field (completely collapsed state), and</w:t>
      </w:r>
      <w:r>
        <w:t xml:space="preserve"> </w:t>
      </w:r>
      <m:oMath>
        <m:acc>
          <m:accPr>
            <m:chr m:val="̂"/>
          </m:accPr>
          <m:e>
            <m:r>
              <m:rPr>
                <m:scr m:val="script"/>
                <m:sty m:val="p"/>
              </m:rPr>
              <m:t>C</m:t>
            </m:r>
          </m:e>
        </m:acc>
      </m:oMath>
      <w:r>
        <w:t xml:space="preserve"> </w:t>
      </w:r>
      <w:r>
        <w:t xml:space="preserve">is the color charge field collapse operator.</w:t>
      </w:r>
    </w:p>
    <w:p>
      <w:pPr>
        <w:pStyle w:val="3"/>
      </w:pPr>
      <w:r>
        <w:rPr>
          <w:b/>
          <w:bCs/>
        </w:rPr>
        <w:t xml:space="preserve">Theorem 4.10 (Final Definition of the Bose Point):</w:t>
      </w:r>
      <w:r>
        <w:t xml:space="preserve"> </w:t>
      </w:r>
      <w:r>
        <w:t xml:space="preserve">The Bose point is the mixed BEC after complete collapse of the color charge field, with the following field combination:</w:t>
      </w:r>
    </w:p>
    <w:p>
      <w:pPr>
        <w:pStyle w:val="3"/>
      </w:pPr>
      <m:oMathPara>
        <m:oMathParaPr>
          <m:jc m:val="center"/>
        </m:oMathParaPr>
        <m:oMath>
          <m:r>
            <m:rPr>
              <m:sty m:val="p"/>
            </m:rPr>
            <m:t>|</m:t>
          </m:r>
          <m:sSub>
            <m:e>
              <m:r>
                <m:rPr>
                  <m:sty m:val="p"/>
                </m:rPr>
                <m:t>Ψ</m:t>
              </m:r>
            </m:e>
            <m:sub>
              <m:r>
                <m:rPr>
                  <m:sty m:val="p"/>
                </m:rPr>
                <m:t>B</m:t>
              </m:r>
              <m:r>
                <m:rPr>
                  <m:sty m:val="p"/>
                </m:rPr>
                <m:t>o</m:t>
              </m:r>
              <m:r>
                <m:rPr>
                  <m:sty m:val="p"/>
                </m:rPr>
                <m:t>s</m:t>
              </m:r>
              <m:r>
                <m:rPr>
                  <m:sty m:val="p"/>
                </m:rPr>
                <m:t>e</m:t>
              </m:r>
              <m:r>
                <m:rPr>
                  <m:sty m:val="p"/>
                </m:rPr>
                <m:t>P</m:t>
              </m:r>
              <m:r>
                <m:rPr>
                  <m:sty m:val="p"/>
                </m:rPr>
                <m:t>o</m:t>
              </m:r>
              <m:r>
                <m:rPr>
                  <m:sty m:val="p"/>
                </m:rPr>
                <m:t>i</m:t>
              </m:r>
              <m:r>
                <m:rPr>
                  <m:sty m:val="p"/>
                </m:rPr>
                <m:t>n</m:t>
              </m:r>
              <m:r>
                <m:rPr>
                  <m:sty m:val="p"/>
                </m:rPr>
                <m:t>t</m:t>
              </m:r>
            </m:sub>
          </m:sSub>
          <m:r>
            <m:rPr>
              <m:sty m:val="p"/>
            </m:rPr>
            <m:t>⟩</m:t>
          </m:r>
          <m:r>
            <m:rPr>
              <m:sty m:val="p"/>
            </m:rPr>
            <m:t>=</m:t>
          </m:r>
          <m:r>
            <m:rPr>
              <m:sty m:val="p"/>
            </m:rPr>
            <m:t>|</m:t>
          </m:r>
          <m:sSub>
            <m:e>
              <m:r>
                <m:t>A</m:t>
              </m:r>
            </m:e>
            <m:sub>
              <m:r>
                <m:rPr>
                  <m:sty m:val="p"/>
                </m:rPr>
                <m:t>g</m:t>
              </m:r>
              <m:r>
                <m:rPr>
                  <m:sty m:val="p"/>
                </m:rPr>
                <m:t>r</m:t>
              </m:r>
              <m:r>
                <m:rPr>
                  <m:sty m:val="p"/>
                </m:rPr>
                <m:t>o</m:t>
              </m:r>
              <m:r>
                <m:rPr>
                  <m:sty m:val="p"/>
                </m:rPr>
                <m:t>u</m:t>
              </m:r>
              <m:r>
                <m:rPr>
                  <m:sty m:val="p"/>
                </m:rPr>
                <m:t>n</m:t>
              </m:r>
              <m:r>
                <m:rPr>
                  <m:sty m:val="p"/>
                </m:rPr>
                <m:t>d</m:t>
              </m:r>
            </m:sub>
          </m:sSub>
          <m:r>
            <m:rPr>
              <m:sty m:val="p"/>
            </m:rPr>
            <m:t>⟩</m:t>
          </m:r>
          <m:r>
            <m:rPr>
              <m:sty m:val="p"/>
            </m:rPr>
            <m:t>⊗</m:t>
          </m:r>
          <m:r>
            <m:rPr>
              <m:sty m:val="p"/>
            </m:rPr>
            <m:t>|</m:t>
          </m:r>
          <m:sSub>
            <m:e>
              <m:r>
                <m:t>B</m:t>
              </m:r>
            </m:e>
            <m:sub>
              <m:r>
                <m:t>0</m:t>
              </m:r>
            </m:sub>
          </m:sSub>
          <m:r>
            <m:rPr>
              <m:sty m:val="p"/>
            </m:rPr>
            <m:t>⟩</m:t>
          </m:r>
          <m:r>
            <m:rPr>
              <m:sty m:val="p"/>
            </m:rPr>
            <m:t>⊗</m:t>
          </m:r>
          <m:r>
            <m:rPr>
              <m:sty m:val="p"/>
            </m:rPr>
            <m:t>|</m:t>
          </m:r>
          <m:sSub>
            <m:e>
              <m:r>
                <m:t>C</m:t>
              </m:r>
            </m:e>
            <m:sub>
              <m:r>
                <m:t>M</m:t>
              </m:r>
            </m:sub>
          </m:sSub>
          <m:r>
            <m:rPr>
              <m:sty m:val="p"/>
            </m:rPr>
            <m:t>⟩</m:t>
          </m:r>
          <m:r>
            <m:rPr>
              <m:sty m:val="p"/>
            </m:rPr>
            <m:t>⊗</m:t>
          </m:r>
          <m:r>
            <m:rPr>
              <m:sty m:val="p"/>
            </m:rPr>
            <m:t>|</m:t>
          </m:r>
          <m:sSub>
            <m:e>
              <m:r>
                <m:rPr>
                  <m:sty m:val="p"/>
                </m:rPr>
                <m:t>Φ</m:t>
              </m:r>
            </m:e>
            <m:sub>
              <m:r>
                <m:rPr>
                  <m:sty m:val="p"/>
                </m:rPr>
                <m:t>t</m:t>
              </m:r>
              <m:r>
                <m:rPr>
                  <m:sty m:val="p"/>
                </m:rPr>
                <m:t>o</m:t>
              </m:r>
              <m:r>
                <m:rPr>
                  <m:sty m:val="p"/>
                </m:rPr>
                <m:t>t</m:t>
              </m:r>
              <m:r>
                <m:rPr>
                  <m:sty m:val="p"/>
                </m:rPr>
                <m:t>a</m:t>
              </m:r>
              <m:r>
                <m:rPr>
                  <m:sty m:val="p"/>
                </m:rPr>
                <m:t>l</m:t>
              </m:r>
            </m:sub>
          </m:sSub>
          <m:r>
            <m:rPr>
              <m:sty m:val="p"/>
            </m:rPr>
            <m:t>⟩</m:t>
          </m:r>
        </m:oMath>
      </m:oMathPara>
    </w:p>
    <w:p>
      <w:pPr>
        <w:pStyle w:val="4"/>
      </w:pPr>
      <w:r>
        <w:t xml:space="preserve">where:</w:t>
      </w:r>
      <w:r>
        <w:br/>
      </w:r>
      <w:r>
        <w:t xml:space="preserve">*</w:t>
      </w:r>
      <w:r>
        <w:t xml:space="preserve"> </w:t>
      </w:r>
      <m:oMath>
        <m:r>
          <m:rPr>
            <m:sty m:val="p"/>
          </m:rPr>
          <m:t>|</m:t>
        </m:r>
        <m:sSub>
          <m:e>
            <m:r>
              <m:t>A</m:t>
            </m:r>
          </m:e>
          <m:sub>
            <m:r>
              <m:rPr>
                <m:sty m:val="p"/>
              </m:rPr>
              <m:t>g</m:t>
            </m:r>
            <m:r>
              <m:rPr>
                <m:sty m:val="p"/>
              </m:rPr>
              <m:t>r</m:t>
            </m:r>
            <m:r>
              <m:rPr>
                <m:sty m:val="p"/>
              </m:rPr>
              <m:t>o</m:t>
            </m:r>
            <m:r>
              <m:rPr>
                <m:sty m:val="p"/>
              </m:rPr>
              <m:t>u</m:t>
            </m:r>
            <m:r>
              <m:rPr>
                <m:sty m:val="p"/>
              </m:rPr>
              <m:t>n</m:t>
            </m:r>
            <m:r>
              <m:rPr>
                <m:sty m:val="p"/>
              </m:rPr>
              <m:t>d</m:t>
            </m:r>
          </m:sub>
        </m:sSub>
        <m:r>
          <m:rPr>
            <m:sty m:val="p"/>
          </m:rPr>
          <m:t>⟩</m:t>
        </m:r>
      </m:oMath>
      <w:r>
        <w:t xml:space="preserve">: A-field in the ground state</w:t>
      </w:r>
      <w:r>
        <w:br/>
      </w:r>
      <w:r>
        <w:t xml:space="preserve">*</w:t>
      </w:r>
      <w:r>
        <w:t xml:space="preserve"> </w:t>
      </w:r>
      <m:oMath>
        <m:r>
          <m:rPr>
            <m:sty m:val="p"/>
          </m:rPr>
          <m:t>|</m:t>
        </m:r>
        <m:sSub>
          <m:e>
            <m:r>
              <m:t>B</m:t>
            </m:r>
          </m:e>
          <m:sub>
            <m:r>
              <m:t>0</m:t>
            </m:r>
          </m:sub>
        </m:sSub>
        <m:r>
          <m:rPr>
            <m:sty m:val="p"/>
          </m:rPr>
          <m:t>⟩</m:t>
        </m:r>
      </m:oMath>
      <w:r>
        <w:t xml:space="preserve">: B-field in the completely collapsed state</w:t>
      </w:r>
      <w:r>
        <w:br/>
      </w:r>
      <w:r>
        <w:t xml:space="preserve">*</w:t>
      </w:r>
      <w:r>
        <w:t xml:space="preserve"> </w:t>
      </w:r>
      <m:oMath>
        <m:r>
          <m:rPr>
            <m:sty m:val="p"/>
          </m:rPr>
          <m:t>|</m:t>
        </m:r>
        <m:sSub>
          <m:e>
            <m:r>
              <m:t>C</m:t>
            </m:r>
          </m:e>
          <m:sub>
            <m:r>
              <m:t>M</m:t>
            </m:r>
          </m:sub>
        </m:sSub>
        <m:r>
          <m:rPr>
            <m:sty m:val="p"/>
          </m:rPr>
          <m:t>⟩</m:t>
        </m:r>
      </m:oMath>
      <w:r>
        <w:t xml:space="preserve">: C-field carrying the total black hole mass M</w:t>
      </w:r>
      <w:r>
        <w:br/>
      </w:r>
      <w:r>
        <w:t xml:space="preserve">*</w:t>
      </w:r>
      <w:r>
        <w:t xml:space="preserve"> </w:t>
      </w:r>
      <m:oMath>
        <m:r>
          <m:rPr>
            <m:sty m:val="p"/>
          </m:rPr>
          <m:t>|</m:t>
        </m:r>
        <m:sSub>
          <m:e>
            <m:r>
              <m:rPr>
                <m:sty m:val="p"/>
              </m:rPr>
              <m:t>Φ</m:t>
            </m:r>
          </m:e>
          <m:sub>
            <m:r>
              <m:rPr>
                <m:sty m:val="p"/>
              </m:rPr>
              <m:t>t</m:t>
            </m:r>
            <m:r>
              <m:rPr>
                <m:sty m:val="p"/>
              </m:rPr>
              <m:t>o</m:t>
            </m:r>
            <m:r>
              <m:rPr>
                <m:sty m:val="p"/>
              </m:rPr>
              <m:t>t</m:t>
            </m:r>
            <m:r>
              <m:rPr>
                <m:sty m:val="p"/>
              </m:rPr>
              <m:t>a</m:t>
            </m:r>
            <m:r>
              <m:rPr>
                <m:sty m:val="p"/>
              </m:rPr>
              <m:t>l</m:t>
            </m:r>
          </m:sub>
        </m:sSub>
        <m:r>
          <m:rPr>
            <m:sty m:val="p"/>
          </m:rPr>
          <m:t>⟩</m:t>
        </m:r>
      </m:oMath>
      <w:r>
        <w:t xml:space="preserve">: Total order parameter of the mixed BEC</w:t>
      </w:r>
    </w:p>
    <w:bookmarkEnd w:id="37"/>
    <w:bookmarkEnd w:id="38"/>
    <w:bookmarkStart w:id="42" w:name="properties-of-the-bose-point"/>
    <w:p>
      <w:pPr>
        <w:pStyle w:val="5"/>
      </w:pPr>
      <w:r>
        <w:t xml:space="preserve">5. Properties of the Bose Point</w:t>
      </w:r>
    </w:p>
    <w:bookmarkStart w:id="39" w:name="intrinsic-scale"/>
    <w:p>
      <w:pPr>
        <w:pStyle w:val="6"/>
      </w:pPr>
      <w:r>
        <w:t xml:space="preserve">5.1 Intrinsic Scale</w:t>
      </w:r>
    </w:p>
    <w:p>
      <w:pPr>
        <w:pStyle w:val="4"/>
      </w:pPr>
      <w:r>
        <w:rPr>
          <w:b/>
          <w:bCs/>
        </w:rPr>
        <w:t xml:space="preserve">Theorem 5.1 (Intrinsic Scale of the Bose Point):</w:t>
      </w:r>
      <w:r>
        <w:t xml:space="preserve"> </w:t>
      </w:r>
      <w:r>
        <w:t xml:space="preserve">The intrinsic scale of the Bose point is determined by the generalized uncertainty principle:</w:t>
      </w:r>
    </w:p>
    <w:p>
      <w:pPr>
        <w:pStyle w:val="3"/>
      </w:pPr>
      <m:oMathPara>
        <m:oMathParaPr>
          <m:jc m:val="center"/>
        </m:oMathParaPr>
        <m:oMath>
          <m:sSub>
            <m:e>
              <m:r>
                <m:t>R</m:t>
              </m:r>
            </m:e>
            <m:sub>
              <m:r>
                <m:t>Q</m:t>
              </m:r>
            </m:sub>
          </m:sSub>
          <m:r>
            <m:rPr>
              <m:sty m:val="p"/>
            </m:rPr>
            <m:t>=</m:t>
          </m:r>
          <m:f>
            <m:fPr>
              <m:type m:val="bar"/>
            </m:fPr>
            <m:num>
              <m:sSub>
                <m:e>
                  <m:r>
                    <m:t>ℓ</m:t>
                  </m:r>
                </m:e>
                <m:sub>
                  <m:r>
                    <m:t>P</m:t>
                  </m:r>
                </m:sub>
              </m:sSub>
            </m:num>
            <m:den>
              <m:r>
                <m:t>2</m:t>
              </m:r>
            </m:den>
          </m:f>
          <m:r>
            <m:rPr>
              <m:sty m:val="p"/>
            </m:rPr>
            <m:t>(</m:t>
          </m:r>
          <m:r>
            <m:t>1</m:t>
          </m:r>
          <m:r>
            <m:rPr>
              <m:sty m:val="p"/>
            </m:rPr>
            <m:t>+</m:t>
          </m:r>
          <m:sSub>
            <m:e>
              <m:r>
                <m:t>β</m:t>
              </m:r>
            </m:e>
            <m:sub>
              <m:r>
                <m:t>0</m:t>
              </m:r>
            </m:sub>
          </m:sSub>
          <m:r>
            <m:rPr>
              <m:sty m:val="p"/>
            </m:rPr>
            <m:t>)</m:t>
          </m:r>
          <m:r>
            <m:rPr>
              <m:sty m:val="p"/>
            </m:rPr>
            <m:t>≈</m:t>
          </m:r>
          <m:sSub>
            <m:e>
              <m:r>
                <m:t>ℓ</m:t>
              </m:r>
            </m:e>
            <m:sub>
              <m:r>
                <m:t>P</m:t>
              </m:r>
            </m:sub>
          </m:sSub>
          <m:r>
            <m:rPr>
              <m:sty m:val="p"/>
            </m:rPr>
            <m:t>≈</m:t>
          </m:r>
          <m:r>
            <m:t>1.616</m:t>
          </m:r>
          <m:r>
            <m:rPr>
              <m:sty m:val="p"/>
            </m:rPr>
            <m:t>×</m:t>
          </m:r>
          <m:sSup>
            <m:e>
              <m:r>
                <m:t>10</m:t>
              </m:r>
            </m:e>
            <m:sup>
              <m:r>
                <m:rPr>
                  <m:sty m:val="p"/>
                </m:rPr>
                <m:t>−</m:t>
              </m:r>
              <m:r>
                <m:t>35</m:t>
              </m:r>
            </m:sup>
          </m:sSup>
          <m:r>
            <m:t> </m:t>
          </m:r>
          <m:r>
            <m:rPr>
              <m:sty m:val="p"/>
            </m:rPr>
            <m:t>m</m:t>
          </m:r>
        </m:oMath>
      </m:oMathPara>
    </w:p>
    <w:p>
      <w:pPr>
        <w:pStyle w:val="4"/>
      </w:pPr>
      <w:r>
        <w:t xml:space="preserve">where</w:t>
      </w:r>
      <w:r>
        <w:t xml:space="preserve"> </w:t>
      </w:r>
      <m:oMath>
        <m:sSub>
          <m:e>
            <m:r>
              <m:t>ℓ</m:t>
            </m:r>
          </m:e>
          <m:sub>
            <m:r>
              <m:t>P</m:t>
            </m:r>
          </m:sub>
        </m:sSub>
        <m:r>
          <m:rPr>
            <m:sty m:val="p"/>
          </m:rPr>
          <m:t>=</m:t>
        </m:r>
        <m:rad>
          <m:radPr>
            <m:degHide m:val="on"/>
          </m:radPr>
          <m:deg/>
          <m:e>
            <m:r>
              <m:rPr>
                <m:sty m:val="p"/>
              </m:rPr>
              <m:t>ℏ</m:t>
            </m:r>
            <m:r>
              <m:t>G</m:t>
            </m:r>
            <m:r>
              <m:rPr>
                <m:sty m:val="p"/>
              </m:rPr>
              <m:t>/</m:t>
            </m:r>
            <m:sSup>
              <m:e>
                <m:r>
                  <m:t>c</m:t>
                </m:r>
              </m:e>
              <m:sup>
                <m:r>
                  <m:t>3</m:t>
                </m:r>
              </m:sup>
            </m:sSup>
          </m:e>
        </m:rad>
      </m:oMath>
      <w:r>
        <w:t xml:space="preserve"> </w:t>
      </w:r>
      <w:r>
        <w:t xml:space="preserve">is the Planck length, and</w:t>
      </w:r>
      <w:r>
        <w:t xml:space="preserve"> </w:t>
      </w:r>
      <m:oMath>
        <m:sSub>
          <m:e>
            <m:r>
              <m:t>β</m:t>
            </m:r>
          </m:e>
          <m:sub>
            <m:r>
              <m:t>0</m:t>
            </m:r>
          </m:sub>
        </m:sSub>
      </m:oMath>
      <w:r>
        <w:t xml:space="preserve"> </w:t>
      </w:r>
      <w:r>
        <w:t xml:space="preserve">is a dimensionless constant.</w:t>
      </w:r>
    </w:p>
    <w:bookmarkEnd w:id="39"/>
    <w:bookmarkStart w:id="40" w:name="information-capacity"/>
    <w:p>
      <w:pPr>
        <w:pStyle w:val="6"/>
      </w:pPr>
      <w:r>
        <w:t xml:space="preserve">5.2 Information Capacity</w:t>
      </w:r>
    </w:p>
    <w:p>
      <w:pPr>
        <w:pStyle w:val="4"/>
      </w:pPr>
      <w:r>
        <w:rPr>
          <w:b/>
          <w:bCs/>
        </w:rPr>
        <w:t xml:space="preserve">Theorem 5.2 (Entropy of the Bose Point):</w:t>
      </w:r>
      <w:r>
        <w:t xml:space="preserve"> </w:t>
      </w:r>
      <w:r>
        <w:t xml:space="preserve">The entropy of the Bose point is determined by the topological degeneracy:</w:t>
      </w:r>
    </w:p>
    <w:p>
      <w:pPr>
        <w:pStyle w:val="3"/>
      </w:pPr>
      <m:oMathPara>
        <m:oMathParaPr>
          <m:jc m:val="center"/>
        </m:oMathParaPr>
        <m:oMath>
          <m:sSub>
            <m:e>
              <m:r>
                <m:t>S</m:t>
              </m:r>
            </m:e>
            <m:sub>
              <m:r>
                <m:rPr>
                  <m:sty m:val="p"/>
                </m:rPr>
                <m:t>t</m:t>
              </m:r>
              <m:r>
                <m:rPr>
                  <m:sty m:val="p"/>
                </m:rPr>
                <m:t>o</m:t>
              </m:r>
              <m:r>
                <m:rPr>
                  <m:sty m:val="p"/>
                </m:rPr>
                <m:t>p</m:t>
              </m:r>
              <m:r>
                <m:rPr>
                  <m:sty m:val="p"/>
                </m:rPr>
                <m:t>o</m:t>
              </m:r>
            </m:sub>
          </m:sSub>
          <m:r>
            <m:rPr>
              <m:sty m:val="p"/>
            </m:rPr>
            <m:t>=</m:t>
          </m:r>
          <m:sSub>
            <m:e>
              <m:r>
                <m:t>k</m:t>
              </m:r>
            </m:e>
            <m:sub>
              <m:r>
                <m:t>B</m:t>
              </m:r>
            </m:sub>
          </m:sSub>
          <m:r>
            <m:rPr>
              <m:sty m:val="p"/>
            </m:rPr>
            <m:t>ln</m:t>
          </m:r>
          <m:sSub>
            <m:e>
              <m:r>
                <m:rPr>
                  <m:sty m:val="p"/>
                </m:rPr>
                <m:t>Ω</m:t>
              </m:r>
            </m:e>
            <m:sub>
              <m:r>
                <m:rPr>
                  <m:sty m:val="p"/>
                </m:rPr>
                <m:t>t</m:t>
              </m:r>
              <m:r>
                <m:rPr>
                  <m:sty m:val="p"/>
                </m:rPr>
                <m:t>o</m:t>
              </m:r>
              <m:r>
                <m:rPr>
                  <m:sty m:val="p"/>
                </m:rPr>
                <m:t>p</m:t>
              </m:r>
              <m:r>
                <m:rPr>
                  <m:sty m:val="p"/>
                </m:rPr>
                <m:t>o</m:t>
              </m:r>
            </m:sub>
          </m:sSub>
          <m:r>
            <m:rPr>
              <m:sty m:val="p"/>
            </m:rPr>
            <m:t>=</m:t>
          </m:r>
          <m:sSub>
            <m:e>
              <m:r>
                <m:t>k</m:t>
              </m:r>
            </m:e>
            <m:sub>
              <m:r>
                <m:t>B</m:t>
              </m:r>
            </m:sub>
          </m:sSub>
          <m:f>
            <m:fPr>
              <m:type m:val="bar"/>
            </m:fPr>
            <m:num>
              <m:r>
                <m:t>A</m:t>
              </m:r>
            </m:num>
            <m:den>
              <m:r>
                <m:t>4</m:t>
              </m:r>
              <m:sSubSup>
                <m:e>
                  <m:r>
                    <m:t>ℓ</m:t>
                  </m:r>
                </m:e>
                <m:sub>
                  <m:r>
                    <m:t>P</m:t>
                  </m:r>
                </m:sub>
                <m:sup>
                  <m:r>
                    <m:t>2</m:t>
                  </m:r>
                </m:sup>
              </m:sSubSup>
            </m:den>
          </m:f>
        </m:oMath>
      </m:oMathPara>
    </w:p>
    <w:p>
      <w:pPr>
        <w:pStyle w:val="4"/>
      </w:pPr>
      <w:r>
        <w:t xml:space="preserve">where A is the area of the black hole event horizon.</w:t>
      </w:r>
    </w:p>
    <w:bookmarkEnd w:id="40"/>
    <w:bookmarkStart w:id="41" w:name="X7e62d3c89d5d5e9c3736ec05f00ec3dcf157ece"/>
    <w:p>
      <w:pPr>
        <w:pStyle w:val="6"/>
      </w:pPr>
      <w:r>
        <w:t xml:space="preserve">5.3 Difference from the Cosmic Creation Singularity</w:t>
      </w:r>
    </w:p>
    <w:p>
      <w:pPr>
        <w:pStyle w:val="4"/>
      </w:pPr>
      <w:r>
        <w:rPr>
          <w:b/>
          <w:bCs/>
        </w:rPr>
        <w:t xml:space="preserve">Theorem 5.3 (Essential Differences):</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2640"/>
        <w:gridCol w:w="2640"/>
        <w:gridCol w:w="2640"/>
      </w:tblGrid>
      <w:tr>
        <w:trPr>
          <w:tblHeader w:val="on"/>
        </w:trPr>
        <w:tc>
          <w:tcPr>
            <w:shd w:val="clear" w:fill="B9CDE5"/>
          </w:tcPr>
          <w:p>
            <w:pPr>
              <w:pStyle w:val="26"/>
              <w:jc w:val="left"/>
            </w:pPr>
            <w:r>
              <w:rPr>
                <w:b/>
              </w:rPr>
              <w:t xml:space="preserve">Property</w:t>
            </w:r>
          </w:p>
        </w:tc>
        <w:tc>
          <w:tcPr>
            <w:shd w:val="clear" w:fill="B9CDE5"/>
          </w:tcPr>
          <w:p>
            <w:pPr>
              <w:pStyle w:val="26"/>
              <w:jc w:val="left"/>
            </w:pPr>
            <w:r>
              <w:rPr>
                <w:b/>
              </w:rPr>
              <w:t xml:space="preserve">Bose Point (Black Hole Singularity)</w:t>
            </w:r>
          </w:p>
        </w:tc>
        <w:tc>
          <w:tcPr>
            <w:shd w:val="clear" w:fill="B9CDE5"/>
          </w:tcPr>
          <w:p>
            <w:pPr>
              <w:pStyle w:val="26"/>
              <w:jc w:val="left"/>
            </w:pPr>
            <w:r>
              <w:rPr>
                <w:b/>
              </w:rPr>
              <w:t xml:space="preserve">Cosmic Creation Singularity</w:t>
            </w:r>
          </w:p>
        </w:tc>
      </w:tr>
      <w:tr>
        <w:tc>
          <w:tcPr/>
          <w:p>
            <w:pPr>
              <w:pStyle w:val="26"/>
              <w:jc w:val="left"/>
            </w:pPr>
            <w:r>
              <w:t xml:space="preserve">Category</w:t>
            </w:r>
          </w:p>
        </w:tc>
        <w:tc>
          <w:tcPr/>
          <w:p>
            <w:pPr>
              <w:pStyle w:val="26"/>
              <w:jc w:val="left"/>
            </w:pPr>
            <w:r>
              <w:t xml:space="preserve">Physical category</w:t>
            </w:r>
          </w:p>
        </w:tc>
        <w:tc>
          <w:tcPr/>
          <w:p>
            <w:pPr>
              <w:pStyle w:val="26"/>
              <w:jc w:val="left"/>
            </w:pPr>
            <w:r>
              <w:t xml:space="preserve">Non-physical category (geometric boundary)</w:t>
            </w:r>
          </w:p>
        </w:tc>
      </w:tr>
      <w:tr>
        <w:tc>
          <w:tcPr/>
          <w:p>
            <w:pPr>
              <w:pStyle w:val="26"/>
              <w:jc w:val="left"/>
            </w:pPr>
            <w:r>
              <w:t xml:space="preserve">Field combination</w:t>
            </w:r>
          </w:p>
        </w:tc>
        <w:tc>
          <w:tcPr/>
          <w:p>
            <w:pPr>
              <w:pStyle w:val="26"/>
              <w:jc w:val="left"/>
            </w:pPr>
            <m:oMath>
              <m:r>
                <m:t>A</m:t>
              </m:r>
              <m:r>
                <m:rPr>
                  <m:sty m:val="p"/>
                </m:rPr>
                <m:t>⊗</m:t>
              </m:r>
              <m:sSub>
                <m:e>
                  <m:r>
                    <m:t>B</m:t>
                  </m:r>
                </m:e>
                <m:sub>
                  <m:r>
                    <m:t>0</m:t>
                  </m:r>
                </m:sub>
              </m:sSub>
              <m:r>
                <m:rPr>
                  <m:sty m:val="p"/>
                </m:rPr>
                <m:t>⊗</m:t>
              </m:r>
              <m:r>
                <m:t>C</m:t>
              </m:r>
            </m:oMath>
          </w:p>
        </w:tc>
        <w:tc>
          <w:tcPr/>
          <w:p>
            <w:pPr>
              <w:pStyle w:val="26"/>
              <w:jc w:val="left"/>
            </w:pPr>
            <m:oMath>
              <m:sSub>
                <m:e>
                  <m:r>
                    <m:rPr>
                      <m:sty m:val="p"/>
                    </m:rPr>
                    <m:t>Λ</m:t>
                  </m:r>
                </m:e>
                <m:sub>
                  <m:r>
                    <m:t>0</m:t>
                  </m:r>
                </m:sub>
              </m:sSub>
            </m:oMath>
            <w:r>
              <w:t xml:space="preserve"> </w:t>
            </w:r>
            <w:r>
              <w:t xml:space="preserve">(pure geometry)</w:t>
            </w:r>
          </w:p>
        </w:tc>
      </w:tr>
      <w:tr>
        <w:tc>
          <w:tcPr/>
          <w:p>
            <w:pPr>
              <w:pStyle w:val="26"/>
              <w:jc w:val="left"/>
            </w:pPr>
            <w:r>
              <w:t xml:space="preserve">Information capacity</w:t>
            </w:r>
          </w:p>
        </w:tc>
        <w:tc>
          <w:tcPr/>
          <w:p>
            <w:pPr>
              <w:pStyle w:val="26"/>
              <w:jc w:val="left"/>
            </w:pPr>
            <w:r>
              <w:t xml:space="preserve">Finite (</w:t>
            </w:r>
            <m:oMath>
              <m:r>
                <m:t>S</m:t>
              </m:r>
              <m:r>
                <m:rPr>
                  <m:sty m:val="p"/>
                </m:rPr>
                <m:t>∝</m:t>
              </m:r>
              <m:r>
                <m:t>A</m:t>
              </m:r>
            </m:oMath>
            <w:r>
              <w:t xml:space="preserve">)</w:t>
            </w:r>
          </w:p>
        </w:tc>
        <w:tc>
          <w:tcPr/>
          <w:p>
            <w:pPr>
              <w:pStyle w:val="26"/>
              <w:jc w:val="left"/>
            </w:pPr>
            <w:r>
              <w:t xml:space="preserve">Infinite</w:t>
            </w:r>
          </w:p>
        </w:tc>
      </w:tr>
      <w:tr>
        <w:tc>
          <w:tcPr/>
          <w:p>
            <w:pPr>
              <w:pStyle w:val="26"/>
              <w:jc w:val="left"/>
            </w:pPr>
            <w:r>
              <w:t xml:space="preserve">Temperature concept</w:t>
            </w:r>
          </w:p>
        </w:tc>
        <w:tc>
          <w:tcPr/>
          <w:p>
            <w:pPr>
              <w:pStyle w:val="26"/>
              <w:jc w:val="left"/>
            </w:pPr>
            <w:r>
              <w:t xml:space="preserve">Yes (</w:t>
            </w:r>
            <m:oMath>
              <m:sSub>
                <m:e>
                  <m:r>
                    <m:t>T</m:t>
                  </m:r>
                </m:e>
                <m:sub>
                  <m:r>
                    <m:t>H</m:t>
                  </m:r>
                </m:sub>
              </m:sSub>
            </m:oMath>
            <w:r>
              <w:t xml:space="preserve">)</w:t>
            </w:r>
          </w:p>
        </w:tc>
        <w:tc>
          <w:tcPr/>
          <w:p>
            <w:pPr>
              <w:pStyle w:val="26"/>
              <w:jc w:val="left"/>
            </w:pPr>
            <w:r>
              <w:t xml:space="preserve">No</w:t>
            </w:r>
          </w:p>
        </w:tc>
      </w:tr>
      <w:tr>
        <w:tc>
          <w:tcPr/>
          <w:p>
            <w:pPr>
              <w:pStyle w:val="26"/>
              <w:jc w:val="left"/>
            </w:pPr>
            <w:r>
              <w:t xml:space="preserve">Volume</w:t>
            </w:r>
          </w:p>
        </w:tc>
        <w:tc>
          <w:tcPr/>
          <w:p>
            <w:pPr>
              <w:pStyle w:val="26"/>
              <w:jc w:val="left"/>
            </w:pPr>
            <m:oMath>
              <m:r>
                <m:t>V</m:t>
              </m:r>
              <m:r>
                <m:rPr>
                  <m:sty m:val="p"/>
                </m:rPr>
                <m:t>∼</m:t>
              </m:r>
              <m:sSubSup>
                <m:e>
                  <m:r>
                    <m:t>ℓ</m:t>
                  </m:r>
                </m:e>
                <m:sub>
                  <m:r>
                    <m:t>P</m:t>
                  </m:r>
                </m:sub>
                <m:sup>
                  <m:r>
                    <m:t>3</m:t>
                  </m:r>
                </m:sup>
              </m:sSubSup>
            </m:oMath>
            <w:r>
              <w:t xml:space="preserve"> </w:t>
            </w:r>
            <w:r>
              <w:t xml:space="preserve">(finite but extremely small)</w:t>
            </w:r>
          </w:p>
        </w:tc>
        <w:tc>
          <w:tcPr/>
          <w:p>
            <w:pPr>
              <w:pStyle w:val="26"/>
              <w:jc w:val="left"/>
            </w:pPr>
            <m:oMath>
              <m:r>
                <m:t>V</m:t>
              </m:r>
              <m:r>
                <m:rPr>
                  <m:sty m:val="p"/>
                </m:rPr>
                <m:t>=</m:t>
              </m:r>
              <m:r>
                <m:t>0</m:t>
              </m:r>
            </m:oMath>
            <w:r>
              <w:t xml:space="preserve"> </w:t>
            </w:r>
            <w:r>
              <w:t xml:space="preserve">(strictly zero volume)</w:t>
            </w:r>
          </w:p>
        </w:tc>
      </w:tr>
    </w:tbl>
    <w:bookmarkEnd w:id="41"/>
    <w:bookmarkEnd w:id="42"/>
    <w:bookmarkStart w:id="43" w:name="conclusion"/>
    <w:p>
      <w:pPr>
        <w:pStyle w:val="5"/>
      </w:pPr>
      <w:r>
        <w:t xml:space="preserve">6. Conclusion</w:t>
      </w:r>
    </w:p>
    <w:p>
      <w:pPr>
        <w:pStyle w:val="4"/>
      </w:pPr>
      <w:r>
        <w:t xml:space="preserve">Based on FCWFT, this paper has constructed a complete physical chain from matter collapse to the Bose point:</w:t>
      </w:r>
    </w:p>
    <w:p>
      <w:pPr>
        <w:pStyle w:val="3"/>
      </w:pPr>
      <m:oMathPara>
        <m:oMathParaPr>
          <m:jc m:val="center"/>
        </m:oMathParaPr>
        <m:oMath>
          <m:r>
            <m:rPr>
              <m:sty m:val="p"/>
            </m:rPr>
            <m:t>O</m:t>
          </m:r>
          <m:r>
            <m:rPr>
              <m:sty m:val="p"/>
            </m:rPr>
            <m:t>r</m:t>
          </m:r>
          <m:r>
            <m:rPr>
              <m:sty m:val="p"/>
            </m:rPr>
            <m:t>d</m:t>
          </m:r>
          <m:r>
            <m:rPr>
              <m:sty m:val="p"/>
            </m:rPr>
            <m:t>i</m:t>
          </m:r>
          <m:r>
            <m:rPr>
              <m:sty m:val="p"/>
            </m:rPr>
            <m:t>n</m:t>
          </m:r>
          <m:r>
            <m:rPr>
              <m:sty m:val="p"/>
            </m:rPr>
            <m:t>a</m:t>
          </m:r>
          <m:r>
            <m:rPr>
              <m:sty m:val="p"/>
            </m:rPr>
            <m:t>r</m:t>
          </m:r>
          <m:r>
            <m:rPr>
              <m:sty m:val="p"/>
            </m:rPr>
            <m:t>y</m:t>
          </m:r>
          <m:r>
            <m:rPr>
              <m:sty m:val="p"/>
            </m:rPr>
            <m:t>M</m:t>
          </m:r>
          <m:r>
            <m:rPr>
              <m:sty m:val="p"/>
            </m:rPr>
            <m:t>a</m:t>
          </m:r>
          <m:r>
            <m:rPr>
              <m:sty m:val="p"/>
            </m:rPr>
            <m:t>t</m:t>
          </m:r>
          <m:r>
            <m:rPr>
              <m:sty m:val="p"/>
            </m:rPr>
            <m:t>t</m:t>
          </m:r>
          <m:r>
            <m:rPr>
              <m:sty m:val="p"/>
            </m:rPr>
            <m:t>e</m:t>
          </m:r>
          <m:r>
            <m:rPr>
              <m:sty m:val="p"/>
            </m:rPr>
            <m:t>r</m:t>
          </m:r>
          <m:r>
            <m:rPr>
              <m:sty m:val="p"/>
            </m:rPr>
            <m:t>→</m:t>
          </m:r>
          <m:r>
            <m:rPr>
              <m:sty m:val="p"/>
            </m:rPr>
            <m:t>P</m:t>
          </m:r>
          <m:r>
            <m:rPr>
              <m:sty m:val="p"/>
            </m:rPr>
            <m:t>s</m:t>
          </m:r>
          <m:r>
            <m:rPr>
              <m:sty m:val="p"/>
            </m:rPr>
            <m:t>e</m:t>
          </m:r>
          <m:r>
            <m:rPr>
              <m:sty m:val="p"/>
            </m:rPr>
            <m:t>u</m:t>
          </m:r>
          <m:r>
            <m:rPr>
              <m:sty m:val="p"/>
            </m:rPr>
            <m:t>d</m:t>
          </m:r>
          <m:r>
            <m:rPr>
              <m:sty m:val="p"/>
            </m:rPr>
            <m:t>o</m:t>
          </m:r>
          <m:r>
            <m:rPr>
              <m:sty m:val="p"/>
            </m:rPr>
            <m:t>−</m:t>
          </m:r>
          <m:r>
            <m:rPr>
              <m:sty m:val="p"/>
            </m:rPr>
            <m:t>N</m:t>
          </m:r>
          <m:r>
            <m:rPr>
              <m:sty m:val="p"/>
            </m:rPr>
            <m:t>e</m:t>
          </m:r>
          <m:r>
            <m:rPr>
              <m:sty m:val="p"/>
            </m:rPr>
            <m:t>u</m:t>
          </m:r>
          <m:r>
            <m:rPr>
              <m:sty m:val="p"/>
            </m:rPr>
            <m:t>t</m:t>
          </m:r>
          <m:r>
            <m:rPr>
              <m:sty m:val="p"/>
            </m:rPr>
            <m:t>r</m:t>
          </m:r>
          <m:r>
            <m:rPr>
              <m:sty m:val="p"/>
            </m:rPr>
            <m:t>o</m:t>
          </m:r>
          <m:r>
            <m:rPr>
              <m:sty m:val="p"/>
            </m:rPr>
            <m:t>n</m:t>
          </m:r>
          <m:r>
            <m:rPr>
              <m:sty m:val="p"/>
            </m:rPr>
            <m:t>S</m:t>
          </m:r>
          <m:r>
            <m:rPr>
              <m:sty m:val="p"/>
            </m:rPr>
            <m:t>t</m:t>
          </m:r>
          <m:r>
            <m:rPr>
              <m:sty m:val="p"/>
            </m:rPr>
            <m:t>a</m:t>
          </m:r>
          <m:r>
            <m:rPr>
              <m:sty m:val="p"/>
            </m:rPr>
            <m:t>t</m:t>
          </m:r>
          <m:r>
            <m:rPr>
              <m:sty m:val="p"/>
            </m:rPr>
            <m:t>e</m:t>
          </m:r>
          <m:r>
            <m:rPr>
              <m:sty m:val="p"/>
            </m:rPr>
            <m:t>→</m:t>
          </m:r>
          <m:r>
            <m:rPr>
              <m:sty m:val="p"/>
            </m:rPr>
            <m:t>Q</m:t>
          </m:r>
          <m:r>
            <m:rPr>
              <m:sty m:val="p"/>
            </m:rPr>
            <m:t>u</m:t>
          </m:r>
          <m:r>
            <m:rPr>
              <m:sty m:val="p"/>
            </m:rPr>
            <m:t>a</m:t>
          </m:r>
          <m:r>
            <m:rPr>
              <m:sty m:val="p"/>
            </m:rPr>
            <m:t>r</m:t>
          </m:r>
          <m:r>
            <m:rPr>
              <m:sty m:val="p"/>
            </m:rPr>
            <m:t>k</m:t>
          </m:r>
          <m:r>
            <m:rPr>
              <m:sty m:val="p"/>
            </m:rPr>
            <m:t>S</m:t>
          </m:r>
          <m:r>
            <m:rPr>
              <m:sty m:val="p"/>
            </m:rPr>
            <m:t>o</m:t>
          </m:r>
          <m:r>
            <m:rPr>
              <m:sty m:val="p"/>
            </m:rPr>
            <m:t>u</m:t>
          </m:r>
          <m:r>
            <m:rPr>
              <m:sty m:val="p"/>
            </m:rPr>
            <m:t>p</m:t>
          </m:r>
          <m:r>
            <m:rPr>
              <m:sty m:val="p"/>
            </m:rPr>
            <m:t>→</m:t>
          </m:r>
          <m:r>
            <m:rPr>
              <m:sty m:val="p"/>
            </m:rPr>
            <m:t>Q</m:t>
          </m:r>
          <m:r>
            <m:rPr>
              <m:sty m:val="p"/>
            </m:rPr>
            <m:t>u</m:t>
          </m:r>
          <m:r>
            <m:rPr>
              <m:sty m:val="p"/>
            </m:rPr>
            <m:t>a</m:t>
          </m:r>
          <m:r>
            <m:rPr>
              <m:sty m:val="p"/>
            </m:rPr>
            <m:t>r</m:t>
          </m:r>
          <m:r>
            <m:rPr>
              <m:sty m:val="p"/>
            </m:rPr>
            <m:t>k</m:t>
          </m:r>
          <m:r>
            <m:rPr>
              <m:sty m:val="p"/>
            </m:rPr>
            <m:t>P</m:t>
          </m:r>
          <m:r>
            <m:rPr>
              <m:sty m:val="p"/>
            </m:rPr>
            <m:t>a</m:t>
          </m:r>
          <m:r>
            <m:rPr>
              <m:sty m:val="p"/>
            </m:rPr>
            <m:t>i</m:t>
          </m:r>
          <m:r>
            <m:rPr>
              <m:sty m:val="p"/>
            </m:rPr>
            <m:t>r</m:t>
          </m:r>
          <m:r>
            <m:rPr>
              <m:sty m:val="p"/>
            </m:rPr>
            <m:t>i</m:t>
          </m:r>
          <m:r>
            <m:rPr>
              <m:sty m:val="p"/>
            </m:rPr>
            <m:t>n</m:t>
          </m:r>
          <m:r>
            <m:rPr>
              <m:sty m:val="p"/>
            </m:rPr>
            <m:t>g</m:t>
          </m:r>
          <m:r>
            <m:rPr>
              <m:sty m:val="p"/>
            </m:rPr>
            <m:t>→</m:t>
          </m:r>
          <m:r>
            <m:rPr>
              <m:sty m:val="p"/>
            </m:rPr>
            <m:t>M</m:t>
          </m:r>
          <m:r>
            <m:rPr>
              <m:sty m:val="p"/>
            </m:rPr>
            <m:t>i</m:t>
          </m:r>
          <m:r>
            <m:rPr>
              <m:sty m:val="p"/>
            </m:rPr>
            <m:t>x</m:t>
          </m:r>
          <m:r>
            <m:rPr>
              <m:sty m:val="p"/>
            </m:rPr>
            <m:t>e</m:t>
          </m:r>
          <m:r>
            <m:rPr>
              <m:sty m:val="p"/>
            </m:rPr>
            <m:t>d</m:t>
          </m:r>
          <m:r>
            <m:rPr>
              <m:sty m:val="p"/>
            </m:rPr>
            <m:t>B</m:t>
          </m:r>
          <m:r>
            <m:rPr>
              <m:sty m:val="p"/>
            </m:rPr>
            <m:t>E</m:t>
          </m:r>
          <m:r>
            <m:rPr>
              <m:sty m:val="p"/>
            </m:rPr>
            <m:t>C</m:t>
          </m:r>
          <m:r>
            <m:rPr>
              <m:sty m:val="p"/>
            </m:rPr>
            <m:t>→</m:t>
          </m:r>
          <m:r>
            <m:rPr>
              <m:sty m:val="p"/>
            </m:rPr>
            <m:t>B</m:t>
          </m:r>
          <m:r>
            <m:rPr>
              <m:sty m:val="p"/>
            </m:rPr>
            <m:t>o</m:t>
          </m:r>
          <m:r>
            <m:rPr>
              <m:sty m:val="p"/>
            </m:rPr>
            <m:t>s</m:t>
          </m:r>
          <m:r>
            <m:rPr>
              <m:sty m:val="p"/>
            </m:rPr>
            <m:t>e</m:t>
          </m:r>
          <m:r>
            <m:rPr>
              <m:sty m:val="p"/>
            </m:rPr>
            <m:t>P</m:t>
          </m:r>
          <m:r>
            <m:rPr>
              <m:sty m:val="p"/>
            </m:rPr>
            <m:t>o</m:t>
          </m:r>
          <m:r>
            <m:rPr>
              <m:sty m:val="p"/>
            </m:rPr>
            <m:t>i</m:t>
          </m:r>
          <m:r>
            <m:rPr>
              <m:sty m:val="p"/>
            </m:rPr>
            <m:t>n</m:t>
          </m:r>
          <m:r>
            <m:rPr>
              <m:sty m:val="p"/>
            </m:rPr>
            <m:t>t</m:t>
          </m:r>
        </m:oMath>
      </m:oMathPara>
    </w:p>
    <w:p>
      <w:pPr>
        <w:pStyle w:val="4"/>
      </w:pPr>
      <w:r>
        <w:rPr>
          <w:b/>
          <w:bCs/>
        </w:rPr>
        <w:t xml:space="preserve">Core Innovations:</w:t>
      </w:r>
    </w:p>
    <w:p>
      <w:pPr>
        <w:pStyle w:val="26"/>
        <w:numPr>
          <w:ilvl w:val="0"/>
          <w:numId w:val="1008"/>
        </w:numPr>
      </w:pPr>
      <w:r>
        <w:rPr>
          <w:b/>
          <w:bCs/>
        </w:rPr>
        <w:t xml:space="preserve">Color charge units of quarks:</w:t>
      </w:r>
      <w:r>
        <w:t xml:space="preserve"> </w:t>
      </w:r>
      <w:r>
        <w:t xml:space="preserve">The up quark carries 2 positive color charges and +2e/3 charge via</w:t>
      </w:r>
      <w:r>
        <w:t xml:space="preserve"> </w:t>
      </w:r>
      <m:oMath>
        <m:sSup>
          <m:e>
            <m:r>
              <m:t>B</m:t>
            </m:r>
          </m:e>
          <m:sup>
            <m:r>
              <m:rPr>
                <m:sty m:val="p"/>
              </m:rPr>
              <m:t>+</m:t>
            </m:r>
          </m:sup>
        </m:sSup>
      </m:oMath>
      <w:r>
        <w:t xml:space="preserve"> </w:t>
      </w:r>
      <w:r>
        <w:t xml:space="preserve">field two-component coupling; the down quark carries 1 anti-color charge and -1e/3 charge via</w:t>
      </w:r>
      <w:r>
        <w:t xml:space="preserve"> </w:t>
      </w:r>
      <m:oMath>
        <m:sSup>
          <m:e>
            <m:r>
              <m:t>B</m:t>
            </m:r>
          </m:e>
          <m:sup>
            <m:r>
              <m:rPr>
                <m:sty m:val="p"/>
              </m:rPr>
              <m:t>−</m:t>
            </m:r>
          </m:sup>
        </m:sSup>
      </m:oMath>
      <w:r>
        <w:t xml:space="preserve"> </w:t>
      </w:r>
      <w:r>
        <w:t xml:space="preserve">field single component.</w:t>
      </w:r>
    </w:p>
    <w:p>
      <w:pPr>
        <w:pStyle w:val="26"/>
        <w:numPr>
          <w:ilvl w:val="0"/>
          <w:numId w:val="1008"/>
        </w:numPr>
      </w:pPr>
      <w:r>
        <w:rPr>
          <w:b/>
          <w:bCs/>
        </w:rPr>
        <w:t xml:space="preserve">Proton color charge neutrality:</w:t>
      </w:r>
      <w:r>
        <w:t xml:space="preserve"> </w:t>
      </w:r>
      <w:r>
        <w:t xml:space="preserve">uud — four positives, one anti (red+green, blue+red, anti-red) neutralize, total charge +e.</w:t>
      </w:r>
    </w:p>
    <w:p>
      <w:pPr>
        <w:pStyle w:val="26"/>
        <w:numPr>
          <w:ilvl w:val="0"/>
          <w:numId w:val="1008"/>
        </w:numPr>
      </w:pPr>
      <w:r>
        <w:rPr>
          <w:b/>
          <w:bCs/>
        </w:rPr>
        <w:t xml:space="preserve">Neutron color charge neutrality:</w:t>
      </w:r>
      <w:r>
        <w:t xml:space="preserve"> </w:t>
      </w:r>
      <w:r>
        <w:t xml:space="preserve">udd — two positives, two anti (red+green, anti-red, anti-green) neutralize, total charge 0.</w:t>
      </w:r>
    </w:p>
    <w:p>
      <w:pPr>
        <w:pStyle w:val="26"/>
        <w:numPr>
          <w:ilvl w:val="0"/>
          <w:numId w:val="1008"/>
        </w:numPr>
      </w:pPr>
      <w:r>
        <w:rPr>
          <w:b/>
          <w:bCs/>
        </w:rPr>
        <w:t xml:space="preserve">Difference between pseudo-neutron and true neutron:</w:t>
      </w:r>
      <w:r>
        <w:t xml:space="preserve"> </w:t>
      </w:r>
      <w:r>
        <w:t xml:space="preserve">The pseudo-neutron is uud + diffuse electron cloud; the true neutron is udd.</w:t>
      </w:r>
    </w:p>
    <w:p>
      <w:pPr>
        <w:pStyle w:val="26"/>
        <w:numPr>
          <w:ilvl w:val="0"/>
          <w:numId w:val="1008"/>
        </w:numPr>
      </w:pPr>
      <w:r>
        <w:rPr>
          <w:b/>
          <w:bCs/>
        </w:rPr>
        <w:t xml:space="preserve">Eigen-boson property of gluons:</w:t>
      </w:r>
      <w:r>
        <w:t xml:space="preserve"> </w:t>
      </w:r>
      <w:r>
        <w:t xml:space="preserve">Spin 1, naturally existing in the quark soup stage.</w:t>
      </w:r>
    </w:p>
    <w:p>
      <w:pPr>
        <w:pStyle w:val="26"/>
        <w:numPr>
          <w:ilvl w:val="0"/>
          <w:numId w:val="1008"/>
        </w:numPr>
      </w:pPr>
      <w:r>
        <w:rPr>
          <w:b/>
          <w:bCs/>
        </w:rPr>
        <w:t xml:space="preserve">BCS mechanism of quark pairing:</w:t>
      </w:r>
      <w:r>
        <w:t xml:space="preserve"> </w:t>
      </w:r>
      <w:r>
        <w:t xml:space="preserve">Red ↔ anti-red, green ↔ anti-green, blue ↔ anti-blue pairing.</w:t>
      </w:r>
    </w:p>
    <w:p>
      <w:pPr>
        <w:pStyle w:val="26"/>
        <w:numPr>
          <w:ilvl w:val="0"/>
          <w:numId w:val="1008"/>
        </w:numPr>
      </w:pPr>
      <w:r>
        <w:rPr>
          <w:b/>
          <w:bCs/>
        </w:rPr>
        <w:t xml:space="preserve">Coupled Gross-Pitaevskii equations for the mixed BEC.</w:t>
      </w:r>
    </w:p>
    <w:bookmarkEnd w:id="43"/>
    <w:bookmarkStart w:id="44" w:name="references"/>
    <w:p>
      <w:pPr>
        <w:pStyle w:val="5"/>
      </w:pPr>
      <w:r>
        <w:t xml:space="preserve">References</w:t>
      </w:r>
    </w:p>
    <w:p>
      <w:pPr>
        <w:pStyle w:val="4"/>
      </w:pPr>
      <w:r>
        <w:t xml:space="preserve">[1] Li Z.J., Zhao G.Y. Electron-Positron Pair Production and Annihilation Mechanism — A Mathematically Self-Consistent Model of Nuclear Vortex Field-Induced Electron-Positron Generation and Photon Regeneration Based on Field Combination Wave Function Theory. Preprint, 2023. (B11)</w:t>
      </w:r>
    </w:p>
    <w:p>
      <w:pPr>
        <w:pStyle w:val="3"/>
      </w:pPr>
      <w:r>
        <w:t xml:space="preserve">[2] Li Z.J., Zhao G.Y. Field Combination Wave Function Theory Derivation of the Fine Structure Constant — From FCWFT Basic Axioms to</w:t>
      </w:r>
      <w:r>
        <w:t xml:space="preserve"> </w:t>
      </w:r>
      <m:oMath>
        <m:r>
          <m:t>α</m:t>
        </m:r>
        <m:r>
          <m:rPr>
            <m:sty m:val="p"/>
          </m:rPr>
          <m:t>≈</m:t>
        </m:r>
        <m:r>
          <m:t>1</m:t>
        </m:r>
        <m:r>
          <m:rPr>
            <m:sty m:val="p"/>
          </m:rPr>
          <m:t>/</m:t>
        </m:r>
        <m:r>
          <m:t>137</m:t>
        </m:r>
        <m:r>
          <m:rPr>
            <m:sty m:val="p"/>
          </m:rPr>
          <m:t>.</m:t>
        </m:r>
      </m:oMath>
      <w:r>
        <w:t xml:space="preserve"> </w:t>
      </w:r>
      <w:r>
        <w:t xml:space="preserve">Preprint, 2023. (B14)</w:t>
      </w:r>
    </w:p>
    <w:p>
      <w:pPr>
        <w:pStyle w:val="3"/>
      </w:pPr>
      <w:r>
        <w:t xml:space="preserve">[3] Li Z.J., Zhao G.Y. Pauli Exclusion Principle Interpreted by FCWFT — Quantum State Repulsion Mechanism Based on A-B-C Three-Field Fusion Interference. Preprint, 2023. (B15)</w:t>
      </w:r>
    </w:p>
    <w:p>
      <w:pPr>
        <w:pStyle w:val="3"/>
      </w:pPr>
      <w:r>
        <w:t xml:space="preserve">[4] Li Z.J., Zhao G.Y. Hund’s Rules Interpreted by FCWFT — Orbital Occupancy Mechanism Based on Electron Field Combination and Bose Condensation. Preprint, 2023. (B16)</w:t>
      </w:r>
    </w:p>
    <w:p>
      <w:pPr>
        <w:pStyle w:val="3"/>
      </w:pPr>
      <w:r>
        <w:t xml:space="preserve">[5] Oppenheimer J.R., Snyder H. On Continued Gravitational Contraction. Physical Review, 1939, 56: 455-459.</w:t>
      </w:r>
    </w:p>
    <w:p>
      <w:pPr>
        <w:pStyle w:val="3"/>
      </w:pPr>
      <w:r>
        <w:t xml:space="preserve">[6] Penrose R. Gravitational Collapse and Space-Time Singularities. Physical Review Letters, 1965, 14: 57-59.</w:t>
      </w:r>
    </w:p>
    <w:p>
      <w:pPr>
        <w:pStyle w:val="3"/>
      </w:pPr>
      <w:r>
        <w:t xml:space="preserve">[7] Hawking S.W. Black Holes and Thermodynamics. Physical Review D, 1976, 13: 191-197.</w:t>
      </w:r>
    </w:p>
    <w:p>
      <w:pPr>
        <w:pStyle w:val="3"/>
      </w:pPr>
      <w:r>
        <w:t xml:space="preserve">[8] Bardeen J., Cooper L.N., Schrieffer J.R. Theory of Superconductivity. Physical Review, 1957, 108: 1175-1204.</w:t>
      </w:r>
    </w:p>
    <w:p>
      <w:pPr>
        <w:pStyle w:val="3"/>
      </w:pPr>
      <w:r>
        <w:t xml:space="preserve">[9] Gross E.P. Structure of a Quantized Vortex in Boson Systems. Il Nuovo Cimento, 1961, 20: 454-477.</w:t>
      </w:r>
    </w:p>
    <w:p>
      <w:pPr>
        <w:pStyle w:val="3"/>
      </w:pPr>
      <w:r>
        <w:t xml:space="preserve">[10] Pitaevskii L.P. Vortex Lines in an Imperfect Bose Gas. Soviet Physics JETP, 1961, 13: 451-454.</w:t>
      </w:r>
    </w:p>
    <w:p>
      <w:pPr>
        <w:pStyle w:val="3"/>
      </w:pPr>
      <w:r>
        <w:t xml:space="preserve">[11] ’t Hooft G. Dimensional Reduction in Quantum Gravity. arXiv: gr-qc/9310026, 1993.</w:t>
      </w:r>
    </w:p>
    <w:p>
      <w:pPr>
        <w:pStyle w:val="3"/>
      </w:pPr>
      <w:r>
        <w:t xml:space="preserve">[12] Susskind L. The World as a Hologram. Journal of Mathematical Physics, 1995, 36: 6377-6396.</w:t>
      </w:r>
    </w:p>
    <w:p>
      <w:pPr>
        <w:pStyle w:val="3"/>
      </w:pPr>
      <w:r>
        <w:rPr>
          <w:b/>
          <w:bCs/>
        </w:rPr>
        <w:t xml:space="preserve">Key Points:</w:t>
      </w:r>
    </w:p>
    <w:p>
      <w:pPr>
        <w:pStyle w:val="26"/>
        <w:numPr>
          <w:ilvl w:val="0"/>
          <w:numId w:val="1009"/>
        </w:numPr>
      </w:pPr>
      <w:r>
        <w:rPr>
          <w:b/>
          <w:bCs/>
        </w:rPr>
        <w:t xml:space="preserve">Up quark u:</w:t>
      </w:r>
      <w:r>
        <w:t xml:space="preserve"> </w:t>
      </w:r>
      <w:r>
        <w:t xml:space="preserve">Dual-vortex excitation formed by the coupling of any two of the three mutually perpendicular components (red, green, blue) of the</w:t>
      </w:r>
      <w:r>
        <w:t xml:space="preserve"> </w:t>
      </w:r>
      <m:oMath>
        <m:sSup>
          <m:e>
            <m:r>
              <m:t>B</m:t>
            </m:r>
          </m:e>
          <m:sup>
            <m:r>
              <m:rPr>
                <m:sty m:val="p"/>
              </m:rPr>
              <m:t>+</m:t>
            </m:r>
          </m:sup>
        </m:sSup>
      </m:oMath>
      <w:r>
        <w:t xml:space="preserve"> </w:t>
      </w:r>
      <w:r>
        <w:t xml:space="preserve">field, carrying two positive color charges and +2e/3 charge.</w:t>
      </w:r>
    </w:p>
    <w:p>
      <w:pPr>
        <w:pStyle w:val="26"/>
        <w:numPr>
          <w:ilvl w:val="0"/>
          <w:numId w:val="1009"/>
        </w:numPr>
      </w:pPr>
      <w:r>
        <w:rPr>
          <w:b/>
          <w:bCs/>
        </w:rPr>
        <w:t xml:space="preserve">Down quark d:</w:t>
      </w:r>
      <w:r>
        <w:t xml:space="preserve"> </w:t>
      </w:r>
      <w:r>
        <w:t xml:space="preserve">Single anti-vortex excitation formed by the coupling of any one anti-color charge component among the three mutually perpendicular components (anti-red, anti-green, anti-blue) of the</w:t>
      </w:r>
      <w:r>
        <w:t xml:space="preserve"> </w:t>
      </w:r>
      <m:oMath>
        <m:sSup>
          <m:e>
            <m:r>
              <m:t>B</m:t>
            </m:r>
          </m:e>
          <m:sup>
            <m:r>
              <m:rPr>
                <m:sty m:val="p"/>
              </m:rPr>
              <m:t>−</m:t>
            </m:r>
          </m:sup>
        </m:sSup>
      </m:oMath>
      <w:r>
        <w:t xml:space="preserve"> </w:t>
      </w:r>
      <w:r>
        <w:t xml:space="preserve">field, carrying one anti-color charge and -1e/3 charge.</w:t>
      </w:r>
    </w:p>
    <w:p>
      <w:pPr>
        <w:pStyle w:val="26"/>
        <w:numPr>
          <w:ilvl w:val="0"/>
          <w:numId w:val="1009"/>
        </w:numPr>
      </w:pPr>
      <w:r>
        <w:rPr>
          <w:b/>
          <w:bCs/>
        </w:rPr>
        <w:t xml:space="preserve">Proton uud:</w:t>
      </w:r>
      <w:r>
        <w:t xml:space="preserve"> </w:t>
      </w:r>
      <w:r>
        <w:t xml:space="preserve">Four positives, one anti (red+green, blue+red, anti-red) neutralize, total charge +e.</w:t>
      </w:r>
    </w:p>
    <w:p>
      <w:pPr>
        <w:pStyle w:val="26"/>
        <w:numPr>
          <w:ilvl w:val="0"/>
          <w:numId w:val="1009"/>
        </w:numPr>
      </w:pPr>
      <w:r>
        <w:rPr>
          <w:b/>
          <w:bCs/>
        </w:rPr>
        <w:t xml:space="preserve">Neutron udd:</w:t>
      </w:r>
      <w:r>
        <w:t xml:space="preserve"> </w:t>
      </w:r>
      <w:r>
        <w:t xml:space="preserve">Two positives, two anti (red+green, anti-red, anti-green) neutralize, total charge 0.</w:t>
      </w:r>
    </w:p>
    <w:bookmarkEnd w:id="44"/>
    <w:bookmarkEnd w:id="45"/>
    <w:sectPr>
      <w:footerReference r:id="rId5" w:type="default"/>
      <w:pgSz w:h="16838" w:w="11906"/>
      <w:pgMar w:bottom="1440" w:footer="720" w:gutter="0" w:header="720" w:left="1800" w:right="1800" w:top="1440"/>
      <w:cols w:num="1" w:space="720"/>
      <w:docGrid w:charSpace="0"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i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hanging="480" w:left="720"/>
      </w:pPr>
    </w:lvl>
    <w:lvl w:ilvl="1" w:tentative="0">
      <w:start w:val="0"/>
      <w:numFmt w:val="bullet"/>
      <w:lvlText w:val=" "/>
      <w:lvlJc w:val="left"/>
      <w:pPr>
        <w:ind w:hanging="480" w:left="1440"/>
      </w:pPr>
    </w:lvl>
    <w:lvl w:ilvl="2" w:tentative="0">
      <w:start w:val="0"/>
      <w:numFmt w:val="bullet"/>
      <w:lvlText w:val=" "/>
      <w:lvlJc w:val="left"/>
      <w:pPr>
        <w:ind w:hanging="480" w:left="2160"/>
      </w:pPr>
    </w:lvl>
    <w:lvl w:ilvl="3" w:tentative="0">
      <w:start w:val="0"/>
      <w:numFmt w:val="bullet"/>
      <w:lvlText w:val=" "/>
      <w:lvlJc w:val="left"/>
      <w:pPr>
        <w:ind w:hanging="480" w:left="2880"/>
      </w:pPr>
    </w:lvl>
    <w:lvl w:ilvl="4" w:tentative="0">
      <w:start w:val="0"/>
      <w:numFmt w:val="bullet"/>
      <w:lvlText w:val=" "/>
      <w:lvlJc w:val="left"/>
      <w:pPr>
        <w:ind w:hanging="480" w:left="3600"/>
      </w:pPr>
    </w:lvl>
    <w:lvl w:ilvl="5" w:tentative="0">
      <w:start w:val="0"/>
      <w:numFmt w:val="bullet"/>
      <w:lvlText w:val=" "/>
      <w:lvlJc w:val="left"/>
      <w:pPr>
        <w:ind w:hanging="480" w:left="4320"/>
      </w:pPr>
    </w:lvl>
    <w:lvl w:ilvl="6" w:tentative="0">
      <w:start w:val="0"/>
      <w:numFmt w:val="bullet"/>
      <w:lvlText w:val=" "/>
      <w:lvlJc w:val="left"/>
      <w:pPr>
        <w:ind w:hanging="480" w:left="5040"/>
      </w:pPr>
    </w:lvl>
    <w:lvl w:ilvl="7" w:tentative="0">
      <w:start w:val="0"/>
      <w:numFmt w:val="bullet"/>
      <w:lvlText w:val=" "/>
      <w:lvlJc w:val="left"/>
      <w:pPr>
        <w:ind w:hanging="480" w:left="5760"/>
      </w:pPr>
    </w:lvl>
    <w:lvl w:ilvl="8" w:tentative="0">
      <w:start w:val="0"/>
      <w:numFmt w:val="bullet"/>
      <w:lvlText w:val=" "/>
      <w:lvlJc w:val="left"/>
      <w:pPr>
        <w:ind w:hanging="480" w:left="6480"/>
      </w:pPr>
    </w:lvl>
  </w:abstractNum>
  <w:abstractNum w:abstractNumId="1">
    <w:nsid w:val="0000A991"/>
    <w:multiLevelType w:val="multilevel"/>
    <w:tmpl w:val="0000A991"/>
    <w:lvl w:ilvl="0" w:tentative="0">
      <w:start w:val="0"/>
      <w:numFmt w:val="bullet"/>
      <w:suff w:val="space"/>
      <w:lvlText w:val="•"/>
      <w:lvlJc w:val="left"/>
      <w:pPr>
        <w:ind w:firstLine="567" w:left="0"/>
      </w:pPr>
      <w:rPr>
        <w:rFonts w:ascii="微软雅黑" w:eastAsia="微软雅黑" w:hAnsi="微软雅黑" w:hint="eastAsia"/>
        <w:sz w:val="28"/>
      </w:rPr>
    </w:lvl>
    <w:lvl w:ilvl="1" w:tentative="0">
      <w:start w:val="0"/>
      <w:numFmt w:val="bullet"/>
      <w:suff w:val="space"/>
      <w:lvlText w:val=""/>
      <w:lvlJc w:val="left"/>
      <w:pPr>
        <w:ind w:firstLine="567" w:left="567"/>
      </w:pPr>
      <w:rPr>
        <w:rFonts w:ascii="Wingdings" w:hAnsi="Wingdings" w:hint="default"/>
        <w:sz w:val="28"/>
      </w:rPr>
    </w:lvl>
    <w:lvl w:ilvl="2" w:tentative="0">
      <w:start w:val="0"/>
      <w:numFmt w:val="bullet"/>
      <w:suff w:val="space"/>
      <w:lvlText w:val=""/>
      <w:lvlJc w:val="left"/>
      <w:pPr>
        <w:ind w:firstLine="567" w:left="1134"/>
      </w:pPr>
      <w:rPr>
        <w:rFonts w:ascii="Wingdings" w:hAnsi="Wingdings" w:hint="default"/>
        <w:sz w:val="28"/>
      </w:rPr>
    </w:lvl>
    <w:lvl w:ilvl="3" w:tentative="0">
      <w:start w:val="0"/>
      <w:numFmt w:val="bullet"/>
      <w:suff w:val="space"/>
      <w:lvlText w:val="•"/>
      <w:lvlJc w:val="left"/>
      <w:pPr>
        <w:ind w:firstLine="567" w:left="1701"/>
      </w:pPr>
      <w:rPr>
        <w:rFonts w:ascii="微软雅黑" w:eastAsia="微软雅黑" w:hAnsi="微软雅黑" w:hint="eastAsia"/>
        <w:sz w:val="28"/>
      </w:rPr>
    </w:lvl>
    <w:lvl w:ilvl="4" w:tentative="0">
      <w:start w:val="0"/>
      <w:numFmt w:val="bullet"/>
      <w:suff w:val="space"/>
      <w:lvlText w:val="•"/>
      <w:lvlJc w:val="left"/>
      <w:pPr>
        <w:ind w:firstLine="567" w:left="2268"/>
      </w:pPr>
      <w:rPr>
        <w:rFonts w:ascii="微软雅黑" w:eastAsia="微软雅黑" w:hAnsi="微软雅黑" w:hint="eastAsia"/>
        <w:sz w:val="28"/>
      </w:rPr>
    </w:lvl>
    <w:lvl w:ilvl="5" w:tentative="0">
      <w:start w:val="0"/>
      <w:numFmt w:val="bullet"/>
      <w:suff w:val="space"/>
      <w:lvlText w:val="•"/>
      <w:lvlJc w:val="left"/>
      <w:pPr>
        <w:ind w:firstLine="567" w:left="2835"/>
      </w:pPr>
      <w:rPr>
        <w:rFonts w:hint="eastAsia"/>
        <w:sz w:val="28"/>
      </w:rPr>
    </w:lvl>
    <w:lvl w:ilvl="6" w:tentative="0">
      <w:start w:val="0"/>
      <w:numFmt w:val="bullet"/>
      <w:suff w:val="space"/>
      <w:lvlText w:val="•"/>
      <w:lvlJc w:val="left"/>
      <w:pPr>
        <w:ind w:firstLine="567" w:left="3402"/>
      </w:pPr>
      <w:rPr>
        <w:rFonts w:hint="eastAsia"/>
        <w:sz w:val="28"/>
      </w:rPr>
    </w:lvl>
    <w:lvl w:ilvl="7" w:tentative="0">
      <w:start w:val="0"/>
      <w:numFmt w:val="bullet"/>
      <w:suff w:val="space"/>
      <w:lvlText w:val="•"/>
      <w:lvlJc w:val="left"/>
      <w:pPr>
        <w:ind w:firstLine="567" w:left="3969"/>
      </w:pPr>
      <w:rPr>
        <w:rFonts w:hint="eastAsia"/>
        <w:sz w:val="28"/>
      </w:rPr>
    </w:lvl>
    <w:lvl w:ilvl="8" w:tentative="0">
      <w:start w:val="0"/>
      <w:numFmt w:val="bullet"/>
      <w:suff w:val="space"/>
      <w:lvlText w:val="•"/>
      <w:lvlJc w:val="left"/>
      <w:pPr>
        <w:ind w:firstLine="567" w:left="4536"/>
      </w:pPr>
      <w:rPr>
        <w:rFonts w:hint="eastAsia"/>
        <w:sz w:val="28"/>
      </w:rPr>
    </w:lvl>
  </w:abstractNum>
  <w:abstractNum w:abstractNumId="2">
    <w:nsid w:val="00A99201"/>
    <w:multiLevelType w:val="multilevel"/>
    <w:tmpl w:val="00A99201"/>
    <w:lvl w:ilvl="0" w:tentative="0">
      <w:start w:val="1"/>
      <w:numFmt w:val="decimal"/>
      <w:suff w:val="space"/>
      <w:lvlText w:val="%1."/>
      <w:lvlJc w:val="right"/>
      <w:pPr>
        <w:ind w:firstLine="851" w:left="0"/>
      </w:pPr>
      <w:rPr>
        <w:rFonts w:hint="eastAsia"/>
      </w:rPr>
    </w:lvl>
    <w:lvl w:ilvl="1" w:tentative="0">
      <w:start w:val="1"/>
      <w:numFmt w:val="decimal"/>
      <w:suff w:val="space"/>
      <w:lvlText w:val="%2)"/>
      <w:lvlJc w:val="right"/>
      <w:pPr>
        <w:ind w:firstLine="851" w:left="567"/>
      </w:pPr>
      <w:rPr>
        <w:rFonts w:hint="eastAsia"/>
      </w:rPr>
    </w:lvl>
    <w:lvl w:ilvl="2" w:tentative="0">
      <w:start w:val="1"/>
      <w:numFmt w:val="upperLetter"/>
      <w:suff w:val="space"/>
      <w:lvlText w:val="%3."/>
      <w:lvlJc w:val="right"/>
      <w:pPr>
        <w:ind w:firstLine="851" w:left="1134"/>
      </w:pPr>
      <w:rPr>
        <w:rFonts w:hint="eastAsia"/>
      </w:rPr>
    </w:lvl>
    <w:lvl w:ilvl="3" w:tentative="0">
      <w:start w:val="1"/>
      <w:numFmt w:val="lowerLetter"/>
      <w:suff w:val="space"/>
      <w:lvlText w:val="%4."/>
      <w:lvlJc w:val="right"/>
      <w:pPr>
        <w:ind w:firstLine="851" w:left="1701"/>
      </w:pPr>
      <w:rPr>
        <w:rFonts w:hint="eastAsia"/>
      </w:rPr>
    </w:lvl>
    <w:lvl w:ilvl="4" w:tentative="0">
      <w:start w:val="1"/>
      <w:numFmt w:val="decimal"/>
      <w:suff w:val="space"/>
      <w:lvlText w:val="%5."/>
      <w:lvlJc w:val="right"/>
      <w:pPr>
        <w:ind w:firstLine="851" w:left="2268"/>
      </w:pPr>
      <w:rPr>
        <w:rFonts w:hint="eastAsia"/>
      </w:rPr>
    </w:lvl>
    <w:lvl w:ilvl="5" w:tentative="0">
      <w:start w:val="1"/>
      <w:numFmt w:val="decimal"/>
      <w:suff w:val="space"/>
      <w:lvlText w:val="%6)"/>
      <w:lvlJc w:val="right"/>
      <w:pPr>
        <w:ind w:firstLine="851" w:left="2835"/>
      </w:pPr>
      <w:rPr>
        <w:rFonts w:hint="eastAsia"/>
      </w:rPr>
    </w:lvl>
    <w:lvl w:ilvl="6" w:tentative="0">
      <w:start w:val="1"/>
      <w:numFmt w:val="upperLetter"/>
      <w:suff w:val="space"/>
      <w:lvlText w:val="%7."/>
      <w:lvlJc w:val="right"/>
      <w:pPr>
        <w:ind w:firstLine="851" w:left="3402"/>
      </w:pPr>
      <w:rPr>
        <w:rFonts w:hint="eastAsia"/>
      </w:rPr>
    </w:lvl>
    <w:lvl w:ilvl="7" w:tentative="0">
      <w:start w:val="1"/>
      <w:numFmt w:val="lowerLetter"/>
      <w:suff w:val="space"/>
      <w:lvlText w:val="%8."/>
      <w:lvlJc w:val="right"/>
      <w:pPr>
        <w:ind w:firstLine="851" w:left="3969"/>
      </w:pPr>
      <w:rPr>
        <w:rFonts w:hint="eastAsia"/>
      </w:rPr>
    </w:lvl>
    <w:lvl w:ilvl="8" w:tentative="0">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val="1"/>
  <w:bordersDoNotSurroundFooter w:val="1"/>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qFormat="1" w:semiHidden="0" w:uiPriority="0" w:unhideWhenUsed="0"/>
    <w:lsdException w:name="footer" w:qFormat="1" w:semiHidden="0" w:uiPriority="99"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1"/>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99"/>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line="360" w:lineRule="auto"/>
    </w:pPr>
    <w:rPr>
      <w:rFonts w:ascii="Times New Roman" w:cstheme="minorBidi" w:eastAsia="宋体" w:hAnsi="Times New Roman"/>
      <w:sz w:val="24"/>
      <w:szCs w:val="24"/>
      <w:lang w:bidi="ar-SA" w:eastAsia="en-US" w:val="en-US"/>
    </w:rPr>
  </w:style>
  <w:style w:styleId="2" w:type="paragraph">
    <w:name w:val="heading 1"/>
    <w:basedOn w:val="1"/>
    <w:next w:val="3"/>
    <w:autoRedefine/>
    <w:qFormat/>
    <w:uiPriority w:val="9"/>
    <w:pPr>
      <w:keepNext/>
      <w:keepLines/>
      <w:pageBreakBefore/>
      <w:spacing w:before="480"/>
      <w:jc w:val="center"/>
      <w:outlineLvl w:val="0"/>
    </w:pPr>
    <w:rPr>
      <w:rFonts w:cstheme="majorBidi" w:eastAsia="黑体"/>
      <w:b/>
      <w:bCs/>
      <w:sz w:val="36"/>
      <w:szCs w:val="32"/>
    </w:rPr>
  </w:style>
  <w:style w:styleId="5" w:type="paragraph">
    <w:name w:val="heading 2"/>
    <w:basedOn w:val="1"/>
    <w:next w:val="3"/>
    <w:unhideWhenUsed/>
    <w:qFormat/>
    <w:uiPriority w:val="9"/>
    <w:pPr>
      <w:keepNext/>
      <w:keepLines/>
      <w:spacing w:before="300"/>
      <w:outlineLvl w:val="1"/>
    </w:pPr>
    <w:rPr>
      <w:rFonts w:cstheme="majorBidi" w:eastAsia="黑体"/>
      <w:b/>
      <w:bCs/>
      <w:sz w:val="32"/>
      <w:szCs w:val="32"/>
    </w:rPr>
  </w:style>
  <w:style w:styleId="6" w:type="paragraph">
    <w:name w:val="heading 3"/>
    <w:basedOn w:val="1"/>
    <w:next w:val="3"/>
    <w:unhideWhenUsed/>
    <w:qFormat/>
    <w:uiPriority w:val="9"/>
    <w:pPr>
      <w:keepNext/>
      <w:keepLines/>
      <w:spacing w:before="200"/>
      <w:outlineLvl w:val="2"/>
    </w:pPr>
    <w:rPr>
      <w:rFonts w:asciiTheme="majorHAnsi" w:cstheme="majorBidi" w:eastAsia="黑体" w:hAnsiTheme="majorHAnsi"/>
      <w:b/>
      <w:bCs/>
      <w:sz w:val="26"/>
      <w:szCs w:val="28"/>
    </w:rPr>
  </w:style>
  <w:style w:styleId="7" w:type="paragraph">
    <w:name w:val="heading 4"/>
    <w:basedOn w:val="1"/>
    <w:next w:val="3"/>
    <w:unhideWhenUsed/>
    <w:qFormat/>
    <w:uiPriority w:val="9"/>
    <w:pPr>
      <w:keepNext/>
      <w:keepLines/>
      <w:spacing w:before="200"/>
      <w:outlineLvl w:val="3"/>
    </w:pPr>
    <w:rPr>
      <w:rFonts w:asciiTheme="majorHAnsi" w:cstheme="majorBidi" w:eastAsia="黑体" w:hAnsiTheme="majorHAnsi"/>
      <w:bCs/>
    </w:rPr>
  </w:style>
  <w:style w:styleId="8" w:type="paragraph">
    <w:name w:val="heading 5"/>
    <w:basedOn w:val="1"/>
    <w:next w:val="3"/>
    <w:unhideWhenUsed/>
    <w:qFormat/>
    <w:uiPriority w:val="9"/>
    <w:pPr>
      <w:keepNext/>
      <w:keepLines/>
      <w:spacing w:before="200"/>
      <w:outlineLvl w:val="4"/>
    </w:pPr>
    <w:rPr>
      <w:rFonts w:asciiTheme="majorHAnsi" w:cstheme="majorBidi" w:eastAsia="黑体" w:hAnsiTheme="majorHAnsi"/>
      <w:iCs/>
    </w:rPr>
  </w:style>
  <w:style w:styleId="9" w:type="paragraph">
    <w:name w:val="heading 6"/>
    <w:basedOn w:val="1"/>
    <w:next w:val="3"/>
    <w:unhideWhenUsed/>
    <w:qFormat/>
    <w:uiPriority w:val="9"/>
    <w:pPr>
      <w:keepNext/>
      <w:keepLines/>
      <w:spacing w:before="200"/>
      <w:outlineLvl w:val="5"/>
    </w:pPr>
    <w:rPr>
      <w:rFonts w:asciiTheme="majorHAnsi" w:cstheme="majorBidi" w:eastAsia="黑体" w:hAnsiTheme="majorHAnsi"/>
    </w:rPr>
  </w:style>
  <w:style w:styleId="10" w:type="paragraph">
    <w:name w:val="heading 7"/>
    <w:basedOn w:val="1"/>
    <w:next w:val="3"/>
    <w:unhideWhenUsed/>
    <w:qFormat/>
    <w:uiPriority w:val="9"/>
    <w:pPr>
      <w:keepNext/>
      <w:keepLines/>
      <w:spacing w:before="200"/>
      <w:outlineLvl w:val="6"/>
    </w:pPr>
    <w:rPr>
      <w:rFonts w:asciiTheme="majorHAnsi" w:cstheme="majorBidi" w:eastAsiaTheme="majorEastAsia" w:hAnsiTheme="majorHAnsi"/>
      <w:color w:themeColor="accent1" w:val="4F81BD"/>
      <w14:textFill>
        <w14:solidFill>
          <w14:schemeClr w14:val="accent1"/>
        </w14:solidFill>
      </w14:textFill>
    </w:rPr>
  </w:style>
  <w:style w:styleId="11" w:type="paragraph">
    <w:name w:val="heading 8"/>
    <w:basedOn w:val="1"/>
    <w:next w:val="3"/>
    <w:unhideWhenUsed/>
    <w:qFormat/>
    <w:uiPriority w:val="9"/>
    <w:pPr>
      <w:keepNext/>
      <w:keepLines/>
      <w:spacing w:before="200"/>
      <w:outlineLvl w:val="7"/>
    </w:pPr>
    <w:rPr>
      <w:rFonts w:asciiTheme="majorHAnsi" w:cstheme="majorBidi" w:eastAsiaTheme="majorEastAsia" w:hAnsiTheme="majorHAnsi"/>
      <w:color w:themeColor="accent1" w:val="4F81BD"/>
      <w14:textFill>
        <w14:solidFill>
          <w14:schemeClr w14:val="accent1"/>
        </w14:solidFill>
      </w14:textFill>
    </w:rPr>
  </w:style>
  <w:style w:styleId="12" w:type="paragraph">
    <w:name w:val="heading 9"/>
    <w:basedOn w:val="1"/>
    <w:next w:val="3"/>
    <w:unhideWhenUsed/>
    <w:qFormat/>
    <w:uiPriority w:val="9"/>
    <w:pPr>
      <w:keepNext/>
      <w:keepLines/>
      <w:spacing w:before="200"/>
      <w:outlineLvl w:val="8"/>
    </w:pPr>
    <w:rPr>
      <w:rFonts w:asciiTheme="majorHAnsi" w:cstheme="majorBidi" w:eastAsiaTheme="majorEastAsia" w:hAnsiTheme="majorHAnsi"/>
      <w:color w:themeColor="accent1" w:val="4F81BD"/>
      <w14:textFill>
        <w14:solidFill>
          <w14:schemeClr w14:val="accent1"/>
        </w14:solidFill>
      </w14:textFill>
    </w:rPr>
  </w:style>
  <w:style w:default="1" w:styleId="22" w:type="character">
    <w:name w:val="Default Paragraph Font"/>
    <w:semiHidden/>
    <w:unhideWhenUsed/>
    <w:uiPriority w:val="1"/>
  </w:style>
  <w:style w:default="1" w:styleId="21" w:type="table">
    <w:name w:val="Normal Table"/>
    <w:semiHidden/>
    <w:unhideWhenUsed/>
    <w:uiPriority w:val="99"/>
    <w:tblPr>
      <w:tblCellMar>
        <w:top w:type="dxa" w:w="0"/>
        <w:left w:type="dxa" w:w="108"/>
        <w:bottom w:type="dxa" w:w="0"/>
        <w:right w:type="dxa" w:w="108"/>
      </w:tblCellMar>
    </w:tblPr>
  </w:style>
  <w:style w:styleId="3" w:type="paragraph">
    <w:name w:val="Body Text"/>
    <w:basedOn w:val="4"/>
    <w:link w:val="40"/>
    <w:qFormat/>
    <w:uiPriority w:val="0"/>
  </w:style>
  <w:style w:customStyle="1" w:styleId="4" w:type="paragraph">
    <w:name w:val="First Paragraph"/>
    <w:basedOn w:val="1"/>
    <w:next w:val="3"/>
    <w:qFormat/>
    <w:uiPriority w:val="0"/>
    <w:pPr>
      <w:spacing w:before="180"/>
      <w:ind w:firstLine="480" w:firstLineChars="200"/>
    </w:pPr>
    <w:rPr>
      <w:rFonts w:ascii="Times New Roman" w:eastAsia="Cambria Math" w:hAnsi="Times New Roman"/>
      <w:lang w:eastAsia="zh-CN"/>
    </w:rPr>
  </w:style>
  <w:style w:styleId="13" w:type="paragraph">
    <w:name w:val="caption"/>
    <w:basedOn w:val="1"/>
    <w:link w:val="24"/>
    <w:qFormat/>
    <w:uiPriority w:val="0"/>
    <w:pPr>
      <w:spacing w:after="120"/>
      <w:jc w:val="center"/>
    </w:pPr>
  </w:style>
  <w:style w:styleId="14" w:type="paragraph">
    <w:name w:val="Block Text"/>
    <w:basedOn w:val="1"/>
    <w:unhideWhenUsed/>
    <w:qFormat/>
    <w:uiPriority w:val="9"/>
    <w:pPr>
      <w:pBdr>
        <w:left w:color="BEBEBE" w:space="4" w:sz="48" w:themeColor="background1" w:themeShade="BF" w:val="single"/>
      </w:pBdr>
      <w:spacing w:before="100"/>
      <w:ind w:left="200" w:leftChars="200" w:right="100" w:rightChars="100"/>
    </w:pPr>
    <w:rPr>
      <w:rFonts w:eastAsiaTheme="minorEastAsia"/>
      <w:lang w:eastAsia="zh-CN"/>
    </w:rPr>
  </w:style>
  <w:style w:styleId="15" w:type="paragraph">
    <w:name w:val="Date"/>
    <w:next w:val="3"/>
    <w:qFormat/>
    <w:uiPriority w:val="0"/>
    <w:pPr>
      <w:keepNext/>
      <w:keepLines/>
      <w:spacing w:after="200"/>
      <w:jc w:val="center"/>
    </w:pPr>
    <w:rPr>
      <w:rFonts w:asciiTheme="minorHAnsi" w:cstheme="minorBidi" w:eastAsiaTheme="minorEastAsia" w:hAnsiTheme="minorHAnsi"/>
      <w:sz w:val="24"/>
      <w:szCs w:val="24"/>
      <w:lang w:bidi="ar-SA" w:eastAsia="en-US" w:val="en-US"/>
    </w:rPr>
  </w:style>
  <w:style w:styleId="16" w:type="paragraph">
    <w:name w:val="footer"/>
    <w:basedOn w:val="1"/>
    <w:link w:val="42"/>
    <w:qFormat/>
    <w:uiPriority w:val="99"/>
    <w:pPr>
      <w:tabs>
        <w:tab w:pos="4153" w:val="center"/>
        <w:tab w:pos="8306" w:val="right"/>
      </w:tabs>
      <w:snapToGrid w:val="0"/>
    </w:pPr>
    <w:rPr>
      <w:sz w:val="18"/>
      <w:szCs w:val="18"/>
    </w:rPr>
  </w:style>
  <w:style w:styleId="17" w:type="paragraph">
    <w:name w:val="header"/>
    <w:basedOn w:val="1"/>
    <w:link w:val="41"/>
    <w:qFormat/>
    <w:uiPriority w:val="0"/>
    <w:pPr>
      <w:tabs>
        <w:tab w:pos="4153" w:val="center"/>
        <w:tab w:pos="8306" w:val="right"/>
      </w:tabs>
      <w:snapToGrid w:val="0"/>
      <w:jc w:val="center"/>
    </w:pPr>
    <w:rPr>
      <w:sz w:val="18"/>
      <w:szCs w:val="18"/>
    </w:rPr>
  </w:style>
  <w:style w:styleId="18" w:type="paragraph">
    <w:name w:val="Subtitle"/>
    <w:basedOn w:val="19"/>
    <w:next w:val="3"/>
    <w:qFormat/>
    <w:uiPriority w:val="0"/>
    <w:pPr>
      <w:spacing w:before="240"/>
    </w:pPr>
    <w:rPr>
      <w:sz w:val="30"/>
      <w:szCs w:val="30"/>
    </w:rPr>
  </w:style>
  <w:style w:styleId="19" w:type="paragraph">
    <w:name w:val="Title"/>
    <w:basedOn w:val="1"/>
    <w:next w:val="3"/>
    <w:qFormat/>
    <w:uiPriority w:val="0"/>
    <w:pPr>
      <w:keepNext/>
      <w:keepLines/>
      <w:spacing w:after="240" w:before="480"/>
      <w:jc w:val="center"/>
    </w:pPr>
    <w:rPr>
      <w:rFonts w:asciiTheme="majorHAnsi" w:cstheme="majorBidi" w:eastAsiaTheme="majorEastAsia" w:hAnsiTheme="majorHAnsi"/>
      <w:b/>
      <w:bCs/>
      <w:color w:themeColor="accent1" w:themeShade="B5" w:val="345B8A"/>
      <w:sz w:val="36"/>
      <w:szCs w:val="36"/>
    </w:rPr>
  </w:style>
  <w:style w:styleId="20" w:type="paragraph">
    <w:name w:val="footnote text"/>
    <w:basedOn w:val="1"/>
    <w:unhideWhenUsed/>
    <w:qFormat/>
    <w:uiPriority w:val="9"/>
  </w:style>
  <w:style w:styleId="23" w:type="character">
    <w:name w:val="Hyperlink"/>
    <w:basedOn w:val="24"/>
    <w:qFormat/>
    <w:uiPriority w:val="0"/>
    <w:rPr>
      <w:rFonts w:ascii="Times New Roman" w:eastAsia="宋体" w:hAnsi="Times New Roman"/>
      <w:color w:val="0070C0"/>
    </w:rPr>
  </w:style>
  <w:style w:customStyle="1" w:styleId="24" w:type="character">
    <w:name w:val="题注 字符"/>
    <w:basedOn w:val="22"/>
    <w:link w:val="13"/>
    <w:qFormat/>
    <w:uiPriority w:val="0"/>
    <w:rPr>
      <w:rFonts w:ascii="Times New Roman" w:eastAsia="宋体" w:hAnsi="Times New Roman"/>
    </w:rPr>
  </w:style>
  <w:style w:styleId="25" w:type="character">
    <w:name w:val="footnote reference"/>
    <w:basedOn w:val="24"/>
    <w:qFormat/>
    <w:uiPriority w:val="0"/>
    <w:rPr>
      <w:rFonts w:ascii="Times New Roman" w:eastAsia="宋体" w:hAnsi="Times New Roman"/>
      <w:vertAlign w:val="superscript"/>
    </w:rPr>
  </w:style>
  <w:style w:customStyle="1" w:styleId="26" w:type="paragraph">
    <w:name w:val="Compact"/>
    <w:basedOn w:val="3"/>
    <w:qFormat/>
    <w:uiPriority w:val="0"/>
    <w:pPr>
      <w:spacing w:after="60" w:before="60"/>
      <w:ind w:firstLine="0" w:firstLineChars="0"/>
    </w:pPr>
  </w:style>
  <w:style w:customStyle="1" w:styleId="27" w:type="paragraph">
    <w:name w:val="Author"/>
    <w:next w:val="3"/>
    <w:qFormat/>
    <w:uiPriority w:val="0"/>
    <w:pPr>
      <w:keepNext/>
      <w:keepLines/>
      <w:spacing w:after="200"/>
      <w:jc w:val="center"/>
    </w:pPr>
    <w:rPr>
      <w:rFonts w:asciiTheme="minorHAnsi" w:cstheme="minorBidi" w:eastAsiaTheme="minorEastAsia" w:hAnsiTheme="minorHAnsi"/>
      <w:sz w:val="24"/>
      <w:szCs w:val="24"/>
      <w:lang w:bidi="ar-SA" w:eastAsia="en-US" w:val="en-US"/>
    </w:rPr>
  </w:style>
  <w:style w:customStyle="1" w:styleId="28" w:type="paragraph">
    <w:name w:val="Abstract"/>
    <w:basedOn w:val="1"/>
    <w:next w:val="3"/>
    <w:qFormat/>
    <w:uiPriority w:val="0"/>
    <w:pPr>
      <w:keepNext/>
      <w:keepLines/>
      <w:spacing w:after="300" w:before="300"/>
    </w:pPr>
    <w:rPr>
      <w:sz w:val="20"/>
      <w:szCs w:val="20"/>
    </w:rPr>
  </w:style>
  <w:style w:customStyle="1" w:styleId="29" w:type="paragraph">
    <w:name w:val="书目1"/>
    <w:basedOn w:val="1"/>
    <w:qFormat/>
    <w:uiPriority w:val="0"/>
    <w:pPr>
      <w:tabs>
        <w:tab w:pos="384" w:val="left"/>
      </w:tabs>
      <w:spacing w:line="240" w:lineRule="auto"/>
      <w:ind w:hanging="200" w:hangingChars="200" w:left="200"/>
    </w:pPr>
    <w:rPr>
      <w:rFonts w:ascii="Cambria Math" w:hAnsi="Cambria Math"/>
    </w:rPr>
  </w:style>
  <w:style w:customStyle="1" w:styleId="30" w:type="table">
    <w:name w:val="Table"/>
    <w:semiHidden/>
    <w:unhideWhenUsed/>
    <w:qFormat/>
    <w:uiPriority w:val="0"/>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cPr>
        <w:tcBorders>
          <w:bottom w:color="auto" w:space="0" w:sz="4" w:val="single"/>
        </w:tcBorders>
      </w:tcPr>
    </w:tblStylePr>
  </w:style>
  <w:style w:customStyle="1" w:styleId="31" w:type="paragraph">
    <w:name w:val="Definition Term"/>
    <w:basedOn w:val="1"/>
    <w:next w:val="32"/>
    <w:qFormat/>
    <w:uiPriority w:val="0"/>
    <w:pPr>
      <w:keepNext/>
      <w:keepLines/>
    </w:pPr>
    <w:rPr>
      <w:b/>
    </w:rPr>
  </w:style>
  <w:style w:customStyle="1" w:styleId="32" w:type="paragraph">
    <w:name w:val="Definition"/>
    <w:basedOn w:val="1"/>
    <w:qFormat/>
    <w:uiPriority w:val="0"/>
  </w:style>
  <w:style w:customStyle="1" w:styleId="33" w:type="paragraph">
    <w:name w:val="Table Caption"/>
    <w:basedOn w:val="13"/>
    <w:qFormat/>
    <w:uiPriority w:val="0"/>
    <w:pPr>
      <w:keepNext/>
    </w:pPr>
  </w:style>
  <w:style w:customStyle="1" w:styleId="34" w:type="paragraph">
    <w:name w:val="Image Caption"/>
    <w:basedOn w:val="13"/>
    <w:qFormat/>
    <w:uiPriority w:val="0"/>
  </w:style>
  <w:style w:customStyle="1" w:styleId="35" w:type="paragraph">
    <w:name w:val="Figure"/>
    <w:basedOn w:val="1"/>
    <w:qFormat/>
    <w:uiPriority w:val="0"/>
  </w:style>
  <w:style w:customStyle="1" w:styleId="36" w:type="paragraph">
    <w:name w:val="Captioned Figure"/>
    <w:basedOn w:val="35"/>
    <w:qFormat/>
    <w:uiPriority w:val="0"/>
    <w:pPr>
      <w:keepNext/>
    </w:pPr>
  </w:style>
  <w:style w:customStyle="1" w:styleId="37" w:type="character">
    <w:name w:val="Verbatim Char"/>
    <w:basedOn w:val="24"/>
    <w:link w:val="38"/>
    <w:qFormat/>
    <w:uiPriority w:val="0"/>
    <w:rPr>
      <w:rFonts w:ascii="宋体" w:cs="Times New Roman (正文 CS 字体)" w:eastAsia="宋体" w:hAnsi="宋体"/>
      <w:color w:themeColor="text1" w:themeTint="BF" w:val="404040"/>
      <w:sz w:val="21"/>
      <w:shd w:color="F3F4F4" w:fill="F1F1F1" w:themeFill="background1" w:themeFillShade="F2" w:val="solid"/>
      <w:lang w:eastAsia="zh-CN"/>
      <w14:textFill>
        <w14:solidFill>
          <w14:schemeClr w14:val="tx1">
            <w14:lumMod w14:val="75000"/>
            <w14:lumOff w14:val="25000"/>
          </w14:schemeClr>
        </w14:solidFill>
      </w14:textFill>
    </w:rPr>
  </w:style>
  <w:style w:customStyle="1" w:styleId="38" w:type="paragraph">
    <w:name w:val="Source Code"/>
    <w:basedOn w:val="1"/>
    <w:link w:val="37"/>
    <w:qFormat/>
    <w:uiPriority w:val="0"/>
    <w:pPr>
      <w:pBdr>
        <w:top w:color="BEBEBE" w:space="10" w:sz="8" w:themeColor="background1" w:themeShade="BF" w:val="single"/>
        <w:left w:color="BEBEBE" w:space="10" w:sz="8" w:themeColor="background1" w:themeShade="BF" w:val="single"/>
        <w:bottom w:color="BEBEBE" w:space="10" w:sz="8" w:themeColor="background1" w:themeShade="BF" w:val="single"/>
        <w:right w:color="BEBEBE" w:space="10" w:sz="8" w:themeColor="background1" w:themeShade="BF" w:val="single"/>
      </w:pBdr>
      <w:shd w:color="F3F4F4" w:fill="F1F1F1"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14:textFill>
        <w14:solidFill>
          <w14:schemeClr w14:val="tx1">
            <w14:lumMod w14:val="75000"/>
            <w14:lumOff w14:val="25000"/>
          </w14:schemeClr>
        </w14:solidFill>
      </w14:textFill>
    </w:rPr>
  </w:style>
  <w:style w:customStyle="1" w:styleId="39" w:type="paragraph">
    <w:name w:val="TOC 标题1"/>
    <w:basedOn w:val="2"/>
    <w:next w:val="3"/>
    <w:unhideWhenUsed/>
    <w:qFormat/>
    <w:uiPriority w:val="39"/>
    <w:pPr>
      <w:spacing w:before="240" w:line="259" w:lineRule="auto"/>
      <w:outlineLvl w:val="9"/>
    </w:pPr>
    <w:rPr>
      <w:b w:val="0"/>
      <w:bCs w:val="0"/>
      <w:color w:themeColor="accent1" w:themeShade="BF" w:val="376092"/>
    </w:rPr>
  </w:style>
  <w:style w:customStyle="1" w:styleId="40" w:type="character">
    <w:name w:val="正文文本 字符"/>
    <w:basedOn w:val="22"/>
    <w:link w:val="3"/>
    <w:qFormat/>
    <w:uiPriority w:val="0"/>
    <w:rPr>
      <w:rFonts w:ascii="Cambria Math" w:eastAsia="Cambria Math" w:hAnsi="Cambria Math"/>
      <w:lang w:eastAsia="zh-CN"/>
    </w:rPr>
  </w:style>
  <w:style w:customStyle="1" w:styleId="41" w:type="character">
    <w:name w:val="页眉 字符"/>
    <w:basedOn w:val="22"/>
    <w:link w:val="17"/>
    <w:qFormat/>
    <w:uiPriority w:val="0"/>
    <w:rPr>
      <w:sz w:val="18"/>
      <w:szCs w:val="18"/>
    </w:rPr>
  </w:style>
  <w:style w:customStyle="1" w:styleId="42" w:type="character">
    <w:name w:val="页脚 字符"/>
    <w:basedOn w:val="22"/>
    <w:link w:val="16"/>
    <w:qFormat/>
    <w:uiPriority w:val="99"/>
    <w:rPr>
      <w:sz w:val="18"/>
      <w:szCs w:val="18"/>
    </w:rPr>
  </w:style>
  <w:style w:customStyle="1" w:styleId="43" w:type="paragraph">
    <w:name w:val="图片"/>
    <w:basedOn w:val="4"/>
    <w:qFormat/>
    <w:uiPriority w:val="0"/>
    <w:pPr>
      <w:keepNext/>
      <w:jc w:val="center"/>
    </w:pPr>
  </w:style>
  <w:style w:customStyle="1" w:styleId="44" w:type="paragraph">
    <w:name w:val="样式 Compact + 10 磅 首行缩进:  0.71 厘米"/>
    <w:basedOn w:val="26"/>
    <w:qFormat/>
    <w:uiPriority w:val="0"/>
    <w:rPr>
      <w:rFonts w:cs="宋体"/>
      <w:sz w:val="20"/>
      <w:szCs w:val="20"/>
    </w:rPr>
  </w:style>
  <w:style w:customStyle="1" w:styleId="45" w:type="paragraph">
    <w:name w:val="样式 Compact + 10 磅 加粗 首行缩进:  0.71 厘米"/>
    <w:basedOn w:val="26"/>
    <w:qFormat/>
    <w:uiPriority w:val="0"/>
    <w:rPr>
      <w:rFonts w:cs="宋体"/>
      <w:bCs/>
      <w:sz w:val="20"/>
      <w:szCs w:val="20"/>
    </w:rPr>
  </w:style>
  <w:style w:customStyle="1" w:styleId="46" w:type="paragraph">
    <w:name w:val="img"/>
    <w:basedOn w:val="1"/>
    <w:qFormat/>
    <w:uiPriority w:val="0"/>
    <w:pPr>
      <w:jc w:val="center"/>
    </w:pPr>
    <w:rPr>
      <w:lang w:eastAsia="zh-CN"/>
    </w:rPr>
  </w:style>
  <w:style w:customStyle="1" w:styleId="47" w:type="paragraph">
    <w:name w:val="样式1"/>
    <w:basedOn w:val="3"/>
    <w:link w:val="48"/>
    <w:qFormat/>
    <w:uiPriority w:val="0"/>
    <w:rPr>
      <w:rFonts w:ascii="Times New Roman" w:cs="Times New Roman" w:hAnsi="Times New Roman"/>
    </w:rPr>
  </w:style>
  <w:style w:customStyle="1" w:styleId="48" w:type="character">
    <w:name w:val="样式1 字符"/>
    <w:basedOn w:val="40"/>
    <w:link w:val="47"/>
    <w:uiPriority w:val="0"/>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5" Type="http://schemas.openxmlformats.org/officeDocument/2006/relationships/footer" Target="footer1.xml"/><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584</Words>
  <Characters>883</Characters>
  <Lines>283</Lines>
  <Paragraphs>310</Paragraphs>
  <TotalTime>2</TotalTime>
  <ScaleCrop>false</ScaleCrop>
  <LinksUpToDate>false</LinksUpToDate>
  <CharactersWithSpaces>962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2026-07-05T10:59:19Z</dcterms:created>
  <dcterms:modified xsi:type="dcterms:W3CDTF">2026-07-05T10:59:19Z</dcterms:modified>
</cp:coreProperties>
</file>

<file path=docProps/custom.xml><?xml version="1.0" encoding="utf-8"?>
<Properties xmlns="http://schemas.openxmlformats.org/officeDocument/2006/custom-properties" xmlns:vt="http://schemas.openxmlformats.org/officeDocument/2006/docPropsVTypes"/>
</file>