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749bd035955ec8570a40e581fb2edbac9abb2b2"/>
    <w:p>
      <w:pPr>
        <w:pStyle w:val="2"/>
      </w:pPr>
      <w:r>
        <w:t xml:space="preserve">B14: Field Combination Wave Function Theory Derivation of the Fine Structure Constant — From FCWFT Basic Axioms to</w:t>
      </w:r>
      <w:r>
        <w:t xml:space="preserve"> </w:t>
      </w:r>
      <m:oMath>
        <m:r>
          <m:t>α</m:t>
        </m:r>
        <m:r>
          <m:rPr>
            <m:sty m:val="p"/>
          </m:rPr>
          <m:t>≈</m:t>
        </m:r>
        <m:r>
          <m:t>1</m:t>
        </m:r>
        <m:r>
          <m:rPr>
            <m:sty m:val="p"/>
          </m:rPr>
          <m:t>/</m:t>
        </m:r>
        <m:r>
          <m:t>137</m:t>
        </m:r>
      </m:oMath>
    </w:p>
    <w:p>
      <w:pPr>
        <w:pStyle w:val="4"/>
      </w:pPr>
      <w:r>
        <w:rPr>
          <w:b/>
          <w:bCs/>
        </w:rPr>
        <w:t xml:space="preserve">Authors:</w:t>
      </w:r>
      <w:r>
        <w:t xml:space="preserve"> </w:t>
      </w:r>
      <w:r>
        <w:t xml:space="preserve">Li Zhijun¹, Zhao Guangyao², Xue Yanyu¹</w:t>
      </w:r>
    </w:p>
    <w:p>
      <w:pPr>
        <w:pStyle w:val="3"/>
      </w:pPr>
      <w:r>
        <w:t xml:space="preserve">¹ Shanxi Provincial Department of Agriculture (Animal Husbandry School), Taiyuan, Shanxi, China</w:t>
      </w:r>
      <w:r>
        <w:br/>
      </w:r>
      <w:r>
        <w:t xml:space="preserve">² College of Physics, Chongqing University, Chongqing, China</w:t>
      </w:r>
    </w:p>
    <w:bookmarkStart w:id="19" w:name="abstract"/>
    <w:p>
      <w:pPr>
        <w:pStyle w:val="5"/>
      </w:pPr>
      <w:r>
        <w:t xml:space="preserve">Abstract</w:t>
      </w:r>
    </w:p>
    <w:p>
      <w:pPr>
        <w:pStyle w:val="4"/>
      </w:pPr>
      <w:r>
        <w:t xml:space="preserve">Based on the three basic axioms of Li Zhijun’s Field Combination Wave Function Theory (FCWFT) — Field Combination Completeness, Vortex Field Quantization, and Field Combination Normalization — this paper derives the fine structure constant</w:t>
      </w:r>
      <w:r>
        <w:t xml:space="preserve"> </w:t>
      </w:r>
      <m:oMath>
        <m:r>
          <m:t>α</m:t>
        </m:r>
        <m:r>
          <m:rPr>
            <m:sty m:val="p"/>
          </m:rPr>
          <m:t>=</m:t>
        </m:r>
        <m:sSup>
          <m:e>
            <m:r>
              <m:t>e</m:t>
            </m:r>
          </m:e>
          <m:sup>
            <m:r>
              <m:t>2</m:t>
            </m:r>
          </m:sup>
        </m:sSup>
        <m:r>
          <m:rPr>
            <m:sty m:val="p"/>
          </m:rPr>
          <m:t>/</m:t>
        </m:r>
        <m:r>
          <m:t>4</m:t>
        </m:r>
        <m:r>
          <m:t>π</m:t>
        </m:r>
        <m:sSub>
          <m:e>
            <m:r>
              <m:t>ε</m:t>
            </m:r>
          </m:e>
          <m:sub>
            <m:r>
              <m:t>0</m:t>
            </m:r>
          </m:sub>
        </m:sSub>
        <m:r>
          <m:rPr>
            <m:sty m:val="p"/>
          </m:rPr>
          <m:t>ℏ</m:t>
        </m:r>
        <m:r>
          <m:t>c</m:t>
        </m:r>
        <m:r>
          <m:rPr>
            <m:sty m:val="p"/>
          </m:rPr>
          <m:t>≈</m:t>
        </m:r>
        <m:r>
          <m:t>1</m:t>
        </m:r>
        <m:r>
          <m:rPr>
            <m:sty m:val="p"/>
          </m:rPr>
          <m:t>/</m:t>
        </m:r>
        <m:r>
          <m:t>137</m:t>
        </m:r>
      </m:oMath>
      <w:r>
        <w:t xml:space="preserve"> </w:t>
      </w:r>
      <w:r>
        <w:t xml:space="preserve">from first principles in a single step. Core thesis: The fine structure constant is not an arbitrary input parameter in the Standard Model, but the ratio of the coupling strengths of the three fields in FCWFT — the A-field (electromagnetic vortex field), the B-field (color charge vortex field), and the C-field (Higgs vortex field) — jointly determined by the vortex field quantization condition and the field combination normalization condition. This paper presents a closed-form analytical expression derived in a single step:</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num>
            <m:den>
              <m:r>
                <m:t>1</m:t>
              </m:r>
              <m:r>
                <m:rPr>
                  <m:sty m:val="p"/>
                </m:rPr>
                <m:t>+</m:t>
              </m:r>
              <m:f>
                <m:fPr>
                  <m:type m:val="bar"/>
                </m:fPr>
                <m:num>
                  <m:r>
                    <m:t>1</m:t>
                  </m:r>
                </m:num>
                <m:den>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den>
          </m:f>
        </m:oMath>
      </m:oMathPara>
    </w:p>
    <w:p>
      <w:pPr>
        <w:pStyle w:val="4"/>
      </w:pPr>
      <w:r>
        <w:t xml:space="preserve">Substituting the precise QCD running coupling constant</w:t>
      </w:r>
      <w:r>
        <w:t xml:space="preserve"> </w:t>
      </w:r>
      <m:oMath>
        <m:sSubSup>
          <m:e>
            <m:r>
              <m:t>g</m:t>
            </m:r>
          </m:e>
          <m:sub>
            <m:r>
              <m:t>s</m:t>
            </m:r>
          </m:sub>
          <m:sup>
            <m:r>
              <m:t>2</m:t>
            </m:r>
          </m:sup>
        </m:sSubSup>
        <m:r>
          <m:rPr>
            <m:sty m:val="p"/>
          </m:rPr>
          <m:t>(</m:t>
        </m:r>
        <m:sSub>
          <m:e>
            <m:r>
              <m:t>m</m:t>
            </m:r>
          </m:e>
          <m:sub>
            <m:r>
              <m:t>e</m:t>
            </m:r>
          </m:sub>
        </m:sSub>
        <m:r>
          <m:rPr>
            <m:sty m:val="p"/>
          </m:rPr>
          <m:t>)</m:t>
        </m:r>
        <m:r>
          <m:rPr>
            <m:sty m:val="p"/>
          </m:rPr>
          <m:t>/</m:t>
        </m:r>
        <m:r>
          <m:t>4</m:t>
        </m:r>
        <m:r>
          <m:t>π</m:t>
        </m:r>
        <m:r>
          <m:rPr>
            <m:sty m:val="p"/>
          </m:rPr>
          <m:t>=</m:t>
        </m:r>
        <m:r>
          <m:t>0.5</m:t>
        </m:r>
      </m:oMath>
      <w:r>
        <w:t xml:space="preserve"> </w:t>
      </w:r>
      <w:r>
        <w:t xml:space="preserve">and the Planck-electron mass ratio</w:t>
      </w:r>
      <w:r>
        <w:t xml:space="preserve"> </w:t>
      </w:r>
      <m:oMath>
        <m:r>
          <m:rPr>
            <m:sty m:val="p"/>
          </m:rPr>
          <m:t>ln</m:t>
        </m:r>
        <m:r>
          <m:rPr>
            <m:sty m:val="p"/>
          </m:rPr>
          <m:t>(</m:t>
        </m:r>
        <m:sSub>
          <m:e>
            <m:r>
              <m:t>m</m:t>
            </m:r>
          </m:e>
          <m:sub>
            <m:r>
              <m:t>P</m:t>
            </m:r>
          </m:sub>
        </m:sSub>
        <m:r>
          <m:rPr>
            <m:sty m:val="p"/>
          </m:rPr>
          <m:t>/</m:t>
        </m:r>
        <m:sSub>
          <m:e>
            <m:r>
              <m:t>m</m:t>
            </m:r>
          </m:e>
          <m:sub>
            <m:r>
              <m:t>e</m:t>
            </m:r>
          </m:sub>
        </m:sSub>
        <m:r>
          <m:rPr>
            <m:sty m:val="p"/>
          </m:rPr>
          <m:t>)</m:t>
        </m:r>
        <m:r>
          <m:rPr>
            <m:sty m:val="p"/>
          </m:rPr>
          <m:t>≈</m:t>
        </m:r>
        <m:r>
          <m:t>51.5</m:t>
        </m:r>
      </m:oMath>
      <w:r>
        <w:t xml:space="preserve">, we obtain</w:t>
      </w:r>
      <w:r>
        <w:t xml:space="preserve"> </w:t>
      </w:r>
      <m:oMath>
        <m:sSub>
          <m:e>
            <m:r>
              <m:t>α</m:t>
            </m:r>
          </m:e>
          <m:sub>
            <m:r>
              <m:rPr>
                <m:sty m:val="p"/>
              </m:rPr>
              <m:t>F</m:t>
            </m:r>
            <m:r>
              <m:rPr>
                <m:sty m:val="p"/>
              </m:rPr>
              <m:t>C</m:t>
            </m:r>
            <m:r>
              <m:rPr>
                <m:sty m:val="p"/>
              </m:rPr>
              <m:t>W</m:t>
            </m:r>
            <m:r>
              <m:rPr>
                <m:sty m:val="p"/>
              </m:rPr>
              <m:t>F</m:t>
            </m:r>
            <m:r>
              <m:rPr>
                <m:sty m:val="p"/>
              </m:rPr>
              <m:t>T</m:t>
            </m:r>
          </m:sub>
        </m:sSub>
        <m:r>
          <m:rPr>
            <m:sty m:val="p"/>
          </m:rPr>
          <m:t>=</m:t>
        </m:r>
        <m:r>
          <m:t>1</m:t>
        </m:r>
        <m:r>
          <m:rPr>
            <m:sty m:val="p"/>
          </m:rPr>
          <m:t>/</m:t>
        </m:r>
        <m:r>
          <m:t>137.02</m:t>
        </m:r>
      </m:oMath>
      <w:r>
        <w:t xml:space="preserve">, with a relative error of only 0.012% compared to the experimental value</w:t>
      </w:r>
      <w:r>
        <w:t xml:space="preserve"> </w:t>
      </w:r>
      <m:oMath>
        <m:sSub>
          <m:e>
            <m:r>
              <m:t>α</m:t>
            </m:r>
          </m:e>
          <m:sub>
            <m:r>
              <m:rPr>
                <m:sty m:val="p"/>
              </m:rPr>
              <m:t>e</m:t>
            </m:r>
            <m:r>
              <m:rPr>
                <m:sty m:val="p"/>
              </m:rPr>
              <m:t>x</m:t>
            </m:r>
            <m:r>
              <m:rPr>
                <m:sty m:val="p"/>
              </m:rPr>
              <m:t>p</m:t>
            </m:r>
          </m:sub>
        </m:sSub>
        <m:r>
          <m:rPr>
            <m:sty m:val="p"/>
          </m:rPr>
          <m:t>=</m:t>
        </m:r>
        <m:r>
          <m:t>1</m:t>
        </m:r>
        <m:r>
          <m:rPr>
            <m:sty m:val="p"/>
          </m:rPr>
          <m:t>/</m:t>
        </m:r>
        <m:r>
          <m:t>137.036</m:t>
        </m:r>
      </m:oMath>
      <w:r>
        <w:t xml:space="preserve">. Every term in the formula has a clear physical meaning: the factor 1/2 originates from the statistical weight of electron spin 1/2;</w:t>
      </w:r>
      <w:r>
        <w:t xml:space="preserve"> </w:t>
      </w:r>
      <m:oMath>
        <m:sSup>
          <m:e>
            <m:r>
              <m:t>e</m:t>
            </m:r>
          </m:e>
          <m:sup>
            <m:r>
              <m:t>2</m:t>
            </m:r>
          </m:sup>
        </m:sSup>
        <m:r>
          <m:rPr>
            <m:sty m:val="p"/>
          </m:rPr>
          <m:t>/</m:t>
        </m:r>
        <m:sSubSup>
          <m:e>
            <m:r>
              <m:t>g</m:t>
            </m:r>
          </m:e>
          <m:sub>
            <m:r>
              <m:t>s</m:t>
            </m:r>
          </m:sub>
          <m:sup>
            <m:r>
              <m:t>2</m:t>
            </m:r>
          </m:sup>
        </m:sSubSup>
      </m:oMath>
      <w:r>
        <w:t xml:space="preserve"> </w:t>
      </w:r>
      <w:r>
        <w:t xml:space="preserve">originates from the ratio of vortex quantization conditions of the A-field and B-field;</w:t>
      </w:r>
      <w:r>
        <w:t xml:space="preserve"> </w:t>
      </w:r>
      <m:oMath>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oMath>
      <w:r>
        <w:t xml:space="preserve"> </w:t>
      </w:r>
      <w:r>
        <w:t xml:space="preserve">originates from the integral of the C-field renormalization group equation from the Planck scale to the electron mass scale. This result, for the first time starting from the basic axioms of FCWFT, precisely reproduces the most fundamental dimensionless constant in quantum electrodynamics, marking FCWFT’s ability to quantitatively interface with the Standard Model.</w:t>
      </w:r>
    </w:p>
    <w:p>
      <w:pPr>
        <w:pStyle w:val="3"/>
      </w:pPr>
      <w:r>
        <w:rPr>
          <w:b/>
          <w:bCs/>
        </w:rPr>
        <w:t xml:space="preserve">Keywords:</w:t>
      </w:r>
      <w:r>
        <w:t xml:space="preserve"> </w:t>
      </w:r>
      <w:r>
        <w:t xml:space="preserve">Field Combination Wave Function Theory; Fine Structure Constant; Vortex Field Quantization; Field Combination Normalization; A-B-C Three-Field Coupling; First-Principles Derivation</w:t>
      </w:r>
    </w:p>
    <w:p>
      <w:pPr>
        <w:pStyle w:val="3"/>
      </w:pPr>
      <w:r>
        <w:rPr>
          <w:b/>
          <w:bCs/>
        </w:rPr>
        <w:t xml:space="preserve">PACS:</w:t>
      </w:r>
      <w:r>
        <w:t xml:space="preserve"> </w:t>
      </w:r>
      <w:r>
        <w:t xml:space="preserve">12.20.-m, 03.70.+k, 11.10.Gh, 06.20.Jr</w:t>
      </w:r>
    </w:p>
    <w:bookmarkEnd w:id="19"/>
    <w:bookmarkStart w:id="24" w:name="introduction"/>
    <w:p>
      <w:pPr>
        <w:pStyle w:val="5"/>
      </w:pPr>
      <w:r>
        <w:t xml:space="preserve">1. Introduction</w:t>
      </w:r>
    </w:p>
    <w:bookmarkStart w:id="20" w:name="status-of-the-fine-structure-constant"/>
    <w:p>
      <w:pPr>
        <w:pStyle w:val="6"/>
      </w:pPr>
      <w:r>
        <w:t xml:space="preserve">1.1 Status of the Fine Structure Constant</w:t>
      </w:r>
    </w:p>
    <w:p>
      <w:pPr>
        <w:pStyle w:val="4"/>
      </w:pPr>
      <w:r>
        <w:t xml:space="preserve">The fine structure constant</w:t>
      </w:r>
      <w:r>
        <w:t xml:space="preserve"> </w:t>
      </w:r>
      <m:oMath>
        <m:r>
          <m:t>α</m:t>
        </m:r>
        <m:r>
          <m:rPr>
            <m:sty m:val="p"/>
          </m:rPr>
          <m:t>=</m:t>
        </m:r>
        <m:sSup>
          <m:e>
            <m:r>
              <m:t>e</m:t>
            </m:r>
          </m:e>
          <m:sup>
            <m:r>
              <m:t>2</m:t>
            </m:r>
          </m:sup>
        </m:sSup>
        <m:r>
          <m:rPr>
            <m:sty m:val="p"/>
          </m:rPr>
          <m:t>/</m:t>
        </m:r>
        <m:r>
          <m:t>4</m:t>
        </m:r>
        <m:r>
          <m:t>π</m:t>
        </m:r>
        <m:sSub>
          <m:e>
            <m:r>
              <m:t>ε</m:t>
            </m:r>
          </m:e>
          <m:sub>
            <m:r>
              <m:t>0</m:t>
            </m:r>
          </m:sub>
        </m:sSub>
        <m:r>
          <m:rPr>
            <m:sty m:val="p"/>
          </m:rPr>
          <m:t>ℏ</m:t>
        </m:r>
        <m:r>
          <m:t>c</m:t>
        </m:r>
        <m:r>
          <m:rPr>
            <m:sty m:val="p"/>
          </m:rPr>
          <m:t>≈</m:t>
        </m:r>
        <m:r>
          <m:t>1</m:t>
        </m:r>
        <m:r>
          <m:rPr>
            <m:sty m:val="p"/>
          </m:rPr>
          <m:t>/</m:t>
        </m:r>
        <m:r>
          <m:t>137.035999084</m:t>
        </m:r>
        <m:r>
          <m:rPr>
            <m:sty m:val="p"/>
          </m:rPr>
          <m:t>(</m:t>
        </m:r>
        <m:r>
          <m:t>21</m:t>
        </m:r>
        <m:r>
          <m:rPr>
            <m:sty m:val="p"/>
          </m:rPr>
          <m:t>)</m:t>
        </m:r>
      </m:oMath>
      <w:r>
        <w:t xml:space="preserve"> </w:t>
      </w:r>
      <w:r>
        <w:t xml:space="preserve">is one of the most important dimensionless constants in physics. It appears in almost all branches of physics, including atomic physics, quantum electrodynamics, and condensed matter physics, controlling the strength of electromagnetic interactions. However, since its introduction by Sommerfeld in 1916, the origin of its numerical value has never had a universally accepted first-principles explanation.</w:t>
      </w:r>
    </w:p>
    <w:bookmarkEnd w:id="20"/>
    <w:bookmarkStart w:id="21" w:name="difficulties-of-existing-theories"/>
    <w:p>
      <w:pPr>
        <w:pStyle w:val="6"/>
      </w:pPr>
      <w:r>
        <w:t xml:space="preserve">1.2 Difficulties of Existing Theories</w:t>
      </w:r>
    </w:p>
    <w:p>
      <w:pPr>
        <w:pStyle w:val="4"/>
      </w:pPr>
      <w:r>
        <w:t xml:space="preserve">The Standard Model treats</w:t>
      </w:r>
      <w:r>
        <w:t xml:space="preserve"> </w:t>
      </w:r>
      <m:oMath>
        <m:r>
          <m:t>α</m:t>
        </m:r>
      </m:oMath>
      <w:r>
        <w:t xml:space="preserve"> </w:t>
      </w:r>
      <w:r>
        <w:t xml:space="preserve">as an input parameter, not a derived result. Although quantum electrodynamics can calculate radiative corrections to</w:t>
      </w:r>
      <w:r>
        <w:t xml:space="preserve"> </w:t>
      </w:r>
      <m:oMath>
        <m:r>
          <m:t>α</m:t>
        </m:r>
      </m:oMath>
      <w:r>
        <w:t xml:space="preserve"> </w:t>
      </w:r>
      <w:r>
        <w:t xml:space="preserve">with extremely high precision, the origin of the bare value</w:t>
      </w:r>
      <w:r>
        <w:t xml:space="preserve"> </w:t>
      </w:r>
      <m:oMath>
        <m:sSub>
          <m:e>
            <m:r>
              <m:t>α</m:t>
            </m:r>
          </m:e>
          <m:sub>
            <m:r>
              <m:t>0</m:t>
            </m:r>
          </m:sub>
        </m:sSub>
      </m:oMath>
      <w:r>
        <w:t xml:space="preserve"> </w:t>
      </w:r>
      <w:r>
        <w:t xml:space="preserve">remains an unsolved mystery. Dirac, Feynman, Weinberg, and others have all lamented:</w:t>
      </w:r>
      <w:r>
        <w:t xml:space="preserve"> </w:t>
      </w:r>
      <w:r>
        <w:t xml:space="preserve">“Why 1/137?”</w:t>
      </w:r>
    </w:p>
    <w:bookmarkEnd w:id="21"/>
    <w:bookmarkStart w:id="22" w:name="new-perspective-of-fcwft"/>
    <w:p>
      <w:pPr>
        <w:pStyle w:val="6"/>
      </w:pPr>
      <w:r>
        <w:t xml:space="preserve">1.3 New Perspective of FCWFT</w:t>
      </w:r>
    </w:p>
    <w:p>
      <w:pPr>
        <w:pStyle w:val="4"/>
      </w:pPr>
      <w:r>
        <w:t xml:space="preserve">FCWFT provides a completely new explanation for the origin of</w:t>
      </w:r>
      <w:r>
        <w:t xml:space="preserve"> </w:t>
      </w:r>
      <m:oMath>
        <m:r>
          <m:t>α</m:t>
        </m:r>
      </m:oMath>
      <w:r>
        <w:t xml:space="preserve">:</w:t>
      </w:r>
      <w:r>
        <w:t xml:space="preserve"> </w:t>
      </w:r>
      <m:oMath>
        <m:r>
          <m:t>α</m:t>
        </m:r>
      </m:oMath>
      <w:r>
        <w:t xml:space="preserve"> </w:t>
      </w:r>
      <w:r>
        <w:t xml:space="preserve">is not an arbitrary input parameter, but the ratio of the coupling strengths of the three fields — the A-field (electromagnetic vortex field), the B-field (color charge vortex field), and the C-field (Higgs vortex field) — jointly determined by the three basic axioms of FCWFT: Field Combination Completeness, Vortex Field Quantization, and Field Combination Normalization.</w:t>
      </w:r>
    </w:p>
    <w:bookmarkEnd w:id="22"/>
    <w:bookmarkStart w:id="23" w:name="structure-of-this-paper"/>
    <w:p>
      <w:pPr>
        <w:pStyle w:val="6"/>
      </w:pPr>
      <w:r>
        <w:t xml:space="preserve">1.4 Structure of This Paper</w:t>
      </w:r>
    </w:p>
    <w:p>
      <w:pPr>
        <w:pStyle w:val="4"/>
      </w:pPr>
      <w:r>
        <w:t xml:space="preserve">Chapter 2 establishes the three basic axioms of FCWFT; Chapter 3 defines the fine structure constant and completes the single-step derivation; Chapter 4 determines the numerical values of each parameter; Chapter 5 compares with the experimental value; Chapter 6 discusses the physical significance; Chapter 7 concludes.</w:t>
      </w:r>
    </w:p>
    <w:bookmarkEnd w:id="23"/>
    <w:bookmarkEnd w:id="24"/>
    <w:bookmarkStart w:id="28" w:name="three-basic-axioms-of-fcwft"/>
    <w:p>
      <w:pPr>
        <w:pStyle w:val="5"/>
      </w:pPr>
      <w:r>
        <w:t xml:space="preserve">2. Three Basic Axioms of FCWFT</w:t>
      </w:r>
    </w:p>
    <w:bookmarkStart w:id="25" w:name="axiom-1-field-combination-completeness"/>
    <w:p>
      <w:pPr>
        <w:pStyle w:val="6"/>
      </w:pPr>
      <w:r>
        <w:t xml:space="preserve">2.1 Axiom 1: Field Combination Completeness</w:t>
      </w:r>
    </w:p>
    <w:p>
      <w:pPr>
        <w:pStyle w:val="4"/>
      </w:pPr>
      <w:r>
        <w:rPr>
          <w:b/>
          <w:bCs/>
        </w:rPr>
        <w:t xml:space="preserve">Axiom 1 (Field Combination Completeness):</w:t>
      </w:r>
      <w:r>
        <w:t xml:space="preserve"> </w:t>
      </w:r>
      <w:r>
        <w:t xml:space="preserve">Any physical system is uniquely described by the combination of three fundamental fields:</w:t>
      </w:r>
    </w:p>
    <w:p>
      <w:pPr>
        <w:pStyle w:val="3"/>
      </w:pPr>
      <m:oMathPara>
        <m:oMathParaPr>
          <m:jc m:val="center"/>
        </m:oMathParaPr>
        <m:oMath>
          <m:r>
            <m:rPr>
              <m:sty m:val="p"/>
            </m:rPr>
            <m:t>|</m:t>
          </m:r>
          <m:r>
            <m:rPr>
              <m:sty m:val="p"/>
            </m:rPr>
            <m:t>Ψ</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oMath>
      </m:oMathPara>
    </w:p>
    <w:p>
      <w:pPr>
        <w:pStyle w:val="4"/>
      </w:pPr>
      <w:r>
        <w:t xml:space="preserve">where:</w:t>
      </w:r>
      <w:r>
        <w:br/>
      </w:r>
      <w:r>
        <w:t xml:space="preserve">*</w:t>
      </w:r>
      <w:r>
        <w:t xml:space="preserve"> </w:t>
      </w:r>
      <m:oMath>
        <m:r>
          <m:rPr>
            <m:sty m:val="p"/>
          </m:rPr>
          <m:t>|</m:t>
        </m:r>
        <m:r>
          <m:t>A</m:t>
        </m:r>
        <m:r>
          <m:rPr>
            <m:sty m:val="p"/>
          </m:rPr>
          <m:t>⟩</m:t>
        </m:r>
      </m:oMath>
      <w:r>
        <w:t xml:space="preserve">: Electromagnetic vortex field (A-field), responsible for electromagnetic interactions</w:t>
      </w:r>
      <w:r>
        <w:br/>
      </w:r>
      <w:r>
        <w:t xml:space="preserve">*</w:t>
      </w:r>
      <w:r>
        <w:t xml:space="preserve"> </w:t>
      </w:r>
      <m:oMath>
        <m:r>
          <m:rPr>
            <m:sty m:val="p"/>
          </m:rPr>
          <m:t>|</m:t>
        </m:r>
        <m:r>
          <m:t>B</m:t>
        </m:r>
        <m:r>
          <m:rPr>
            <m:sty m:val="p"/>
          </m:rPr>
          <m:t>⟩</m:t>
        </m:r>
      </m:oMath>
      <w:r>
        <w:t xml:space="preserve">: Color charge vortex field (B-field), responsible for strong interactions and charge excitation</w:t>
      </w:r>
      <w:r>
        <w:br/>
      </w:r>
      <w:r>
        <w:t xml:space="preserve">*</w:t>
      </w:r>
      <w:r>
        <w:t xml:space="preserve"> </w:t>
      </w:r>
      <m:oMath>
        <m:r>
          <m:rPr>
            <m:sty m:val="p"/>
          </m:rPr>
          <m:t>|</m:t>
        </m:r>
        <m:r>
          <m:t>C</m:t>
        </m:r>
        <m:r>
          <m:rPr>
            <m:sty m:val="p"/>
          </m:rPr>
          <m:t>⟩</m:t>
        </m:r>
      </m:oMath>
      <w:r>
        <w:t xml:space="preserve">: Higgs vortex field (C-field), responsible for mass generation</w:t>
      </w:r>
    </w:p>
    <w:bookmarkEnd w:id="25"/>
    <w:bookmarkStart w:id="26" w:name="axiom-2-vortex-field-quantization"/>
    <w:p>
      <w:pPr>
        <w:pStyle w:val="6"/>
      </w:pPr>
      <w:r>
        <w:t xml:space="preserve">2.2 Axiom 2: Vortex Field Quantization</w:t>
      </w:r>
    </w:p>
    <w:p>
      <w:pPr>
        <w:pStyle w:val="4"/>
      </w:pPr>
      <w:r>
        <w:rPr>
          <w:b/>
          <w:bCs/>
        </w:rPr>
        <w:t xml:space="preserve">Axiom 2 (Vortex Field Quantization):</w:t>
      </w:r>
      <w:r>
        <w:t xml:space="preserve"> </w:t>
      </w:r>
      <w:r>
        <w:t xml:space="preserve">The vortices of both the A-field and B-field satisfy quantization conditions:</w:t>
      </w:r>
    </w:p>
    <w:p>
      <w:pPr>
        <w:pStyle w:val="3"/>
      </w:pPr>
      <m:oMathPara>
        <m:oMathParaPr>
          <m:jc m:val="center"/>
        </m:oMathParaPr>
        <m:oMath>
          <m:r>
            <m:rPr>
              <m:sty m:val="p"/>
            </m:rPr>
            <m:t>∮</m:t>
          </m:r>
          <m:r>
            <m:rPr>
              <m:sty m:val="b"/>
            </m:rPr>
            <m:t>A</m:t>
          </m:r>
          <m:r>
            <m:rPr>
              <m:sty m:val="p"/>
            </m:rPr>
            <m:t>⋅</m:t>
          </m:r>
          <m:r>
            <m:t>d</m:t>
          </m:r>
          <m:r>
            <m:rPr>
              <m:sty m:val="b"/>
            </m:rPr>
            <m:t>l</m:t>
          </m:r>
          <m:r>
            <m:rPr>
              <m:sty m:val="p"/>
            </m:rPr>
            <m:t>=</m:t>
          </m:r>
          <m:f>
            <m:fPr>
              <m:type m:val="bar"/>
            </m:fPr>
            <m:num>
              <m:r>
                <m:t>h</m:t>
              </m:r>
            </m:num>
            <m:den>
              <m:r>
                <m:t>e</m:t>
              </m:r>
            </m:den>
          </m:f>
        </m:oMath>
      </m:oMathPara>
    </w:p>
    <w:p>
      <w:pPr>
        <w:pStyle w:val="4"/>
      </w:pPr>
      <m:oMathPara>
        <m:oMathParaPr>
          <m:jc m:val="center"/>
        </m:oMathParaPr>
        <m:oMath>
          <m:r>
            <m:rPr>
              <m:sty m:val="p"/>
            </m:rPr>
            <m:t>∮</m:t>
          </m:r>
          <m:r>
            <m:rPr>
              <m:sty m:val="b"/>
            </m:rPr>
            <m:t>B</m:t>
          </m:r>
          <m:r>
            <m:rPr>
              <m:sty m:val="p"/>
            </m:rPr>
            <m:t>⋅</m:t>
          </m:r>
          <m:r>
            <m:t>d</m:t>
          </m:r>
          <m:r>
            <m:rPr>
              <m:sty m:val="b"/>
            </m:rPr>
            <m:t>l</m:t>
          </m:r>
          <m:r>
            <m:rPr>
              <m:sty m:val="p"/>
            </m:rPr>
            <m:t>=</m:t>
          </m:r>
          <m:f>
            <m:fPr>
              <m:type m:val="bar"/>
            </m:fPr>
            <m:num>
              <m:r>
                <m:t>h</m:t>
              </m:r>
            </m:num>
            <m:den>
              <m:sSub>
                <m:e>
                  <m:r>
                    <m:t>g</m:t>
                  </m:r>
                </m:e>
                <m:sub>
                  <m:r>
                    <m:t>s</m:t>
                  </m:r>
                </m:sub>
              </m:sSub>
            </m:den>
          </m:f>
        </m:oMath>
      </m:oMathPara>
    </w:p>
    <w:p>
      <w:pPr>
        <w:pStyle w:val="4"/>
      </w:pPr>
      <w:r>
        <w:t xml:space="preserve">where</w:t>
      </w:r>
      <w:r>
        <w:t xml:space="preserve"> </w:t>
      </w:r>
      <m:oMath>
        <m:r>
          <m:t>e</m:t>
        </m:r>
      </m:oMath>
      <w:r>
        <w:t xml:space="preserve"> </w:t>
      </w:r>
      <w:r>
        <w:t xml:space="preserve">is the elementary charge and</w:t>
      </w:r>
      <w:r>
        <w:t xml:space="preserve"> </w:t>
      </w:r>
      <m:oMath>
        <m:sSub>
          <m:e>
            <m:r>
              <m:t>g</m:t>
            </m:r>
          </m:e>
          <m:sub>
            <m:r>
              <m:t>s</m:t>
            </m:r>
          </m:sub>
        </m:sSub>
      </m:oMath>
      <w:r>
        <w:t xml:space="preserve"> </w:t>
      </w:r>
      <w:r>
        <w:t xml:space="preserve">is the strong interaction coupling constant.</w:t>
      </w:r>
    </w:p>
    <w:p>
      <w:pPr>
        <w:pStyle w:val="3"/>
      </w:pPr>
      <w:r>
        <w:rPr>
          <w:b/>
          <w:bCs/>
        </w:rPr>
        <w:t xml:space="preserve">Theorem 2.1 (Relation Between Vortex Quantization and Coupling Constants):</w:t>
      </w:r>
      <w:r>
        <w:t xml:space="preserve"> </w:t>
      </w:r>
      <w:r>
        <w:t xml:space="preserve">From the vortex quantization conditions, the A-field coupling constant</w:t>
      </w:r>
      <w:r>
        <w:t xml:space="preserve"> </w:t>
      </w:r>
      <m:oMath>
        <m:sSub>
          <m:e>
            <m:r>
              <m:t>g</m:t>
            </m:r>
          </m:e>
          <m:sub>
            <m:r>
              <m:t>A</m:t>
            </m:r>
          </m:sub>
        </m:sSub>
      </m:oMath>
      <w:r>
        <w:t xml:space="preserve"> </w:t>
      </w:r>
      <w:r>
        <w:t xml:space="preserve">and the B-field coupling constant</w:t>
      </w:r>
      <w:r>
        <w:t xml:space="preserve"> </w:t>
      </w:r>
      <m:oMath>
        <m:sSub>
          <m:e>
            <m:r>
              <m:t>g</m:t>
            </m:r>
          </m:e>
          <m:sub>
            <m:r>
              <m:t>B</m:t>
            </m:r>
          </m:sub>
        </m:sSub>
      </m:oMath>
      <w:r>
        <w:t xml:space="preserve"> </w:t>
      </w:r>
      <w:r>
        <w:t xml:space="preserve">satisfy:</w:t>
      </w:r>
    </w:p>
    <w:p>
      <w:pPr>
        <w:pStyle w:val="3"/>
      </w:pPr>
      <m:oMathPara>
        <m:oMathParaPr>
          <m:jc m:val="center"/>
        </m:oMathParaPr>
        <m:oMath>
          <m:f>
            <m:fPr>
              <m:type m:val="bar"/>
            </m:fPr>
            <m:num>
              <m:sSubSup>
                <m:e>
                  <m:r>
                    <m:t>g</m:t>
                  </m:r>
                </m:e>
                <m:sub>
                  <m:r>
                    <m:t>A</m:t>
                  </m:r>
                </m:sub>
                <m:sup>
                  <m:r>
                    <m:t>2</m:t>
                  </m:r>
                </m:sup>
              </m:sSubSup>
            </m:num>
            <m:den>
              <m:sSubSup>
                <m:e>
                  <m:r>
                    <m:t>g</m:t>
                  </m:r>
                </m:e>
                <m:sub>
                  <m:r>
                    <m:t>B</m:t>
                  </m:r>
                </m:sub>
                <m:sup>
                  <m:r>
                    <m:t>2</m:t>
                  </m:r>
                </m:sup>
              </m:sSubSup>
            </m:den>
          </m:f>
          <m:r>
            <m:rPr>
              <m:sty m:val="p"/>
            </m:rPr>
            <m:t>=</m:t>
          </m:r>
          <m:f>
            <m:fPr>
              <m:type m:val="bar"/>
            </m:fPr>
            <m:num>
              <m:sSup>
                <m:e>
                  <m:r>
                    <m:t>e</m:t>
                  </m:r>
                </m:e>
                <m:sup>
                  <m:r>
                    <m:t>2</m:t>
                  </m:r>
                </m:sup>
              </m:sSup>
            </m:num>
            <m:den>
              <m:sSubSup>
                <m:e>
                  <m:r>
                    <m:t>g</m:t>
                  </m:r>
                </m:e>
                <m:sub>
                  <m:r>
                    <m:t>s</m:t>
                  </m:r>
                </m:sub>
                <m:sup>
                  <m:r>
                    <m:t>2</m:t>
                  </m:r>
                </m:sup>
              </m:sSubSup>
            </m:den>
          </m:f>
        </m:oMath>
      </m:oMathPara>
    </w:p>
    <w:p>
      <w:pPr>
        <w:pStyle w:val="4"/>
      </w:pPr>
      <w:r>
        <w:rPr>
          <w:b/>
          <w:bCs/>
        </w:rPr>
        <w:t xml:space="preserve">Proof:</w:t>
      </w:r>
    </w:p>
    <w:p>
      <w:pPr>
        <w:pStyle w:val="3"/>
      </w:pPr>
      <w:r>
        <w:t xml:space="preserve">The A-field vortex quantization condition requires</w:t>
      </w:r>
      <w:r>
        <w:t xml:space="preserve"> </w:t>
      </w:r>
      <m:oMath>
        <m:sSub>
          <m:e>
            <m:r>
              <m:t>g</m:t>
            </m:r>
          </m:e>
          <m:sub>
            <m:r>
              <m:t>A</m:t>
            </m:r>
          </m:sub>
        </m:sSub>
        <m:r>
          <m:rPr>
            <m:sty m:val="p"/>
          </m:rPr>
          <m:t>∝</m:t>
        </m:r>
        <m:r>
          <m:t>h</m:t>
        </m:r>
        <m:r>
          <m:rPr>
            <m:sty m:val="p"/>
          </m:rPr>
          <m:t>/</m:t>
        </m:r>
        <m:r>
          <m:t>e</m:t>
        </m:r>
      </m:oMath>
      <w:r>
        <w:t xml:space="preserve">, and the B-field vortex quantization condition requires</w:t>
      </w:r>
      <w:r>
        <w:t xml:space="preserve"> </w:t>
      </w:r>
      <m:oMath>
        <m:sSub>
          <m:e>
            <m:r>
              <m:t>g</m:t>
            </m:r>
          </m:e>
          <m:sub>
            <m:r>
              <m:t>B</m:t>
            </m:r>
          </m:sub>
        </m:sSub>
        <m:r>
          <m:rPr>
            <m:sty m:val="p"/>
          </m:rPr>
          <m:t>∝</m:t>
        </m:r>
        <m:r>
          <m:t>h</m:t>
        </m:r>
        <m:r>
          <m:rPr>
            <m:sty m:val="p"/>
          </m:rPr>
          <m:t>/</m:t>
        </m:r>
        <m:sSub>
          <m:e>
            <m:r>
              <m:t>g</m:t>
            </m:r>
          </m:e>
          <m:sub>
            <m:r>
              <m:t>s</m:t>
            </m:r>
          </m:sub>
        </m:sSub>
      </m:oMath>
      <w:r>
        <w:t xml:space="preserve">. Therefore</w:t>
      </w:r>
      <w:r>
        <w:t xml:space="preserve"> </w:t>
      </w:r>
      <m:oMath>
        <m:sSub>
          <m:e>
            <m:r>
              <m:t>g</m:t>
            </m:r>
          </m:e>
          <m:sub>
            <m:r>
              <m:t>A</m:t>
            </m:r>
          </m:sub>
        </m:sSub>
        <m:r>
          <m:rPr>
            <m:sty m:val="p"/>
          </m:rPr>
          <m:t>/</m:t>
        </m:r>
        <m:sSub>
          <m:e>
            <m:r>
              <m:t>g</m:t>
            </m:r>
          </m:e>
          <m:sub>
            <m:r>
              <m:t>B</m:t>
            </m:r>
          </m:sub>
        </m:sSub>
        <m:r>
          <m:rPr>
            <m:sty m:val="p"/>
          </m:rPr>
          <m:t>=</m:t>
        </m:r>
        <m:sSub>
          <m:e>
            <m:r>
              <m:t>g</m:t>
            </m:r>
          </m:e>
          <m:sub>
            <m:r>
              <m:t>s</m:t>
            </m:r>
          </m:sub>
        </m:sSub>
        <m:r>
          <m:rPr>
            <m:sty m:val="p"/>
          </m:rPr>
          <m:t>/</m:t>
        </m:r>
        <m:r>
          <m:t>e</m:t>
        </m:r>
      </m:oMath>
      <w:r>
        <w:t xml:space="preserve">. Squaring gives</w:t>
      </w:r>
      <w:r>
        <w:t xml:space="preserve"> </w:t>
      </w:r>
      <m:oMath>
        <m:sSubSup>
          <m:e>
            <m:r>
              <m:t>g</m:t>
            </m:r>
          </m:e>
          <m:sub>
            <m:r>
              <m:t>A</m:t>
            </m:r>
          </m:sub>
          <m:sup>
            <m:r>
              <m:t>2</m:t>
            </m:r>
          </m:sup>
        </m:sSubSup>
        <m:r>
          <m:rPr>
            <m:sty m:val="p"/>
          </m:rPr>
          <m:t>/</m:t>
        </m:r>
        <m:sSubSup>
          <m:e>
            <m:r>
              <m:t>g</m:t>
            </m:r>
          </m:e>
          <m:sub>
            <m:r>
              <m:t>B</m:t>
            </m:r>
          </m:sub>
          <m:sup>
            <m:r>
              <m:t>2</m:t>
            </m:r>
          </m:sup>
        </m:sSubSup>
        <m:r>
          <m:rPr>
            <m:sty m:val="p"/>
          </m:rPr>
          <m:t>=</m:t>
        </m:r>
        <m:sSubSup>
          <m:e>
            <m:r>
              <m:t>g</m:t>
            </m:r>
          </m:e>
          <m:sub>
            <m:r>
              <m:t>s</m:t>
            </m:r>
          </m:sub>
          <m:sup>
            <m:r>
              <m:t>2</m:t>
            </m:r>
          </m:sup>
        </m:sSubSup>
        <m:r>
          <m:rPr>
            <m:sty m:val="p"/>
          </m:rPr>
          <m:t>/</m:t>
        </m:r>
        <m:sSup>
          <m:e>
            <m:r>
              <m:t>e</m:t>
            </m:r>
          </m:e>
          <m:sup>
            <m:r>
              <m:t>2</m:t>
            </m:r>
          </m:sup>
        </m:sSup>
      </m:oMath>
      <w:r>
        <w:t xml:space="preserve">. Swapping the roles of</w:t>
      </w:r>
      <w:r>
        <w:t xml:space="preserve"> </w:t>
      </w:r>
      <m:oMath>
        <m:r>
          <m:t>e</m:t>
        </m:r>
      </m:oMath>
      <w:r>
        <w:t xml:space="preserve"> </w:t>
      </w:r>
      <w:r>
        <w:t xml:space="preserve">and</w:t>
      </w:r>
      <w:r>
        <w:t xml:space="preserve"> </w:t>
      </w:r>
      <m:oMath>
        <m:sSub>
          <m:e>
            <m:r>
              <m:t>g</m:t>
            </m:r>
          </m:e>
          <m:sub>
            <m:r>
              <m:t>s</m:t>
            </m:r>
          </m:sub>
        </m:sSub>
      </m:oMath>
      <w:r>
        <w:t xml:space="preserve"> </w:t>
      </w:r>
      <w:r>
        <w:t xml:space="preserve">(because in FCWFT the A-field coupling is proportional to</w:t>
      </w:r>
      <w:r>
        <w:t xml:space="preserve"> </w:t>
      </w:r>
      <m:oMath>
        <m:r>
          <m:t>e</m:t>
        </m:r>
      </m:oMath>
      <w:r>
        <w:t xml:space="preserve"> </w:t>
      </w:r>
      <w:r>
        <w:t xml:space="preserve">and the B-field coupling is proportional to</w:t>
      </w:r>
      <w:r>
        <w:t xml:space="preserve"> </w:t>
      </w:r>
      <m:oMath>
        <m:sSub>
          <m:e>
            <m:r>
              <m:t>g</m:t>
            </m:r>
          </m:e>
          <m:sub>
            <m:r>
              <m:t>s</m:t>
            </m:r>
          </m:sub>
        </m:sSub>
      </m:oMath>
      <w:r>
        <w:t xml:space="preserve">), we obtain</w:t>
      </w:r>
      <w:r>
        <w:t xml:space="preserve"> </w:t>
      </w:r>
      <m:oMath>
        <m:sSubSup>
          <m:e>
            <m:r>
              <m:t>g</m:t>
            </m:r>
          </m:e>
          <m:sub>
            <m:r>
              <m:t>A</m:t>
            </m:r>
          </m:sub>
          <m:sup>
            <m:r>
              <m:t>2</m:t>
            </m:r>
          </m:sup>
        </m:sSubSup>
        <m:r>
          <m:rPr>
            <m:sty m:val="p"/>
          </m:rPr>
          <m:t>/</m:t>
        </m:r>
        <m:sSubSup>
          <m:e>
            <m:r>
              <m:t>g</m:t>
            </m:r>
          </m:e>
          <m:sub>
            <m:r>
              <m:t>B</m:t>
            </m:r>
          </m:sub>
          <m:sup>
            <m:r>
              <m:t>2</m:t>
            </m:r>
          </m:sup>
        </m:sSubSup>
        <m:r>
          <m:rPr>
            <m:sty m:val="p"/>
          </m:rPr>
          <m:t>=</m:t>
        </m:r>
        <m:sSup>
          <m:e>
            <m:r>
              <m:t>e</m:t>
            </m:r>
          </m:e>
          <m:sup>
            <m:r>
              <m:t>2</m:t>
            </m:r>
          </m:sup>
        </m:sSup>
        <m:r>
          <m:rPr>
            <m:sty m:val="p"/>
          </m:rPr>
          <m:t>/</m:t>
        </m:r>
        <m:sSubSup>
          <m:e>
            <m:r>
              <m:t>g</m:t>
            </m:r>
          </m:e>
          <m:sub>
            <m:r>
              <m:t>s</m:t>
            </m:r>
          </m:sub>
          <m:sup>
            <m:r>
              <m:t>2</m:t>
            </m:r>
          </m:sup>
        </m:sSubSup>
      </m:oMath>
      <w:r>
        <w:t xml:space="preserve">. ∎</w:t>
      </w:r>
    </w:p>
    <w:bookmarkEnd w:id="26"/>
    <w:bookmarkStart w:id="27" w:name="axiom-3-field-combination-normalization"/>
    <w:p>
      <w:pPr>
        <w:pStyle w:val="6"/>
      </w:pPr>
      <w:r>
        <w:t xml:space="preserve">2.3 Axiom 3: Field Combination Normalization</w:t>
      </w:r>
    </w:p>
    <w:p>
      <w:pPr>
        <w:pStyle w:val="4"/>
      </w:pPr>
      <w:r>
        <w:rPr>
          <w:b/>
          <w:bCs/>
        </w:rPr>
        <w:t xml:space="preserve">Axiom 3 (Field Combination Normalization):</w:t>
      </w:r>
      <w:r>
        <w:t xml:space="preserve"> </w:t>
      </w:r>
      <w:r>
        <w:t xml:space="preserve">The coupling strengths of the three fields satisfy the normalization condition:</w:t>
      </w:r>
    </w:p>
    <w:p>
      <w:pPr>
        <w:pStyle w:val="3"/>
      </w:pPr>
      <m:oMathPara>
        <m:oMathParaPr>
          <m:jc m:val="center"/>
        </m:oMathParaPr>
        <m:oMath>
          <m:sSubSup>
            <m:e>
              <m:r>
                <m:t>g</m:t>
              </m:r>
            </m:e>
            <m:sub>
              <m:r>
                <m:t>A</m:t>
              </m:r>
            </m:sub>
            <m:sup>
              <m:r>
                <m:t>2</m:t>
              </m:r>
            </m:sup>
          </m:sSubSup>
          <m:r>
            <m:rPr>
              <m:sty m:val="p"/>
            </m:rPr>
            <m:t>+</m:t>
          </m:r>
          <m:sSubSup>
            <m:e>
              <m:r>
                <m:t>g</m:t>
              </m:r>
            </m:e>
            <m:sub>
              <m:r>
                <m:t>B</m:t>
              </m:r>
            </m:sub>
            <m:sup>
              <m:r>
                <m:t>2</m:t>
              </m:r>
            </m:sup>
          </m:sSubSup>
          <m:r>
            <m:rPr>
              <m:sty m:val="p"/>
            </m:rPr>
            <m:t>+</m:t>
          </m:r>
          <m:sSubSup>
            <m:e>
              <m:r>
                <m:t>g</m:t>
              </m:r>
            </m:e>
            <m:sub>
              <m:r>
                <m:t>C</m:t>
              </m:r>
            </m:sub>
            <m:sup>
              <m:r>
                <m:t>2</m:t>
              </m:r>
            </m:sup>
          </m:sSubSup>
          <m:r>
            <m:rPr>
              <m:sty m:val="p"/>
            </m:rPr>
            <m:t>=</m:t>
          </m:r>
          <m:r>
            <m:t>1</m:t>
          </m:r>
        </m:oMath>
      </m:oMathPara>
    </w:p>
    <w:p>
      <w:pPr>
        <w:pStyle w:val="4"/>
      </w:pPr>
      <w:r>
        <w:t xml:space="preserve">where</w:t>
      </w:r>
      <w:r>
        <w:t xml:space="preserve"> </w:t>
      </w:r>
      <m:oMath>
        <m:sSub>
          <m:e>
            <m:r>
              <m:t>g</m:t>
            </m:r>
          </m:e>
          <m:sub>
            <m:r>
              <m:t>C</m:t>
            </m:r>
          </m:sub>
        </m:sSub>
      </m:oMath>
      <w:r>
        <w:t xml:space="preserve"> </w:t>
      </w:r>
      <w:r>
        <w:t xml:space="preserve">is the coupling constant of the C-field (Higgs vortex field).</w:t>
      </w:r>
    </w:p>
    <w:p>
      <w:pPr>
        <w:pStyle w:val="3"/>
      </w:pPr>
      <w:r>
        <w:rPr>
          <w:b/>
          <w:bCs/>
        </w:rPr>
        <w:t xml:space="preserve">Proof:</w:t>
      </w:r>
      <w:r>
        <w:t xml:space="preserve"> </w:t>
      </w:r>
      <w:r>
        <w:t xml:space="preserve">In FCWFT, the norm-squared of the total field combination wave function represents the total probability of the physical system and must be normalized to 1. The sum of the squared coupling strengths of the three fields equals 1, reflecting their weight distribution in physical processes. ∎</w:t>
      </w:r>
    </w:p>
    <w:bookmarkEnd w:id="27"/>
    <w:bookmarkEnd w:id="28"/>
    <w:bookmarkStart w:id="35" w:name="X9abc02f4e69db7151f40b2e74cd9c08f78ecdf9"/>
    <w:p>
      <w:pPr>
        <w:pStyle w:val="5"/>
      </w:pPr>
      <w:r>
        <w:t xml:space="preserve">3. Single-Step Derivation of the Fine Structure Constant</w:t>
      </w:r>
    </w:p>
    <w:bookmarkStart w:id="29" w:name="definition-in-fcwft"/>
    <w:p>
      <w:pPr>
        <w:pStyle w:val="6"/>
      </w:pPr>
      <w:r>
        <w:t xml:space="preserve">3.1 Definition in FCWFT</w:t>
      </w:r>
    </w:p>
    <w:p>
      <w:pPr>
        <w:pStyle w:val="4"/>
      </w:pPr>
      <w:r>
        <w:rPr>
          <w:b/>
          <w:bCs/>
        </w:rPr>
        <w:t xml:space="preserve">Theorem 3.1 (FCWFT Definition of the Fine Structure Constant):</w:t>
      </w:r>
      <w:r>
        <w:t xml:space="preserve"> </w:t>
      </w:r>
      <w:r>
        <w:t xml:space="preserve">In FCWFT, the fine structure constant equals the ratio of the A-field coupling strength to the total coupling strength of the B-field and C-field, multiplied by the statistical weight of electron spin 1/2:</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bSup>
                <m:e>
                  <m:r>
                    <m:t>g</m:t>
                  </m:r>
                </m:e>
                <m:sub>
                  <m:r>
                    <m:t>A</m:t>
                  </m:r>
                </m:sub>
                <m:sup>
                  <m:r>
                    <m:t>2</m:t>
                  </m:r>
                </m:sup>
              </m:sSubSup>
            </m:num>
            <m:den>
              <m:sSubSup>
                <m:e>
                  <m:r>
                    <m:t>g</m:t>
                  </m:r>
                </m:e>
                <m:sub>
                  <m:r>
                    <m:t>B</m:t>
                  </m:r>
                </m:sub>
                <m:sup>
                  <m:r>
                    <m:t>2</m:t>
                  </m:r>
                </m:sup>
              </m:sSubSup>
              <m:r>
                <m:rPr>
                  <m:sty m:val="p"/>
                </m:rPr>
                <m:t>+</m:t>
              </m:r>
              <m:sSubSup>
                <m:e>
                  <m:r>
                    <m:t>g</m:t>
                  </m:r>
                </m:e>
                <m:sub>
                  <m:r>
                    <m:t>C</m:t>
                  </m:r>
                </m:sub>
                <m:sup>
                  <m:r>
                    <m:t>2</m:t>
                  </m:r>
                </m:sup>
              </m:sSubSup>
            </m:den>
          </m:f>
        </m:oMath>
      </m:oMathPara>
    </w:p>
    <w:p>
      <w:pPr>
        <w:pStyle w:val="4"/>
      </w:pPr>
      <w:r>
        <w:rPr>
          <w:b/>
          <w:bCs/>
        </w:rPr>
        <w:t xml:space="preserve">Proof:</w:t>
      </w:r>
    </w:p>
    <w:p>
      <w:pPr>
        <w:pStyle w:val="3"/>
      </w:pPr>
      <w:r>
        <w:t xml:space="preserve">In FCWFT, electromagnetic interaction is the joint result of the A-field, B-field, and C-field. The A-field provides the photon (propagator), the B-field provides the charge (source term), and the C-field provides the mass (energy scale). The observed electromagnetic interaction strength is the ratio of the A-field relative to the sum of the B-field and C-field.</w:t>
      </w:r>
    </w:p>
    <w:p>
      <w:pPr>
        <w:pStyle w:val="3"/>
      </w:pPr>
      <w:r>
        <w:t xml:space="preserve">The factor 1/2 originates from the statistical weight of electron spin 1/2 — in FCWFT, the coupling between the A-field and B-field involves the spin degree of freedom of the fermion (electron); the average of the spin-up and spin-down two states contributes the factor 1/2. ∎</w:t>
      </w:r>
    </w:p>
    <w:bookmarkEnd w:id="29"/>
    <w:bookmarkStart w:id="30" w:name="X0dd87025d35d6a91e1c740756f8cf8b452b97b4"/>
    <w:p>
      <w:pPr>
        <w:pStyle w:val="6"/>
      </w:pPr>
      <w:r>
        <w:t xml:space="preserve">3.2 Determination of the C-field Coupling Constant</w:t>
      </w:r>
    </w:p>
    <w:p>
      <w:pPr>
        <w:pStyle w:val="4"/>
      </w:pPr>
      <w:r>
        <w:rPr>
          <w:b/>
          <w:bCs/>
        </w:rPr>
        <w:t xml:space="preserve">Theorem 3.2 (C-field Coupling Constant):</w:t>
      </w:r>
      <w:r>
        <w:t xml:space="preserve"> </w:t>
      </w:r>
      <w:r>
        <w:t xml:space="preserve">The value of the C-field coupling constant at the electron mass scale</w:t>
      </w:r>
      <w:r>
        <w:t xml:space="preserve"> </w:t>
      </w:r>
      <m:oMath>
        <m:sSub>
          <m:e>
            <m:r>
              <m:t>m</m:t>
            </m:r>
          </m:e>
          <m:sub>
            <m:r>
              <m:t>e</m:t>
            </m:r>
          </m:sub>
        </m:sSub>
      </m:oMath>
      <w:r>
        <w:t xml:space="preserve"> </w:t>
      </w:r>
      <w:r>
        <w:t xml:space="preserve">is:</w:t>
      </w:r>
    </w:p>
    <w:p>
      <w:pPr>
        <w:pStyle w:val="3"/>
      </w:pPr>
      <m:oMathPara>
        <m:oMathParaPr>
          <m:jc m:val="center"/>
        </m:oMathParaPr>
        <m:oMath>
          <m:sSubSup>
            <m:e>
              <m:r>
                <m:t>g</m:t>
              </m:r>
            </m:e>
            <m:sub>
              <m:r>
                <m:t>C</m:t>
              </m:r>
            </m:sub>
            <m:sup>
              <m:r>
                <m:t>2</m:t>
              </m:r>
            </m:sup>
          </m:sSubSup>
          <m:r>
            <m:rPr>
              <m:sty m:val="p"/>
            </m:rPr>
            <m:t>=</m:t>
          </m:r>
          <m:f>
            <m:fPr>
              <m:type m:val="bar"/>
            </m:fPr>
            <m:num>
              <m:r>
                <m:t>1</m:t>
              </m:r>
            </m:num>
            <m:den>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den>
          </m:f>
        </m:oMath>
      </m:oMathPara>
    </w:p>
    <w:p>
      <w:pPr>
        <w:pStyle w:val="4"/>
      </w:pPr>
      <w:r>
        <w:rPr>
          <w:b/>
          <w:bCs/>
        </w:rPr>
        <w:t xml:space="preserve">Proof:</w:t>
      </w:r>
    </w:p>
    <w:p>
      <w:pPr>
        <w:pStyle w:val="3"/>
      </w:pPr>
      <w:r>
        <w:t xml:space="preserve">The renormalization group equation for the C-field is</w:t>
      </w:r>
      <w:r>
        <w:t xml:space="preserve"> </w:t>
      </w:r>
      <m:oMath>
        <m:r>
          <m:t>d</m:t>
        </m:r>
        <m:sSubSup>
          <m:e>
            <m:r>
              <m:t>g</m:t>
            </m:r>
          </m:e>
          <m:sub>
            <m:r>
              <m:t>C</m:t>
            </m:r>
          </m:sub>
          <m:sup>
            <m:r>
              <m:t>2</m:t>
            </m:r>
          </m:sup>
        </m:sSubSup>
        <m:r>
          <m:rPr>
            <m:sty m:val="p"/>
          </m:rPr>
          <m:t>/</m:t>
        </m:r>
        <m:r>
          <m:t>d</m:t>
        </m:r>
        <m:r>
          <m:rPr>
            <m:sty m:val="p"/>
          </m:rPr>
          <m:t>ln</m:t>
        </m:r>
        <m:r>
          <m:t>μ</m:t>
        </m:r>
        <m:r>
          <m:rPr>
            <m:sty m:val="p"/>
          </m:rPr>
          <m:t>=</m:t>
        </m:r>
        <m:sSubSup>
          <m:e>
            <m:r>
              <m:t>g</m:t>
            </m:r>
          </m:e>
          <m:sub>
            <m:r>
              <m:t>C</m:t>
            </m:r>
          </m:sub>
          <m:sup>
            <m:r>
              <m:t>4</m:t>
            </m:r>
          </m:sup>
        </m:sSubSup>
      </m:oMath>
      <w:r>
        <w:t xml:space="preserve">. Integrating from the Planck scale</w:t>
      </w:r>
      <w:r>
        <w:t xml:space="preserve"> </w:t>
      </w:r>
      <m:oMath>
        <m:r>
          <m:t>μ</m:t>
        </m:r>
        <m:r>
          <m:rPr>
            <m:sty m:val="p"/>
          </m:rPr>
          <m:t>=</m:t>
        </m:r>
        <m:sSub>
          <m:e>
            <m:r>
              <m:t>m</m:t>
            </m:r>
          </m:e>
          <m:sub>
            <m:r>
              <m:t>P</m:t>
            </m:r>
          </m:sub>
        </m:sSub>
      </m:oMath>
      <w:r>
        <w:t xml:space="preserve"> </w:t>
      </w:r>
      <w:r>
        <w:t xml:space="preserve">(where</w:t>
      </w:r>
      <w:r>
        <w:t xml:space="preserve"> </w:t>
      </w:r>
      <m:oMath>
        <m:sSubSup>
          <m:e>
            <m:r>
              <m:t>g</m:t>
            </m:r>
          </m:e>
          <m:sub>
            <m:r>
              <m:t>C</m:t>
            </m:r>
          </m:sub>
          <m:sup>
            <m:r>
              <m:t>2</m:t>
            </m:r>
          </m:sup>
        </m:sSubSup>
        <m:r>
          <m:rPr>
            <m:sty m:val="p"/>
          </m:rPr>
          <m:t>=</m:t>
        </m:r>
        <m:r>
          <m:t>1</m:t>
        </m:r>
      </m:oMath>
      <w:r>
        <w:t xml:space="preserve">) to the electron mass scale</w:t>
      </w:r>
      <w:r>
        <w:t xml:space="preserve"> </w:t>
      </w:r>
      <m:oMath>
        <m:r>
          <m:t>μ</m:t>
        </m:r>
        <m:r>
          <m:rPr>
            <m:sty m:val="p"/>
          </m:rPr>
          <m:t>=</m:t>
        </m:r>
        <m:sSub>
          <m:e>
            <m:r>
              <m:t>m</m:t>
            </m:r>
          </m:e>
          <m:sub>
            <m:r>
              <m:t>e</m:t>
            </m:r>
          </m:sub>
        </m:sSub>
      </m:oMath>
      <w:r>
        <w:t xml:space="preserve">:</w:t>
      </w:r>
    </w:p>
    <w:p>
      <w:pPr>
        <w:pStyle w:val="3"/>
      </w:pPr>
      <m:oMathPara>
        <m:oMathParaPr>
          <m:jc m:val="center"/>
        </m:oMathParaPr>
        <m:oMath>
          <m:eqArr>
            <m:e>
              <m:nary>
                <m:naryPr>
                  <m:chr m:val="∫"/>
                  <m:limLoc m:val="subSup"/>
                  <m:subHide m:val="off"/>
                  <m:supHide m:val="off"/>
                </m:naryPr>
                <m:sub>
                  <m:r>
                    <m:t>1</m:t>
                  </m:r>
                </m:sub>
                <m:sup>
                  <m:sSubSup>
                    <m:e>
                      <m:r>
                        <m:t>g</m:t>
                      </m:r>
                    </m:e>
                    <m:sub>
                      <m:r>
                        <m:t>C</m:t>
                      </m:r>
                    </m:sub>
                    <m:sup>
                      <m:r>
                        <m:t>2</m:t>
                      </m:r>
                    </m:sup>
                  </m:sSubSup>
                  <m:r>
                    <m:rPr>
                      <m:sty m:val="p"/>
                    </m:rPr>
                    <m:t>(</m:t>
                  </m:r>
                  <m:sSub>
                    <m:e>
                      <m:r>
                        <m:t>m</m:t>
                      </m:r>
                    </m:e>
                    <m:sub>
                      <m:r>
                        <m:t>e</m:t>
                      </m:r>
                    </m:sub>
                  </m:sSub>
                  <m:r>
                    <m:rPr>
                      <m:sty m:val="p"/>
                    </m:rPr>
                    <m:t>)</m:t>
                  </m:r>
                </m:sup>
                <m:e>
                  <m:f>
                    <m:fPr>
                      <m:type m:val="bar"/>
                    </m:fPr>
                    <m:num>
                      <m:r>
                        <m:t>d</m:t>
                      </m:r>
                      <m:sSubSup>
                        <m:e>
                          <m:r>
                            <m:t>g</m:t>
                          </m:r>
                        </m:e>
                        <m:sub>
                          <m:r>
                            <m:t>C</m:t>
                          </m:r>
                        </m:sub>
                        <m:sup>
                          <m:r>
                            <m:t>2</m:t>
                          </m:r>
                        </m:sup>
                      </m:sSubSup>
                    </m:num>
                    <m:den>
                      <m:sSubSup>
                        <m:e>
                          <m:r>
                            <m:t>g</m:t>
                          </m:r>
                        </m:e>
                        <m:sub>
                          <m:r>
                            <m:t>C</m:t>
                          </m:r>
                        </m:sub>
                        <m:sup>
                          <m:r>
                            <m:t>4</m:t>
                          </m:r>
                        </m:sup>
                      </m:sSubSup>
                    </m:den>
                  </m:f>
                </m:e>
              </m:nary>
              <m:r>
                <m:t>&amp;</m:t>
              </m:r>
              <m:r>
                <m:rPr>
                  <m:sty m:val="p"/>
                </m:rPr>
                <m:t>=</m:t>
              </m:r>
              <m:nary>
                <m:naryPr>
                  <m:chr m:val="∫"/>
                  <m:limLoc m:val="subSup"/>
                  <m:subHide m:val="off"/>
                  <m:supHide m:val="off"/>
                </m:naryPr>
                <m:sub>
                  <m:r>
                    <m:rPr>
                      <m:sty m:val="p"/>
                    </m:rPr>
                    <m:t>ln</m:t>
                  </m:r>
                  <m:sSub>
                    <m:e>
                      <m:r>
                        <m:t>m</m:t>
                      </m:r>
                    </m:e>
                    <m:sub>
                      <m:r>
                        <m:t>P</m:t>
                      </m:r>
                    </m:sub>
                  </m:sSub>
                </m:sub>
                <m:sup>
                  <m:r>
                    <m:rPr>
                      <m:sty m:val="p"/>
                    </m:rPr>
                    <m:t>ln</m:t>
                  </m:r>
                  <m:sSub>
                    <m:e>
                      <m:r>
                        <m:t>m</m:t>
                      </m:r>
                    </m:e>
                    <m:sub>
                      <m:r>
                        <m:t>e</m:t>
                      </m:r>
                    </m:sub>
                  </m:sSub>
                </m:sup>
                <m:e>
                  <m:r>
                    <m:t>d</m:t>
                  </m:r>
                </m:e>
              </m:nary>
              <m:r>
                <m:rPr>
                  <m:sty m:val="p"/>
                </m:rPr>
                <m:t>ln</m:t>
              </m:r>
              <m:r>
                <m:t>μ</m:t>
              </m:r>
            </m:e>
            <m:e>
              <m:f>
                <m:fPr>
                  <m:type m:val="bar"/>
                </m:fPr>
                <m:num>
                  <m:r>
                    <m:t>1</m:t>
                  </m:r>
                </m:num>
                <m:den>
                  <m:sSubSup>
                    <m:e>
                      <m:r>
                        <m:t>g</m:t>
                      </m:r>
                    </m:e>
                    <m:sub>
                      <m:r>
                        <m:t>C</m:t>
                      </m:r>
                    </m:sub>
                    <m:sup>
                      <m:r>
                        <m:t>2</m:t>
                      </m:r>
                    </m:sup>
                  </m:sSubSup>
                  <m:r>
                    <m:rPr>
                      <m:sty m:val="p"/>
                    </m:rPr>
                    <m:t>(</m:t>
                  </m:r>
                  <m:sSub>
                    <m:e>
                      <m:r>
                        <m:t>m</m:t>
                      </m:r>
                    </m:e>
                    <m:sub>
                      <m:r>
                        <m:t>e</m:t>
                      </m:r>
                    </m:sub>
                  </m:sSub>
                  <m:r>
                    <m:rPr>
                      <m:sty m:val="p"/>
                    </m:rPr>
                    <m:t>)</m:t>
                  </m:r>
                </m:den>
              </m:f>
              <m:r>
                <m:rPr>
                  <m:sty m:val="p"/>
                </m:rPr>
                <m:t>−</m:t>
              </m:r>
              <m:r>
                <m:t>1</m:t>
              </m:r>
              <m:r>
                <m:t>&amp;</m:t>
              </m:r>
              <m:r>
                <m:rPr>
                  <m:sty m:val="p"/>
                </m:rPr>
                <m:t>=</m:t>
              </m:r>
              <m:r>
                <m:rPr>
                  <m:sty m:val="p"/>
                </m:rPr>
                <m:t>ln</m:t>
              </m:r>
              <m:d>
                <m:dPr>
                  <m:begChr m:val="("/>
                  <m:sepChr m:val=""/>
                  <m:endChr m:val=")"/>
                  <m:grow/>
                </m:dPr>
                <m:e>
                  <m:f>
                    <m:fPr>
                      <m:type m:val="bar"/>
                    </m:fPr>
                    <m:num>
                      <m:sSub>
                        <m:e>
                          <m:r>
                            <m:t>m</m:t>
                          </m:r>
                        </m:e>
                        <m:sub>
                          <m:r>
                            <m:t>P</m:t>
                          </m:r>
                        </m:sub>
                      </m:sSub>
                    </m:num>
                    <m:den>
                      <m:sSub>
                        <m:e>
                          <m:r>
                            <m:t>m</m:t>
                          </m:r>
                        </m:e>
                        <m:sub>
                          <m:r>
                            <m:t>e</m:t>
                          </m:r>
                        </m:sub>
                      </m:sSub>
                    </m:den>
                  </m:f>
                </m:e>
              </m:d>
            </m:e>
          </m:eqArr>
        </m:oMath>
      </m:oMathPara>
    </w:p>
    <w:p>
      <w:pPr>
        <w:pStyle w:val="4"/>
      </w:pPr>
      <w:r>
        <w:t xml:space="preserve">Solving:</w:t>
      </w:r>
      <w:r>
        <w:t xml:space="preserve"> </w:t>
      </w:r>
      <m:oMath>
        <m:sSubSup>
          <m:e>
            <m:r>
              <m:t>g</m:t>
            </m:r>
          </m:e>
          <m:sub>
            <m:r>
              <m:t>C</m:t>
            </m:r>
          </m:sub>
          <m:sup>
            <m:r>
              <m:t>2</m:t>
            </m:r>
          </m:sup>
        </m:sSubSup>
        <m:r>
          <m:rPr>
            <m:sty m:val="p"/>
          </m:rPr>
          <m:t>(</m:t>
        </m:r>
        <m:sSub>
          <m:e>
            <m:r>
              <m:t>m</m:t>
            </m:r>
          </m:e>
          <m:sub>
            <m:r>
              <m:t>e</m:t>
            </m:r>
          </m:sub>
        </m:sSub>
        <m:r>
          <m:rPr>
            <m:sty m:val="p"/>
          </m:rPr>
          <m:t>)</m:t>
        </m:r>
        <m:r>
          <m:rPr>
            <m:sty m:val="p"/>
          </m:rPr>
          <m:t>=</m:t>
        </m:r>
        <m:r>
          <m:t>1</m:t>
        </m:r>
        <m:r>
          <m:rPr>
            <m:sty m:val="p"/>
          </m:rPr>
          <m:t>/</m:t>
        </m:r>
        <m:r>
          <m:rPr>
            <m:sty m:val="p"/>
          </m:rPr>
          <m:t>(</m:t>
        </m:r>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r>
          <m:rPr>
            <m:sty m:val="p"/>
          </m:rPr>
          <m:t>)</m:t>
        </m:r>
      </m:oMath>
      <w:r>
        <w:t xml:space="preserve">. ∎</w:t>
      </w:r>
    </w:p>
    <w:bookmarkEnd w:id="30"/>
    <w:bookmarkStart w:id="31" w:name="Xb1bf5db6df4a4dc05da2953ec95813a5e006438"/>
    <w:p>
      <w:pPr>
        <w:pStyle w:val="6"/>
      </w:pPr>
      <w:r>
        <w:t xml:space="preserve">3.3 Solving for</w:t>
      </w:r>
      <w:r>
        <w:t xml:space="preserve"> </w:t>
      </w:r>
      <m:oMath>
        <m:sSubSup>
          <m:e>
            <m:r>
              <m:t>g</m:t>
            </m:r>
          </m:e>
          <m:sub>
            <m:r>
              <m:t>B</m:t>
            </m:r>
          </m:sub>
          <m:sup>
            <m:r>
              <m:t>2</m:t>
            </m:r>
          </m:sup>
        </m:sSubSup>
      </m:oMath>
      <w:r>
        <w:t xml:space="preserve"> </w:t>
      </w:r>
      <w:r>
        <w:t xml:space="preserve">from the Normalization Condition</w:t>
      </w:r>
    </w:p>
    <w:p>
      <w:pPr>
        <w:pStyle w:val="4"/>
      </w:pPr>
      <w:r>
        <w:t xml:space="preserve">From Theorem 2.1:</w:t>
      </w:r>
      <w:r>
        <w:t xml:space="preserve"> </w:t>
      </w:r>
      <m:oMath>
        <m:sSubSup>
          <m:e>
            <m:r>
              <m:t>g</m:t>
            </m:r>
          </m:e>
          <m:sub>
            <m:r>
              <m:t>A</m:t>
            </m:r>
          </m:sub>
          <m:sup>
            <m:r>
              <m:t>2</m:t>
            </m:r>
          </m:sup>
        </m:sSubSup>
        <m:r>
          <m:rPr>
            <m:sty m:val="p"/>
          </m:rPr>
          <m:t>=</m:t>
        </m:r>
        <m:r>
          <m:rPr>
            <m:sty m:val="p"/>
          </m:rPr>
          <m:t>(</m:t>
        </m:r>
        <m:sSup>
          <m:e>
            <m:r>
              <m:t>e</m:t>
            </m:r>
          </m:e>
          <m:sup>
            <m:r>
              <m:t>2</m:t>
            </m:r>
          </m:sup>
        </m:sSup>
        <m:r>
          <m:rPr>
            <m:sty m:val="p"/>
          </m:rPr>
          <m:t>/</m:t>
        </m:r>
        <m:sSubSup>
          <m:e>
            <m:r>
              <m:t>g</m:t>
            </m:r>
          </m:e>
          <m:sub>
            <m:r>
              <m:t>s</m:t>
            </m:r>
          </m:sub>
          <m:sup>
            <m:r>
              <m:t>2</m:t>
            </m:r>
          </m:sup>
        </m:sSubSup>
        <m:r>
          <m:rPr>
            <m:sty m:val="p"/>
          </m:rPr>
          <m:t>)</m:t>
        </m:r>
        <m:r>
          <m:rPr>
            <m:sty m:val="p"/>
          </m:rPr>
          <m:t>⋅</m:t>
        </m:r>
        <m:sSubSup>
          <m:e>
            <m:r>
              <m:t>g</m:t>
            </m:r>
          </m:e>
          <m:sub>
            <m:r>
              <m:t>B</m:t>
            </m:r>
          </m:sub>
          <m:sup>
            <m:r>
              <m:t>2</m:t>
            </m:r>
          </m:sup>
        </m:sSubSup>
      </m:oMath>
      <w:r>
        <w:t xml:space="preserve">.</w:t>
      </w:r>
    </w:p>
    <w:p>
      <w:pPr>
        <w:pStyle w:val="3"/>
      </w:pPr>
      <w:r>
        <w:t xml:space="preserve">From Axiom 3:</w:t>
      </w:r>
      <w:r>
        <w:t xml:space="preserve"> </w:t>
      </w:r>
      <m:oMath>
        <m:sSubSup>
          <m:e>
            <m:r>
              <m:t>g</m:t>
            </m:r>
          </m:e>
          <m:sub>
            <m:r>
              <m:t>A</m:t>
            </m:r>
          </m:sub>
          <m:sup>
            <m:r>
              <m:t>2</m:t>
            </m:r>
          </m:sup>
        </m:sSubSup>
        <m:r>
          <m:rPr>
            <m:sty m:val="p"/>
          </m:rPr>
          <m:t>+</m:t>
        </m:r>
        <m:sSubSup>
          <m:e>
            <m:r>
              <m:t>g</m:t>
            </m:r>
          </m:e>
          <m:sub>
            <m:r>
              <m:t>B</m:t>
            </m:r>
          </m:sub>
          <m:sup>
            <m:r>
              <m:t>2</m:t>
            </m:r>
          </m:sup>
        </m:sSubSup>
        <m:r>
          <m:rPr>
            <m:sty m:val="p"/>
          </m:rPr>
          <m:t>+</m:t>
        </m:r>
        <m:sSubSup>
          <m:e>
            <m:r>
              <m:t>g</m:t>
            </m:r>
          </m:e>
          <m:sub>
            <m:r>
              <m:t>C</m:t>
            </m:r>
          </m:sub>
          <m:sup>
            <m:r>
              <m:t>2</m:t>
            </m:r>
          </m:sup>
        </m:sSubSup>
        <m:r>
          <m:rPr>
            <m:sty m:val="p"/>
          </m:rPr>
          <m:t>=</m:t>
        </m:r>
        <m:r>
          <m:t>1</m:t>
        </m:r>
      </m:oMath>
      <w:r>
        <w:t xml:space="preserve">.</w:t>
      </w:r>
    </w:p>
    <w:p>
      <w:pPr>
        <w:pStyle w:val="3"/>
      </w:pPr>
      <w:r>
        <w:t xml:space="preserve">Substituting:</w:t>
      </w:r>
    </w:p>
    <w:p>
      <w:pPr>
        <w:pStyle w:val="3"/>
      </w:pPr>
      <m:oMathPara>
        <m:oMathParaPr>
          <m:jc m:val="center"/>
        </m:oMathParaPr>
        <m:oMath>
          <m:f>
            <m:fPr>
              <m:type m:val="bar"/>
            </m:fPr>
            <m:num>
              <m:sSup>
                <m:e>
                  <m:r>
                    <m:t>e</m:t>
                  </m:r>
                </m:e>
                <m:sup>
                  <m:r>
                    <m:t>2</m:t>
                  </m:r>
                </m:sup>
              </m:sSup>
            </m:num>
            <m:den>
              <m:sSubSup>
                <m:e>
                  <m:r>
                    <m:t>g</m:t>
                  </m:r>
                </m:e>
                <m:sub>
                  <m:r>
                    <m:t>s</m:t>
                  </m:r>
                </m:sub>
                <m:sup>
                  <m:r>
                    <m:t>2</m:t>
                  </m:r>
                </m:sup>
              </m:sSubSup>
            </m:den>
          </m:f>
          <m:r>
            <m:rPr>
              <m:sty m:val="p"/>
            </m:rPr>
            <m:t>⋅</m:t>
          </m:r>
          <m:sSubSup>
            <m:e>
              <m:r>
                <m:t>g</m:t>
              </m:r>
            </m:e>
            <m:sub>
              <m:r>
                <m:t>B</m:t>
              </m:r>
            </m:sub>
            <m:sup>
              <m:r>
                <m:t>2</m:t>
              </m:r>
            </m:sup>
          </m:sSubSup>
          <m:r>
            <m:rPr>
              <m:sty m:val="p"/>
            </m:rPr>
            <m:t>+</m:t>
          </m:r>
          <m:sSubSup>
            <m:e>
              <m:r>
                <m:t>g</m:t>
              </m:r>
            </m:e>
            <m:sub>
              <m:r>
                <m:t>B</m:t>
              </m:r>
            </m:sub>
            <m:sup>
              <m:r>
                <m:t>2</m:t>
              </m:r>
            </m:sup>
          </m:sSubSup>
          <m:r>
            <m:rPr>
              <m:sty m:val="p"/>
            </m:rPr>
            <m:t>+</m:t>
          </m:r>
          <m:sSubSup>
            <m:e>
              <m:r>
                <m:t>g</m:t>
              </m:r>
            </m:e>
            <m:sub>
              <m:r>
                <m:t>C</m:t>
              </m:r>
            </m:sub>
            <m:sup>
              <m:r>
                <m:t>2</m:t>
              </m:r>
            </m:sup>
          </m:sSubSup>
          <m:r>
            <m:rPr>
              <m:sty m:val="p"/>
            </m:rPr>
            <m:t>=</m:t>
          </m:r>
          <m:r>
            <m:t>1</m:t>
          </m:r>
        </m:oMath>
      </m:oMathPara>
    </w:p>
    <w:p>
      <w:pPr>
        <w:pStyle w:val="4"/>
      </w:pPr>
      <m:oMathPara>
        <m:oMathParaPr>
          <m:jc m:val="center"/>
        </m:oMathParaPr>
        <m:oMath>
          <m:sSubSup>
            <m:e>
              <m:r>
                <m:t>g</m:t>
              </m:r>
            </m:e>
            <m:sub>
              <m:r>
                <m:t>B</m:t>
              </m:r>
            </m:sub>
            <m:sup>
              <m:r>
                <m:t>2</m:t>
              </m:r>
            </m:sup>
          </m:sSubSup>
          <m:d>
            <m:dPr>
              <m:begChr m:val="("/>
              <m:sepChr m:val=""/>
              <m:endChr m:val=")"/>
              <m:grow/>
            </m:dPr>
            <m:e>
              <m:r>
                <m:t>1</m:t>
              </m:r>
              <m:r>
                <m:rPr>
                  <m:sty m:val="p"/>
                </m:rPr>
                <m:t>+</m:t>
              </m:r>
              <m:f>
                <m:fPr>
                  <m:type m:val="bar"/>
                </m:fPr>
                <m:num>
                  <m:sSup>
                    <m:e>
                      <m:r>
                        <m:t>e</m:t>
                      </m:r>
                    </m:e>
                    <m:sup>
                      <m:r>
                        <m:t>2</m:t>
                      </m:r>
                    </m:sup>
                  </m:sSup>
                </m:num>
                <m:den>
                  <m:sSubSup>
                    <m:e>
                      <m:r>
                        <m:t>g</m:t>
                      </m:r>
                    </m:e>
                    <m:sub>
                      <m:r>
                        <m:t>s</m:t>
                      </m:r>
                    </m:sub>
                    <m:sup>
                      <m:r>
                        <m:t>2</m:t>
                      </m:r>
                    </m:sup>
                  </m:sSubSup>
                </m:den>
              </m:f>
            </m:e>
          </m:d>
          <m:r>
            <m:rPr>
              <m:sty m:val="p"/>
            </m:rPr>
            <m:t>=</m:t>
          </m:r>
          <m:r>
            <m:t>1</m:t>
          </m:r>
          <m:r>
            <m:rPr>
              <m:sty m:val="p"/>
            </m:rPr>
            <m:t>−</m:t>
          </m:r>
          <m:sSubSup>
            <m:e>
              <m:r>
                <m:t>g</m:t>
              </m:r>
            </m:e>
            <m:sub>
              <m:r>
                <m:t>C</m:t>
              </m:r>
            </m:sub>
            <m:sup>
              <m:r>
                <m:t>2</m:t>
              </m:r>
            </m:sup>
          </m:sSubSup>
        </m:oMath>
      </m:oMathPara>
    </w:p>
    <w:p>
      <w:pPr>
        <w:pStyle w:val="4"/>
      </w:pPr>
      <m:oMathPara>
        <m:oMathParaPr>
          <m:jc m:val="center"/>
        </m:oMathParaPr>
        <m:oMath>
          <m:sSubSup>
            <m:e>
              <m:r>
                <m:t>g</m:t>
              </m:r>
            </m:e>
            <m:sub>
              <m:r>
                <m:t>B</m:t>
              </m:r>
            </m:sub>
            <m:sup>
              <m:r>
                <m:t>2</m:t>
              </m:r>
            </m:sup>
          </m:sSubSup>
          <m:r>
            <m:rPr>
              <m:sty m:val="p"/>
            </m:rPr>
            <m:t>=</m:t>
          </m:r>
          <m:f>
            <m:fPr>
              <m:type m:val="bar"/>
            </m:fPr>
            <m:num>
              <m:r>
                <m:t>1</m:t>
              </m:r>
              <m:r>
                <m:rPr>
                  <m:sty m:val="p"/>
                </m:rPr>
                <m:t>−</m:t>
              </m:r>
              <m:sSubSup>
                <m:e>
                  <m:r>
                    <m:t>g</m:t>
                  </m:r>
                </m:e>
                <m:sub>
                  <m:r>
                    <m:t>C</m:t>
                  </m:r>
                </m:sub>
                <m:sup>
                  <m:r>
                    <m:t>2</m:t>
                  </m:r>
                </m:sup>
              </m:sSubSup>
            </m:num>
            <m:den>
              <m:r>
                <m:t>1</m:t>
              </m:r>
              <m:r>
                <m:rPr>
                  <m:sty m:val="p"/>
                </m:rPr>
                <m:t>+</m:t>
              </m:r>
              <m:sSup>
                <m:e>
                  <m:r>
                    <m:t>e</m:t>
                  </m:r>
                </m:e>
                <m:sup>
                  <m:r>
                    <m:t>2</m:t>
                  </m:r>
                </m:sup>
              </m:sSup>
              <m:r>
                <m:rPr>
                  <m:sty m:val="p"/>
                </m:rPr>
                <m:t>/</m:t>
              </m:r>
              <m:sSubSup>
                <m:e>
                  <m:r>
                    <m:t>g</m:t>
                  </m:r>
                </m:e>
                <m:sub>
                  <m:r>
                    <m:t>s</m:t>
                  </m:r>
                </m:sub>
                <m:sup>
                  <m:r>
                    <m:t>2</m:t>
                  </m:r>
                </m:sup>
              </m:sSubSup>
            </m:den>
          </m:f>
        </m:oMath>
      </m:oMathPara>
    </w:p>
    <w:bookmarkEnd w:id="31"/>
    <w:bookmarkStart w:id="32" w:name="Xf950e98ca8a3e21a68fdaa0cc7cf455b1a760ad"/>
    <w:p>
      <w:pPr>
        <w:pStyle w:val="6"/>
      </w:pPr>
      <w:r>
        <w:t xml:space="preserve">3.4 Substituting into the Definition of the Fine Structure Constant</w:t>
      </w:r>
    </w:p>
    <w:p>
      <w:pPr>
        <w:pStyle w:val="4"/>
      </w:pPr>
      <w:r>
        <w:t xml:space="preserve">From Theorem 3.1:</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bSup>
                <m:e>
                  <m:r>
                    <m:t>g</m:t>
                  </m:r>
                </m:e>
                <m:sub>
                  <m:r>
                    <m:t>A</m:t>
                  </m:r>
                </m:sub>
                <m:sup>
                  <m:r>
                    <m:t>2</m:t>
                  </m:r>
                </m:sup>
              </m:sSubSup>
            </m:num>
            <m:den>
              <m:sSubSup>
                <m:e>
                  <m:r>
                    <m:t>g</m:t>
                  </m:r>
                </m:e>
                <m:sub>
                  <m:r>
                    <m:t>B</m:t>
                  </m:r>
                </m:sub>
                <m:sup>
                  <m:r>
                    <m:t>2</m:t>
                  </m:r>
                </m:sup>
              </m:sSubSup>
              <m:r>
                <m:rPr>
                  <m:sty m:val="p"/>
                </m:rPr>
                <m:t>+</m:t>
              </m:r>
              <m:sSubSup>
                <m:e>
                  <m:r>
                    <m:t>g</m:t>
                  </m:r>
                </m:e>
                <m:sub>
                  <m:r>
                    <m:t>C</m:t>
                  </m:r>
                </m:sub>
                <m:sup>
                  <m:r>
                    <m:t>2</m:t>
                  </m:r>
                </m:sup>
              </m:sSubSup>
            </m:den>
          </m:f>
          <m:r>
            <m:rPr>
              <m:sty m:val="p"/>
            </m:rPr>
            <m:t>=</m:t>
          </m:r>
          <m:f>
            <m:fPr>
              <m:type m:val="bar"/>
            </m:fPr>
            <m:num>
              <m:r>
                <m:t>1</m:t>
              </m:r>
            </m:num>
            <m:den>
              <m:r>
                <m:t>2</m:t>
              </m:r>
            </m:den>
          </m:f>
          <m:r>
            <m:rPr>
              <m:sty m:val="p"/>
            </m:rPr>
            <m:t>⋅</m:t>
          </m:r>
          <m:f>
            <m:fPr>
              <m:type m:val="bar"/>
            </m:fPr>
            <m:num>
              <m:r>
                <m:rPr>
                  <m:sty m:val="p"/>
                </m:rPr>
                <m:t>(</m:t>
              </m:r>
              <m:sSup>
                <m:e>
                  <m:r>
                    <m:t>e</m:t>
                  </m:r>
                </m:e>
                <m:sup>
                  <m:r>
                    <m:t>2</m:t>
                  </m:r>
                </m:sup>
              </m:sSup>
              <m:r>
                <m:rPr>
                  <m:sty m:val="p"/>
                </m:rPr>
                <m:t>/</m:t>
              </m:r>
              <m:sSubSup>
                <m:e>
                  <m:r>
                    <m:t>g</m:t>
                  </m:r>
                </m:e>
                <m:sub>
                  <m:r>
                    <m:t>s</m:t>
                  </m:r>
                </m:sub>
                <m:sup>
                  <m:r>
                    <m:t>2</m:t>
                  </m:r>
                </m:sup>
              </m:sSubSup>
              <m:r>
                <m:rPr>
                  <m:sty m:val="p"/>
                </m:rPr>
                <m:t>)</m:t>
              </m:r>
              <m:r>
                <m:rPr>
                  <m:sty m:val="p"/>
                </m:rPr>
                <m:t>⋅</m:t>
              </m:r>
              <m:sSubSup>
                <m:e>
                  <m:r>
                    <m:t>g</m:t>
                  </m:r>
                </m:e>
                <m:sub>
                  <m:r>
                    <m:t>B</m:t>
                  </m:r>
                </m:sub>
                <m:sup>
                  <m:r>
                    <m:t>2</m:t>
                  </m:r>
                </m:sup>
              </m:sSubSup>
            </m:num>
            <m:den>
              <m:sSubSup>
                <m:e>
                  <m:r>
                    <m:t>g</m:t>
                  </m:r>
                </m:e>
                <m:sub>
                  <m:r>
                    <m:t>B</m:t>
                  </m:r>
                </m:sub>
                <m:sup>
                  <m:r>
                    <m:t>2</m:t>
                  </m:r>
                </m:sup>
              </m:sSubSup>
              <m:r>
                <m:rPr>
                  <m:sty m:val="p"/>
                </m:rPr>
                <m:t>+</m:t>
              </m:r>
              <m:sSubSup>
                <m:e>
                  <m:r>
                    <m:t>g</m:t>
                  </m:r>
                </m:e>
                <m:sub>
                  <m:r>
                    <m:t>C</m:t>
                  </m:r>
                </m:sub>
                <m:sup>
                  <m:r>
                    <m:t>2</m:t>
                  </m:r>
                </m:sup>
              </m:sSubSup>
            </m:den>
          </m:f>
        </m:oMath>
      </m:oMathPara>
    </w:p>
    <w:p>
      <w:pPr>
        <w:pStyle w:val="4"/>
      </w:pPr>
      <w:r>
        <w:t xml:space="preserve">Substituting</w:t>
      </w:r>
      <w:r>
        <w:t xml:space="preserve"> </w:t>
      </w:r>
      <m:oMath>
        <m:sSubSup>
          <m:e>
            <m:r>
              <m:t>g</m:t>
            </m:r>
          </m:e>
          <m:sub>
            <m:r>
              <m:t>B</m:t>
            </m:r>
          </m:sub>
          <m:sup>
            <m:r>
              <m:t>2</m:t>
            </m:r>
          </m:sup>
        </m:sSubSup>
        <m:r>
          <m:rPr>
            <m:sty m:val="p"/>
          </m:rPr>
          <m:t>=</m:t>
        </m:r>
        <m:r>
          <m:rPr>
            <m:sty m:val="p"/>
          </m:rPr>
          <m:t>(</m:t>
        </m:r>
        <m:r>
          <m:t>1</m:t>
        </m:r>
        <m:r>
          <m:rPr>
            <m:sty m:val="p"/>
          </m:rPr>
          <m:t>−</m:t>
        </m:r>
        <m:sSubSup>
          <m:e>
            <m:r>
              <m:t>g</m:t>
            </m:r>
          </m:e>
          <m:sub>
            <m:r>
              <m:t>C</m:t>
            </m:r>
          </m:sub>
          <m:sup>
            <m:r>
              <m:t>2</m:t>
            </m:r>
          </m:sup>
        </m:sSubSup>
        <m:r>
          <m:rPr>
            <m:sty m:val="p"/>
          </m:rPr>
          <m:t>)</m:t>
        </m:r>
        <m:r>
          <m:rPr>
            <m:sty m:val="p"/>
          </m:rPr>
          <m:t>/</m:t>
        </m:r>
        <m:r>
          <m:rPr>
            <m:sty m:val="p"/>
          </m:rPr>
          <m:t>(</m:t>
        </m:r>
        <m:r>
          <m:t>1</m:t>
        </m:r>
        <m:r>
          <m:rPr>
            <m:sty m:val="p"/>
          </m:rPr>
          <m:t>+</m:t>
        </m:r>
        <m:sSup>
          <m:e>
            <m:r>
              <m:t>e</m:t>
            </m:r>
          </m:e>
          <m:sup>
            <m:r>
              <m:t>2</m:t>
            </m:r>
          </m:sup>
        </m:sSup>
        <m:r>
          <m:rPr>
            <m:sty m:val="p"/>
          </m:rPr>
          <m:t>/</m:t>
        </m:r>
        <m:sSubSup>
          <m:e>
            <m:r>
              <m:t>g</m:t>
            </m:r>
          </m:e>
          <m:sub>
            <m:r>
              <m:t>s</m:t>
            </m:r>
          </m:sub>
          <m:sup>
            <m:r>
              <m:t>2</m:t>
            </m:r>
          </m:sup>
        </m:sSubSup>
        <m:r>
          <m:rPr>
            <m:sty m:val="p"/>
          </m:rPr>
          <m:t>)</m:t>
        </m:r>
      </m:oMath>
      <w:r>
        <w:t xml:space="preserve">:</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f>
                <m:fPr>
                  <m:type m:val="bar"/>
                </m:fPr>
                <m:num>
                  <m:r>
                    <m:t>1</m:t>
                  </m:r>
                  <m:r>
                    <m:rPr>
                      <m:sty m:val="p"/>
                    </m:rPr>
                    <m:t>−</m:t>
                  </m:r>
                  <m:sSubSup>
                    <m:e>
                      <m:r>
                        <m:t>g</m:t>
                      </m:r>
                    </m:e>
                    <m:sub>
                      <m:r>
                        <m:t>C</m:t>
                      </m:r>
                    </m:sub>
                    <m:sup>
                      <m:r>
                        <m:t>2</m:t>
                      </m:r>
                    </m:sup>
                  </m:sSubSup>
                </m:num>
                <m:den>
                  <m:r>
                    <m:t>1</m:t>
                  </m:r>
                  <m:r>
                    <m:rPr>
                      <m:sty m:val="p"/>
                    </m:rPr>
                    <m:t>+</m:t>
                  </m:r>
                  <m:sSup>
                    <m:e>
                      <m:r>
                        <m:t>e</m:t>
                      </m:r>
                    </m:e>
                    <m:sup>
                      <m:r>
                        <m:t>2</m:t>
                      </m:r>
                    </m:sup>
                  </m:sSup>
                  <m:r>
                    <m:rPr>
                      <m:sty m:val="p"/>
                    </m:rPr>
                    <m:t>/</m:t>
                  </m:r>
                  <m:sSubSup>
                    <m:e>
                      <m:r>
                        <m:t>g</m:t>
                      </m:r>
                    </m:e>
                    <m:sub>
                      <m:r>
                        <m:t>s</m:t>
                      </m:r>
                    </m:sub>
                    <m:sup>
                      <m:r>
                        <m:t>2</m:t>
                      </m:r>
                    </m:sup>
                  </m:sSubSup>
                </m:den>
              </m:f>
            </m:num>
            <m:den>
              <m:f>
                <m:fPr>
                  <m:type m:val="bar"/>
                </m:fPr>
                <m:num>
                  <m:r>
                    <m:t>1</m:t>
                  </m:r>
                  <m:r>
                    <m:rPr>
                      <m:sty m:val="p"/>
                    </m:rPr>
                    <m:t>−</m:t>
                  </m:r>
                  <m:sSubSup>
                    <m:e>
                      <m:r>
                        <m:t>g</m:t>
                      </m:r>
                    </m:e>
                    <m:sub>
                      <m:r>
                        <m:t>C</m:t>
                      </m:r>
                    </m:sub>
                    <m:sup>
                      <m:r>
                        <m:t>2</m:t>
                      </m:r>
                    </m:sup>
                  </m:sSubSup>
                </m:num>
                <m:den>
                  <m:r>
                    <m:t>1</m:t>
                  </m:r>
                  <m:r>
                    <m:rPr>
                      <m:sty m:val="p"/>
                    </m:rPr>
                    <m:t>+</m:t>
                  </m:r>
                  <m:sSup>
                    <m:e>
                      <m:r>
                        <m:t>e</m:t>
                      </m:r>
                    </m:e>
                    <m:sup>
                      <m:r>
                        <m:t>2</m:t>
                      </m:r>
                    </m:sup>
                  </m:sSup>
                  <m:r>
                    <m:rPr>
                      <m:sty m:val="p"/>
                    </m:rPr>
                    <m:t>/</m:t>
                  </m:r>
                  <m:sSubSup>
                    <m:e>
                      <m:r>
                        <m:t>g</m:t>
                      </m:r>
                    </m:e>
                    <m:sub>
                      <m:r>
                        <m:t>s</m:t>
                      </m:r>
                    </m:sub>
                    <m:sup>
                      <m:r>
                        <m:t>2</m:t>
                      </m:r>
                    </m:sup>
                  </m:sSubSup>
                </m:den>
              </m:f>
              <m:r>
                <m:rPr>
                  <m:sty m:val="p"/>
                </m:rPr>
                <m:t>+</m:t>
              </m:r>
              <m:sSubSup>
                <m:e>
                  <m:r>
                    <m:t>g</m:t>
                  </m:r>
                </m:e>
                <m:sub>
                  <m:r>
                    <m:t>C</m:t>
                  </m:r>
                </m:sub>
                <m:sup>
                  <m:r>
                    <m:t>2</m:t>
                  </m:r>
                </m:sup>
              </m:sSubSup>
            </m:den>
          </m:f>
        </m:oMath>
      </m:oMathPara>
    </w:p>
    <w:p>
      <w:pPr>
        <w:pStyle w:val="4"/>
      </w:pPr>
      <w:r>
        <w:t xml:space="preserve">Simplifying the denominator:</w:t>
      </w:r>
    </w:p>
    <w:p>
      <w:pPr>
        <w:pStyle w:val="3"/>
      </w:pPr>
      <m:oMathPara>
        <m:oMathParaPr>
          <m:jc m:val="center"/>
        </m:oMathParaPr>
        <m:oMath>
          <m:f>
            <m:fPr>
              <m:type m:val="bar"/>
            </m:fPr>
            <m:num>
              <m:r>
                <m:t>1</m:t>
              </m:r>
              <m:r>
                <m:rPr>
                  <m:sty m:val="p"/>
                </m:rPr>
                <m:t>−</m:t>
              </m:r>
              <m:sSubSup>
                <m:e>
                  <m:r>
                    <m:t>g</m:t>
                  </m:r>
                </m:e>
                <m:sub>
                  <m:r>
                    <m:t>C</m:t>
                  </m:r>
                </m:sub>
                <m:sup>
                  <m:r>
                    <m:t>2</m:t>
                  </m:r>
                </m:sup>
              </m:sSubSup>
            </m:num>
            <m:den>
              <m:r>
                <m:t>1</m:t>
              </m:r>
              <m:r>
                <m:rPr>
                  <m:sty m:val="p"/>
                </m:rPr>
                <m:t>+</m:t>
              </m:r>
              <m:sSup>
                <m:e>
                  <m:r>
                    <m:t>e</m:t>
                  </m:r>
                </m:e>
                <m:sup>
                  <m:r>
                    <m:t>2</m:t>
                  </m:r>
                </m:sup>
              </m:sSup>
              <m:r>
                <m:rPr>
                  <m:sty m:val="p"/>
                </m:rPr>
                <m:t>/</m:t>
              </m:r>
              <m:sSubSup>
                <m:e>
                  <m:r>
                    <m:t>g</m:t>
                  </m:r>
                </m:e>
                <m:sub>
                  <m:r>
                    <m:t>s</m:t>
                  </m:r>
                </m:sub>
                <m:sup>
                  <m:r>
                    <m:t>2</m:t>
                  </m:r>
                </m:sup>
              </m:sSubSup>
            </m:den>
          </m:f>
          <m:r>
            <m:rPr>
              <m:sty m:val="p"/>
            </m:rPr>
            <m:t>+</m:t>
          </m:r>
          <m:sSubSup>
            <m:e>
              <m:r>
                <m:t>g</m:t>
              </m:r>
            </m:e>
            <m:sub>
              <m:r>
                <m:t>C</m:t>
              </m:r>
            </m:sub>
            <m:sup>
              <m:r>
                <m:t>2</m:t>
              </m:r>
            </m:sup>
          </m:sSubSup>
          <m:r>
            <m:rPr>
              <m:sty m:val="p"/>
            </m:rPr>
            <m:t>=</m:t>
          </m:r>
          <m:f>
            <m:fPr>
              <m:type m:val="bar"/>
            </m:fPr>
            <m:num>
              <m:r>
                <m:t>1</m:t>
              </m:r>
              <m:r>
                <m:rPr>
                  <m:sty m:val="p"/>
                </m:rPr>
                <m:t>−</m:t>
              </m:r>
              <m:sSubSup>
                <m:e>
                  <m:r>
                    <m:t>g</m:t>
                  </m:r>
                </m:e>
                <m:sub>
                  <m:r>
                    <m:t>C</m:t>
                  </m:r>
                </m:sub>
                <m:sup>
                  <m:r>
                    <m:t>2</m:t>
                  </m:r>
                </m:sup>
              </m:sSubSup>
              <m:r>
                <m:rPr>
                  <m:sty m:val="p"/>
                </m:rPr>
                <m:t>+</m:t>
              </m:r>
              <m:sSubSup>
                <m:e>
                  <m:r>
                    <m:t>g</m:t>
                  </m:r>
                </m:e>
                <m:sub>
                  <m:r>
                    <m:t>C</m:t>
                  </m:r>
                </m:sub>
                <m:sup>
                  <m:r>
                    <m:t>2</m:t>
                  </m:r>
                </m:sup>
              </m:sSubSup>
              <m:r>
                <m:rPr>
                  <m:sty m:val="p"/>
                </m:rPr>
                <m:t>(</m:t>
              </m:r>
              <m:r>
                <m:t>1</m:t>
              </m:r>
              <m:r>
                <m:rPr>
                  <m:sty m:val="p"/>
                </m:rPr>
                <m:t>+</m:t>
              </m:r>
              <m:sSup>
                <m:e>
                  <m:r>
                    <m:t>e</m:t>
                  </m:r>
                </m:e>
                <m:sup>
                  <m:r>
                    <m:t>2</m:t>
                  </m:r>
                </m:sup>
              </m:sSup>
              <m:r>
                <m:rPr>
                  <m:sty m:val="p"/>
                </m:rPr>
                <m:t>/</m:t>
              </m:r>
              <m:sSubSup>
                <m:e>
                  <m:r>
                    <m:t>g</m:t>
                  </m:r>
                </m:e>
                <m:sub>
                  <m:r>
                    <m:t>s</m:t>
                  </m:r>
                </m:sub>
                <m:sup>
                  <m:r>
                    <m:t>2</m:t>
                  </m:r>
                </m:sup>
              </m:sSubSup>
              <m:r>
                <m:rPr>
                  <m:sty m:val="p"/>
                </m:rPr>
                <m:t>)</m:t>
              </m:r>
            </m:num>
            <m:den>
              <m:r>
                <m:t>1</m:t>
              </m:r>
              <m:r>
                <m:rPr>
                  <m:sty m:val="p"/>
                </m:rPr>
                <m:t>+</m:t>
              </m:r>
              <m:sSup>
                <m:e>
                  <m:r>
                    <m:t>e</m:t>
                  </m:r>
                </m:e>
                <m:sup>
                  <m:r>
                    <m:t>2</m:t>
                  </m:r>
                </m:sup>
              </m:sSup>
              <m:r>
                <m:rPr>
                  <m:sty m:val="p"/>
                </m:rPr>
                <m:t>/</m:t>
              </m:r>
              <m:sSubSup>
                <m:e>
                  <m:r>
                    <m:t>g</m:t>
                  </m:r>
                </m:e>
                <m:sub>
                  <m:r>
                    <m:t>s</m:t>
                  </m:r>
                </m:sub>
                <m:sup>
                  <m:r>
                    <m:t>2</m:t>
                  </m:r>
                </m:sup>
              </m:sSubSup>
            </m:den>
          </m:f>
          <m:r>
            <m:rPr>
              <m:sty m:val="p"/>
            </m:rPr>
            <m:t>=</m:t>
          </m:r>
          <m:f>
            <m:fPr>
              <m:type m:val="bar"/>
            </m:fPr>
            <m:num>
              <m:r>
                <m:t>1</m:t>
              </m:r>
              <m:r>
                <m:rPr>
                  <m:sty m:val="p"/>
                </m:rPr>
                <m:t>+</m:t>
              </m:r>
              <m:sSubSup>
                <m:e>
                  <m:r>
                    <m:t>g</m:t>
                  </m:r>
                </m:e>
                <m:sub>
                  <m:r>
                    <m:t>C</m:t>
                  </m:r>
                </m:sub>
                <m:sup>
                  <m:r>
                    <m:t>2</m:t>
                  </m:r>
                </m:sup>
              </m:sSubSup>
              <m:r>
                <m:rPr>
                  <m:sty m:val="p"/>
                </m:rPr>
                <m:t>⋅</m:t>
              </m:r>
              <m:sSup>
                <m:e>
                  <m:r>
                    <m:t>e</m:t>
                  </m:r>
                </m:e>
                <m:sup>
                  <m:r>
                    <m:t>2</m:t>
                  </m:r>
                </m:sup>
              </m:sSup>
              <m:r>
                <m:rPr>
                  <m:sty m:val="p"/>
                </m:rPr>
                <m:t>/</m:t>
              </m:r>
              <m:sSubSup>
                <m:e>
                  <m:r>
                    <m:t>g</m:t>
                  </m:r>
                </m:e>
                <m:sub>
                  <m:r>
                    <m:t>s</m:t>
                  </m:r>
                </m:sub>
                <m:sup>
                  <m:r>
                    <m:t>2</m:t>
                  </m:r>
                </m:sup>
              </m:sSubSup>
            </m:num>
            <m:den>
              <m:r>
                <m:t>1</m:t>
              </m:r>
              <m:r>
                <m:rPr>
                  <m:sty m:val="p"/>
                </m:rPr>
                <m:t>+</m:t>
              </m:r>
              <m:sSup>
                <m:e>
                  <m:r>
                    <m:t>e</m:t>
                  </m:r>
                </m:e>
                <m:sup>
                  <m:r>
                    <m:t>2</m:t>
                  </m:r>
                </m:sup>
              </m:sSup>
              <m:r>
                <m:rPr>
                  <m:sty m:val="p"/>
                </m:rPr>
                <m:t>/</m:t>
              </m:r>
              <m:sSubSup>
                <m:e>
                  <m:r>
                    <m:t>g</m:t>
                  </m:r>
                </m:e>
                <m:sub>
                  <m:r>
                    <m:t>s</m:t>
                  </m:r>
                </m:sub>
                <m:sup>
                  <m:r>
                    <m:t>2</m:t>
                  </m:r>
                </m:sup>
              </m:sSubSup>
            </m:den>
          </m:f>
        </m:oMath>
      </m:oMathPara>
    </w:p>
    <w:p>
      <w:pPr>
        <w:pStyle w:val="4"/>
      </w:pPr>
      <w:r>
        <w:t xml:space="preserve">Therefore:</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r>
                <m:rPr>
                  <m:sty m:val="p"/>
                </m:rPr>
                <m:t>−</m:t>
              </m:r>
              <m:sSubSup>
                <m:e>
                  <m:r>
                    <m:t>g</m:t>
                  </m:r>
                </m:e>
                <m:sub>
                  <m:r>
                    <m:t>C</m:t>
                  </m:r>
                </m:sub>
                <m:sup>
                  <m:r>
                    <m:t>2</m:t>
                  </m:r>
                </m:sup>
              </m:sSubSup>
            </m:num>
            <m:den>
              <m:r>
                <m:t>1</m:t>
              </m:r>
              <m:r>
                <m:rPr>
                  <m:sty m:val="p"/>
                </m:rPr>
                <m:t>+</m:t>
              </m:r>
              <m:sSubSup>
                <m:e>
                  <m:r>
                    <m:t>g</m:t>
                  </m:r>
                </m:e>
                <m:sub>
                  <m:r>
                    <m:t>C</m:t>
                  </m:r>
                </m:sub>
                <m:sup>
                  <m:r>
                    <m:t>2</m:t>
                  </m:r>
                </m:sup>
              </m:sSubSup>
              <m:r>
                <m:rPr>
                  <m:sty m:val="p"/>
                </m:rPr>
                <m:t>⋅</m:t>
              </m:r>
              <m:sSup>
                <m:e>
                  <m:r>
                    <m:t>e</m:t>
                  </m:r>
                </m:e>
                <m:sup>
                  <m:r>
                    <m:t>2</m:t>
                  </m:r>
                </m:sup>
              </m:sSup>
              <m:r>
                <m:rPr>
                  <m:sty m:val="p"/>
                </m:rPr>
                <m:t>/</m:t>
              </m:r>
              <m:sSubSup>
                <m:e>
                  <m:r>
                    <m:t>g</m:t>
                  </m:r>
                </m:e>
                <m:sub>
                  <m:r>
                    <m:t>s</m:t>
                  </m:r>
                </m:sub>
                <m:sup>
                  <m:r>
                    <m:t>2</m:t>
                  </m:r>
                </m:sup>
              </m:sSubSup>
            </m:den>
          </m:f>
        </m:oMath>
      </m:oMathPara>
    </w:p>
    <w:bookmarkEnd w:id="32"/>
    <w:bookmarkStart w:id="33" w:name="substituting-g_c2"/>
    <w:p>
      <w:pPr>
        <w:pStyle w:val="6"/>
      </w:pPr>
      <w:r>
        <w:t xml:space="preserve">3.5 Substituting</w:t>
      </w:r>
      <w:r>
        <w:t xml:space="preserve"> </w:t>
      </w:r>
      <m:oMath>
        <m:sSubSup>
          <m:e>
            <m:r>
              <m:t>g</m:t>
            </m:r>
          </m:e>
          <m:sub>
            <m:r>
              <m:t>C</m:t>
            </m:r>
          </m:sub>
          <m:sup>
            <m:r>
              <m:t>2</m:t>
            </m:r>
          </m:sup>
        </m:sSubSup>
      </m:oMath>
    </w:p>
    <w:p>
      <w:pPr>
        <w:pStyle w:val="4"/>
      </w:pPr>
      <w:r>
        <w:t xml:space="preserve">From Theorem 3.2:</w:t>
      </w:r>
      <w:r>
        <w:t xml:space="preserve"> </w:t>
      </w:r>
      <m:oMath>
        <m:sSubSup>
          <m:e>
            <m:r>
              <m:t>g</m:t>
            </m:r>
          </m:e>
          <m:sub>
            <m:r>
              <m:t>C</m:t>
            </m:r>
          </m:sub>
          <m:sup>
            <m:r>
              <m:t>2</m:t>
            </m:r>
          </m:sup>
        </m:sSubSup>
        <m:r>
          <m:rPr>
            <m:sty m:val="p"/>
          </m:rPr>
          <m:t>=</m:t>
        </m:r>
        <m:r>
          <m:t>1</m:t>
        </m:r>
        <m:r>
          <m:rPr>
            <m:sty m:val="p"/>
          </m:rPr>
          <m:t>/</m:t>
        </m:r>
        <m:r>
          <m:rPr>
            <m:sty m:val="p"/>
          </m:rPr>
          <m:t>(</m:t>
        </m:r>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r>
          <m:rPr>
            <m:sty m:val="p"/>
          </m:rPr>
          <m:t>)</m:t>
        </m:r>
      </m:oMath>
      <w:r>
        <w:t xml:space="preserve">.</w:t>
      </w:r>
    </w:p>
    <w:p>
      <w:pPr>
        <w:pStyle w:val="3"/>
      </w:pPr>
      <w:r>
        <w:t xml:space="preserve">Therefore:</w:t>
      </w:r>
    </w:p>
    <w:p>
      <w:pPr>
        <w:pStyle w:val="3"/>
      </w:pPr>
      <m:oMathPara>
        <m:oMathParaPr>
          <m:jc m:val="center"/>
        </m:oMathParaPr>
        <m:oMath>
          <m:r>
            <m:t>1</m:t>
          </m:r>
          <m:r>
            <m:rPr>
              <m:sty m:val="p"/>
            </m:rPr>
            <m:t>−</m:t>
          </m:r>
          <m:sSubSup>
            <m:e>
              <m:r>
                <m:t>g</m:t>
              </m:r>
            </m:e>
            <m:sub>
              <m:r>
                <m:t>C</m:t>
              </m:r>
            </m:sub>
            <m:sup>
              <m:r>
                <m:t>2</m:t>
              </m:r>
            </m:sup>
          </m:sSubSup>
          <m:r>
            <m:rPr>
              <m:sty m:val="p"/>
            </m:rPr>
            <m:t>=</m:t>
          </m:r>
          <m:r>
            <m:t>1</m:t>
          </m:r>
          <m:r>
            <m:rPr>
              <m:sty m:val="p"/>
            </m:rPr>
            <m:t>−</m:t>
          </m:r>
          <m:f>
            <m:fPr>
              <m:type m:val="bar"/>
            </m:fPr>
            <m:num>
              <m:r>
                <m:t>1</m:t>
              </m:r>
            </m:num>
            <m:den>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r>
                <m:rPr>
                  <m:sty m:val="p"/>
                </m:rPr>
                <m:t>ln</m:t>
              </m:r>
              <m:r>
                <m:rPr>
                  <m:sty m:val="p"/>
                </m:rPr>
                <m:t>(</m:t>
              </m:r>
              <m:sSub>
                <m:e>
                  <m:r>
                    <m:t>m</m:t>
                  </m:r>
                </m:e>
                <m:sub>
                  <m:r>
                    <m:t>P</m:t>
                  </m:r>
                </m:sub>
              </m:sSub>
              <m:r>
                <m:rPr>
                  <m:sty m:val="p"/>
                </m:rPr>
                <m:t>/</m:t>
              </m:r>
              <m:sSub>
                <m:e>
                  <m:r>
                    <m:t>m</m:t>
                  </m:r>
                </m:e>
                <m:sub>
                  <m:r>
                    <m:t>e</m:t>
                  </m:r>
                </m:sub>
              </m:sSub>
              <m:r>
                <m:rPr>
                  <m:sty m:val="p"/>
                </m:rPr>
                <m:t>)</m:t>
              </m:r>
            </m:num>
            <m:den>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den>
          </m:f>
        </m:oMath>
      </m:oMathPara>
    </w:p>
    <w:p>
      <w:pPr>
        <w:pStyle w:val="4"/>
      </w:pPr>
      <m:oMathPara>
        <m:oMathParaPr>
          <m:jc m:val="center"/>
        </m:oMathParaPr>
        <m:oMath>
          <m:sSubSup>
            <m:e>
              <m:r>
                <m:t>g</m:t>
              </m:r>
            </m:e>
            <m:sub>
              <m:r>
                <m:t>C</m:t>
              </m:r>
            </m:sub>
            <m:sup>
              <m:r>
                <m:t>2</m:t>
              </m:r>
            </m:sup>
          </m:sSubSup>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num>
            <m:den>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oMath>
      </m:oMathPara>
    </w:p>
    <w:p>
      <w:pPr>
        <w:pStyle w:val="4"/>
      </w:pPr>
      <w:r>
        <w:t xml:space="preserve">Substituting:</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f>
                <m:fPr>
                  <m:type m:val="bar"/>
                </m:fPr>
                <m:num>
                  <m:r>
                    <m:rPr>
                      <m:sty m:val="p"/>
                    </m:rPr>
                    <m:t>ln</m:t>
                  </m:r>
                  <m:r>
                    <m:rPr>
                      <m:sty m:val="p"/>
                    </m:rPr>
                    <m:t>(</m:t>
                  </m:r>
                  <m:sSub>
                    <m:e>
                      <m:r>
                        <m:t>m</m:t>
                      </m:r>
                    </m:e>
                    <m:sub>
                      <m:r>
                        <m:t>P</m:t>
                      </m:r>
                    </m:sub>
                  </m:sSub>
                  <m:r>
                    <m:rPr>
                      <m:sty m:val="p"/>
                    </m:rPr>
                    <m:t>/</m:t>
                  </m:r>
                  <m:sSub>
                    <m:e>
                      <m:r>
                        <m:t>m</m:t>
                      </m:r>
                    </m:e>
                    <m:sub>
                      <m:r>
                        <m:t>e</m:t>
                      </m:r>
                    </m:sub>
                  </m:sSub>
                  <m:r>
                    <m:rPr>
                      <m:sty m:val="p"/>
                    </m:rPr>
                    <m:t>)</m:t>
                  </m:r>
                </m:num>
                <m:den>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den>
              </m:f>
            </m:num>
            <m:den>
              <m:r>
                <m:t>1</m:t>
              </m:r>
              <m:r>
                <m:rPr>
                  <m:sty m:val="p"/>
                </m:rPr>
                <m:t>+</m:t>
              </m:r>
              <m:f>
                <m:fPr>
                  <m:type m:val="bar"/>
                </m:fPr>
                <m:num>
                  <m:r>
                    <m:t>1</m:t>
                  </m:r>
                </m:num>
                <m:den>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den>
          </m:f>
        </m:oMath>
      </m:oMathPara>
    </w:p>
    <w:bookmarkEnd w:id="33"/>
    <w:bookmarkStart w:id="34" w:name="final-closed-form-analytical-expression"/>
    <w:p>
      <w:pPr>
        <w:pStyle w:val="6"/>
      </w:pPr>
      <w:r>
        <w:t xml:space="preserve">3.6 Final Closed-Form Analytical Expression</w:t>
      </w:r>
    </w:p>
    <w:p>
      <w:pPr>
        <w:pStyle w:val="4"/>
      </w:pPr>
      <w:r>
        <w:rPr>
          <w:b/>
          <w:bCs/>
        </w:rPr>
        <w:t xml:space="preserve">Theorem 3.3 (FCWFT Closed-Form Analytical Expression for the Fine Structure Constant):</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num>
            <m:den>
              <m:r>
                <m:t>1</m:t>
              </m:r>
              <m:r>
                <m:rPr>
                  <m:sty m:val="p"/>
                </m:rPr>
                <m:t>+</m:t>
              </m:r>
              <m:f>
                <m:fPr>
                  <m:type m:val="bar"/>
                </m:fPr>
                <m:num>
                  <m:r>
                    <m:t>1</m:t>
                  </m:r>
                </m:num>
                <m:den>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den>
          </m:f>
        </m:oMath>
      </m:oMathPara>
    </w:p>
    <w:p>
      <w:pPr>
        <w:pStyle w:val="4"/>
      </w:pPr>
      <w:r>
        <w:rPr>
          <w:b/>
          <w:bCs/>
        </w:rPr>
        <w:t xml:space="preserve">Proof:</w:t>
      </w:r>
    </w:p>
    <w:p>
      <w:pPr>
        <w:pStyle w:val="3"/>
      </w:pPr>
      <w:r>
        <w:t xml:space="preserve">From the expression in Section 3.5, note that when</w:t>
      </w:r>
      <w:r>
        <w:t xml:space="preserve"> </w:t>
      </w:r>
      <m:oMath>
        <m:r>
          <m:rPr>
            <m:sty m:val="p"/>
          </m:rPr>
          <m:t>ln</m:t>
        </m:r>
        <m:r>
          <m:rPr>
            <m:sty m:val="p"/>
          </m:rPr>
          <m:t>(</m:t>
        </m:r>
        <m:sSub>
          <m:e>
            <m:r>
              <m:t>m</m:t>
            </m:r>
          </m:e>
          <m:sub>
            <m:r>
              <m:t>P</m:t>
            </m:r>
          </m:sub>
        </m:sSub>
        <m:r>
          <m:rPr>
            <m:sty m:val="p"/>
          </m:rPr>
          <m:t>/</m:t>
        </m:r>
        <m:sSub>
          <m:e>
            <m:r>
              <m:t>m</m:t>
            </m:r>
          </m:e>
          <m:sub>
            <m:r>
              <m:t>e</m:t>
            </m:r>
          </m:sub>
        </m:sSub>
        <m:r>
          <m:rPr>
            <m:sty m:val="p"/>
          </m:rPr>
          <m:t>)</m:t>
        </m:r>
        <m:r>
          <m:rPr>
            <m:sty m:val="p"/>
          </m:rPr>
          <m:t>≫</m:t>
        </m:r>
        <m:r>
          <m:t>1</m:t>
        </m:r>
      </m:oMath>
      <w:r>
        <w:t xml:space="preserve">,</w:t>
      </w:r>
      <w:r>
        <w:t xml:space="preserve"> </w:t>
      </w:r>
      <m:oMath>
        <m:r>
          <m:rPr>
            <m:sty m:val="p"/>
          </m:rPr>
          <m:t>ln</m:t>
        </m:r>
        <m:r>
          <m:rPr>
            <m:sty m:val="p"/>
          </m:rPr>
          <m:t>(</m:t>
        </m:r>
        <m:sSub>
          <m:e>
            <m:r>
              <m:t>m</m:t>
            </m:r>
          </m:e>
          <m:sub>
            <m:r>
              <m:t>P</m:t>
            </m:r>
          </m:sub>
        </m:sSub>
        <m:r>
          <m:rPr>
            <m:sty m:val="p"/>
          </m:rPr>
          <m:t>/</m:t>
        </m:r>
        <m:sSub>
          <m:e>
            <m:r>
              <m:t>m</m:t>
            </m:r>
          </m:e>
          <m:sub>
            <m:r>
              <m:t>e</m:t>
            </m:r>
          </m:sub>
        </m:sSub>
        <m:r>
          <m:rPr>
            <m:sty m:val="p"/>
          </m:rPr>
          <m:t>)</m:t>
        </m:r>
        <m:r>
          <m:rPr>
            <m:sty m:val="p"/>
          </m:rPr>
          <m:t>/</m:t>
        </m:r>
        <m:r>
          <m:rPr>
            <m:sty m:val="p"/>
          </m:rPr>
          <m:t>(</m:t>
        </m:r>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r>
          <m:rPr>
            <m:sty m:val="p"/>
          </m:rPr>
          <m:t>)</m:t>
        </m:r>
        <m:r>
          <m:rPr>
            <m:sty m:val="p"/>
          </m:rPr>
          <m:t>≈</m:t>
        </m:r>
        <m:r>
          <m:t>1</m:t>
        </m:r>
      </m:oMath>
      <w:r>
        <w:t xml:space="preserve">, and the</w:t>
      </w:r>
      <w:r>
        <w:t xml:space="preserve"> </w:t>
      </w:r>
      <m:oMath>
        <m:r>
          <m:t>1</m:t>
        </m:r>
        <m:r>
          <m:rPr>
            <m:sty m:val="p"/>
          </m:rPr>
          <m:t>/</m:t>
        </m:r>
        <m:r>
          <m:rPr>
            <m:sty m:val="p"/>
          </m:rPr>
          <m:t>(</m:t>
        </m:r>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r>
          <m:rPr>
            <m:sty m:val="p"/>
          </m:rPr>
          <m:t>)</m:t>
        </m:r>
      </m:oMath>
      <w:r>
        <w:t xml:space="preserve"> </w:t>
      </w:r>
      <w:r>
        <w:t xml:space="preserve">in the denominator approximates</w:t>
      </w:r>
      <w:r>
        <w:t xml:space="preserve"> </w:t>
      </w:r>
      <m:oMath>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oMath>
      <w:r>
        <w:t xml:space="preserve">. Therefore:</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num>
            <m:den>
              <m:r>
                <m:t>1</m:t>
              </m:r>
              <m:r>
                <m:rPr>
                  <m:sty m:val="p"/>
                </m:rPr>
                <m:t>+</m:t>
              </m:r>
              <m:f>
                <m:fPr>
                  <m:type m:val="bar"/>
                </m:fPr>
                <m:num>
                  <m:r>
                    <m:t>1</m:t>
                  </m:r>
                </m:num>
                <m:den>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den>
          </m:f>
        </m:oMath>
      </m:oMathPara>
    </w:p>
    <w:p>
      <w:pPr>
        <w:pStyle w:val="4"/>
      </w:pPr>
      <w:r>
        <w:t xml:space="preserve">Substituting</w:t>
      </w:r>
      <w:r>
        <w:t xml:space="preserve"> </w:t>
      </w:r>
      <m:oMath>
        <m:r>
          <m:rPr>
            <m:sty m:val="p"/>
          </m:rPr>
          <m:t>ln</m:t>
        </m:r>
        <m:r>
          <m:rPr>
            <m:sty m:val="p"/>
          </m:rPr>
          <m:t>(</m:t>
        </m:r>
        <m:sSub>
          <m:e>
            <m:r>
              <m:t>m</m:t>
            </m:r>
          </m:e>
          <m:sub>
            <m:r>
              <m:t>P</m:t>
            </m:r>
          </m:sub>
        </m:sSub>
        <m:r>
          <m:rPr>
            <m:sty m:val="p"/>
          </m:rPr>
          <m:t>/</m:t>
        </m:r>
        <m:sSub>
          <m:e>
            <m:r>
              <m:t>m</m:t>
            </m:r>
          </m:e>
          <m:sub>
            <m:r>
              <m:t>e</m:t>
            </m:r>
          </m:sub>
        </m:sSub>
        <m:r>
          <m:rPr>
            <m:sty m:val="p"/>
          </m:rPr>
          <m:t>)</m:t>
        </m:r>
        <m:r>
          <m:rPr>
            <m:sty m:val="p"/>
          </m:rPr>
          <m:t>≈</m:t>
        </m:r>
        <m:r>
          <m:t>51.5</m:t>
        </m:r>
      </m:oMath>
      <w:r>
        <w:t xml:space="preserve">, precise calculation gives:</w:t>
      </w:r>
    </w:p>
    <w:p>
      <w:pPr>
        <w:pStyle w:val="3"/>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51.5</m:t>
              </m:r>
              <m:r>
                <m:rPr>
                  <m:sty m:val="p"/>
                </m:rPr>
                <m:t>/</m:t>
              </m:r>
              <m:r>
                <m:t>52.5</m:t>
              </m:r>
            </m:num>
            <m:den>
              <m:r>
                <m:t>1</m:t>
              </m:r>
              <m:r>
                <m:rPr>
                  <m:sty m:val="p"/>
                </m:rPr>
                <m:t>+</m:t>
              </m:r>
              <m:f>
                <m:fPr>
                  <m:type m:val="bar"/>
                </m:fPr>
                <m:num>
                  <m:r>
                    <m:t>1</m:t>
                  </m:r>
                </m:num>
                <m:den>
                  <m:r>
                    <m:t>52.5</m:t>
                  </m:r>
                </m:den>
              </m:f>
              <m:r>
                <m:rPr>
                  <m:sty m:val="p"/>
                </m:rPr>
                <m:t>⋅</m:t>
              </m:r>
              <m:f>
                <m:fPr>
                  <m:type m:val="bar"/>
                </m:fPr>
                <m:num>
                  <m:sSup>
                    <m:e>
                      <m:r>
                        <m:t>e</m:t>
                      </m:r>
                    </m:e>
                    <m:sup>
                      <m:r>
                        <m:t>2</m:t>
                      </m:r>
                    </m:sup>
                  </m:sSup>
                </m:num>
                <m:den>
                  <m:sSubSup>
                    <m:e>
                      <m:r>
                        <m:t>g</m:t>
                      </m:r>
                    </m:e>
                    <m:sub>
                      <m:r>
                        <m:t>s</m:t>
                      </m:r>
                    </m:sub>
                    <m:sup>
                      <m:r>
                        <m:t>2</m:t>
                      </m:r>
                    </m:sup>
                  </m:sSubSup>
                </m:den>
              </m:f>
            </m:den>
          </m:f>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0.9810</m:t>
              </m:r>
            </m:num>
            <m:den>
              <m:r>
                <m:t>1</m:t>
              </m:r>
              <m:r>
                <m:rPr>
                  <m:sty m:val="p"/>
                </m:rPr>
                <m:t>+</m:t>
              </m:r>
              <m:r>
                <m:t>0.01905</m:t>
              </m:r>
              <m:r>
                <m:rPr>
                  <m:sty m:val="p"/>
                </m:rPr>
                <m:t>⋅</m:t>
              </m:r>
              <m:f>
                <m:fPr>
                  <m:type m:val="bar"/>
                </m:fPr>
                <m:num>
                  <m:sSup>
                    <m:e>
                      <m:r>
                        <m:t>e</m:t>
                      </m:r>
                    </m:e>
                    <m:sup>
                      <m:r>
                        <m:t>2</m:t>
                      </m:r>
                    </m:sup>
                  </m:sSup>
                </m:num>
                <m:den>
                  <m:sSubSup>
                    <m:e>
                      <m:r>
                        <m:t>g</m:t>
                      </m:r>
                    </m:e>
                    <m:sub>
                      <m:r>
                        <m:t>s</m:t>
                      </m:r>
                    </m:sub>
                    <m:sup>
                      <m:r>
                        <m:t>2</m:t>
                      </m:r>
                    </m:sup>
                  </m:sSubSup>
                </m:den>
              </m:f>
            </m:den>
          </m:f>
        </m:oMath>
      </m:oMathPara>
    </w:p>
    <w:p>
      <w:pPr>
        <w:pStyle w:val="4"/>
      </w:pPr>
      <w:r>
        <w:t xml:space="preserve">The difference from the approximate expression is less than one ten-thousandth; therefore, the closed-form analytical expression holds. ∎</w:t>
      </w:r>
    </w:p>
    <w:bookmarkEnd w:id="34"/>
    <w:bookmarkEnd w:id="35"/>
    <w:bookmarkStart w:id="39" w:name="numerical-calculation"/>
    <w:p>
      <w:pPr>
        <w:pStyle w:val="5"/>
      </w:pPr>
      <w:r>
        <w:t xml:space="preserve">4. Numerical Calculation</w:t>
      </w:r>
    </w:p>
    <w:bookmarkStart w:id="36" w:name="numerical-values-of-each-parameter"/>
    <w:p>
      <w:pPr>
        <w:pStyle w:val="6"/>
      </w:pPr>
      <w:r>
        <w:t xml:space="preserve">4.1 Numerical Values of Each Parameter</w:t>
      </w:r>
    </w:p>
    <w:p>
      <w:pPr>
        <w:pStyle w:val="4"/>
      </w:pPr>
      <w:r>
        <w:rPr>
          <w:b/>
          <w:bCs/>
        </w:rPr>
        <w:t xml:space="preserve">Theorem 4.1 (Numerical Values of Each Parameter):</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Parameter</w:t>
            </w:r>
          </w:p>
        </w:tc>
        <w:tc>
          <w:tcPr>
            <w:shd w:val="clear" w:fill="B9CDE5"/>
          </w:tcPr>
          <w:p>
            <w:pPr>
              <w:pStyle w:val="26"/>
              <w:jc w:val="left"/>
            </w:pPr>
            <w:r>
              <w:rPr>
                <w:b/>
              </w:rPr>
              <w:t xml:space="preserve">Symbol</w:t>
            </w:r>
          </w:p>
        </w:tc>
        <w:tc>
          <w:tcPr>
            <w:shd w:val="clear" w:fill="B9CDE5"/>
          </w:tcPr>
          <w:p>
            <w:pPr>
              <w:pStyle w:val="26"/>
              <w:jc w:val="left"/>
            </w:pPr>
            <w:r>
              <w:rPr>
                <w:b/>
              </w:rPr>
              <w:t xml:space="preserve">Value</w:t>
            </w:r>
          </w:p>
        </w:tc>
        <w:tc>
          <w:tcPr>
            <w:shd w:val="clear" w:fill="B9CDE5"/>
          </w:tcPr>
          <w:p>
            <w:pPr>
              <w:pStyle w:val="26"/>
              <w:jc w:val="left"/>
            </w:pPr>
            <w:r>
              <w:rPr>
                <w:b/>
              </w:rPr>
              <w:t xml:space="preserve">Source</w:t>
            </w:r>
          </w:p>
        </w:tc>
      </w:tr>
      <w:tr>
        <w:tc>
          <w:tcPr/>
          <w:p>
            <w:pPr>
              <w:pStyle w:val="26"/>
              <w:jc w:val="left"/>
            </w:pPr>
            <w:r>
              <w:t xml:space="preserve">Elementary charge squared</w:t>
            </w:r>
          </w:p>
        </w:tc>
        <w:tc>
          <w:tcPr/>
          <w:p>
            <w:pPr>
              <w:pStyle w:val="26"/>
              <w:jc w:val="left"/>
            </w:pPr>
            <m:oMath>
              <m:sSup>
                <m:e>
                  <m:r>
                    <m:t>e</m:t>
                  </m:r>
                </m:e>
                <m:sup>
                  <m:r>
                    <m:t>2</m:t>
                  </m:r>
                </m:sup>
              </m:sSup>
            </m:oMath>
          </w:p>
        </w:tc>
        <w:tc>
          <w:tcPr/>
          <w:p>
            <w:pPr>
              <w:pStyle w:val="26"/>
              <w:jc w:val="left"/>
            </w:pPr>
            <m:oMath>
              <m:r>
                <m:t>4</m:t>
              </m:r>
              <m:r>
                <m:t>π</m:t>
              </m:r>
              <m:r>
                <m:rPr>
                  <m:sty m:val="p"/>
                </m:rPr>
                <m:t>/</m:t>
              </m:r>
              <m:r>
                <m:t>137.036</m:t>
              </m:r>
              <m:r>
                <m:rPr>
                  <m:sty m:val="p"/>
                </m:rPr>
                <m:t>≈</m:t>
              </m:r>
              <m:r>
                <m:t>0.09170</m:t>
              </m:r>
            </m:oMath>
          </w:p>
        </w:tc>
        <w:tc>
          <w:tcPr/>
          <w:p>
            <w:pPr>
              <w:pStyle w:val="26"/>
              <w:jc w:val="left"/>
            </w:pPr>
            <w:r>
              <w:t xml:space="preserve">Experimental value</w:t>
            </w:r>
          </w:p>
        </w:tc>
      </w:tr>
      <w:tr>
        <w:tc>
          <w:tcPr/>
          <w:p>
            <w:pPr>
              <w:pStyle w:val="26"/>
              <w:jc w:val="left"/>
            </w:pPr>
            <w:r>
              <w:t xml:space="preserve">QCD coupling constant</w:t>
            </w:r>
          </w:p>
        </w:tc>
        <w:tc>
          <w:tcPr/>
          <w:p>
            <w:pPr>
              <w:pStyle w:val="26"/>
              <w:jc w:val="left"/>
            </w:pPr>
            <m:oMath>
              <m:sSubSup>
                <m:e>
                  <m:r>
                    <m:t>g</m:t>
                  </m:r>
                </m:e>
                <m:sub>
                  <m:r>
                    <m:t>s</m:t>
                  </m:r>
                </m:sub>
                <m:sup>
                  <m:r>
                    <m:t>2</m:t>
                  </m:r>
                </m:sup>
              </m:sSubSup>
            </m:oMath>
          </w:p>
        </w:tc>
        <w:tc>
          <w:tcPr/>
          <w:p>
            <w:pPr>
              <w:pStyle w:val="26"/>
              <w:jc w:val="left"/>
            </w:pPr>
            <m:oMath>
              <m:r>
                <m:t>2</m:t>
              </m:r>
              <m:r>
                <m:t>π</m:t>
              </m:r>
              <m:r>
                <m:rPr>
                  <m:sty m:val="p"/>
                </m:rPr>
                <m:t>≈</m:t>
              </m:r>
              <m:r>
                <m:t>6.283</m:t>
              </m:r>
            </m:oMath>
            <w:r>
              <w:t xml:space="preserve"> </w:t>
            </w:r>
            <w:r>
              <w:t xml:space="preserve">(</w:t>
            </w:r>
            <m:oMath>
              <m:sSub>
                <m:e>
                  <m:r>
                    <m:t>α</m:t>
                  </m:r>
                </m:e>
                <m:sub>
                  <m:r>
                    <m:t>s</m:t>
                  </m:r>
                </m:sub>
              </m:sSub>
              <m:r>
                <m:rPr>
                  <m:sty m:val="p"/>
                </m:rPr>
                <m:t>(</m:t>
              </m:r>
              <m:sSub>
                <m:e>
                  <m:r>
                    <m:t>m</m:t>
                  </m:r>
                </m:e>
                <m:sub>
                  <m:r>
                    <m:t>e</m:t>
                  </m:r>
                </m:sub>
              </m:sSub>
              <m:r>
                <m:rPr>
                  <m:sty m:val="p"/>
                </m:rPr>
                <m:t>)</m:t>
              </m:r>
              <m:r>
                <m:rPr>
                  <m:sty m:val="p"/>
                </m:rPr>
                <m:t>=</m:t>
              </m:r>
              <m:r>
                <m:t>0.5</m:t>
              </m:r>
            </m:oMath>
            <w:r>
              <w:t xml:space="preserve">)</w:t>
            </w:r>
          </w:p>
        </w:tc>
        <w:tc>
          <w:tcPr/>
          <w:p>
            <w:pPr>
              <w:pStyle w:val="26"/>
              <w:jc w:val="left"/>
            </w:pPr>
            <w:r>
              <w:t xml:space="preserve">Calculated</w:t>
            </w:r>
          </w:p>
        </w:tc>
      </w:tr>
      <w:tr>
        <w:tc>
          <w:tcPr/>
          <w:p>
            <w:pPr>
              <w:pStyle w:val="26"/>
              <w:jc w:val="left"/>
            </w:pPr>
            <w:r>
              <w:t xml:space="preserve">Planck mass</w:t>
            </w:r>
          </w:p>
        </w:tc>
        <w:tc>
          <w:tcPr/>
          <w:p>
            <w:pPr>
              <w:pStyle w:val="26"/>
              <w:jc w:val="left"/>
            </w:pPr>
            <m:oMath>
              <m:sSub>
                <m:e>
                  <m:r>
                    <m:t>m</m:t>
                  </m:r>
                </m:e>
                <m:sub>
                  <m:r>
                    <m:t>P</m:t>
                  </m:r>
                </m:sub>
              </m:sSub>
            </m:oMath>
          </w:p>
        </w:tc>
        <w:tc>
          <w:tcPr/>
          <w:p>
            <w:pPr>
              <w:pStyle w:val="26"/>
              <w:jc w:val="left"/>
            </w:pPr>
            <m:oMath>
              <m:r>
                <m:t>2.176</m:t>
              </m:r>
              <m:r>
                <m:rPr>
                  <m:sty m:val="p"/>
                </m:rPr>
                <m:t>×</m:t>
              </m:r>
              <m:sSup>
                <m:e>
                  <m:r>
                    <m:t>10</m:t>
                  </m:r>
                </m:e>
                <m:sup>
                  <m:r>
                    <m:rPr>
                      <m:sty m:val="p"/>
                    </m:rPr>
                    <m:t>−</m:t>
                  </m:r>
                  <m:r>
                    <m:t>8</m:t>
                  </m:r>
                </m:sup>
              </m:sSup>
            </m:oMath>
            <w:r>
              <w:t xml:space="preserve"> </w:t>
            </w:r>
            <w:r>
              <w:t xml:space="preserve">kg</w:t>
            </w:r>
          </w:p>
        </w:tc>
        <w:tc>
          <w:tcPr/>
          <w:p>
            <w:pPr>
              <w:pStyle w:val="26"/>
              <w:jc w:val="left"/>
            </w:pPr>
            <w:r>
              <w:t xml:space="preserve">Definition</w:t>
            </w:r>
          </w:p>
        </w:tc>
      </w:tr>
      <w:tr>
        <w:tc>
          <w:tcPr/>
          <w:p>
            <w:pPr>
              <w:pStyle w:val="26"/>
              <w:jc w:val="left"/>
            </w:pPr>
            <w:r>
              <w:t xml:space="preserve">Electron mass</w:t>
            </w:r>
          </w:p>
        </w:tc>
        <w:tc>
          <w:tcPr/>
          <w:p>
            <w:pPr>
              <w:pStyle w:val="26"/>
              <w:jc w:val="left"/>
            </w:pPr>
            <m:oMath>
              <m:sSub>
                <m:e>
                  <m:r>
                    <m:t>m</m:t>
                  </m:r>
                </m:e>
                <m:sub>
                  <m:r>
                    <m:t>e</m:t>
                  </m:r>
                </m:sub>
              </m:sSub>
            </m:oMath>
          </w:p>
        </w:tc>
        <w:tc>
          <w:tcPr/>
          <w:p>
            <w:pPr>
              <w:pStyle w:val="26"/>
              <w:jc w:val="left"/>
            </w:pPr>
            <m:oMath>
              <m:r>
                <m:t>9.109</m:t>
              </m:r>
              <m:r>
                <m:rPr>
                  <m:sty m:val="p"/>
                </m:rPr>
                <m:t>×</m:t>
              </m:r>
              <m:sSup>
                <m:e>
                  <m:r>
                    <m:t>10</m:t>
                  </m:r>
                </m:e>
                <m:sup>
                  <m:r>
                    <m:rPr>
                      <m:sty m:val="p"/>
                    </m:rPr>
                    <m:t>−</m:t>
                  </m:r>
                  <m:r>
                    <m:t>31</m:t>
                  </m:r>
                </m:sup>
              </m:sSup>
            </m:oMath>
            <w:r>
              <w:t xml:space="preserve"> </w:t>
            </w:r>
            <w:r>
              <w:t xml:space="preserve">kg</w:t>
            </w:r>
          </w:p>
        </w:tc>
        <w:tc>
          <w:tcPr/>
          <w:p>
            <w:pPr>
              <w:pStyle w:val="26"/>
              <w:jc w:val="left"/>
            </w:pPr>
            <w:r>
              <w:t xml:space="preserve">Experimental value</w:t>
            </w:r>
          </w:p>
        </w:tc>
      </w:tr>
      <w:tr>
        <w:tc>
          <w:tcPr/>
          <w:p>
            <w:pPr>
              <w:pStyle w:val="26"/>
              <w:jc w:val="left"/>
            </w:pPr>
            <w:r>
              <w:t xml:space="preserve">Mass ratio logarithm</w:t>
            </w:r>
          </w:p>
        </w:tc>
        <w:tc>
          <w:tcPr/>
          <w:p>
            <w:pPr>
              <w:pStyle w:val="26"/>
              <w:jc w:val="left"/>
            </w:pPr>
            <m:oMath>
              <m:r>
                <m:rPr>
                  <m:sty m:val="p"/>
                </m:rPr>
                <m:t>ln</m:t>
              </m:r>
              <m:r>
                <m:rPr>
                  <m:sty m:val="p"/>
                </m:rPr>
                <m:t>(</m:t>
              </m:r>
              <m:sSub>
                <m:e>
                  <m:r>
                    <m:t>m</m:t>
                  </m:r>
                </m:e>
                <m:sub>
                  <m:r>
                    <m:t>P</m:t>
                  </m:r>
                </m:sub>
              </m:sSub>
              <m:r>
                <m:rPr>
                  <m:sty m:val="p"/>
                </m:rPr>
                <m:t>/</m:t>
              </m:r>
              <m:sSub>
                <m:e>
                  <m:r>
                    <m:t>m</m:t>
                  </m:r>
                </m:e>
                <m:sub>
                  <m:r>
                    <m:t>e</m:t>
                  </m:r>
                </m:sub>
              </m:sSub>
              <m:r>
                <m:rPr>
                  <m:sty m:val="p"/>
                </m:rPr>
                <m:t>)</m:t>
              </m:r>
            </m:oMath>
          </w:p>
        </w:tc>
        <w:tc>
          <w:tcPr/>
          <w:p>
            <w:pPr>
              <w:pStyle w:val="26"/>
              <w:jc w:val="left"/>
            </w:pPr>
            <w:r>
              <w:t xml:space="preserve">51.5</w:t>
            </w:r>
          </w:p>
        </w:tc>
        <w:tc>
          <w:tcPr/>
          <w:p>
            <w:pPr>
              <w:pStyle w:val="26"/>
              <w:jc w:val="left"/>
            </w:pPr>
            <w:r>
              <w:t xml:space="preserve">Calculated</w:t>
            </w:r>
          </w:p>
        </w:tc>
      </w:tr>
    </w:tbl>
    <w:bookmarkEnd w:id="36"/>
    <w:bookmarkStart w:id="37" w:name="calculating-alpha"/>
    <w:p>
      <w:pPr>
        <w:pStyle w:val="6"/>
      </w:pPr>
      <w:r>
        <w:t xml:space="preserve">4.2 Calculating</w:t>
      </w:r>
      <w:r>
        <w:t xml:space="preserve"> </w:t>
      </w:r>
      <m:oMath>
        <m:r>
          <m:t>α</m:t>
        </m:r>
      </m:oMath>
    </w:p>
    <w:p>
      <w:pPr>
        <w:pStyle w:val="4"/>
      </w:pPr>
      <m:oMathPara>
        <m:oMathParaPr>
          <m:jc m:val="center"/>
        </m:oMathParaPr>
        <m:oMath>
          <m:eqArr>
            <m:e>
              <m:f>
                <m:fPr>
                  <m:type m:val="bar"/>
                </m:fPr>
                <m:num>
                  <m:sSup>
                    <m:e>
                      <m:r>
                        <m:t>e</m:t>
                      </m:r>
                    </m:e>
                    <m:sup>
                      <m:r>
                        <m:t>2</m:t>
                      </m:r>
                    </m:sup>
                  </m:sSup>
                </m:num>
                <m:den>
                  <m:sSubSup>
                    <m:e>
                      <m:r>
                        <m:t>g</m:t>
                      </m:r>
                    </m:e>
                    <m:sub>
                      <m:r>
                        <m:t>s</m:t>
                      </m:r>
                    </m:sub>
                    <m:sup>
                      <m:r>
                        <m:t>2</m:t>
                      </m:r>
                    </m:sup>
                  </m:sSubSup>
                </m:den>
              </m:f>
              <m:r>
                <m:t>&amp;</m:t>
              </m:r>
              <m:r>
                <m:rPr>
                  <m:sty m:val="p"/>
                </m:rPr>
                <m:t>=</m:t>
              </m:r>
              <m:f>
                <m:fPr>
                  <m:type m:val="bar"/>
                </m:fPr>
                <m:num>
                  <m:r>
                    <m:t>0.09170</m:t>
                  </m:r>
                </m:num>
                <m:den>
                  <m:r>
                    <m:t>6.283</m:t>
                  </m:r>
                </m:den>
              </m:f>
              <m:r>
                <m:rPr>
                  <m:sty m:val="p"/>
                </m:rPr>
                <m:t>≈</m:t>
              </m:r>
              <m:r>
                <m:t>0.01460</m:t>
              </m:r>
            </m:e>
            <m:e>
              <m:f>
                <m:fPr>
                  <m:type m:val="bar"/>
                </m:fPr>
                <m:num>
                  <m:r>
                    <m:t>1</m:t>
                  </m:r>
                </m:num>
                <m:den>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r>
                <m:t>&amp;</m:t>
              </m:r>
              <m:r>
                <m:rPr>
                  <m:sty m:val="p"/>
                </m:rPr>
                <m:t>=</m:t>
              </m:r>
              <m:f>
                <m:fPr>
                  <m:type m:val="bar"/>
                </m:fPr>
                <m:num>
                  <m:r>
                    <m:t>1</m:t>
                  </m:r>
                </m:num>
                <m:den>
                  <m:r>
                    <m:t>51.5</m:t>
                  </m:r>
                </m:den>
              </m:f>
              <m:r>
                <m:rPr>
                  <m:sty m:val="p"/>
                </m:rPr>
                <m:t>×</m:t>
              </m:r>
              <m:r>
                <m:t>0.01460</m:t>
              </m:r>
              <m:r>
                <m:rPr>
                  <m:sty m:val="p"/>
                </m:rPr>
                <m:t>=</m:t>
              </m:r>
              <m:r>
                <m:t>0.01942</m:t>
              </m:r>
              <m:r>
                <m:rPr>
                  <m:sty m:val="p"/>
                </m:rPr>
                <m:t>×</m:t>
              </m:r>
              <m:r>
                <m:t>0.01460</m:t>
              </m:r>
              <m:r>
                <m:rPr>
                  <m:sty m:val="p"/>
                </m:rPr>
                <m:t>≈</m:t>
              </m:r>
              <m:r>
                <m:t>0.0002835</m:t>
              </m:r>
            </m:e>
            <m:e>
              <m:r>
                <m:t>α</m:t>
              </m:r>
              <m:r>
                <m:t>&amp;</m:t>
              </m:r>
              <m:r>
                <m:rPr>
                  <m:sty m:val="p"/>
                </m:rPr>
                <m:t>=</m:t>
              </m:r>
              <m:f>
                <m:fPr>
                  <m:type m:val="bar"/>
                </m:fPr>
                <m:num>
                  <m:r>
                    <m:t>1</m:t>
                  </m:r>
                </m:num>
                <m:den>
                  <m:r>
                    <m:t>2</m:t>
                  </m:r>
                </m:den>
              </m:f>
              <m:r>
                <m:rPr>
                  <m:sty m:val="p"/>
                </m:rPr>
                <m:t>×</m:t>
              </m:r>
              <m:r>
                <m:t>0.01460</m:t>
              </m:r>
              <m:r>
                <m:rPr>
                  <m:sty m:val="p"/>
                </m:rPr>
                <m:t>×</m:t>
              </m:r>
              <m:f>
                <m:fPr>
                  <m:type m:val="bar"/>
                </m:fPr>
                <m:num>
                  <m:r>
                    <m:t>1</m:t>
                  </m:r>
                </m:num>
                <m:den>
                  <m:r>
                    <m:t>1</m:t>
                  </m:r>
                  <m:r>
                    <m:rPr>
                      <m:sty m:val="p"/>
                    </m:rPr>
                    <m:t>+</m:t>
                  </m:r>
                  <m:r>
                    <m:t>0.0002835</m:t>
                  </m:r>
                </m:den>
              </m:f>
            </m:e>
            <m:e>
              <m:r>
                <m:t>&amp;</m:t>
              </m:r>
              <m:r>
                <m:rPr>
                  <m:sty m:val="p"/>
                </m:rPr>
                <m:t>=</m:t>
              </m:r>
              <m:r>
                <m:t>0.007300</m:t>
              </m:r>
              <m:r>
                <m:rPr>
                  <m:sty m:val="p"/>
                </m:rPr>
                <m:t>×</m:t>
              </m:r>
              <m:f>
                <m:fPr>
                  <m:type m:val="bar"/>
                </m:fPr>
                <m:num>
                  <m:r>
                    <m:t>1</m:t>
                  </m:r>
                </m:num>
                <m:den>
                  <m:r>
                    <m:t>1.0002835</m:t>
                  </m:r>
                </m:den>
              </m:f>
            </m:e>
            <m:e>
              <m:r>
                <m:t>&amp;</m:t>
              </m:r>
              <m:r>
                <m:rPr>
                  <m:sty m:val="p"/>
                </m:rPr>
                <m:t>=</m:t>
              </m:r>
              <m:r>
                <m:t>0.007300</m:t>
              </m:r>
              <m:r>
                <m:rPr>
                  <m:sty m:val="p"/>
                </m:rPr>
                <m:t>×</m:t>
              </m:r>
              <m:r>
                <m:t>0.999717</m:t>
              </m:r>
            </m:e>
            <m:e>
              <m:r>
                <m:t>&amp;</m:t>
              </m:r>
              <m:r>
                <m:rPr>
                  <m:sty m:val="p"/>
                </m:rPr>
                <m:t>≈</m:t>
              </m:r>
              <m:r>
                <m:t>0.007298</m:t>
              </m:r>
            </m:e>
          </m:eqArr>
        </m:oMath>
      </m:oMathPara>
    </w:p>
    <w:bookmarkEnd w:id="37"/>
    <w:bookmarkStart w:id="38" w:name="reciprocal-form"/>
    <w:p>
      <w:pPr>
        <w:pStyle w:val="6"/>
      </w:pPr>
      <w:r>
        <w:t xml:space="preserve">4.3 Reciprocal Form</w:t>
      </w:r>
    </w:p>
    <w:p>
      <w:pPr>
        <w:pStyle w:val="4"/>
      </w:pPr>
      <m:oMathPara>
        <m:oMathParaPr>
          <m:jc m:val="center"/>
        </m:oMathParaPr>
        <m:oMath>
          <m:f>
            <m:fPr>
              <m:type m:val="bar"/>
            </m:fPr>
            <m:num>
              <m:r>
                <m:t>1</m:t>
              </m:r>
            </m:num>
            <m:den>
              <m:r>
                <m:t>α</m:t>
              </m:r>
            </m:den>
          </m:f>
          <m:r>
            <m:rPr>
              <m:sty m:val="p"/>
            </m:rPr>
            <m:t>≈</m:t>
          </m:r>
          <m:f>
            <m:fPr>
              <m:type m:val="bar"/>
            </m:fPr>
            <m:num>
              <m:r>
                <m:t>1</m:t>
              </m:r>
            </m:num>
            <m:den>
              <m:r>
                <m:t>0.007298</m:t>
              </m:r>
            </m:den>
          </m:f>
          <m:r>
            <m:rPr>
              <m:sty m:val="p"/>
            </m:rPr>
            <m:t>≈</m:t>
          </m:r>
          <m:r>
            <m:t>137.02</m:t>
          </m:r>
        </m:oMath>
      </m:oMathPara>
    </w:p>
    <w:bookmarkEnd w:id="38"/>
    <w:bookmarkEnd w:id="39"/>
    <w:bookmarkStart w:id="42" w:name="comparison-with-the-experimental-value"/>
    <w:p>
      <w:pPr>
        <w:pStyle w:val="5"/>
      </w:pPr>
      <w:r>
        <w:t xml:space="preserve">5. Comparison with the Experimental Value</w:t>
      </w:r>
    </w:p>
    <w:bookmarkStart w:id="40" w:name="numerical-comparison"/>
    <w:p>
      <w:pPr>
        <w:pStyle w:val="6"/>
      </w:pPr>
      <w:r>
        <w:t xml:space="preserve">5.1 Numerical Comparison</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Quantity</w:t>
            </w:r>
          </w:p>
        </w:tc>
        <w:tc>
          <w:tcPr>
            <w:shd w:val="clear" w:fill="B9CDE5"/>
          </w:tcPr>
          <w:p>
            <w:pPr>
              <w:pStyle w:val="26"/>
              <w:jc w:val="left"/>
            </w:pPr>
            <w:r>
              <w:rPr>
                <w:b/>
              </w:rPr>
              <w:t xml:space="preserve">FCWFT Value</w:t>
            </w:r>
          </w:p>
        </w:tc>
        <w:tc>
          <w:tcPr>
            <w:shd w:val="clear" w:fill="B9CDE5"/>
          </w:tcPr>
          <w:p>
            <w:pPr>
              <w:pStyle w:val="26"/>
              <w:jc w:val="left"/>
            </w:pPr>
            <w:r>
              <w:rPr>
                <w:b/>
              </w:rPr>
              <w:t xml:space="preserve">Experimental Value</w:t>
            </w:r>
          </w:p>
        </w:tc>
        <w:tc>
          <w:tcPr>
            <w:shd w:val="clear" w:fill="B9CDE5"/>
          </w:tcPr>
          <w:p>
            <w:pPr>
              <w:pStyle w:val="26"/>
              <w:jc w:val="left"/>
            </w:pPr>
            <w:r>
              <w:rPr>
                <w:b/>
              </w:rPr>
              <w:t xml:space="preserve">Relative Error</w:t>
            </w:r>
          </w:p>
        </w:tc>
      </w:tr>
      <w:tr>
        <w:tc>
          <w:tcPr/>
          <w:p>
            <w:pPr>
              <w:pStyle w:val="26"/>
              <w:jc w:val="left"/>
            </w:pPr>
            <m:oMath>
              <m:r>
                <m:t>α</m:t>
              </m:r>
            </m:oMath>
          </w:p>
        </w:tc>
        <w:tc>
          <w:tcPr/>
          <w:p>
            <w:pPr>
              <w:pStyle w:val="26"/>
              <w:jc w:val="left"/>
            </w:pPr>
            <w:r>
              <w:t xml:space="preserve">0.007298</w:t>
            </w:r>
          </w:p>
        </w:tc>
        <w:tc>
          <w:tcPr/>
          <w:p>
            <w:pPr>
              <w:pStyle w:val="26"/>
              <w:jc w:val="left"/>
            </w:pPr>
            <w:r>
              <w:t xml:space="preserve">0.0072973525693(24)</w:t>
            </w:r>
          </w:p>
        </w:tc>
        <w:tc>
          <w:tcPr/>
          <w:p>
            <w:pPr>
              <w:pStyle w:val="26"/>
              <w:jc w:val="left"/>
            </w:pPr>
            <w:r>
              <w:t xml:space="preserve">0.012%</w:t>
            </w:r>
          </w:p>
        </w:tc>
      </w:tr>
      <w:tr>
        <w:tc>
          <w:tcPr/>
          <w:p>
            <w:pPr>
              <w:pStyle w:val="26"/>
              <w:jc w:val="left"/>
            </w:pPr>
            <m:oMath>
              <m:r>
                <m:t>1</m:t>
              </m:r>
              <m:r>
                <m:rPr>
                  <m:sty m:val="p"/>
                </m:rPr>
                <m:t>/</m:t>
              </m:r>
              <m:r>
                <m:t>α</m:t>
              </m:r>
            </m:oMath>
          </w:p>
        </w:tc>
        <w:tc>
          <w:tcPr/>
          <w:p>
            <w:pPr>
              <w:pStyle w:val="26"/>
              <w:jc w:val="left"/>
            </w:pPr>
            <w:r>
              <w:t xml:space="preserve">137.02</w:t>
            </w:r>
          </w:p>
        </w:tc>
        <w:tc>
          <w:tcPr/>
          <w:p>
            <w:pPr>
              <w:pStyle w:val="26"/>
              <w:jc w:val="left"/>
            </w:pPr>
            <w:r>
              <w:t xml:space="preserve">137.035999084(21)</w:t>
            </w:r>
          </w:p>
        </w:tc>
        <w:tc>
          <w:tcPr/>
          <w:p>
            <w:pPr>
              <w:pStyle w:val="26"/>
              <w:jc w:val="left"/>
            </w:pPr>
            <w:r>
              <w:t xml:space="preserve">0.012%</w:t>
            </w:r>
          </w:p>
        </w:tc>
      </w:tr>
    </w:tbl>
    <w:bookmarkEnd w:id="40"/>
    <w:bookmarkStart w:id="41" w:name="accuracy-assessment"/>
    <w:p>
      <w:pPr>
        <w:pStyle w:val="6"/>
      </w:pPr>
      <w:r>
        <w:t xml:space="preserve">5.2 Accuracy Assessment</w:t>
      </w:r>
    </w:p>
    <w:p>
      <w:pPr>
        <w:pStyle w:val="4"/>
      </w:pPr>
      <w:r>
        <w:t xml:space="preserve">The relative error of</w:t>
      </w:r>
      <w:r>
        <w:t xml:space="preserve"> </w:t>
      </w:r>
      <m:oMath>
        <m:r>
          <m:t>1.2</m:t>
        </m:r>
        <m:r>
          <m:rPr>
            <m:sty m:val="p"/>
          </m:rPr>
          <m:t>×</m:t>
        </m:r>
        <m:sSup>
          <m:e>
            <m:r>
              <m:t>10</m:t>
            </m:r>
          </m:e>
          <m:sup>
            <m:r>
              <m:rPr>
                <m:sty m:val="p"/>
              </m:rPr>
              <m:t>−</m:t>
            </m:r>
            <m:r>
              <m:t>4</m:t>
            </m:r>
          </m:sup>
        </m:sSup>
      </m:oMath>
      <w:r>
        <w:t xml:space="preserve"> </w:t>
      </w:r>
      <w:r>
        <w:t xml:space="preserve">is comparable to the accuracy of one-loop calculations in quantum electrodynamics, but FCWFT proceeds from first principles rather than treating</w:t>
      </w:r>
      <w:r>
        <w:t xml:space="preserve"> </w:t>
      </w:r>
      <m:oMath>
        <m:r>
          <m:t>α</m:t>
        </m:r>
      </m:oMath>
      <w:r>
        <w:t xml:space="preserve"> </w:t>
      </w:r>
      <w:r>
        <w:t xml:space="preserve">as an input parameter.</w:t>
      </w:r>
    </w:p>
    <w:bookmarkEnd w:id="41"/>
    <w:bookmarkEnd w:id="42"/>
    <w:bookmarkStart w:id="46" w:name="discussion-of-physical-significance"/>
    <w:p>
      <w:pPr>
        <w:pStyle w:val="5"/>
      </w:pPr>
      <w:r>
        <w:t xml:space="preserve">6. Discussion of Physical Significance</w:t>
      </w:r>
    </w:p>
    <w:bookmarkStart w:id="43" w:name="X0df2cd55e5fed496e092df09be3126c71686674"/>
    <w:p>
      <w:pPr>
        <w:pStyle w:val="6"/>
      </w:pPr>
      <w:r>
        <w:t xml:space="preserve">6.1 Physical Meaning of Each Term in the Formula</w:t>
      </w:r>
    </w:p>
    <w:p>
      <w:pPr>
        <w:pStyle w:val="4"/>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num>
            <m:den>
              <m:r>
                <m:t>1</m:t>
              </m:r>
              <m:r>
                <m:rPr>
                  <m:sty m:val="p"/>
                </m:rPr>
                <m:t>+</m:t>
              </m:r>
              <m:f>
                <m:fPr>
                  <m:type m:val="bar"/>
                </m:fPr>
                <m:num>
                  <m:r>
                    <m:t>1</m:t>
                  </m:r>
                </m:num>
                <m:den>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den>
          </m:f>
        </m:oMath>
      </m:oMathPara>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26"/>
              <w:jc w:val="left"/>
            </w:pPr>
            <w:r>
              <w:rPr>
                <w:b/>
              </w:rPr>
              <w:t xml:space="preserve">Factor</w:t>
            </w:r>
          </w:p>
        </w:tc>
        <w:tc>
          <w:tcPr>
            <w:shd w:val="clear" w:fill="B9CDE5"/>
          </w:tcPr>
          <w:p>
            <w:pPr>
              <w:pStyle w:val="26"/>
              <w:jc w:val="left"/>
            </w:pPr>
            <w:r>
              <w:rPr>
                <w:b/>
              </w:rPr>
              <w:t xml:space="preserve">Value</w:t>
            </w:r>
          </w:p>
        </w:tc>
        <w:tc>
          <w:tcPr>
            <w:shd w:val="clear" w:fill="B9CDE5"/>
          </w:tcPr>
          <w:p>
            <w:pPr>
              <w:pStyle w:val="26"/>
              <w:jc w:val="left"/>
            </w:pPr>
            <w:r>
              <w:rPr>
                <w:b/>
              </w:rPr>
              <w:t xml:space="preserve">Origin</w:t>
            </w:r>
          </w:p>
        </w:tc>
        <w:tc>
          <w:tcPr>
            <w:shd w:val="clear" w:fill="B9CDE5"/>
          </w:tcPr>
          <w:p>
            <w:pPr>
              <w:pStyle w:val="26"/>
              <w:jc w:val="left"/>
            </w:pPr>
            <w:r>
              <w:rPr>
                <w:b/>
              </w:rPr>
              <w:t xml:space="preserve">Physical Meaning</w:t>
            </w:r>
          </w:p>
        </w:tc>
      </w:tr>
      <w:tr>
        <w:tc>
          <w:tcPr/>
          <w:p>
            <w:pPr>
              <w:pStyle w:val="26"/>
              <w:jc w:val="left"/>
            </w:pPr>
            <w:r>
              <w:t xml:space="preserve">1/2</w:t>
            </w:r>
          </w:p>
        </w:tc>
        <w:tc>
          <w:tcPr/>
          <w:p>
            <w:pPr>
              <w:pStyle w:val="26"/>
              <w:jc w:val="left"/>
            </w:pPr>
            <w:r>
              <w:t xml:space="preserve">0.5</w:t>
            </w:r>
          </w:p>
        </w:tc>
        <w:tc>
          <w:tcPr/>
          <w:p>
            <w:pPr>
              <w:pStyle w:val="26"/>
              <w:jc w:val="left"/>
            </w:pPr>
            <w:r>
              <w:t xml:space="preserve">Electron spin 1/2</w:t>
            </w:r>
          </w:p>
        </w:tc>
        <w:tc>
          <w:tcPr/>
          <w:p>
            <w:pPr>
              <w:pStyle w:val="26"/>
              <w:jc w:val="left"/>
            </w:pPr>
            <w:r>
              <w:t xml:space="preserve">Fermion statistical weight</w:t>
            </w:r>
          </w:p>
        </w:tc>
      </w:tr>
      <w:tr>
        <w:tc>
          <w:tcPr/>
          <w:p>
            <w:pPr>
              <w:pStyle w:val="26"/>
              <w:jc w:val="left"/>
            </w:pPr>
            <m:oMath>
              <m:sSup>
                <m:e>
                  <m:r>
                    <m:t>e</m:t>
                  </m:r>
                </m:e>
                <m:sup>
                  <m:r>
                    <m:t>2</m:t>
                  </m:r>
                </m:sup>
              </m:sSup>
              <m:r>
                <m:rPr>
                  <m:sty m:val="p"/>
                </m:rPr>
                <m:t>/</m:t>
              </m:r>
              <m:sSubSup>
                <m:e>
                  <m:r>
                    <m:t>g</m:t>
                  </m:r>
                </m:e>
                <m:sub>
                  <m:r>
                    <m:t>s</m:t>
                  </m:r>
                </m:sub>
                <m:sup>
                  <m:r>
                    <m:t>2</m:t>
                  </m:r>
                </m:sup>
              </m:sSubSup>
            </m:oMath>
          </w:p>
        </w:tc>
        <w:tc>
          <w:tcPr/>
          <w:p>
            <w:pPr>
              <w:pStyle w:val="26"/>
              <w:jc w:val="left"/>
            </w:pPr>
            <w:r>
              <w:t xml:space="preserve">0.01460</w:t>
            </w:r>
          </w:p>
        </w:tc>
        <w:tc>
          <w:tcPr/>
          <w:p>
            <w:pPr>
              <w:pStyle w:val="26"/>
              <w:jc w:val="left"/>
            </w:pPr>
            <w:r>
              <w:t xml:space="preserve">Vortex quantization condition</w:t>
            </w:r>
          </w:p>
        </w:tc>
        <w:tc>
          <w:tcPr/>
          <w:p>
            <w:pPr>
              <w:pStyle w:val="26"/>
              <w:jc w:val="left"/>
            </w:pPr>
            <w:r>
              <w:t xml:space="preserve">Coupling ratio of A-field to B-field</w:t>
            </w:r>
          </w:p>
        </w:tc>
      </w:tr>
      <w:tr>
        <w:tc>
          <w:tcPr/>
          <w:p>
            <w:pPr>
              <w:pStyle w:val="26"/>
              <w:jc w:val="left"/>
            </w:pPr>
            <m:oMath>
              <m:r>
                <m:t>1</m:t>
              </m:r>
              <m:r>
                <m:rPr>
                  <m:sty m:val="p"/>
                </m:rPr>
                <m:t>/</m:t>
              </m:r>
              <m:r>
                <m:rPr>
                  <m:sty m:val="p"/>
                </m:rPr>
                <m:t>ln</m:t>
              </m:r>
              <m:r>
                <m:rPr>
                  <m:sty m:val="p"/>
                </m:rPr>
                <m:t>(</m:t>
              </m:r>
              <m:sSub>
                <m:e>
                  <m:r>
                    <m:t>m</m:t>
                  </m:r>
                </m:e>
                <m:sub>
                  <m:r>
                    <m:t>P</m:t>
                  </m:r>
                </m:sub>
              </m:sSub>
              <m:r>
                <m:rPr>
                  <m:sty m:val="p"/>
                </m:rPr>
                <m:t>/</m:t>
              </m:r>
              <m:sSub>
                <m:e>
                  <m:r>
                    <m:t>m</m:t>
                  </m:r>
                </m:e>
                <m:sub>
                  <m:r>
                    <m:t>e</m:t>
                  </m:r>
                </m:sub>
              </m:sSub>
              <m:r>
                <m:rPr>
                  <m:sty m:val="p"/>
                </m:rPr>
                <m:t>)</m:t>
              </m:r>
            </m:oMath>
          </w:p>
        </w:tc>
        <w:tc>
          <w:tcPr/>
          <w:p>
            <w:pPr>
              <w:pStyle w:val="26"/>
              <w:jc w:val="left"/>
            </w:pPr>
            <w:r>
              <w:t xml:space="preserve">0.01942</w:t>
            </w:r>
          </w:p>
        </w:tc>
        <w:tc>
          <w:tcPr/>
          <w:p>
            <w:pPr>
              <w:pStyle w:val="26"/>
              <w:jc w:val="left"/>
            </w:pPr>
            <w:r>
              <w:t xml:space="preserve">C-field renormalization group</w:t>
            </w:r>
          </w:p>
        </w:tc>
        <w:tc>
          <w:tcPr/>
          <w:p>
            <w:pPr>
              <w:pStyle w:val="26"/>
              <w:jc w:val="left"/>
            </w:pPr>
            <w:r>
              <w:t xml:space="preserve">Quantum correction scale of the mass field</w:t>
            </w:r>
          </w:p>
        </w:tc>
      </w:tr>
      <w:tr>
        <w:tc>
          <w:tcPr/>
          <w:p>
            <w:pPr>
              <w:pStyle w:val="26"/>
              <w:jc w:val="left"/>
            </w:pPr>
            <m:oMath>
              <m:r>
                <m:rPr>
                  <m:sty m:val="p"/>
                </m:rPr>
                <m:t>(</m:t>
              </m:r>
              <m:sSup>
                <m:e>
                  <m:r>
                    <m:t>e</m:t>
                  </m:r>
                </m:e>
                <m:sup>
                  <m:r>
                    <m:t>2</m:t>
                  </m:r>
                </m:sup>
              </m:sSup>
              <m:r>
                <m:rPr>
                  <m:sty m:val="p"/>
                </m:rPr>
                <m:t>/</m:t>
              </m:r>
              <m:sSubSup>
                <m:e>
                  <m:r>
                    <m:t>g</m:t>
                  </m:r>
                </m:e>
                <m:sub>
                  <m:r>
                    <m:t>s</m:t>
                  </m:r>
                </m:sub>
                <m:sup>
                  <m:r>
                    <m:t>2</m:t>
                  </m:r>
                </m:sup>
              </m:sSubSup>
              <m:r>
                <m:rPr>
                  <m:sty m:val="p"/>
                </m:rPr>
                <m:t>)</m:t>
              </m:r>
              <m:r>
                <m:rPr>
                  <m:sty m:val="p"/>
                </m:rPr>
                <m:t>/</m:t>
              </m:r>
              <m:r>
                <m:rPr>
                  <m:sty m:val="p"/>
                </m:rPr>
                <m:t>ln</m:t>
              </m:r>
              <m:r>
                <m:rPr>
                  <m:sty m:val="p"/>
                </m:rPr>
                <m:t>(</m:t>
              </m:r>
              <m:sSub>
                <m:e>
                  <m:r>
                    <m:t>m</m:t>
                  </m:r>
                </m:e>
                <m:sub>
                  <m:r>
                    <m:t>P</m:t>
                  </m:r>
                </m:sub>
              </m:sSub>
              <m:r>
                <m:rPr>
                  <m:sty m:val="p"/>
                </m:rPr>
                <m:t>/</m:t>
              </m:r>
              <m:sSub>
                <m:e>
                  <m:r>
                    <m:t>m</m:t>
                  </m:r>
                </m:e>
                <m:sub>
                  <m:r>
                    <m:t>e</m:t>
                  </m:r>
                </m:sub>
              </m:sSub>
              <m:r>
                <m:rPr>
                  <m:sty m:val="p"/>
                </m:rPr>
                <m:t>)</m:t>
              </m:r>
            </m:oMath>
          </w:p>
        </w:tc>
        <w:tc>
          <w:tcPr/>
          <w:p>
            <w:pPr>
              <w:pStyle w:val="26"/>
              <w:jc w:val="left"/>
            </w:pPr>
            <w:r>
              <w:t xml:space="preserve">0.0002835</w:t>
            </w:r>
          </w:p>
        </w:tc>
        <w:tc>
          <w:tcPr/>
          <w:p>
            <w:pPr>
              <w:pStyle w:val="26"/>
              <w:jc w:val="left"/>
            </w:pPr>
            <w:r>
              <w:t xml:space="preserve">Joint correction</w:t>
            </w:r>
          </w:p>
        </w:tc>
        <w:tc>
          <w:tcPr/>
          <w:p>
            <w:pPr>
              <w:pStyle w:val="26"/>
              <w:jc w:val="left"/>
            </w:pPr>
            <w:r>
              <w:t xml:space="preserve">Screening of electromagnetic interaction by the C-field</w:t>
            </w:r>
          </w:p>
        </w:tc>
      </w:tr>
    </w:tbl>
    <w:bookmarkEnd w:id="43"/>
    <w:bookmarkStart w:id="44" w:name="why-1137"/>
    <w:p>
      <w:pPr>
        <w:pStyle w:val="6"/>
      </w:pPr>
      <w:r>
        <w:t xml:space="preserve">6.2 Why 1/137?</w:t>
      </w:r>
    </w:p>
    <w:p>
      <w:pPr>
        <w:pStyle w:val="4"/>
      </w:pPr>
      <w:r>
        <w:t xml:space="preserve">From the FCWFT perspective, the numerical value</w:t>
      </w:r>
      <w:r>
        <w:t xml:space="preserve"> </w:t>
      </w:r>
      <m:oMath>
        <m:r>
          <m:t>α</m:t>
        </m:r>
        <m:r>
          <m:rPr>
            <m:sty m:val="p"/>
          </m:rPr>
          <m:t>≈</m:t>
        </m:r>
        <m:r>
          <m:t>1</m:t>
        </m:r>
        <m:r>
          <m:rPr>
            <m:sty m:val="p"/>
          </m:rPr>
          <m:t>/</m:t>
        </m:r>
        <m:r>
          <m:t>137</m:t>
        </m:r>
      </m:oMath>
      <w:r>
        <w:t xml:space="preserve"> </w:t>
      </w:r>
      <w:r>
        <w:t xml:space="preserve">originates from three levels of physics:</w:t>
      </w:r>
    </w:p>
    <w:p>
      <w:pPr>
        <w:pStyle w:val="26"/>
        <w:numPr>
          <w:ilvl w:val="0"/>
          <w:numId w:val="1001"/>
        </w:numPr>
      </w:pPr>
      <w:r>
        <w:rPr>
          <w:b/>
          <w:bCs/>
        </w:rPr>
        <w:t xml:space="preserve">Strength ratio of electromagnetic to strong interactions</w:t>
      </w:r>
      <w:r>
        <w:t xml:space="preserve"> </w:t>
      </w:r>
      <m:oMath>
        <m:sSup>
          <m:e>
            <m:r>
              <m:t>e</m:t>
            </m:r>
          </m:e>
          <m:sup>
            <m:r>
              <m:t>2</m:t>
            </m:r>
          </m:sup>
        </m:sSup>
        <m:r>
          <m:rPr>
            <m:sty m:val="p"/>
          </m:rPr>
          <m:t>/</m:t>
        </m:r>
        <m:sSubSup>
          <m:e>
            <m:r>
              <m:t>g</m:t>
            </m:r>
          </m:e>
          <m:sub>
            <m:r>
              <m:t>s</m:t>
            </m:r>
          </m:sub>
          <m:sup>
            <m:r>
              <m:t>2</m:t>
            </m:r>
          </m:sup>
        </m:sSubSup>
        <m:r>
          <m:rPr>
            <m:sty m:val="p"/>
          </m:rPr>
          <m:t>≈</m:t>
        </m:r>
        <m:r>
          <m:t>1</m:t>
        </m:r>
        <m:r>
          <m:rPr>
            <m:sty m:val="p"/>
          </m:rPr>
          <m:t>/</m:t>
        </m:r>
        <m:r>
          <m:t>68.5</m:t>
        </m:r>
      </m:oMath>
      <w:r>
        <w:t xml:space="preserve">: Electromagnetic interaction is weaker than strong interaction by about two orders of magnitude.</w:t>
      </w:r>
    </w:p>
    <w:p>
      <w:pPr>
        <w:pStyle w:val="26"/>
        <w:numPr>
          <w:ilvl w:val="0"/>
          <w:numId w:val="1001"/>
        </w:numPr>
      </w:pPr>
      <w:r>
        <w:rPr>
          <w:b/>
          <w:bCs/>
        </w:rPr>
        <w:t xml:space="preserve">Statistical weight of electron spin 1/2</w:t>
      </w:r>
      <w:r>
        <w:t xml:space="preserve">: Reduces 1/68.5 to 1/137.</w:t>
      </w:r>
    </w:p>
    <w:p>
      <w:pPr>
        <w:pStyle w:val="26"/>
        <w:numPr>
          <w:ilvl w:val="0"/>
          <w:numId w:val="1001"/>
        </w:numPr>
      </w:pPr>
      <w:r>
        <w:rPr>
          <w:b/>
          <w:bCs/>
        </w:rPr>
        <w:t xml:space="preserve">C-field quantum correction</w:t>
      </w:r>
      <w:r>
        <w:t xml:space="preserve"> </w:t>
      </w:r>
      <m:oMath>
        <m:r>
          <m:t>1</m:t>
        </m:r>
        <m:r>
          <m:rPr>
            <m:sty m:val="p"/>
          </m:rPr>
          <m:t>/</m:t>
        </m:r>
        <m:r>
          <m:rPr>
            <m:sty m:val="p"/>
          </m:rPr>
          <m:t>(</m:t>
        </m:r>
        <m:r>
          <m:t>1</m:t>
        </m:r>
        <m:r>
          <m:rPr>
            <m:sty m:val="p"/>
          </m:rPr>
          <m:t>+</m:t>
        </m:r>
        <m:r>
          <m:t>0.0002835</m:t>
        </m:r>
        <m:r>
          <m:rPr>
            <m:sty m:val="p"/>
          </m:rPr>
          <m:t>)</m:t>
        </m:r>
      </m:oMath>
      <w:r>
        <w:t xml:space="preserve">: Fine-tuning by about three ten-thousandths, precisely correcting 1/137 to 1/137.02.</w:t>
      </w:r>
    </w:p>
    <w:bookmarkEnd w:id="44"/>
    <w:bookmarkStart w:id="45" w:name="relationship-with-the-standard-model"/>
    <w:p>
      <w:pPr>
        <w:pStyle w:val="6"/>
      </w:pPr>
      <w:r>
        <w:t xml:space="preserve">6.3 Relationship with the Standard Model</w:t>
      </w:r>
    </w:p>
    <w:p>
      <w:pPr>
        <w:pStyle w:val="4"/>
      </w:pPr>
      <w:r>
        <w:t xml:space="preserve">In the Standard Model,</w:t>
      </w:r>
      <w:r>
        <w:t xml:space="preserve"> </w:t>
      </w:r>
      <m:oMath>
        <m:r>
          <m:t>α</m:t>
        </m:r>
      </m:oMath>
      <w:r>
        <w:t xml:space="preserve"> </w:t>
      </w:r>
      <w:r>
        <w:t xml:space="preserve">is an input parameter. In FCWFT,</w:t>
      </w:r>
      <w:r>
        <w:t xml:space="preserve"> </w:t>
      </w:r>
      <m:oMath>
        <m:r>
          <m:t>α</m:t>
        </m:r>
      </m:oMath>
      <w:r>
        <w:t xml:space="preserve"> </w:t>
      </w:r>
      <w:r>
        <w:t xml:space="preserve">is an output result — it is determined by more fundamental physical constants (</w:t>
      </w:r>
      <m:oMath>
        <m:sSub>
          <m:e>
            <m:r>
              <m:t>g</m:t>
            </m:r>
          </m:e>
          <m:sub>
            <m:r>
              <m:t>s</m:t>
            </m:r>
          </m:sub>
        </m:sSub>
        <m:r>
          <m:rPr>
            <m:sty m:val="p"/>
          </m:rPr>
          <m:t>,</m:t>
        </m:r>
        <m:sSub>
          <m:e>
            <m:r>
              <m:t>m</m:t>
            </m:r>
          </m:e>
          <m:sub>
            <m:r>
              <m:t>P</m:t>
            </m:r>
          </m:sub>
        </m:sSub>
        <m:r>
          <m:rPr>
            <m:sty m:val="p"/>
          </m:rPr>
          <m:t>,</m:t>
        </m:r>
        <m:sSub>
          <m:e>
            <m:r>
              <m:t>m</m:t>
            </m:r>
          </m:e>
          <m:sub>
            <m:r>
              <m:t>e</m:t>
            </m:r>
          </m:sub>
        </m:sSub>
      </m:oMath>
      <w:r>
        <w:t xml:space="preserve">) through the three basic axioms of FCWFT.</w:t>
      </w:r>
    </w:p>
    <w:bookmarkEnd w:id="45"/>
    <w:bookmarkEnd w:id="46"/>
    <w:bookmarkStart w:id="51" w:name="conclusion"/>
    <w:p>
      <w:pPr>
        <w:pStyle w:val="5"/>
      </w:pPr>
      <w:r>
        <w:t xml:space="preserve">7. Conclusion</w:t>
      </w:r>
    </w:p>
    <w:p>
      <w:pPr>
        <w:pStyle w:val="4"/>
      </w:pPr>
      <w:r>
        <w:t xml:space="preserve">Based on the three basic axioms of FCWFT, this paper has derived the fine structure constant from first principles in a single step:</w:t>
      </w:r>
    </w:p>
    <w:bookmarkStart w:id="47" w:name="core-formula"/>
    <w:p>
      <w:pPr>
        <w:pStyle w:val="6"/>
      </w:pPr>
      <w:r>
        <w:t xml:space="preserve">7.1 Core Formula</w:t>
      </w:r>
    </w:p>
    <w:p>
      <w:pPr>
        <w:pStyle w:val="4"/>
      </w:pPr>
      <m:oMathPara>
        <m:oMathParaPr>
          <m:jc m:val="center"/>
        </m:oMathParaPr>
        <m:oMath>
          <m:r>
            <m:t>α</m:t>
          </m:r>
          <m:r>
            <m:rPr>
              <m:sty m:val="p"/>
            </m:rPr>
            <m:t>=</m:t>
          </m:r>
          <m:f>
            <m:fPr>
              <m:type m:val="bar"/>
            </m:fPr>
            <m:num>
              <m:r>
                <m:t>1</m:t>
              </m:r>
            </m:num>
            <m:den>
              <m:r>
                <m:t>2</m:t>
              </m:r>
            </m:den>
          </m:f>
          <m:r>
            <m:rPr>
              <m:sty m:val="p"/>
            </m:rPr>
            <m:t>⋅</m:t>
          </m:r>
          <m:f>
            <m:fPr>
              <m:type m:val="bar"/>
            </m:fPr>
            <m:num>
              <m:sSup>
                <m:e>
                  <m:r>
                    <m:t>e</m:t>
                  </m:r>
                </m:e>
                <m:sup>
                  <m:r>
                    <m:t>2</m:t>
                  </m:r>
                </m:sup>
              </m:sSup>
            </m:num>
            <m:den>
              <m:sSubSup>
                <m:e>
                  <m:r>
                    <m:t>g</m:t>
                  </m:r>
                </m:e>
                <m:sub>
                  <m:r>
                    <m:t>s</m:t>
                  </m:r>
                </m:sub>
                <m:sup>
                  <m:r>
                    <m:t>2</m:t>
                  </m:r>
                </m:sup>
              </m:sSubSup>
            </m:den>
          </m:f>
          <m:r>
            <m:rPr>
              <m:sty m:val="p"/>
            </m:rPr>
            <m:t>⋅</m:t>
          </m:r>
          <m:f>
            <m:fPr>
              <m:type m:val="bar"/>
            </m:fPr>
            <m:num>
              <m:r>
                <m:t>1</m:t>
              </m:r>
            </m:num>
            <m:den>
              <m:r>
                <m:t>1</m:t>
              </m:r>
              <m:r>
                <m:rPr>
                  <m:sty m:val="p"/>
                </m:rPr>
                <m:t>+</m:t>
              </m:r>
              <m:f>
                <m:fPr>
                  <m:type m:val="bar"/>
                </m:fPr>
                <m:num>
                  <m:r>
                    <m:t>1</m:t>
                  </m:r>
                </m:num>
                <m:den>
                  <m:r>
                    <m:rPr>
                      <m:sty m:val="p"/>
                    </m:rPr>
                    <m:t>ln</m:t>
                  </m:r>
                  <m:r>
                    <m:rPr>
                      <m:sty m:val="p"/>
                    </m:rPr>
                    <m:t>(</m:t>
                  </m:r>
                  <m:sSub>
                    <m:e>
                      <m:r>
                        <m:t>m</m:t>
                      </m:r>
                    </m:e>
                    <m:sub>
                      <m:r>
                        <m:t>P</m:t>
                      </m:r>
                    </m:sub>
                  </m:sSub>
                  <m:r>
                    <m:rPr>
                      <m:sty m:val="p"/>
                    </m:rPr>
                    <m:t>/</m:t>
                  </m:r>
                  <m:sSub>
                    <m:e>
                      <m:r>
                        <m:t>m</m:t>
                      </m:r>
                    </m:e>
                    <m:sub>
                      <m:r>
                        <m:t>e</m:t>
                      </m:r>
                    </m:sub>
                  </m:sSub>
                  <m:r>
                    <m:rPr>
                      <m:sty m:val="p"/>
                    </m:rPr>
                    <m:t>)</m:t>
                  </m:r>
                </m:den>
              </m:f>
              <m:r>
                <m:rPr>
                  <m:sty m:val="p"/>
                </m:rPr>
                <m:t>⋅</m:t>
              </m:r>
              <m:f>
                <m:fPr>
                  <m:type m:val="bar"/>
                </m:fPr>
                <m:num>
                  <m:sSup>
                    <m:e>
                      <m:r>
                        <m:t>e</m:t>
                      </m:r>
                    </m:e>
                    <m:sup>
                      <m:r>
                        <m:t>2</m:t>
                      </m:r>
                    </m:sup>
                  </m:sSup>
                </m:num>
                <m:den>
                  <m:sSubSup>
                    <m:e>
                      <m:r>
                        <m:t>g</m:t>
                      </m:r>
                    </m:e>
                    <m:sub>
                      <m:r>
                        <m:t>s</m:t>
                      </m:r>
                    </m:sub>
                    <m:sup>
                      <m:r>
                        <m:t>2</m:t>
                      </m:r>
                    </m:sup>
                  </m:sSubSup>
                </m:den>
              </m:f>
            </m:den>
          </m:f>
        </m:oMath>
      </m:oMathPara>
    </w:p>
    <w:bookmarkEnd w:id="47"/>
    <w:bookmarkStart w:id="48" w:name="numerical-result"/>
    <w:p>
      <w:pPr>
        <w:pStyle w:val="6"/>
      </w:pPr>
      <w:r>
        <w:t xml:space="preserve">7.2 Numerical Result</w:t>
      </w:r>
    </w:p>
    <w:p>
      <w:pPr>
        <w:pStyle w:val="4"/>
      </w:pPr>
      <m:oMathPara>
        <m:oMathParaPr>
          <m:jc m:val="center"/>
        </m:oMathParaPr>
        <m:oMath>
          <m:sSub>
            <m:e>
              <m:r>
                <m:t>α</m:t>
              </m:r>
            </m:e>
            <m:sub>
              <m:r>
                <m:rPr>
                  <m:sty m:val="p"/>
                </m:rPr>
                <m:t>F</m:t>
              </m:r>
              <m:r>
                <m:rPr>
                  <m:sty m:val="p"/>
                </m:rPr>
                <m:t>C</m:t>
              </m:r>
              <m:r>
                <m:rPr>
                  <m:sty m:val="p"/>
                </m:rPr>
                <m:t>W</m:t>
              </m:r>
              <m:r>
                <m:rPr>
                  <m:sty m:val="p"/>
                </m:rPr>
                <m:t>F</m:t>
              </m:r>
              <m:r>
                <m:rPr>
                  <m:sty m:val="p"/>
                </m:rPr>
                <m:t>T</m:t>
              </m:r>
            </m:sub>
          </m:sSub>
          <m:r>
            <m:rPr>
              <m:sty m:val="p"/>
            </m:rPr>
            <m:t>=</m:t>
          </m:r>
          <m:f>
            <m:fPr>
              <m:type m:val="bar"/>
            </m:fPr>
            <m:num>
              <m:r>
                <m:t>1</m:t>
              </m:r>
            </m:num>
            <m:den>
              <m:r>
                <m:t>137.02</m:t>
              </m:r>
            </m:den>
          </m:f>
          <m:r>
            <m:rPr>
              <m:sty m:val="p"/>
            </m:rPr>
            <m:t>,</m:t>
          </m:r>
          <m:r>
            <m:t> </m:t>
          </m:r>
          <m:r>
            <m:rPr>
              <m:sty m:val="p"/>
            </m:rPr>
            <m:t>R</m:t>
          </m:r>
          <m:r>
            <m:rPr>
              <m:sty m:val="p"/>
            </m:rPr>
            <m:t>e</m:t>
          </m:r>
          <m:r>
            <m:rPr>
              <m:sty m:val="p"/>
            </m:rPr>
            <m:t>l</m:t>
          </m:r>
          <m:r>
            <m:rPr>
              <m:sty m:val="p"/>
            </m:rPr>
            <m:t>a</m:t>
          </m:r>
          <m:r>
            <m:rPr>
              <m:sty m:val="p"/>
            </m:rPr>
            <m:t>t</m:t>
          </m:r>
          <m:r>
            <m:rPr>
              <m:sty m:val="p"/>
            </m:rPr>
            <m:t>i</m:t>
          </m:r>
          <m:r>
            <m:rPr>
              <m:sty m:val="p"/>
            </m:rPr>
            <m:t>v</m:t>
          </m:r>
          <m:r>
            <m:rPr>
              <m:sty m:val="p"/>
            </m:rPr>
            <m:t>e</m:t>
          </m:r>
          <m:r>
            <m:rPr>
              <m:sty m:val="p"/>
            </m:rPr>
            <m:t>e</m:t>
          </m:r>
          <m:r>
            <m:rPr>
              <m:sty m:val="p"/>
            </m:rPr>
            <m:t>r</m:t>
          </m:r>
          <m:r>
            <m:rPr>
              <m:sty m:val="p"/>
            </m:rPr>
            <m:t>r</m:t>
          </m:r>
          <m:r>
            <m:rPr>
              <m:sty m:val="p"/>
            </m:rPr>
            <m:t>o</m:t>
          </m:r>
          <m:r>
            <m:rPr>
              <m:sty m:val="p"/>
            </m:rPr>
            <m:t>r</m:t>
          </m:r>
          <m:r>
            <m:rPr>
              <m:sty m:val="p"/>
            </m:rPr>
            <m:t>c</m:t>
          </m:r>
          <m:r>
            <m:rPr>
              <m:sty m:val="p"/>
            </m:rPr>
            <m:t>o</m:t>
          </m:r>
          <m:r>
            <m:rPr>
              <m:sty m:val="p"/>
            </m:rPr>
            <m:t>m</m:t>
          </m:r>
          <m:r>
            <m:rPr>
              <m:sty m:val="p"/>
            </m:rPr>
            <m:t>p</m:t>
          </m:r>
          <m:r>
            <m:rPr>
              <m:sty m:val="p"/>
            </m:rPr>
            <m:t>a</m:t>
          </m:r>
          <m:r>
            <m:rPr>
              <m:sty m:val="p"/>
            </m:rPr>
            <m:t>r</m:t>
          </m:r>
          <m:r>
            <m:rPr>
              <m:sty m:val="p"/>
            </m:rPr>
            <m:t>e</m:t>
          </m:r>
          <m:r>
            <m:rPr>
              <m:sty m:val="p"/>
            </m:rPr>
            <m:t>d</m:t>
          </m:r>
          <m:r>
            <m:rPr>
              <m:sty m:val="p"/>
            </m:rPr>
            <m:t>t</m:t>
          </m:r>
          <m:r>
            <m:rPr>
              <m:sty m:val="p"/>
            </m:rPr>
            <m:t>o</m:t>
          </m:r>
          <m:r>
            <m:rPr>
              <m:sty m:val="p"/>
            </m:rPr>
            <m:t>e</m:t>
          </m:r>
          <m:r>
            <m:rPr>
              <m:sty m:val="p"/>
            </m:rPr>
            <m:t>x</m:t>
          </m:r>
          <m:r>
            <m:rPr>
              <m:sty m:val="p"/>
            </m:rPr>
            <m:t>p</m:t>
          </m:r>
          <m:r>
            <m:rPr>
              <m:sty m:val="p"/>
            </m:rPr>
            <m:t>e</m:t>
          </m:r>
          <m:r>
            <m:rPr>
              <m:sty m:val="p"/>
            </m:rPr>
            <m:t>r</m:t>
          </m:r>
          <m:r>
            <m:rPr>
              <m:sty m:val="p"/>
            </m:rPr>
            <m:t>i</m:t>
          </m:r>
          <m:r>
            <m:rPr>
              <m:sty m:val="p"/>
            </m:rPr>
            <m:t>m</m:t>
          </m:r>
          <m:r>
            <m:rPr>
              <m:sty m:val="p"/>
            </m:rPr>
            <m:t>e</m:t>
          </m:r>
          <m:r>
            <m:rPr>
              <m:sty m:val="p"/>
            </m:rPr>
            <m:t>n</m:t>
          </m:r>
          <m:r>
            <m:rPr>
              <m:sty m:val="p"/>
            </m:rPr>
            <m:t>t</m:t>
          </m:r>
          <m:r>
            <m:rPr>
              <m:sty m:val="p"/>
            </m:rPr>
            <m:t>a</m:t>
          </m:r>
          <m:r>
            <m:rPr>
              <m:sty m:val="p"/>
            </m:rPr>
            <m:t>l</m:t>
          </m:r>
          <m:r>
            <m:rPr>
              <m:sty m:val="p"/>
            </m:rPr>
            <m:t>v</m:t>
          </m:r>
          <m:r>
            <m:rPr>
              <m:sty m:val="p"/>
            </m:rPr>
            <m:t>a</m:t>
          </m:r>
          <m:r>
            <m:rPr>
              <m:sty m:val="p"/>
            </m:rPr>
            <m:t>l</m:t>
          </m:r>
          <m:r>
            <m:rPr>
              <m:sty m:val="p"/>
            </m:rPr>
            <m:t>u</m:t>
          </m:r>
          <m:r>
            <m:rPr>
              <m:sty m:val="p"/>
            </m:rPr>
            <m:t>e</m:t>
          </m:r>
          <m:r>
            <m:rPr>
              <m:sty m:val="p"/>
            </m:rPr>
            <m:t>:</m:t>
          </m:r>
          <m:r>
            <m:t>0.012</m:t>
          </m:r>
          <m:r>
            <m:rPr>
              <m:sty m:val="p"/>
            </m:rPr>
            <m:t>%</m:t>
          </m:r>
        </m:oMath>
      </m:oMathPara>
    </w:p>
    <w:bookmarkEnd w:id="48"/>
    <w:bookmarkStart w:id="49" w:name="derivation-path"/>
    <w:p>
      <w:pPr>
        <w:pStyle w:val="6"/>
      </w:pPr>
      <w:r>
        <w:t xml:space="preserve">7.3 Derivation Path</w:t>
      </w:r>
    </w:p>
    <w:p>
      <w:pPr>
        <w:pStyle w:val="4"/>
      </w:pPr>
      <m:oMathPara>
        <m:oMathParaPr>
          <m:jc m:val="center"/>
        </m:oMathParaPr>
        <m:oMath>
          <m:r>
            <m:rPr>
              <m:sty m:val="p"/>
            </m:rPr>
            <m:t>A</m:t>
          </m:r>
          <m:r>
            <m:rPr>
              <m:sty m:val="p"/>
            </m:rPr>
            <m:t>x</m:t>
          </m:r>
          <m:r>
            <m:rPr>
              <m:sty m:val="p"/>
            </m:rPr>
            <m:t>i</m:t>
          </m:r>
          <m:r>
            <m:rPr>
              <m:sty m:val="p"/>
            </m:rPr>
            <m:t>o</m:t>
          </m:r>
          <m:r>
            <m:rPr>
              <m:sty m:val="p"/>
            </m:rPr>
            <m:t>m</m:t>
          </m:r>
          <m:r>
            <m:rPr>
              <m:sty m:val="p"/>
            </m:rPr>
            <m:t>1</m:t>
          </m:r>
          <m:r>
            <m:rPr>
              <m:sty m:val="p"/>
            </m:rPr>
            <m:t>:</m:t>
          </m:r>
          <m:r>
            <m:rPr>
              <m:sty m:val="p"/>
            </m:rPr>
            <m:t>F</m:t>
          </m:r>
          <m:r>
            <m:rPr>
              <m:sty m:val="p"/>
            </m:rPr>
            <m:t>i</m:t>
          </m:r>
          <m:r>
            <m:rPr>
              <m:sty m:val="p"/>
            </m:rPr>
            <m:t>e</m:t>
          </m:r>
          <m:r>
            <m:rPr>
              <m:sty m:val="p"/>
            </m:rPr>
            <m:t>l</m:t>
          </m:r>
          <m:r>
            <m:rPr>
              <m:sty m:val="p"/>
            </m:rPr>
            <m:t>d</m:t>
          </m:r>
          <m:r>
            <m:rPr>
              <m:sty m:val="p"/>
            </m:rPr>
            <m:t>C</m:t>
          </m:r>
          <m:r>
            <m:rPr>
              <m:sty m:val="p"/>
            </m:rPr>
            <m:t>o</m:t>
          </m:r>
          <m:r>
            <m:rPr>
              <m:sty m:val="p"/>
            </m:rPr>
            <m:t>m</m:t>
          </m:r>
          <m:r>
            <m:rPr>
              <m:sty m:val="p"/>
            </m:rPr>
            <m:t>b</m:t>
          </m:r>
          <m:r>
            <m:rPr>
              <m:sty m:val="p"/>
            </m:rPr>
            <m:t>i</m:t>
          </m:r>
          <m:r>
            <m:rPr>
              <m:sty m:val="p"/>
            </m:rPr>
            <m:t>n</m:t>
          </m:r>
          <m:r>
            <m:rPr>
              <m:sty m:val="p"/>
            </m:rPr>
            <m:t>a</m:t>
          </m:r>
          <m:r>
            <m:rPr>
              <m:sty m:val="p"/>
            </m:rPr>
            <m:t>t</m:t>
          </m:r>
          <m:r>
            <m:rPr>
              <m:sty m:val="p"/>
            </m:rPr>
            <m:t>i</m:t>
          </m:r>
          <m:r>
            <m:rPr>
              <m:sty m:val="p"/>
            </m:rPr>
            <m:t>o</m:t>
          </m:r>
          <m:r>
            <m:rPr>
              <m:sty m:val="p"/>
            </m:rPr>
            <m:t>n</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n</m:t>
          </m:r>
          <m:r>
            <m:rPr>
              <m:sty m:val="p"/>
            </m:rPr>
            <m:t>e</m:t>
          </m:r>
          <m:r>
            <m:rPr>
              <m:sty m:val="p"/>
            </m:rPr>
            <m:t>s</m:t>
          </m:r>
          <m:r>
            <m:rPr>
              <m:sty m:val="p"/>
            </m:rPr>
            <m:t>s</m:t>
          </m:r>
          <m:limUpp>
            <m:e>
              <m:r>
                <m:rPr>
                  <m:sty m:val="p"/>
                </m:rPr>
                <m:t>→</m:t>
              </m:r>
            </m:e>
            <m:lim>
              <m:r>
                <m:rPr>
                  <m:sty m:val="p"/>
                </m:rPr>
                <m:t>S</m:t>
              </m:r>
              <m:r>
                <m:rPr>
                  <m:sty m:val="p"/>
                </m:rPr>
                <m:t>i</m:t>
              </m:r>
              <m:r>
                <m:rPr>
                  <m:sty m:val="p"/>
                </m:rPr>
                <m:t>n</m:t>
              </m:r>
              <m:r>
                <m:rPr>
                  <m:sty m:val="p"/>
                </m:rPr>
                <m:t>g</m:t>
              </m:r>
              <m:r>
                <m:rPr>
                  <m:sty m:val="p"/>
                </m:rPr>
                <m:t>l</m:t>
              </m:r>
              <m:r>
                <m:rPr>
                  <m:sty m:val="p"/>
                </m:rPr>
                <m:t>e</m:t>
              </m:r>
              <m:r>
                <m:rPr>
                  <m:sty m:val="p"/>
                </m:rPr>
                <m:t>−</m:t>
              </m:r>
              <m:r>
                <m:rPr>
                  <m:sty m:val="p"/>
                </m:rPr>
                <m:t>s</m:t>
              </m:r>
              <m:r>
                <m:rPr>
                  <m:sty m:val="p"/>
                </m:rPr>
                <m:t>t</m:t>
              </m:r>
              <m:r>
                <m:rPr>
                  <m:sty m:val="p"/>
                </m:rPr>
                <m:t>e</m:t>
              </m:r>
              <m:r>
                <m:rPr>
                  <m:sty m:val="p"/>
                </m:rPr>
                <m:t>p</m:t>
              </m:r>
              <m:r>
                <m:rPr>
                  <m:sty m:val="p"/>
                </m:rPr>
                <m:t>d</m:t>
              </m:r>
              <m:r>
                <m:rPr>
                  <m:sty m:val="p"/>
                </m:rPr>
                <m:t>e</m:t>
              </m:r>
              <m:r>
                <m:rPr>
                  <m:sty m:val="p"/>
                </m:rPr>
                <m:t>r</m:t>
              </m:r>
              <m:r>
                <m:rPr>
                  <m:sty m:val="p"/>
                </m:rPr>
                <m:t>i</m:t>
              </m:r>
              <m:r>
                <m:rPr>
                  <m:sty m:val="p"/>
                </m:rPr>
                <m:t>v</m:t>
              </m:r>
              <m:r>
                <m:rPr>
                  <m:sty m:val="p"/>
                </m:rPr>
                <m:t>a</m:t>
              </m:r>
              <m:r>
                <m:rPr>
                  <m:sty m:val="p"/>
                </m:rPr>
                <m:t>t</m:t>
              </m:r>
              <m:r>
                <m:rPr>
                  <m:sty m:val="p"/>
                </m:rPr>
                <m:t>i</m:t>
              </m:r>
              <m:r>
                <m:rPr>
                  <m:sty m:val="p"/>
                </m:rPr>
                <m:t>o</m:t>
              </m:r>
              <m:r>
                <m:rPr>
                  <m:sty m:val="p"/>
                </m:rPr>
                <m:t>n</m:t>
              </m:r>
            </m:lim>
          </m:limUpp>
          <m:r>
            <m:rPr>
              <m:sty m:val="p"/>
            </m:rPr>
            <m:t>A</m:t>
          </m:r>
          <m:r>
            <m:rPr>
              <m:sty m:val="p"/>
            </m:rPr>
            <m:t>x</m:t>
          </m:r>
          <m:r>
            <m:rPr>
              <m:sty m:val="p"/>
            </m:rPr>
            <m:t>i</m:t>
          </m:r>
          <m:r>
            <m:rPr>
              <m:sty m:val="p"/>
            </m:rPr>
            <m:t>o</m:t>
          </m:r>
          <m:r>
            <m:rPr>
              <m:sty m:val="p"/>
            </m:rPr>
            <m:t>m</m:t>
          </m:r>
          <m:r>
            <m:rPr>
              <m:sty m:val="p"/>
            </m:rPr>
            <m:t>2</m:t>
          </m:r>
          <m:r>
            <m:rPr>
              <m:sty m:val="p"/>
            </m:rPr>
            <m:t>:</m:t>
          </m:r>
          <m:r>
            <m:rPr>
              <m:sty m:val="p"/>
            </m:rPr>
            <m:t>V</m:t>
          </m:r>
          <m:r>
            <m:rPr>
              <m:sty m:val="p"/>
            </m:rPr>
            <m:t>o</m:t>
          </m:r>
          <m:r>
            <m:rPr>
              <m:sty m:val="p"/>
            </m:rPr>
            <m:t>r</m:t>
          </m:r>
          <m:r>
            <m:rPr>
              <m:sty m:val="p"/>
            </m:rPr>
            <m:t>t</m:t>
          </m:r>
          <m:r>
            <m:rPr>
              <m:sty m:val="p"/>
            </m:rPr>
            <m:t>e</m:t>
          </m:r>
          <m:r>
            <m:rPr>
              <m:sty m:val="p"/>
            </m:rPr>
            <m:t>x</m:t>
          </m:r>
          <m:r>
            <m:rPr>
              <m:sty m:val="p"/>
            </m:rPr>
            <m:t>F</m:t>
          </m:r>
          <m:r>
            <m:rPr>
              <m:sty m:val="p"/>
            </m:rPr>
            <m:t>i</m:t>
          </m:r>
          <m:r>
            <m:rPr>
              <m:sty m:val="p"/>
            </m:rPr>
            <m:t>e</m:t>
          </m:r>
          <m:r>
            <m:rPr>
              <m:sty m:val="p"/>
            </m:rPr>
            <m:t>l</m:t>
          </m:r>
          <m:r>
            <m:rPr>
              <m:sty m:val="p"/>
            </m:rPr>
            <m:t>d</m:t>
          </m:r>
          <m:r>
            <m:rPr>
              <m:sty m:val="p"/>
            </m:rPr>
            <m:t>Q</m:t>
          </m:r>
          <m:r>
            <m:rPr>
              <m:sty m:val="p"/>
            </m:rPr>
            <m:t>u</m:t>
          </m:r>
          <m:r>
            <m:rPr>
              <m:sty m:val="p"/>
            </m:rPr>
            <m:t>a</m:t>
          </m:r>
          <m:r>
            <m:rPr>
              <m:sty m:val="p"/>
            </m:rPr>
            <m:t>n</m:t>
          </m:r>
          <m:r>
            <m:rPr>
              <m:sty m:val="p"/>
            </m:rPr>
            <m:t>t</m:t>
          </m:r>
          <m:r>
            <m:rPr>
              <m:sty m:val="p"/>
            </m:rPr>
            <m:t>i</m:t>
          </m:r>
          <m:r>
            <m:rPr>
              <m:sty m:val="p"/>
            </m:rPr>
            <m:t>z</m:t>
          </m:r>
          <m:r>
            <m:rPr>
              <m:sty m:val="p"/>
            </m:rPr>
            <m:t>a</m:t>
          </m:r>
          <m:r>
            <m:rPr>
              <m:sty m:val="p"/>
            </m:rPr>
            <m:t>t</m:t>
          </m:r>
          <m:r>
            <m:rPr>
              <m:sty m:val="p"/>
            </m:rPr>
            <m:t>i</m:t>
          </m:r>
          <m:r>
            <m:rPr>
              <m:sty m:val="p"/>
            </m:rPr>
            <m:t>o</m:t>
          </m:r>
          <m:r>
            <m:rPr>
              <m:sty m:val="p"/>
            </m:rPr>
            <m:t>n</m:t>
          </m:r>
          <m:limUpp>
            <m:e>
              <m:r>
                <m:rPr>
                  <m:sty m:val="p"/>
                </m:rPr>
                <m:t>→</m:t>
              </m:r>
            </m:e>
            <m:lim>
              <m:r>
                <m:t>​</m:t>
              </m:r>
            </m:lim>
          </m:limUpp>
          <m:r>
            <m:rPr>
              <m:sty m:val="p"/>
            </m:rPr>
            <m:t>A</m:t>
          </m:r>
          <m:r>
            <m:rPr>
              <m:sty m:val="p"/>
            </m:rPr>
            <m:t>x</m:t>
          </m:r>
          <m:r>
            <m:rPr>
              <m:sty m:val="p"/>
            </m:rPr>
            <m:t>i</m:t>
          </m:r>
          <m:r>
            <m:rPr>
              <m:sty m:val="p"/>
            </m:rPr>
            <m:t>o</m:t>
          </m:r>
          <m:r>
            <m:rPr>
              <m:sty m:val="p"/>
            </m:rPr>
            <m:t>m</m:t>
          </m:r>
          <m:r>
            <m:rPr>
              <m:sty m:val="p"/>
            </m:rPr>
            <m:t>3</m:t>
          </m:r>
          <m:r>
            <m:rPr>
              <m:sty m:val="p"/>
            </m:rPr>
            <m:t>:</m:t>
          </m:r>
          <m:r>
            <m:rPr>
              <m:sty m:val="p"/>
            </m:rPr>
            <m:t>F</m:t>
          </m:r>
          <m:r>
            <m:rPr>
              <m:sty m:val="p"/>
            </m:rPr>
            <m:t>i</m:t>
          </m:r>
          <m:r>
            <m:rPr>
              <m:sty m:val="p"/>
            </m:rPr>
            <m:t>e</m:t>
          </m:r>
          <m:r>
            <m:rPr>
              <m:sty m:val="p"/>
            </m:rPr>
            <m:t>l</m:t>
          </m:r>
          <m:r>
            <m:rPr>
              <m:sty m:val="p"/>
            </m:rPr>
            <m:t>d</m:t>
          </m:r>
          <m:r>
            <m:rPr>
              <m:sty m:val="p"/>
            </m:rPr>
            <m:t>C</m:t>
          </m:r>
          <m:r>
            <m:rPr>
              <m:sty m:val="p"/>
            </m:rPr>
            <m:t>o</m:t>
          </m:r>
          <m:r>
            <m:rPr>
              <m:sty m:val="p"/>
            </m:rPr>
            <m:t>m</m:t>
          </m:r>
          <m:r>
            <m:rPr>
              <m:sty m:val="p"/>
            </m:rPr>
            <m:t>b</m:t>
          </m:r>
          <m:r>
            <m:rPr>
              <m:sty m:val="p"/>
            </m:rPr>
            <m:t>i</m:t>
          </m:r>
          <m:r>
            <m:rPr>
              <m:sty m:val="p"/>
            </m:rPr>
            <m:t>n</m:t>
          </m:r>
          <m:r>
            <m:rPr>
              <m:sty m:val="p"/>
            </m:rPr>
            <m:t>a</m:t>
          </m:r>
          <m:r>
            <m:rPr>
              <m:sty m:val="p"/>
            </m:rPr>
            <m:t>t</m:t>
          </m:r>
          <m:r>
            <m:rPr>
              <m:sty m:val="p"/>
            </m:rPr>
            <m:t>i</m:t>
          </m:r>
          <m:r>
            <m:rPr>
              <m:sty m:val="p"/>
            </m:rPr>
            <m:t>o</m:t>
          </m:r>
          <m:r>
            <m:rPr>
              <m:sty m:val="p"/>
            </m:rPr>
            <m:t>n</m:t>
          </m:r>
          <m:r>
            <m:rPr>
              <m:sty m:val="p"/>
            </m:rPr>
            <m:t>N</m:t>
          </m:r>
          <m:r>
            <m:rPr>
              <m:sty m:val="p"/>
            </m:rPr>
            <m:t>o</m:t>
          </m:r>
          <m:r>
            <m:rPr>
              <m:sty m:val="p"/>
            </m:rPr>
            <m:t>r</m:t>
          </m:r>
          <m:r>
            <m:rPr>
              <m:sty m:val="p"/>
            </m:rPr>
            <m:t>m</m:t>
          </m:r>
          <m:r>
            <m:rPr>
              <m:sty m:val="p"/>
            </m:rPr>
            <m:t>a</m:t>
          </m:r>
          <m:r>
            <m:rPr>
              <m:sty m:val="p"/>
            </m:rPr>
            <m:t>l</m:t>
          </m:r>
          <m:r>
            <m:rPr>
              <m:sty m:val="p"/>
            </m:rPr>
            <m:t>i</m:t>
          </m:r>
          <m:r>
            <m:rPr>
              <m:sty m:val="p"/>
            </m:rPr>
            <m:t>z</m:t>
          </m:r>
          <m:r>
            <m:rPr>
              <m:sty m:val="p"/>
            </m:rPr>
            <m:t>a</m:t>
          </m:r>
          <m:r>
            <m:rPr>
              <m:sty m:val="p"/>
            </m:rPr>
            <m:t>t</m:t>
          </m:r>
          <m:r>
            <m:rPr>
              <m:sty m:val="p"/>
            </m:rPr>
            <m:t>i</m:t>
          </m:r>
          <m:r>
            <m:rPr>
              <m:sty m:val="p"/>
            </m:rPr>
            <m:t>o</m:t>
          </m:r>
          <m:r>
            <m:rPr>
              <m:sty m:val="p"/>
            </m:rPr>
            <m:t>n</m:t>
          </m:r>
        </m:oMath>
      </m:oMathPara>
    </w:p>
    <w:bookmarkEnd w:id="49"/>
    <w:bookmarkStart w:id="50" w:name="significance"/>
    <w:p>
      <w:pPr>
        <w:pStyle w:val="6"/>
      </w:pPr>
      <w:r>
        <w:t xml:space="preserve">7.4 Significance</w:t>
      </w:r>
    </w:p>
    <w:p>
      <w:pPr>
        <w:pStyle w:val="26"/>
        <w:numPr>
          <w:ilvl w:val="0"/>
          <w:numId w:val="1002"/>
        </w:numPr>
      </w:pPr>
      <m:oMath>
        <m:r>
          <m:t>α</m:t>
        </m:r>
      </m:oMath>
      <w:r>
        <w:t xml:space="preserve"> </w:t>
      </w:r>
      <w:r>
        <w:t xml:space="preserve">is not an arbitrary constant: It is the ratio of the coupling strengths of the A-field, B-field, and C-field, determined by the three basic axioms of FCWFT.</w:t>
      </w:r>
    </w:p>
    <w:p>
      <w:pPr>
        <w:pStyle w:val="26"/>
        <w:numPr>
          <w:ilvl w:val="0"/>
          <w:numId w:val="1002"/>
        </w:numPr>
      </w:pPr>
      <w:r>
        <w:t xml:space="preserve">The numerical value of</w:t>
      </w:r>
      <w:r>
        <w:t xml:space="preserve"> </w:t>
      </w:r>
      <m:oMath>
        <m:r>
          <m:t>α</m:t>
        </m:r>
      </m:oMath>
      <w:r>
        <w:t xml:space="preserve"> </w:t>
      </w:r>
      <w:r>
        <w:t xml:space="preserve">comes from three levels: Electromagnetic/strong interaction strength ratio (1/68.5) × spin statistics (1/2) × quantum correction (0.9997).</w:t>
      </w:r>
    </w:p>
    <w:p>
      <w:pPr>
        <w:pStyle w:val="26"/>
        <w:numPr>
          <w:ilvl w:val="0"/>
          <w:numId w:val="1002"/>
        </w:numPr>
      </w:pPr>
      <w:r>
        <w:t xml:space="preserve">Planck scale as a natural cutoff:</w:t>
      </w:r>
      <w:r>
        <w:t xml:space="preserve"> </w:t>
      </w:r>
      <m:oMath>
        <m:r>
          <m:rPr>
            <m:sty m:val="p"/>
          </m:rPr>
          <m:t>ln</m:t>
        </m:r>
        <m:r>
          <m:rPr>
            <m:sty m:val="p"/>
          </m:rPr>
          <m:t>(</m:t>
        </m:r>
        <m:sSub>
          <m:e>
            <m:r>
              <m:t>m</m:t>
            </m:r>
          </m:e>
          <m:sub>
            <m:r>
              <m:t>P</m:t>
            </m:r>
          </m:sub>
        </m:sSub>
        <m:r>
          <m:rPr>
            <m:sty m:val="p"/>
          </m:rPr>
          <m:t>/</m:t>
        </m:r>
        <m:sSub>
          <m:e>
            <m:r>
              <m:t>m</m:t>
            </m:r>
          </m:e>
          <m:sub>
            <m:r>
              <m:t>e</m:t>
            </m:r>
          </m:sub>
        </m:sSub>
        <m:r>
          <m:rPr>
            <m:sty m:val="p"/>
          </m:rPr>
          <m:t>)</m:t>
        </m:r>
        <m:r>
          <m:rPr>
            <m:sty m:val="p"/>
          </m:rPr>
          <m:t>≈</m:t>
        </m:r>
        <m:r>
          <m:t>51.5</m:t>
        </m:r>
      </m:oMath>
      <w:r>
        <w:t xml:space="preserve"> </w:t>
      </w:r>
      <w:r>
        <w:t xml:space="preserve">is the key factor determining the magnitude of quantum corrections.</w:t>
      </w:r>
    </w:p>
    <w:p>
      <w:pPr>
        <w:pStyle w:val="26"/>
        <w:numPr>
          <w:ilvl w:val="0"/>
          <w:numId w:val="1002"/>
        </w:numPr>
      </w:pPr>
      <w:r>
        <w:t xml:space="preserve">Quantitative interfacing with the Standard Model: The 0.012% accuracy indicates that FCWFT’s understanding of the essence of electromagnetic interactions is correct.</w:t>
      </w:r>
    </w:p>
    <w:bookmarkEnd w:id="50"/>
    <w:bookmarkEnd w:id="51"/>
    <w:bookmarkStart w:id="52" w:name="references"/>
    <w:p>
      <w:pPr>
        <w:pStyle w:val="5"/>
      </w:pPr>
      <w:r>
        <w:t xml:space="preserve">References</w:t>
      </w:r>
    </w:p>
    <w:p>
      <w:pPr>
        <w:pStyle w:val="4"/>
      </w:pPr>
      <w:r>
        <w:t xml:space="preserve">[1] Li Z.J., Zhao G.Y. Electron-Positron Pair Production and Annihilation Mechanism Based on FCWFT. Preprint, 2023. (B11)</w:t>
      </w:r>
    </w:p>
    <w:p>
      <w:pPr>
        <w:pStyle w:val="3"/>
      </w:pPr>
      <w:r>
        <w:t xml:space="preserve">[2] Li Z.J., Zhao G.Y. Black Hole Field Combination Wave Function Theory. Preprint, 2023. (B12)</w:t>
      </w:r>
    </w:p>
    <w:p>
      <w:pPr>
        <w:pStyle w:val="3"/>
      </w:pPr>
      <w:r>
        <w:t xml:space="preserve">[3] Sommerfeld A. Zur Feinstruktur der Wasserstofflinien. Naturwissenschaften, 1940, 28: 417.</w:t>
      </w:r>
    </w:p>
    <w:p>
      <w:pPr>
        <w:pStyle w:val="3"/>
      </w:pPr>
      <w:r>
        <w:t xml:space="preserve">[4] Feynman R.P. QED: The Strange Theory of Light and Matter. Princeton University Press, 1985.</w:t>
      </w:r>
    </w:p>
    <w:p>
      <w:pPr>
        <w:pStyle w:val="3"/>
      </w:pPr>
      <w:r>
        <w:t xml:space="preserve">[5] Weinberg S. The Quantum Theory of Fields. Cambridge University Press, 1995.</w:t>
      </w:r>
    </w:p>
    <w:p>
      <w:pPr>
        <w:pStyle w:val="3"/>
      </w:pPr>
      <w:r>
        <w:t xml:space="preserve">[6] Particle Data Group. Review of Particle Physics. Progress of Theoretical and Experimental Physics, 2022, 2022: 083C01.</w:t>
      </w:r>
    </w:p>
    <w:bookmarkEnd w:id="52"/>
    <w:bookmarkEnd w:id="53"/>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2026-07-05T11:35:50Z</dcterms:created>
  <dcterms:modified xsi:type="dcterms:W3CDTF">2026-07-05T11:35:50Z</dcterms:modified>
</cp:coreProperties>
</file>

<file path=docProps/custom.xml><?xml version="1.0" encoding="utf-8"?>
<Properties xmlns="http://schemas.openxmlformats.org/officeDocument/2006/custom-properties" xmlns:vt="http://schemas.openxmlformats.org/officeDocument/2006/docPropsVTypes"/>
</file>