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B14B50">
      <w:pPr>
        <w:pStyle w:val="2"/>
      </w:pPr>
      <w:bookmarkStart w:id="0" w:name="X96735d50e058139a95e746ff95d395756eb75db"/>
      <w:r>
        <w:t>B5 Lepton Structure and Wave-Particle Seesaw – A Mathematically Self-Consistent Model Based on Field Combination Wave Function Theory</w:t>
      </w:r>
    </w:p>
    <w:p w14:paraId="1C9EC85D">
      <w:pPr>
        <w:pStyle w:val="4"/>
        <w:rPr>
          <w:rFonts w:hint="default" w:eastAsia="宋体"/>
          <w:lang w:val="en-US" w:eastAsia="zh-CN"/>
        </w:rPr>
      </w:pPr>
      <w:r>
        <w:rPr>
          <w:b/>
          <w:bCs/>
        </w:rPr>
        <w:t>Authors:</w:t>
      </w:r>
      <w:r>
        <w:t xml:space="preserve"> Li Zhijun</w:t>
      </w:r>
      <m:oMath>
        <m:sSup>
          <m:sSupPr/>
          <m:e>
            <m:r>
              <m:rPr/>
              <m:t>​</m:t>
            </m:r>
          </m:e>
          <m:sup>
            <m:r>
              <m:rPr/>
              <m:t>1</m:t>
            </m:r>
          </m:sup>
        </m:sSup>
      </m:oMath>
      <w:r>
        <w:t>, Zhao Guangyao</w:t>
      </w:r>
      <m:oMath>
        <m:sSup>
          <m:sSupPr/>
          <m:e>
            <m:r>
              <m:rPr/>
              <m:t>​</m:t>
            </m:r>
          </m:e>
          <m:sup>
            <m:r>
              <m:rPr/>
              <w:rPr>
                <w:rFonts w:hint="default" w:ascii="Cambria Math" w:hAnsi="Cambria Math" w:eastAsia="宋体"/>
                <w:lang w:val="en-US" w:eastAsia="zh-CN"/>
              </w:rPr>
              <m:t>2</m:t>
            </m:r>
          </m:sup>
        </m:sSup>
      </m:oMath>
      <w:r>
        <w:rPr>
          <w:rFonts w:hint="eastAsia" w:eastAsia="宋体"/>
          <w:i w:val="0"/>
          <w:lang w:val="en-US" w:eastAsia="zh-CN"/>
        </w:rPr>
        <w:t xml:space="preserve">  </w:t>
      </w:r>
      <w:r>
        <w:rPr>
          <w:rFonts w:hint="eastAsia" w:eastAsia="宋体"/>
          <w:lang w:val="en-US" w:eastAsia="zh-CN"/>
        </w:rPr>
        <w:t>Xue yanyu</w:t>
      </w:r>
      <m:oMath>
        <m:sSup>
          <m:sSupPr/>
          <m:e>
            <m:r>
              <m:rPr/>
              <m:t>​</m:t>
            </m:r>
          </m:e>
          <m:sup>
            <m:r>
              <m:rPr/>
              <w:rPr>
                <w:rFonts w:hint="default" w:ascii="Cambria Math" w:hAnsi="Cambria Math" w:eastAsia="宋体"/>
                <w:lang w:val="en-US" w:eastAsia="zh-CN"/>
              </w:rPr>
              <m:t>3</m:t>
            </m:r>
          </m:sup>
        </m:sSup>
      </m:oMath>
    </w:p>
    <w:p w14:paraId="0B0FB449">
      <w:pPr>
        <w:pStyle w:val="3"/>
      </w:pPr>
      <m:oMath>
        <m:sSup>
          <m:sSupPr/>
          <m:e>
            <m:r>
              <m:rPr/>
              <m:t>​</m:t>
            </m:r>
          </m:e>
          <m:sup>
            <m:r>
              <m:rPr/>
              <m:t>1</m:t>
            </m:r>
          </m:sup>
        </m:sSup>
      </m:oMath>
      <w:r>
        <w:t xml:space="preserve"> Shanxi Provincial Department of Agriculture (Animal Husbandry School), Taiyuan, Shanxi, China</w:t>
      </w:r>
      <w:r>
        <w:br w:type="textWrapping"/>
      </w:r>
      <m:oMath>
        <m:sSup>
          <m:sSupPr/>
          <m:e>
            <m:r>
              <m:rPr/>
              <m:t>​</m:t>
            </m:r>
          </m:e>
          <m:sup>
            <m:r>
              <m:rPr/>
              <w:rPr>
                <w:rFonts w:hint="default" w:ascii="Cambria Math" w:hAnsi="Cambria Math" w:eastAsia="宋体"/>
                <w:lang w:val="en-US" w:eastAsia="zh-CN"/>
              </w:rPr>
              <m:t>2</m:t>
            </m:r>
          </m:sup>
        </m:sSup>
      </m:oMath>
      <w:r>
        <w:t xml:space="preserve"> College of Physics, Chongqing University, Chongqing, China</w:t>
      </w:r>
    </w:p>
    <w:p w14:paraId="611B53A1">
      <w:pPr>
        <w:pStyle w:val="3"/>
      </w:pPr>
      <m:oMath>
        <m:sSup>
          <m:sSupPr/>
          <m:e>
            <m:r>
              <m:rPr/>
              <m:t>​</m:t>
            </m:r>
          </m:e>
          <m:sup>
            <m:r>
              <m:rPr/>
              <w:rPr>
                <w:rFonts w:hint="default" w:ascii="Cambria Math" w:hAnsi="Cambria Math" w:eastAsia="宋体"/>
                <w:lang w:val="en-US" w:eastAsia="zh-CN"/>
              </w:rPr>
              <m:t>3</m:t>
            </m:r>
          </m:sup>
        </m:sSup>
      </m:oMath>
      <w:r>
        <w:t xml:space="preserve"> Shanxi Provincial Department of Agriculture (Animal Husbandry School), Taiyuan, Shanxi, China</w:t>
      </w:r>
      <w:bookmarkStart w:id="50" w:name="_GoBack"/>
      <w:bookmarkEnd w:id="50"/>
      <w:r>
        <w:br w:type="textWrapping"/>
      </w:r>
    </w:p>
    <w:p w14:paraId="019296B1">
      <w:pPr>
        <w:pStyle w:val="5"/>
      </w:pPr>
      <w:bookmarkStart w:id="1" w:name="abstract"/>
      <w:r>
        <w:t>Abstract</w:t>
      </w:r>
    </w:p>
    <w:p w14:paraId="45C1A801">
      <w:pPr>
        <w:pStyle w:val="4"/>
      </w:pPr>
      <w:r>
        <w:t xml:space="preserve">Based on the Field Combination Wave Function Theory (FCWFT) framework, this paper establishes a completely mathematically self-consistent model for lepton (electron, neutrino) structure and the wave-particle seesaw mechanism. By rigorously defining the Hilbert space structure of the A, B, and C fields, the topological charge operator, the color charge projection operators, and the effective mass operator, the field-combination wave functions of the electron and neutrino, the color singlet/color ground state superposition states, the topological origin of intrinsic magnetic moments, and the quantitative relationship between A-field dispersion volume and collision cross-section are systematically derived. Core results include: ① A rigorous proof that the A-field dispersion </w:t>
      </w:r>
      <m:oMath>
        <m:r>
          <m:rPr>
            <m:sty m:val="p"/>
          </m:rPr>
          <m:t>Δ</m:t>
        </m:r>
        <m:sSub>
          <m:sSubPr/>
          <m:e>
            <m:r>
              <m:rPr/>
              <m:t>x</m:t>
            </m:r>
          </m:e>
          <m:sub>
            <m:r>
              <m:rPr/>
              <m:t>A</m:t>
            </m:r>
          </m:sub>
        </m:sSub>
      </m:oMath>
      <w:r>
        <w:t xml:space="preserve"> and the C-field effective mass </w:t>
      </w:r>
      <m:oMath>
        <m:sSub>
          <m:sSubPr/>
          <m:e>
            <m:r>
              <m:rPr/>
              <m:t>m</m:t>
            </m:r>
          </m:e>
          <m:sub>
            <m:r>
              <m:rPr>
                <m:sty m:val="p"/>
              </m:rPr>
              <m:t>eff</m:t>
            </m:r>
          </m:sub>
        </m:sSub>
      </m:oMath>
      <w:r>
        <w:t xml:space="preserve"> satisfy the seesaw relation </w:t>
      </w:r>
      <m:oMath>
        <m:r>
          <m:rPr>
            <m:sty m:val="p"/>
          </m:rPr>
          <m:t>Δ</m:t>
        </m:r>
        <m:sSub>
          <m:sSubPr/>
          <m:e>
            <m:r>
              <m:rPr/>
              <m:t>x</m:t>
            </m:r>
          </m:e>
          <m:sub>
            <m:r>
              <m:rPr/>
              <m:t>A</m:t>
            </m:r>
          </m:sub>
        </m:sSub>
        <m:r>
          <m:rPr>
            <m:sty m:val="p"/>
          </m:rPr>
          <m:t>⋅</m:t>
        </m:r>
        <m:sSub>
          <m:sSubPr/>
          <m:e>
            <m:r>
              <m:rPr/>
              <m:t>m</m:t>
            </m:r>
          </m:e>
          <m:sub>
            <m:r>
              <m:rPr>
                <m:sty m:val="p"/>
              </m:rPr>
              <m:t>eff</m:t>
            </m:r>
          </m:sub>
        </m:sSub>
        <m:r>
          <m:rPr>
            <m:sty m:val="p"/>
          </m:rPr>
          <m:t>=ℏ/</m:t>
        </m:r>
        <m:r>
          <m:rPr/>
          <m:t>2c</m:t>
        </m:r>
      </m:oMath>
      <w:r>
        <w:t xml:space="preserve">; ② Derivation of the electron color charge state as a three-component anti-color superposition color singlet of the B-field </w:t>
      </w:r>
      <m:oMath>
        <m:r>
          <m:rPr>
            <m:sty m:val="p"/>
          </m:rPr>
          <m:t>|</m:t>
        </m:r>
        <m:sSub>
          <m:sSubPr/>
          <m:e>
            <m:r>
              <m:rPr/>
              <m:t>ψ</m:t>
            </m:r>
          </m:e>
          <m:sub>
            <m:r>
              <m:rPr/>
              <m:t>B</m:t>
            </m:r>
          </m:sub>
        </m:sSub>
        <m:r>
          <m:rPr>
            <m:sty m:val="p"/>
          </m:rPr>
          <m:t>(</m:t>
        </m:r>
        <m:sSup>
          <m:sSupPr/>
          <m:e>
            <m:r>
              <m:rPr/>
              <m:t>e</m:t>
            </m:r>
          </m:e>
          <m:sup>
            <m:r>
              <m:rPr>
                <m:sty m:val="p"/>
              </m:rPr>
              <m:t>−</m:t>
            </m:r>
          </m:sup>
        </m:sSup>
        <m:r>
          <m:rPr>
            <m:sty m:val="p"/>
          </m:rPr>
          <m:t>)⟩=(</m:t>
        </m:r>
        <m:r>
          <m:rPr/>
          <m:t>1</m:t>
        </m:r>
        <m:r>
          <m:rPr>
            <m:sty m:val="p"/>
          </m:rPr>
          <m:t>/</m:t>
        </m:r>
        <m:rad>
          <m:radPr>
            <m:degHide m:val="1"/>
          </m:radPr>
          <m:deg/>
          <m:e>
            <m:r>
              <m:rPr/>
              <m:t>3</m:t>
            </m:r>
          </m:e>
        </m:rad>
        <m:r>
          <m:rPr>
            <m:sty m:val="p"/>
          </m:rPr>
          <m:t>)(|</m:t>
        </m:r>
        <m:acc>
          <m:accPr>
            <m:chr m:val="‾"/>
          </m:accPr>
          <m:e>
            <m:r>
              <m:rPr/>
              <m:t>r</m:t>
            </m:r>
          </m:e>
        </m:acc>
        <m:r>
          <m:rPr>
            <m:sty m:val="p"/>
          </m:rPr>
          <m:t>⟩+|</m:t>
        </m:r>
        <m:acc>
          <m:accPr>
            <m:chr m:val="‾"/>
          </m:accPr>
          <m:e>
            <m:r>
              <m:rPr/>
              <m:t>g</m:t>
            </m:r>
          </m:e>
        </m:acc>
        <m:r>
          <m:rPr>
            <m:sty m:val="p"/>
          </m:rPr>
          <m:t>⟩+|</m:t>
        </m:r>
        <m:acc>
          <m:accPr>
            <m:chr m:val="‾"/>
          </m:accPr>
          <m:e>
            <m:r>
              <m:rPr/>
              <m:t>b</m:t>
            </m:r>
          </m:e>
        </m:acc>
        <m:r>
          <m:rPr>
            <m:sty m:val="p"/>
          </m:rPr>
          <m:t>⟩)</m:t>
        </m:r>
      </m:oMath>
      <w:r>
        <w:t xml:space="preserve">, and proof that its charge is </w:t>
      </w:r>
      <m:oMath>
        <m:r>
          <m:rPr/>
          <m:t>Q</m:t>
        </m:r>
        <m:r>
          <m:rPr>
            <m:sty m:val="p"/>
          </m:rPr>
          <m:t>=−</m:t>
        </m:r>
        <m:r>
          <m:rPr/>
          <m:t>e</m:t>
        </m:r>
      </m:oMath>
      <w:r>
        <w:t xml:space="preserve">; ③ A strict distinction between fermions (all having color charge components, including the color ground state) and bosons (containing no color charge components whatsoever), as well as composite bosons composed of fermions with opposite spins (having color charge components); ④ Establishment of the quantitative relationship between the B-field helical topology around the A-field and the electron’s intrinsic magnetic moment </w:t>
      </w:r>
      <m:oMath>
        <m:sSub>
          <m:sSubPr/>
          <m:e>
            <m:r>
              <m:rPr/>
              <m:t>μ</m:t>
            </m:r>
          </m:e>
          <m:sub>
            <m:r>
              <m:rPr/>
              <m:t>e</m:t>
            </m:r>
          </m:sub>
        </m:sSub>
        <m:r>
          <m:rPr>
            <m:sty m:val="p"/>
          </m:rPr>
          <m:t>=(</m:t>
        </m:r>
        <m:r>
          <m:rPr/>
          <m:t>e</m:t>
        </m:r>
        <m:r>
          <m:rPr>
            <m:sty m:val="p"/>
          </m:rPr>
          <m:t>ℏ/</m:t>
        </m:r>
        <m:r>
          <m:rPr/>
          <m:t>2</m:t>
        </m:r>
        <m:sSub>
          <m:sSubPr/>
          <m:e>
            <m:r>
              <m:rPr/>
              <m:t>m</m:t>
            </m:r>
          </m:e>
          <m:sub>
            <m:r>
              <m:rPr/>
              <m:t>e</m:t>
            </m:r>
          </m:sub>
        </m:sSub>
        <m:r>
          <m:rPr>
            <m:sty m:val="p"/>
          </m:rPr>
          <m:t>)⋅</m:t>
        </m:r>
        <m:sSub>
          <m:sSubPr/>
          <m:e>
            <m:r>
              <m:rPr/>
              <m:t>g</m:t>
            </m:r>
          </m:e>
          <m:sub>
            <m:r>
              <m:rPr/>
              <m:t>e</m:t>
            </m:r>
          </m:sub>
        </m:sSub>
      </m:oMath>
      <w:r>
        <w:t xml:space="preserve">, where the </w:t>
      </w:r>
      <m:oMath>
        <m:sSub>
          <m:sSubPr/>
          <m:e>
            <m:r>
              <m:rPr/>
              <m:t>g</m:t>
            </m:r>
          </m:e>
          <m:sub>
            <m:r>
              <m:rPr/>
              <m:t>e</m:t>
            </m:r>
          </m:sub>
        </m:sSub>
      </m:oMath>
      <w:r>
        <w:t xml:space="preserve"> factor is determined by the topological winding number </w:t>
      </w:r>
      <m:oMath>
        <m:sSub>
          <m:sSubPr/>
          <m:e>
            <m:r>
              <m:rPr/>
              <m:t>w</m:t>
            </m:r>
          </m:e>
          <m:sub>
            <m:r>
              <m:rPr/>
              <m:t>B</m:t>
            </m:r>
          </m:sub>
        </m:sSub>
      </m:oMath>
      <w:r>
        <w:t xml:space="preserve">; ⑤ Proof that the neutrino B-field is in the color ground state </w:t>
      </w:r>
      <m:oMath>
        <m:r>
          <m:rPr>
            <m:sty m:val="p"/>
          </m:rPr>
          <m:t>|</m:t>
        </m:r>
        <m:r>
          <m:rPr/>
          <m:t>0</m:t>
        </m:r>
        <m:sSub>
          <m:sSubPr/>
          <m:e>
            <m:r>
              <m:rPr>
                <m:sty m:val="p"/>
              </m:rPr>
              <m:t>⟩</m:t>
            </m:r>
          </m:e>
          <m:sub>
            <m:r>
              <m:rPr/>
              <m:t>B</m:t>
            </m:r>
          </m:sub>
        </m:sSub>
      </m:oMath>
      <w:r>
        <w:t xml:space="preserve"> (having color charge components but in the ground state), with A-field dispersion volume </w:t>
      </w:r>
      <m:oMath>
        <m:sSub>
          <m:sSubPr/>
          <m:e>
            <m:r>
              <m:rPr/>
              <m:t>V</m:t>
            </m:r>
          </m:e>
          <m:sub>
            <m:r>
              <m:rPr/>
              <m:t>A</m:t>
            </m:r>
          </m:sub>
        </m:sSub>
        <m:r>
          <m:rPr>
            <m:sty m:val="p"/>
          </m:rPr>
          <m:t>(</m:t>
        </m:r>
        <m:r>
          <m:rPr/>
          <m:t>ν</m:t>
        </m:r>
        <m:r>
          <m:rPr>
            <m:sty m:val="p"/>
          </m:rPr>
          <m:t>)≫</m:t>
        </m:r>
        <m:sSub>
          <m:sSubPr/>
          <m:e>
            <m:r>
              <m:rPr/>
              <m:t>V</m:t>
            </m:r>
          </m:e>
          <m:sub>
            <m:r>
              <m:rPr/>
              <m:t>A</m:t>
            </m:r>
          </m:sub>
        </m:sSub>
        <m:r>
          <m:rPr>
            <m:sty m:val="p"/>
          </m:rPr>
          <m:t>(</m:t>
        </m:r>
        <m:r>
          <m:rPr/>
          <m:t>e</m:t>
        </m:r>
        <m:r>
          <m:rPr>
            <m:sty m:val="p"/>
          </m:rPr>
          <m:t>)</m:t>
        </m:r>
      </m:oMath>
      <w:r>
        <w:t xml:space="preserve">, and collision cross-section </w:t>
      </w:r>
      <m:oMath>
        <m:sSub>
          <m:sSubPr/>
          <m:e>
            <m:r>
              <m:rPr/>
              <m:t>σ</m:t>
            </m:r>
          </m:e>
          <m:sub>
            <m:r>
              <m:rPr/>
              <m:t>ν</m:t>
            </m:r>
          </m:sub>
        </m:sSub>
        <m:r>
          <m:rPr>
            <m:sty m:val="p"/>
          </m:rPr>
          <m:t>≪</m:t>
        </m:r>
        <m:sSub>
          <m:sSubPr/>
          <m:e>
            <m:r>
              <m:rPr/>
              <m:t>σ</m:t>
            </m:r>
          </m:e>
          <m:sub>
            <m:r>
              <m:rPr/>
              <m:t>e</m:t>
            </m:r>
          </m:sub>
        </m:sSub>
      </m:oMath>
      <w:r>
        <w:t xml:space="preserve">, quantitatively giving </w:t>
      </w:r>
      <m:oMath>
        <m:sSub>
          <m:sSubPr/>
          <m:e>
            <m:r>
              <m:rPr/>
              <m:t>σ</m:t>
            </m:r>
          </m:e>
          <m:sub>
            <m:r>
              <m:rPr/>
              <m:t>ν</m:t>
            </m:r>
          </m:sub>
        </m:sSub>
        <m:r>
          <m:rPr>
            <m:sty m:val="p"/>
          </m:rPr>
          <m:t>/</m:t>
        </m:r>
        <m:sSub>
          <m:sSubPr/>
          <m:e>
            <m:r>
              <m:rPr/>
              <m:t>σ</m:t>
            </m:r>
          </m:e>
          <m:sub>
            <m:r>
              <m:rPr/>
              <m:t>e</m:t>
            </m:r>
          </m:sub>
        </m:sSub>
        <m:r>
          <m:rPr>
            <m:sty m:val="p"/>
          </m:rPr>
          <m:t>∼(</m:t>
        </m:r>
        <m:sSub>
          <m:sSubPr/>
          <m:e>
            <m:r>
              <m:rPr/>
              <m:t>m</m:t>
            </m:r>
          </m:e>
          <m:sub>
            <m:r>
              <m:rPr/>
              <m:t>ν</m:t>
            </m:r>
          </m:sub>
        </m:sSub>
        <m:r>
          <m:rPr>
            <m:sty m:val="p"/>
          </m:rPr>
          <m:t>/</m:t>
        </m:r>
        <m:sSub>
          <m:sSubPr/>
          <m:e>
            <m:r>
              <m:rPr/>
              <m:t>m</m:t>
            </m:r>
          </m:e>
          <m:sub>
            <m:r>
              <m:rPr/>
              <m:t>e</m:t>
            </m:r>
          </m:sub>
        </m:sSub>
        <m:sSup>
          <m:sSupPr/>
          <m:e>
            <m:r>
              <m:rPr>
                <m:sty m:val="p"/>
              </m:rPr>
              <m:t>)</m:t>
            </m:r>
          </m:e>
          <m:sup>
            <m:r>
              <m:rPr/>
              <m:t>2</m:t>
            </m:r>
          </m:sup>
        </m:sSup>
      </m:oMath>
      <w:r>
        <w:t>. The model is mathematically fully self-consistent, satisfying Lorentz invariance, gauge invariance, unitarity, and renormalizability, providing a rigorous field-theoretic foundation for understanding lepton structure.</w:t>
      </w:r>
    </w:p>
    <w:p w14:paraId="781DEF0E">
      <w:pPr>
        <w:pStyle w:val="3"/>
      </w:pPr>
      <w:r>
        <w:rPr>
          <w:b/>
          <w:bCs/>
        </w:rPr>
        <w:t>Keywords:</w:t>
      </w:r>
      <w:r>
        <w:t xml:space="preserve"> Field Combination Wave Function Theory; Lepton Structure; Wave-Particle Seesaw; Topological Vortex Field; Color Singlet State; Color Ground State; Colorless State; Intrinsic Magnetic Moment; Collision Cross-Section; Mathematically Self-Consistent Model</w:t>
      </w:r>
    </w:p>
    <w:bookmarkEnd w:id="1"/>
    <w:p w14:paraId="1D9FC366">
      <w:pPr>
        <w:pStyle w:val="5"/>
      </w:pPr>
      <w:bookmarkStart w:id="2" w:name="introduction"/>
      <w:r>
        <w:t>1. Introduction</w:t>
      </w:r>
    </w:p>
    <w:p w14:paraId="5B52CAF1">
      <w:pPr>
        <w:pStyle w:val="4"/>
      </w:pPr>
      <w:r>
        <w:t>Leptons (electrons, muons, tau particles, neutrinos) are one of the most fundamental families of fermions in the Standard Model. Although the Standard Model successfully describes the electromagnetic and weak interactions and mass generation mechanisms of leptons, it lacks an intuitive field-theoretic explanation for the microscopic origin of lepton wave-particle duality, the geometric significance of color charge structure, and the topological roots of intrinsic magnetic moments. Field Combination Wave Function Theory (FCWFT) [1–2] provides a new perspective for these problems: all elementary particles are composed of three fundamental vortex fields (A, B, and C fields) combined in specific ways, where the A-field confers wave nature, the B-field carries color charge, weak charge, and electric charge, and the C-field determines mass and particle nature.</w:t>
      </w:r>
    </w:p>
    <w:p w14:paraId="0C017671">
      <w:pPr>
        <w:pStyle w:val="3"/>
      </w:pPr>
      <w:r>
        <w:t>Within the FCWFT framework, a key distinction is the essential difference between fermions and bosons in their color charge structure:</w:t>
      </w:r>
    </w:p>
    <w:p w14:paraId="19D4A273">
      <w:pPr>
        <w:pStyle w:val="26"/>
        <w:numPr>
          <w:ilvl w:val="0"/>
          <w:numId w:val="1"/>
        </w:numPr>
      </w:pPr>
      <w:r>
        <w:rPr>
          <w:b/>
          <w:bCs/>
        </w:rPr>
        <w:t>Fermions</w:t>
      </w:r>
      <w:r>
        <w:t xml:space="preserve"> (including electrons, neutrinos, quarks, etc.): All have color charge components. The electron is a color singlet formed by the three-component anti-color superposition of the </w:t>
      </w:r>
      <m:oMath>
        <m:sSup>
          <m:sSupPr/>
          <m:e>
            <m:r>
              <m:rPr/>
              <m:t>B</m:t>
            </m:r>
          </m:e>
          <m:sup>
            <m:r>
              <m:rPr>
                <m:sty m:val="p"/>
              </m:rPr>
              <m:t>−</m:t>
            </m:r>
          </m:sup>
        </m:sSup>
      </m:oMath>
      <w:r>
        <w:t xml:space="preserve"> field; the neutrino is the B-field color ground state (still having color charge components, but in the lowest energy state); quarks are single-color states of the </w:t>
      </w:r>
      <m:oMath>
        <m:sSup>
          <m:sSupPr/>
          <m:e>
            <m:r>
              <m:rPr/>
              <m:t>B</m:t>
            </m:r>
          </m:e>
          <m:sup>
            <m:r>
              <m:rPr>
                <m:sty m:val="p"/>
              </m:rPr>
              <m:t>+</m:t>
            </m:r>
          </m:sup>
        </m:sSup>
      </m:oMath>
      <w:r>
        <w:t xml:space="preserve"> field.</w:t>
      </w:r>
    </w:p>
    <w:p w14:paraId="590E80F7">
      <w:pPr>
        <w:pStyle w:val="26"/>
        <w:numPr>
          <w:ilvl w:val="0"/>
          <w:numId w:val="1"/>
        </w:numPr>
      </w:pPr>
      <w:r>
        <w:rPr>
          <w:b/>
          <w:bCs/>
        </w:rPr>
        <w:t>Bosons</w:t>
      </w:r>
      <w:r>
        <w:t xml:space="preserve"> (photons, gluons, W/Z bosons, Higgs bosons, etc.): Contain no color charge components whatsoever; they are pure A-field or C-field excitation modes.</w:t>
      </w:r>
    </w:p>
    <w:p w14:paraId="1CF794A2">
      <w:pPr>
        <w:pStyle w:val="26"/>
        <w:numPr>
          <w:ilvl w:val="0"/>
          <w:numId w:val="1"/>
        </w:numPr>
      </w:pPr>
      <w:r>
        <w:rPr>
          <w:b/>
          <w:bCs/>
        </w:rPr>
        <w:t>Composite bosons</w:t>
      </w:r>
      <w:r>
        <w:t xml:space="preserve"> (such as mesons): Composed of fermions (quark-antiquark) with opposite spins, thus inheriting the color charge components of the fermions.</w:t>
      </w:r>
    </w:p>
    <w:p w14:paraId="584BB8B6">
      <w:pPr>
        <w:pStyle w:val="4"/>
      </w:pPr>
      <w:r>
        <w:t>Previous work [3–4] established the overall framework of FCWFT and its cosmological applications, but the detailed mathematical description of lepton structure remains incomplete. This paper aims to establish a completely mathematically self-consistent model for lepton structure and the wave-particle seesaw mechanism. Section 2 defines the Hilbert spaces and basic operators of the three fields; Section 3 derives the field-combination wave functions of the electron and neutrino; Section 4 rigorously proves the A-C seesaw relation; Section 5 establishes a complete classification of color charge structures (fermion color singlet/color ground state vs. boson colorless state); Section 6 derives the relationship between B-field helical topology and intrinsic magnetic moment; Section 7 quantitatively calculates the A-field dispersion volume and collision cross-section; Section 8 verifies mathematical self-consistency; Section 9 concludes.</w:t>
      </w:r>
    </w:p>
    <w:bookmarkEnd w:id="2"/>
    <w:p w14:paraId="77B1482D">
      <w:pPr>
        <w:pStyle w:val="5"/>
      </w:pPr>
      <w:bookmarkStart w:id="3" w:name="Xea17722a0900930d3f7e1ed363ae882256d914d"/>
      <w:r>
        <w:t>2. Hilbert Spaces of the Three Fields and Basic Operators</w:t>
      </w:r>
    </w:p>
    <w:p w14:paraId="7E451612">
      <w:pPr>
        <w:pStyle w:val="6"/>
      </w:pPr>
      <w:bookmarkStart w:id="4" w:name="total-hilbert-space-structure"/>
      <w:r>
        <w:t>2.1 Total Hilbert Space Structure</w:t>
      </w:r>
    </w:p>
    <w:p w14:paraId="7CAB223C">
      <w:pPr>
        <w:pStyle w:val="4"/>
      </w:pPr>
      <w:r>
        <w:t>In FCWFT, the state space of a physical system is defined as the tensor product of the three fields:</w:t>
      </w:r>
    </w:p>
    <w:p w14:paraId="2A95C607">
      <w:pPr>
        <w:pStyle w:val="3"/>
      </w:pPr>
      <m:oMathPara>
        <m:oMathParaPr>
          <m:jc m:val="center"/>
        </m:oMathParaPr>
        <m:oMath>
          <m:sSub>
            <m:sSubPr/>
            <m:e>
              <m:r>
                <m:rPr>
                  <m:sty m:val="p"/>
                  <m:scr m:val="script"/>
                </m:rPr>
                <m:t>ℋ</m:t>
              </m:r>
            </m:e>
            <m:sub>
              <m:r>
                <m:rPr>
                  <m:sty m:val="p"/>
                </m:rPr>
                <m:t>FCWFT</m:t>
              </m:r>
            </m:sub>
          </m:sSub>
          <m:r>
            <m:rPr>
              <m:sty m:val="p"/>
            </m:rPr>
            <m:t>=</m:t>
          </m:r>
          <m:sSub>
            <m:sSubPr/>
            <m:e>
              <m:r>
                <m:rPr>
                  <m:sty m:val="p"/>
                  <m:scr m:val="script"/>
                </m:rPr>
                <m:t>ℋ</m:t>
              </m:r>
            </m:e>
            <m:sub>
              <m:r>
                <m:rPr/>
                <m:t>A</m:t>
              </m:r>
            </m:sub>
          </m:sSub>
          <m:r>
            <m:rPr>
              <m:sty m:val="p"/>
            </m:rPr>
            <m:t>⊗</m:t>
          </m:r>
          <m:sSub>
            <m:sSubPr/>
            <m:e>
              <m:r>
                <m:rPr>
                  <m:sty m:val="p"/>
                  <m:scr m:val="script"/>
                </m:rPr>
                <m:t>ℋ</m:t>
              </m:r>
            </m:e>
            <m:sub>
              <m:r>
                <m:rPr/>
                <m:t>B</m:t>
              </m:r>
            </m:sub>
          </m:sSub>
          <m:r>
            <m:rPr>
              <m:sty m:val="p"/>
            </m:rPr>
            <m:t>⊗</m:t>
          </m:r>
          <m:sSub>
            <m:sSubPr/>
            <m:e>
              <m:r>
                <m:rPr>
                  <m:sty m:val="p"/>
                  <m:scr m:val="script"/>
                </m:rPr>
                <m:t>ℋ</m:t>
              </m:r>
            </m:e>
            <m:sub>
              <m:r>
                <m:rPr/>
                <m:t>C</m:t>
              </m:r>
            </m:sub>
          </m:sSub>
        </m:oMath>
      </m:oMathPara>
    </w:p>
    <w:p w14:paraId="2A98E492">
      <w:pPr>
        <w:pStyle w:val="4"/>
      </w:pPr>
      <w:r>
        <w:t>The component spaces are defined as follows.</w:t>
      </w:r>
    </w:p>
    <w:bookmarkEnd w:id="4"/>
    <w:p w14:paraId="014C1886">
      <w:pPr>
        <w:pStyle w:val="6"/>
      </w:pPr>
      <w:bookmarkStart w:id="5" w:name="a-field-hilbert-space"/>
      <w:r>
        <w:t>2.2 A-field Hilbert Space</w:t>
      </w:r>
    </w:p>
    <w:p w14:paraId="4D1C53E0">
      <w:pPr>
        <w:pStyle w:val="4"/>
      </w:pPr>
      <w:r>
        <w:t>The A-field is the electromagnetic vortex vector field, with state space:</w:t>
      </w:r>
    </w:p>
    <w:p w14:paraId="650F5E82">
      <w:pPr>
        <w:pStyle w:val="3"/>
      </w:pPr>
      <m:oMathPara>
        <m:oMathParaPr>
          <m:jc m:val="center"/>
        </m:oMathParaPr>
        <m:oMath>
          <m:sSub>
            <m:sSubPr/>
            <m:e>
              <m:r>
                <m:rPr>
                  <m:sty m:val="p"/>
                  <m:scr m:val="script"/>
                </m:rPr>
                <m:t>ℋ</m:t>
              </m:r>
            </m:e>
            <m:sub>
              <m:r>
                <m:rPr/>
                <m:t>A</m:t>
              </m:r>
            </m:sub>
          </m:sSub>
          <m:r>
            <m:rPr>
              <m:sty m:val="p"/>
            </m:rPr>
            <m:t>=</m:t>
          </m:r>
          <m:sSup>
            <m:sSupPr/>
            <m:e>
              <m:r>
                <m:rPr/>
                <m:t>L</m:t>
              </m:r>
            </m:e>
            <m:sup>
              <m:r>
                <m:rPr/>
                <m:t>2</m:t>
              </m:r>
            </m:sup>
          </m:sSup>
          <m:r>
            <m:rPr>
              <m:sty m:val="p"/>
            </m:rPr>
            <m:t>(</m:t>
          </m:r>
          <m:sSup>
            <m:sSupPr/>
            <m:e>
              <m:r>
                <m:rPr>
                  <m:sty m:val="p"/>
                  <m:scr m:val="double-struck"/>
                </m:rPr>
                <m:t>ℝ</m:t>
              </m:r>
            </m:e>
            <m:sup>
              <m:r>
                <m:rPr/>
                <m:t>3</m:t>
              </m:r>
            </m:sup>
          </m:sSup>
          <m:r>
            <m:rPr>
              <m:sty m:val="p"/>
            </m:rPr>
            <m:t>,</m:t>
          </m:r>
          <m:sSup>
            <m:sSupPr/>
            <m:e>
              <m:r>
                <m:rPr/>
                <m:t>d</m:t>
              </m:r>
            </m:e>
            <m:sup>
              <m:r>
                <m:rPr/>
                <m:t>3</m:t>
              </m:r>
            </m:sup>
          </m:sSup>
          <m:r>
            <m:rPr/>
            <m:t>x</m:t>
          </m:r>
          <m:r>
            <m:rPr>
              <m:sty m:val="p"/>
            </m:rPr>
            <m:t>)⊗</m:t>
          </m:r>
          <m:sSub>
            <m:sSubPr/>
            <m:e>
              <m:r>
                <m:rPr>
                  <m:sty m:val="p"/>
                  <m:scr m:val="script"/>
                </m:rPr>
                <m:t>V</m:t>
              </m:r>
            </m:e>
            <m:sub>
              <m:r>
                <m:rPr/>
                <m:t>A</m:t>
              </m:r>
            </m:sub>
          </m:sSub>
        </m:oMath>
      </m:oMathPara>
    </w:p>
    <w:p w14:paraId="19FA4623">
      <w:pPr>
        <w:pStyle w:val="4"/>
      </w:pPr>
      <w:r>
        <w:t xml:space="preserve">where </w:t>
      </w:r>
      <m:oMath>
        <m:sSub>
          <m:sSubPr/>
          <m:e>
            <m:r>
              <m:rPr>
                <m:sty m:val="p"/>
                <m:scr m:val="script"/>
              </m:rPr>
              <m:t>V</m:t>
            </m:r>
          </m:e>
          <m:sub>
            <m:r>
              <m:rPr/>
              <m:t>A</m:t>
            </m:r>
          </m:sub>
        </m:sSub>
      </m:oMath>
      <w:r>
        <w:t xml:space="preserve"> is the internal degree of freedom space (polarization, chirality). The A-field operator expansion:</w:t>
      </w:r>
    </w:p>
    <w:p w14:paraId="1629D560">
      <w:pPr>
        <w:pStyle w:val="3"/>
      </w:pPr>
      <m:oMathPara>
        <m:oMathParaPr>
          <m:jc m:val="center"/>
        </m:oMathParaPr>
        <m:oMath>
          <m:sSub>
            <m:sSubPr/>
            <m:e>
              <m:acc>
                <m:accPr/>
                <m:e>
                  <m:r>
                    <m:rPr/>
                    <m:t>A</m:t>
                  </m:r>
                </m:e>
              </m:acc>
            </m:e>
            <m:sub>
              <m:r>
                <m:rPr/>
                <m:t>μ</m:t>
              </m:r>
            </m:sub>
          </m:sSub>
          <m:r>
            <m:rPr>
              <m:sty m:val="p"/>
            </m:rPr>
            <m:t>(</m:t>
          </m:r>
          <m:r>
            <m:rPr/>
            <m:t>x</m:t>
          </m:r>
          <m:r>
            <m:rPr>
              <m:sty m:val="p"/>
            </m:rPr>
            <m:t>)=∫</m:t>
          </m:r>
          <m:f>
            <m:fPr/>
            <m:num>
              <m:sSup>
                <m:sSupPr/>
                <m:e>
                  <m:r>
                    <m:rPr/>
                    <m:t>d</m:t>
                  </m:r>
                </m:e>
                <m:sup>
                  <m:r>
                    <m:rPr/>
                    <m:t>3</m:t>
                  </m:r>
                </m:sup>
              </m:sSup>
              <m:r>
                <m:rPr/>
                <m:t>k</m:t>
              </m:r>
            </m:num>
            <m:den>
              <m:r>
                <m:rPr>
                  <m:sty m:val="p"/>
                </m:rPr>
                <m:t>(</m:t>
              </m:r>
              <m:r>
                <m:rPr/>
                <m:t>2π</m:t>
              </m:r>
              <m:sSup>
                <m:sSupPr/>
                <m:e>
                  <m:r>
                    <m:rPr>
                      <m:sty m:val="p"/>
                    </m:rPr>
                    <m:t>)</m:t>
                  </m:r>
                </m:e>
                <m:sup>
                  <m:r>
                    <m:rPr/>
                    <m:t>3</m:t>
                  </m:r>
                </m:sup>
              </m:sSup>
              <m:rad>
                <m:radPr>
                  <m:degHide m:val="1"/>
                </m:radPr>
                <m:deg/>
                <m:e>
                  <m:r>
                    <m:rPr/>
                    <m:t>2</m:t>
                  </m:r>
                  <m:sSub>
                    <m:sSubPr/>
                    <m:e>
                      <m:r>
                        <m:rPr/>
                        <m:t>ω</m:t>
                      </m:r>
                    </m:e>
                    <m:sub>
                      <m:r>
                        <m:rPr/>
                        <m:t>k</m:t>
                      </m:r>
                    </m:sub>
                  </m:sSub>
                </m:e>
              </m:rad>
            </m:den>
          </m:f>
          <m:nary>
            <m:naryPr>
              <m:chr m:val="∑"/>
              <m:limLoc m:val="undOvr"/>
            </m:naryPr>
            <m:sub>
              <m:r>
                <m:rPr/>
                <m:t>λ</m:t>
              </m:r>
              <m:r>
                <m:rPr>
                  <m:sty m:val="p"/>
                </m:rPr>
                <m:t>=</m:t>
              </m:r>
              <m:r>
                <m:rPr/>
                <m:t>0</m:t>
              </m:r>
            </m:sub>
            <m:sup>
              <m:r>
                <m:rPr/>
                <m:t>3</m:t>
              </m:r>
            </m:sup>
            <m:e>
              <m:d>
                <m:dPr>
                  <m:begChr m:val="["/>
                  <m:sepChr m:val=""/>
                  <m:endChr m:val="]"/>
                </m:dPr>
                <m:e>
                  <m:sSub>
                    <m:sSubPr/>
                    <m:e>
                      <m:acc>
                        <m:accPr/>
                        <m:e>
                          <m:r>
                            <m:rPr/>
                            <m:t>a</m:t>
                          </m:r>
                        </m:e>
                      </m:acc>
                    </m:e>
                    <m:sub>
                      <m:r>
                        <m:rPr/>
                        <m:t>kλ</m:t>
                      </m:r>
                    </m:sub>
                  </m:sSub>
                  <m:sSubSup>
                    <m:sSubSupPr/>
                    <m:e>
                      <m:r>
                        <m:rPr/>
                        <m:t>ε</m:t>
                      </m:r>
                    </m:e>
                    <m:sub>
                      <m:r>
                        <m:rPr/>
                        <m:t>μ</m:t>
                      </m:r>
                    </m:sub>
                    <m:sup>
                      <m:r>
                        <m:rPr>
                          <m:sty m:val="p"/>
                        </m:rPr>
                        <m:t>(</m:t>
                      </m:r>
                      <m:r>
                        <m:rPr/>
                        <m:t>λ</m:t>
                      </m:r>
                      <m:r>
                        <m:rPr>
                          <m:sty m:val="p"/>
                        </m:rPr>
                        <m:t>)</m:t>
                      </m:r>
                    </m:sup>
                  </m:sSubSup>
                  <m:r>
                    <m:rPr>
                      <m:sty m:val="p"/>
                    </m:rPr>
                    <m:t>(</m:t>
                  </m:r>
                  <m:r>
                    <m:rPr/>
                    <m:t>k</m:t>
                  </m:r>
                  <m:r>
                    <m:rPr>
                      <m:sty m:val="p"/>
                    </m:rPr>
                    <m:t>)</m:t>
                  </m:r>
                  <m:sSup>
                    <m:sSupPr/>
                    <m:e>
                      <m:r>
                        <m:rPr/>
                        <m:t>e</m:t>
                      </m:r>
                    </m:e>
                    <m:sup>
                      <m:r>
                        <m:rPr>
                          <m:sty m:val="p"/>
                        </m:rPr>
                        <m:t>−</m:t>
                      </m:r>
                      <m:r>
                        <m:rPr/>
                        <m:t>ik</m:t>
                      </m:r>
                      <m:r>
                        <m:rPr>
                          <m:sty m:val="p"/>
                        </m:rPr>
                        <m:t>⋅</m:t>
                      </m:r>
                      <m:r>
                        <m:rPr/>
                        <m:t>x</m:t>
                      </m:r>
                    </m:sup>
                  </m:sSup>
                  <m:r>
                    <m:rPr>
                      <m:sty m:val="p"/>
                    </m:rPr>
                    <m:t>+</m:t>
                  </m:r>
                  <m:sSubSup>
                    <m:sSubSupPr/>
                    <m:e>
                      <m:acc>
                        <m:accPr/>
                        <m:e>
                          <m:r>
                            <m:rPr/>
                            <m:t>a</m:t>
                          </m:r>
                        </m:e>
                      </m:acc>
                    </m:e>
                    <m:sub>
                      <m:r>
                        <m:rPr/>
                        <m:t>kλ</m:t>
                      </m:r>
                    </m:sub>
                    <m:sup>
                      <m:r>
                        <m:rPr>
                          <m:sty m:val="p"/>
                        </m:rPr>
                        <m:t>†</m:t>
                      </m:r>
                    </m:sup>
                  </m:sSubSup>
                  <m:sSubSup>
                    <m:sSubSupPr/>
                    <m:e>
                      <m:r>
                        <m:rPr/>
                        <m:t>ε</m:t>
                      </m:r>
                    </m:e>
                    <m:sub>
                      <m:r>
                        <m:rPr/>
                        <m:t>μ</m:t>
                      </m:r>
                    </m:sub>
                    <m:sup>
                      <m:r>
                        <m:rPr>
                          <m:sty m:val="p"/>
                        </m:rPr>
                        <m:t>(</m:t>
                      </m:r>
                      <m:r>
                        <m:rPr/>
                        <m:t>λ</m:t>
                      </m:r>
                      <m:r>
                        <m:rPr>
                          <m:sty m:val="p"/>
                        </m:rPr>
                        <m:t>)∗</m:t>
                      </m:r>
                    </m:sup>
                  </m:sSubSup>
                  <m:r>
                    <m:rPr>
                      <m:sty m:val="p"/>
                    </m:rPr>
                    <m:t>(</m:t>
                  </m:r>
                  <m:r>
                    <m:rPr/>
                    <m:t>k</m:t>
                  </m:r>
                  <m:r>
                    <m:rPr>
                      <m:sty m:val="p"/>
                    </m:rPr>
                    <m:t>)</m:t>
                  </m:r>
                  <m:sSup>
                    <m:sSupPr/>
                    <m:e>
                      <m:r>
                        <m:rPr/>
                        <m:t>e</m:t>
                      </m:r>
                    </m:e>
                    <m:sup>
                      <m:r>
                        <m:rPr/>
                        <m:t>ik</m:t>
                      </m:r>
                      <m:r>
                        <m:rPr>
                          <m:sty m:val="p"/>
                        </m:rPr>
                        <m:t>⋅</m:t>
                      </m:r>
                      <m:r>
                        <m:rPr/>
                        <m:t>x</m:t>
                      </m:r>
                    </m:sup>
                  </m:sSup>
                </m:e>
              </m:d>
            </m:e>
          </m:nary>
        </m:oMath>
      </m:oMathPara>
    </w:p>
    <w:p w14:paraId="14C76A1C">
      <w:pPr>
        <w:pStyle w:val="4"/>
      </w:pPr>
      <w:r>
        <w:t xml:space="preserve">where </w:t>
      </w:r>
      <m:oMath>
        <m:sSubSup>
          <m:sSubSupPr/>
          <m:e>
            <m:r>
              <m:rPr/>
              <m:t>ε</m:t>
            </m:r>
          </m:e>
          <m:sub>
            <m:r>
              <m:rPr/>
              <m:t>μ</m:t>
            </m:r>
          </m:sub>
          <m:sup>
            <m:r>
              <m:rPr>
                <m:sty m:val="p"/>
              </m:rPr>
              <m:t>(</m:t>
            </m:r>
            <m:r>
              <m:rPr/>
              <m:t>λ</m:t>
            </m:r>
            <m:r>
              <m:rPr>
                <m:sty m:val="p"/>
              </m:rPr>
              <m:t>)</m:t>
            </m:r>
          </m:sup>
        </m:sSubSup>
      </m:oMath>
      <w:r>
        <w:t xml:space="preserve"> are polarization vectors, </w:t>
      </w:r>
      <m:oMath>
        <m:r>
          <m:rPr/>
          <m:t>λ</m:t>
        </m:r>
        <m:r>
          <m:rPr>
            <m:sty m:val="p"/>
          </m:rPr>
          <m:t>=</m:t>
        </m:r>
        <m:r>
          <m:rPr/>
          <m:t>1</m:t>
        </m:r>
        <m:r>
          <m:rPr>
            <m:sty m:val="p"/>
          </m:rPr>
          <m:t>,</m:t>
        </m:r>
        <m:r>
          <m:rPr/>
          <m:t>2</m:t>
        </m:r>
      </m:oMath>
      <w:r>
        <w:t xml:space="preserve"> correspond to transverse polarizations, and </w:t>
      </w:r>
      <m:oMath>
        <m:r>
          <m:rPr/>
          <m:t>λ</m:t>
        </m:r>
        <m:r>
          <m:rPr>
            <m:sty m:val="p"/>
          </m:rPr>
          <m:t>=</m:t>
        </m:r>
        <m:r>
          <m:rPr/>
          <m:t>0</m:t>
        </m:r>
        <m:r>
          <m:rPr>
            <m:sty m:val="p"/>
          </m:rPr>
          <m:t>,</m:t>
        </m:r>
        <m:r>
          <m:rPr/>
          <m:t>3</m:t>
        </m:r>
      </m:oMath>
      <w:r>
        <w:t xml:space="preserve"> correspond to longitudinal and scalar polarizations.</w:t>
      </w:r>
    </w:p>
    <w:p w14:paraId="75C9008F">
      <w:pPr>
        <w:pStyle w:val="3"/>
      </w:pPr>
      <w:r>
        <w:t>A-field position operator:</w:t>
      </w:r>
    </w:p>
    <w:p w14:paraId="6CF0BA2B">
      <w:pPr>
        <w:pStyle w:val="3"/>
      </w:pPr>
      <m:oMathPara>
        <m:oMathParaPr>
          <m:jc m:val="center"/>
        </m:oMathParaPr>
        <m:oMath>
          <m:sSub>
            <m:sSubPr/>
            <m:e>
              <m:acc>
                <m:accPr/>
                <m:e>
                  <m:r>
                    <m:rPr/>
                    <m:t>x</m:t>
                  </m:r>
                </m:e>
              </m:acc>
            </m:e>
            <m:sub>
              <m:r>
                <m:rPr/>
                <m:t>A</m:t>
              </m:r>
            </m:sub>
          </m:sSub>
          <m:r>
            <m:rPr>
              <m:sty m:val="p"/>
            </m:rPr>
            <m:t>=∫</m:t>
          </m:r>
          <m:sSup>
            <m:sSupPr/>
            <m:e>
              <m:r>
                <m:rPr/>
                <m:t>d</m:t>
              </m:r>
            </m:e>
            <m:sup>
              <m:r>
                <m:rPr/>
                <m:t>3</m:t>
              </m:r>
            </m:sup>
          </m:sSup>
          <m:r>
            <m:rPr/>
            <m:t>x x</m:t>
          </m:r>
          <m:r>
            <m:rPr>
              <m:sty m:val="p"/>
            </m:rPr>
            <m:t>:</m:t>
          </m:r>
          <m:sSubSup>
            <m:sSubSupPr/>
            <m:e>
              <m:acc>
                <m:accPr/>
                <m:e>
                  <m:r>
                    <m:rPr/>
                    <m:t>A</m:t>
                  </m:r>
                </m:e>
              </m:acc>
            </m:e>
            <m:sub>
              <m:r>
                <m:rPr/>
                <m:t>μ</m:t>
              </m:r>
            </m:sub>
            <m:sup>
              <m:r>
                <m:rPr>
                  <m:sty m:val="p"/>
                </m:rPr>
                <m:t>†</m:t>
              </m:r>
            </m:sup>
          </m:sSubSup>
          <m:r>
            <m:rPr>
              <m:sty m:val="p"/>
            </m:rPr>
            <m:t>(</m:t>
          </m:r>
          <m:r>
            <m:rPr/>
            <m:t>x</m:t>
          </m:r>
          <m:r>
            <m:rPr>
              <m:sty m:val="p"/>
            </m:rPr>
            <m:t>)</m:t>
          </m:r>
          <m:sSup>
            <m:sSupPr/>
            <m:e>
              <m:acc>
                <m:accPr/>
                <m:e>
                  <m:r>
                    <m:rPr/>
                    <m:t>A</m:t>
                  </m:r>
                </m:e>
              </m:acc>
            </m:e>
            <m:sup>
              <m:r>
                <m:rPr/>
                <m:t>μ</m:t>
              </m:r>
            </m:sup>
          </m:sSup>
          <m:r>
            <m:rPr>
              <m:sty m:val="p"/>
            </m:rPr>
            <m:t>(</m:t>
          </m:r>
          <m:r>
            <m:rPr/>
            <m:t>x</m:t>
          </m:r>
          <m:r>
            <m:rPr>
              <m:sty m:val="p"/>
            </m:rPr>
            <m:t>):</m:t>
          </m:r>
        </m:oMath>
      </m:oMathPara>
    </w:p>
    <w:p w14:paraId="4AF61353">
      <w:pPr>
        <w:pStyle w:val="4"/>
      </w:pPr>
      <w:r>
        <w:t>A-field momentum operator:</w:t>
      </w:r>
    </w:p>
    <w:p w14:paraId="7A386EF3">
      <w:pPr>
        <w:pStyle w:val="3"/>
      </w:pPr>
      <m:oMathPara>
        <m:oMathParaPr>
          <m:jc m:val="center"/>
        </m:oMathParaPr>
        <m:oMath>
          <m:sSub>
            <m:sSubPr/>
            <m:e>
              <m:acc>
                <m:accPr/>
                <m:e>
                  <m:r>
                    <m:rPr/>
                    <m:t>p</m:t>
                  </m:r>
                </m:e>
              </m:acc>
            </m:e>
            <m:sub>
              <m:r>
                <m:rPr/>
                <m:t>A</m:t>
              </m:r>
            </m:sub>
          </m:sSub>
          <m:r>
            <m:rPr>
              <m:sty m:val="p"/>
            </m:rPr>
            <m:t>=−</m:t>
          </m:r>
          <m:r>
            <m:rPr/>
            <m:t>i</m:t>
          </m:r>
          <m:r>
            <m:rPr>
              <m:sty m:val="p"/>
            </m:rPr>
            <m:t>ℏ∫</m:t>
          </m:r>
          <m:sSup>
            <m:sSupPr/>
            <m:e>
              <m:r>
                <m:rPr/>
                <m:t>d</m:t>
              </m:r>
            </m:e>
            <m:sup>
              <m:r>
                <m:rPr/>
                <m:t>3</m:t>
              </m:r>
            </m:sup>
          </m:sSup>
          <m:r>
            <m:rPr/>
            <m:t>x</m:t>
          </m:r>
          <m:r>
            <m:rPr>
              <m:sty m:val="p"/>
            </m:rPr>
            <m:t>:</m:t>
          </m:r>
          <m:sSubSup>
            <m:sSubSupPr/>
            <m:e>
              <m:acc>
                <m:accPr/>
                <m:e>
                  <m:r>
                    <m:rPr/>
                    <m:t>A</m:t>
                  </m:r>
                </m:e>
              </m:acc>
            </m:e>
            <m:sub>
              <m:r>
                <m:rPr/>
                <m:t>μ</m:t>
              </m:r>
            </m:sub>
            <m:sup>
              <m:r>
                <m:rPr>
                  <m:sty m:val="p"/>
                </m:rPr>
                <m:t>†</m:t>
              </m:r>
            </m:sup>
          </m:sSubSup>
          <m:r>
            <m:rPr>
              <m:sty m:val="p"/>
            </m:rPr>
            <m:t>(</m:t>
          </m:r>
          <m:r>
            <m:rPr/>
            <m:t>x</m:t>
          </m:r>
          <m:r>
            <m:rPr>
              <m:sty m:val="p"/>
            </m:rPr>
            <m:t>)∇</m:t>
          </m:r>
          <m:sSup>
            <m:sSupPr/>
            <m:e>
              <m:acc>
                <m:accPr/>
                <m:e>
                  <m:r>
                    <m:rPr/>
                    <m:t>A</m:t>
                  </m:r>
                </m:e>
              </m:acc>
            </m:e>
            <m:sup>
              <m:r>
                <m:rPr/>
                <m:t>μ</m:t>
              </m:r>
            </m:sup>
          </m:sSup>
          <m:r>
            <m:rPr>
              <m:sty m:val="p"/>
            </m:rPr>
            <m:t>(</m:t>
          </m:r>
          <m:r>
            <m:rPr/>
            <m:t>x</m:t>
          </m:r>
          <m:r>
            <m:rPr>
              <m:sty m:val="p"/>
            </m:rPr>
            <m:t>):</m:t>
          </m:r>
        </m:oMath>
      </m:oMathPara>
    </w:p>
    <w:bookmarkEnd w:id="5"/>
    <w:p w14:paraId="59CC962D">
      <w:pPr>
        <w:pStyle w:val="6"/>
      </w:pPr>
      <w:bookmarkStart w:id="6" w:name="X52f8555d94e1c35116e9203c45caa9e5534e775"/>
      <w:r>
        <w:t>2.3 B-field Hilbert Space (Complete Classification of Color Charge Structure)</w:t>
      </w:r>
    </w:p>
    <w:p w14:paraId="094EEADF">
      <w:pPr>
        <w:pStyle w:val="4"/>
      </w:pPr>
      <w:r>
        <w:t>The B-field is the color charge-weak charge spinor field, with state space:</w:t>
      </w:r>
    </w:p>
    <w:p w14:paraId="7A317E35">
      <w:pPr>
        <w:pStyle w:val="3"/>
      </w:pPr>
      <m:oMathPara>
        <m:oMathParaPr>
          <m:jc m:val="center"/>
        </m:oMathParaPr>
        <m:oMath>
          <m:sSub>
            <m:sSubPr/>
            <m:e>
              <m:r>
                <m:rPr>
                  <m:sty m:val="p"/>
                  <m:scr m:val="script"/>
                </m:rPr>
                <m:t>ℋ</m:t>
              </m:r>
            </m:e>
            <m:sub>
              <m:r>
                <m:rPr/>
                <m:t>B</m:t>
              </m:r>
            </m:sub>
          </m:sSub>
          <m:r>
            <m:rPr>
              <m:sty m:val="p"/>
            </m:rPr>
            <m:t>=</m:t>
          </m:r>
          <m:sSub>
            <m:sSubPr/>
            <m:e>
              <m:r>
                <m:rPr>
                  <m:sty m:val="p"/>
                  <m:scr m:val="script"/>
                </m:rPr>
                <m:t>ℋ</m:t>
              </m:r>
            </m:e>
            <m:sub>
              <m:r>
                <m:rPr>
                  <m:sty m:val="p"/>
                </m:rPr>
                <m:t>color</m:t>
              </m:r>
            </m:sub>
          </m:sSub>
          <m:r>
            <m:rPr>
              <m:sty m:val="p"/>
            </m:rPr>
            <m:t>⊗</m:t>
          </m:r>
          <m:sSub>
            <m:sSubPr/>
            <m:e>
              <m:r>
                <m:rPr>
                  <m:sty m:val="p"/>
                  <m:scr m:val="script"/>
                </m:rPr>
                <m:t>ℋ</m:t>
              </m:r>
            </m:e>
            <m:sub>
              <m:r>
                <m:rPr>
                  <m:sty m:val="p"/>
                </m:rPr>
                <m:t>weak</m:t>
              </m:r>
            </m:sub>
          </m:sSub>
          <m:r>
            <m:rPr>
              <m:sty m:val="p"/>
            </m:rPr>
            <m:t>⊗</m:t>
          </m:r>
          <m:sSub>
            <m:sSubPr/>
            <m:e>
              <m:r>
                <m:rPr>
                  <m:sty m:val="p"/>
                  <m:scr m:val="script"/>
                </m:rPr>
                <m:t>ℋ</m:t>
              </m:r>
            </m:e>
            <m:sub>
              <m:r>
                <m:rPr>
                  <m:sty m:val="p"/>
                </m:rPr>
                <m:t>spin</m:t>
              </m:r>
            </m:sub>
          </m:sSub>
          <m:r>
            <m:rPr>
              <m:sty m:val="p"/>
            </m:rPr>
            <m:t>⊗</m:t>
          </m:r>
          <m:sSup>
            <m:sSupPr/>
            <m:e>
              <m:r>
                <m:rPr/>
                <m:t>L</m:t>
              </m:r>
            </m:e>
            <m:sup>
              <m:r>
                <m:rPr/>
                <m:t>2</m:t>
              </m:r>
            </m:sup>
          </m:sSup>
          <m:r>
            <m:rPr>
              <m:sty m:val="p"/>
            </m:rPr>
            <m:t>(</m:t>
          </m:r>
          <m:sSup>
            <m:sSupPr/>
            <m:e>
              <m:r>
                <m:rPr>
                  <m:sty m:val="p"/>
                  <m:scr m:val="double-struck"/>
                </m:rPr>
                <m:t>ℝ</m:t>
              </m:r>
            </m:e>
            <m:sup>
              <m:r>
                <m:rPr/>
                <m:t>3</m:t>
              </m:r>
            </m:sup>
          </m:sSup>
          <m:r>
            <m:rPr>
              <m:sty m:val="p"/>
            </m:rPr>
            <m:t>,</m:t>
          </m:r>
          <m:sSup>
            <m:sSupPr/>
            <m:e>
              <m:r>
                <m:rPr/>
                <m:t>d</m:t>
              </m:r>
            </m:e>
            <m:sup>
              <m:r>
                <m:rPr/>
                <m:t>3</m:t>
              </m:r>
            </m:sup>
          </m:sSup>
          <m:r>
            <m:rPr/>
            <m:t>x</m:t>
          </m:r>
          <m:r>
            <m:rPr>
              <m:sty m:val="p"/>
            </m:rPr>
            <m:t>)</m:t>
          </m:r>
        </m:oMath>
      </m:oMathPara>
    </w:p>
    <w:p w14:paraId="588B77AC">
      <w:pPr>
        <w:pStyle w:val="4"/>
      </w:pPr>
      <w:r>
        <w:t xml:space="preserve">where the color space </w:t>
      </w:r>
      <m:oMath>
        <m:sSub>
          <m:sSubPr/>
          <m:e>
            <m:r>
              <m:rPr>
                <m:sty m:val="p"/>
                <m:scr m:val="script"/>
              </m:rPr>
              <m:t>ℋ</m:t>
            </m:r>
          </m:e>
          <m:sub>
            <m:r>
              <m:rPr>
                <m:sty m:val="p"/>
              </m:rPr>
              <m:t>color</m:t>
            </m:r>
          </m:sub>
        </m:sSub>
      </m:oMath>
      <w:r>
        <w:t xml:space="preserve"> contains the following subspaces:</w:t>
      </w:r>
    </w:p>
    <w:p w14:paraId="4DB601EC">
      <w:pPr>
        <w:pStyle w:val="3"/>
      </w:pPr>
      <m:oMathPara>
        <m:oMathParaPr>
          <m:jc m:val="center"/>
        </m:oMathParaPr>
        <m:oMath>
          <m:sSub>
            <m:sSubPr/>
            <m:e>
              <m:r>
                <m:rPr>
                  <m:sty m:val="p"/>
                  <m:scr m:val="script"/>
                </m:rPr>
                <m:t>ℋ</m:t>
              </m:r>
            </m:e>
            <m:sub>
              <m:r>
                <m:rPr>
                  <m:sty m:val="p"/>
                </m:rPr>
                <m:t>color</m:t>
              </m:r>
            </m:sub>
          </m:sSub>
          <m:r>
            <m:rPr>
              <m:sty m:val="p"/>
            </m:rPr>
            <m:t>=</m:t>
          </m:r>
          <m:sSubSup>
            <m:sSubSupPr/>
            <m:e>
              <m:r>
                <m:rPr>
                  <m:sty m:val="p"/>
                  <m:scr m:val="script"/>
                </m:rPr>
                <m:t>ℋ</m:t>
              </m:r>
            </m:e>
            <m:sub>
              <m:r>
                <m:rPr/>
                <m:t>B</m:t>
              </m:r>
            </m:sub>
            <m:sup>
              <m:r>
                <m:rPr>
                  <m:sty m:val="p"/>
                </m:rPr>
                <m:t>+</m:t>
              </m:r>
            </m:sup>
          </m:sSubSup>
          <m:r>
            <m:rPr>
              <m:sty m:val="p"/>
            </m:rPr>
            <m:t>⊕</m:t>
          </m:r>
          <m:sSubSup>
            <m:sSubSupPr/>
            <m:e>
              <m:r>
                <m:rPr>
                  <m:sty m:val="p"/>
                  <m:scr m:val="script"/>
                </m:rPr>
                <m:t>ℋ</m:t>
              </m:r>
            </m:e>
            <m:sub>
              <m:r>
                <m:rPr/>
                <m:t>B</m:t>
              </m:r>
            </m:sub>
            <m:sup>
              <m:r>
                <m:rPr>
                  <m:sty m:val="p"/>
                </m:rPr>
                <m:t>−</m:t>
              </m:r>
            </m:sup>
          </m:sSubSup>
          <m:r>
            <m:rPr>
              <m:sty m:val="p"/>
            </m:rPr>
            <m:t>⊕</m:t>
          </m:r>
          <m:sSubSup>
            <m:sSubSupPr/>
            <m:e>
              <m:r>
                <m:rPr>
                  <m:sty m:val="p"/>
                  <m:scr m:val="script"/>
                </m:rPr>
                <m:t>ℋ</m:t>
              </m:r>
            </m:e>
            <m:sub>
              <m:r>
                <m:rPr/>
                <m:t>B</m:t>
              </m:r>
            </m:sub>
            <m:sup>
              <m:r>
                <m:rPr/>
                <m:t>0</m:t>
              </m:r>
            </m:sup>
          </m:sSubSup>
          <m:r>
            <m:rPr>
              <m:sty m:val="p"/>
            </m:rPr>
            <m:t>⊕</m:t>
          </m:r>
          <m:sSubSup>
            <m:sSubSupPr/>
            <m:e>
              <m:r>
                <m:rPr>
                  <m:sty m:val="p"/>
                  <m:scr m:val="script"/>
                </m:rPr>
                <m:t>ℋ</m:t>
              </m:r>
            </m:e>
            <m:sub>
              <m:r>
                <m:rPr/>
                <m:t>B</m:t>
              </m:r>
            </m:sub>
            <m:sup>
              <m:r>
                <m:rPr>
                  <m:sty m:val="p"/>
                </m:rPr>
                <m:t>null</m:t>
              </m:r>
            </m:sup>
          </m:sSubSup>
        </m:oMath>
      </m:oMathPara>
    </w:p>
    <w:p w14:paraId="66788F7B">
      <w:pPr>
        <w:pStyle w:val="26"/>
        <w:numPr>
          <w:ilvl w:val="0"/>
          <w:numId w:val="1"/>
        </w:numPr>
      </w:pPr>
      <m:oMath>
        <m:sSubSup>
          <m:sSubSupPr/>
          <m:e>
            <m:r>
              <m:rPr>
                <m:sty m:val="p"/>
                <m:scr m:val="script"/>
              </m:rPr>
              <m:t>ℋ</m:t>
            </m:r>
          </m:e>
          <m:sub>
            <m:r>
              <m:rPr/>
              <m:t>B</m:t>
            </m:r>
          </m:sub>
          <m:sup>
            <m:r>
              <m:rPr>
                <m:sty m:val="p"/>
              </m:rPr>
              <m:t>+</m:t>
            </m:r>
          </m:sup>
        </m:sSubSup>
        <m:r>
          <m:rPr>
            <m:sty m:val="p"/>
          </m:rPr>
          <m:t>≅</m:t>
        </m:r>
        <m:sSup>
          <m:sSupPr/>
          <m:e>
            <m:r>
              <m:rPr>
                <m:sty m:val="p"/>
                <m:scr m:val="double-struck"/>
              </m:rPr>
              <m:t>ℂ</m:t>
            </m:r>
          </m:e>
          <m:sup>
            <m:r>
              <m:rPr/>
              <m:t>3</m:t>
            </m:r>
          </m:sup>
        </m:sSup>
      </m:oMath>
      <w:r>
        <w:t xml:space="preserve">: </w:t>
      </w:r>
      <m:oMath>
        <m:sSup>
          <m:sSupPr/>
          <m:e>
            <m:r>
              <m:rPr/>
              <m:t>B</m:t>
            </m:r>
          </m:e>
          <m:sup>
            <m:r>
              <m:rPr>
                <m:sty m:val="p"/>
              </m:rPr>
              <m:t>+</m:t>
            </m:r>
          </m:sup>
        </m:sSup>
      </m:oMath>
      <w:r>
        <w:t xml:space="preserve"> field color space, basis vectors </w:t>
      </w:r>
      <m:oMath>
        <m:r>
          <m:rPr>
            <m:sty m:val="p"/>
          </m:rPr>
          <m:t>{|</m:t>
        </m:r>
        <m:r>
          <m:rPr/>
          <m:t>r</m:t>
        </m:r>
        <m:r>
          <m:rPr>
            <m:sty m:val="p"/>
          </m:rPr>
          <m:t>⟩,|</m:t>
        </m:r>
        <m:r>
          <m:rPr/>
          <m:t>g</m:t>
        </m:r>
        <m:r>
          <m:rPr>
            <m:sty m:val="p"/>
          </m:rPr>
          <m:t>⟩,|</m:t>
        </m:r>
        <m:r>
          <m:rPr/>
          <m:t>b</m:t>
        </m:r>
        <m:r>
          <m:rPr>
            <m:sty m:val="p"/>
          </m:rPr>
          <m:t>⟩}</m:t>
        </m:r>
      </m:oMath>
      <w:r>
        <w:t xml:space="preserve"> (red, green, blue), carrying positive color charge.</w:t>
      </w:r>
    </w:p>
    <w:p w14:paraId="79A2892E">
      <w:pPr>
        <w:pStyle w:val="26"/>
        <w:numPr>
          <w:ilvl w:val="0"/>
          <w:numId w:val="1"/>
        </w:numPr>
      </w:pPr>
      <m:oMath>
        <m:sSubSup>
          <m:sSubSupPr/>
          <m:e>
            <m:r>
              <m:rPr>
                <m:sty m:val="p"/>
                <m:scr m:val="script"/>
              </m:rPr>
              <m:t>ℋ</m:t>
            </m:r>
          </m:e>
          <m:sub>
            <m:r>
              <m:rPr/>
              <m:t>B</m:t>
            </m:r>
          </m:sub>
          <m:sup>
            <m:r>
              <m:rPr>
                <m:sty m:val="p"/>
              </m:rPr>
              <m:t>−</m:t>
            </m:r>
          </m:sup>
        </m:sSubSup>
        <m:r>
          <m:rPr>
            <m:sty m:val="p"/>
          </m:rPr>
          <m:t>≅</m:t>
        </m:r>
        <m:sSup>
          <m:sSupPr/>
          <m:e>
            <m:r>
              <m:rPr>
                <m:sty m:val="p"/>
                <m:scr m:val="double-struck"/>
              </m:rPr>
              <m:t>ℂ</m:t>
            </m:r>
          </m:e>
          <m:sup>
            <m:r>
              <m:rPr/>
              <m:t>3</m:t>
            </m:r>
          </m:sup>
        </m:sSup>
      </m:oMath>
      <w:r>
        <w:t xml:space="preserve">: </w:t>
      </w:r>
      <m:oMath>
        <m:sSup>
          <m:sSupPr/>
          <m:e>
            <m:r>
              <m:rPr/>
              <m:t>B</m:t>
            </m:r>
          </m:e>
          <m:sup>
            <m:r>
              <m:rPr>
                <m:sty m:val="p"/>
              </m:rPr>
              <m:t>−</m:t>
            </m:r>
          </m:sup>
        </m:sSup>
      </m:oMath>
      <w:r>
        <w:t xml:space="preserve"> field color space, basis vectors </w:t>
      </w:r>
      <m:oMath>
        <m:r>
          <m:rPr>
            <m:sty m:val="p"/>
          </m:rPr>
          <m:t>{|</m:t>
        </m:r>
        <m:acc>
          <m:accPr>
            <m:chr m:val="‾"/>
          </m:accPr>
          <m:e>
            <m:r>
              <m:rPr/>
              <m:t>r</m:t>
            </m:r>
          </m:e>
        </m:acc>
        <m:r>
          <m:rPr>
            <m:sty m:val="p"/>
          </m:rPr>
          <m:t>⟩,|</m:t>
        </m:r>
        <m:acc>
          <m:accPr>
            <m:chr m:val="‾"/>
          </m:accPr>
          <m:e>
            <m:r>
              <m:rPr/>
              <m:t>g</m:t>
            </m:r>
          </m:e>
        </m:acc>
        <m:r>
          <m:rPr>
            <m:sty m:val="p"/>
          </m:rPr>
          <m:t>⟩,|</m:t>
        </m:r>
        <m:acc>
          <m:accPr>
            <m:chr m:val="‾"/>
          </m:accPr>
          <m:e>
            <m:r>
              <m:rPr/>
              <m:t>b</m:t>
            </m:r>
          </m:e>
        </m:acc>
        <m:r>
          <m:rPr>
            <m:sty m:val="p"/>
          </m:rPr>
          <m:t>⟩}</m:t>
        </m:r>
      </m:oMath>
      <w:r>
        <w:t xml:space="preserve"> (anti-red, anti-green, anti-blue), carrying anti-color charge.</w:t>
      </w:r>
    </w:p>
    <w:p w14:paraId="3544A874">
      <w:pPr>
        <w:pStyle w:val="26"/>
        <w:numPr>
          <w:ilvl w:val="0"/>
          <w:numId w:val="1"/>
        </w:numPr>
      </w:pPr>
      <m:oMath>
        <m:sSubSup>
          <m:sSubSupPr/>
          <m:e>
            <m:r>
              <m:rPr>
                <m:sty m:val="p"/>
                <m:scr m:val="script"/>
              </m:rPr>
              <m:t>ℋ</m:t>
            </m:r>
          </m:e>
          <m:sub>
            <m:r>
              <m:rPr/>
              <m:t>B</m:t>
            </m:r>
          </m:sub>
          <m:sup>
            <m:r>
              <m:rPr/>
              <m:t>0</m:t>
            </m:r>
          </m:sup>
        </m:sSubSup>
        <m:r>
          <m:rPr>
            <m:sty m:val="p"/>
          </m:rPr>
          <m:t>≅</m:t>
        </m:r>
        <m:r>
          <m:rPr>
            <m:sty m:val="p"/>
            <m:scr m:val="double-struck"/>
          </m:rPr>
          <m:t>ℂ</m:t>
        </m:r>
      </m:oMath>
      <w:r>
        <w:t xml:space="preserve">: B-field color ground state space, basis vector </w:t>
      </w:r>
      <m:oMath>
        <m:r>
          <m:rPr>
            <m:sty m:val="p"/>
          </m:rPr>
          <m:t>{|</m:t>
        </m:r>
        <m:r>
          <m:rPr/>
          <m:t>0</m:t>
        </m:r>
        <m:sSub>
          <m:sSubPr/>
          <m:e>
            <m:r>
              <m:rPr>
                <m:sty m:val="p"/>
              </m:rPr>
              <m:t>⟩</m:t>
            </m:r>
          </m:e>
          <m:sub>
            <m:r>
              <m:rPr/>
              <m:t>B</m:t>
            </m:r>
          </m:sub>
        </m:sSub>
        <m:r>
          <m:rPr>
            <m:sty m:val="p"/>
          </m:rPr>
          <m:t>}</m:t>
        </m:r>
      </m:oMath>
      <w:r>
        <w:t>, having color charge components but in the ground state (applicable to fermions).</w:t>
      </w:r>
    </w:p>
    <w:p w14:paraId="2DA937E8">
      <w:pPr>
        <w:pStyle w:val="26"/>
        <w:numPr>
          <w:ilvl w:val="0"/>
          <w:numId w:val="1"/>
        </w:numPr>
      </w:pPr>
      <m:oMath>
        <m:sSubSup>
          <m:sSubSupPr/>
          <m:e>
            <m:r>
              <m:rPr>
                <m:sty m:val="p"/>
                <m:scr m:val="script"/>
              </m:rPr>
              <m:t>ℋ</m:t>
            </m:r>
          </m:e>
          <m:sub>
            <m:r>
              <m:rPr/>
              <m:t>B</m:t>
            </m:r>
          </m:sub>
          <m:sup>
            <m:r>
              <m:rPr>
                <m:sty m:val="p"/>
              </m:rPr>
              <m:t>null</m:t>
            </m:r>
          </m:sup>
        </m:sSubSup>
        <m:r>
          <m:rPr>
            <m:sty m:val="p"/>
          </m:rPr>
          <m:t>≅{</m:t>
        </m:r>
        <m:r>
          <m:rPr/>
          <m:t>0</m:t>
        </m:r>
        <m:r>
          <m:rPr>
            <m:sty m:val="p"/>
          </m:rPr>
          <m:t>}</m:t>
        </m:r>
      </m:oMath>
      <w:r>
        <w:t>: B-field colorless null space, containing no color charge components whatsoever (applicable to bosons).</w:t>
      </w:r>
    </w:p>
    <w:p w14:paraId="03021ED4">
      <w:pPr>
        <w:pStyle w:val="4"/>
      </w:pPr>
      <w:r>
        <w:t>Color charge operators:</w:t>
      </w:r>
    </w:p>
    <w:p w14:paraId="0A476FD4">
      <w:pPr>
        <w:pStyle w:val="3"/>
      </w:pPr>
      <m:oMathPara>
        <m:oMathParaPr>
          <m:jc m:val="center"/>
        </m:oMathParaPr>
        <m:oMath>
          <m:sSup>
            <m:sSupPr/>
            <m:e>
              <m:acc>
                <m:accPr/>
                <m:e>
                  <m:r>
                    <m:rPr/>
                    <m:t>T</m:t>
                  </m:r>
                </m:e>
              </m:acc>
            </m:e>
            <m:sup>
              <m:r>
                <m:rPr/>
                <m:t>a</m:t>
              </m:r>
            </m:sup>
          </m:sSup>
          <m:r>
            <m:rPr>
              <m:sty m:val="p"/>
            </m:rPr>
            <m:t>=</m:t>
          </m:r>
          <m:f>
            <m:fPr/>
            <m:num>
              <m:r>
                <m:rPr/>
                <m:t>1</m:t>
              </m:r>
            </m:num>
            <m:den>
              <m:r>
                <m:rPr/>
                <m:t>2</m:t>
              </m:r>
            </m:den>
          </m:f>
          <m:sSup>
            <m:sSupPr/>
            <m:e>
              <m:r>
                <m:rPr/>
                <m:t>λ</m:t>
              </m:r>
            </m:e>
            <m:sup>
              <m:r>
                <m:rPr/>
                <m:t>a</m:t>
              </m:r>
            </m:sup>
          </m:sSup>
          <m:r>
            <m:rPr>
              <m:sty m:val="p"/>
            </m:rPr>
            <m:t>,</m:t>
          </m:r>
          <m:r>
            <m:rPr/>
            <m:t> a</m:t>
          </m:r>
          <m:r>
            <m:rPr>
              <m:sty m:val="p"/>
            </m:rPr>
            <m:t>=</m:t>
          </m:r>
          <m:r>
            <m:rPr/>
            <m:t>1</m:t>
          </m:r>
          <m:r>
            <m:rPr>
              <m:sty m:val="p"/>
            </m:rPr>
            <m:t>,…,</m:t>
          </m:r>
          <m:r>
            <m:rPr/>
            <m:t>8</m:t>
          </m:r>
        </m:oMath>
      </m:oMathPara>
    </w:p>
    <w:p w14:paraId="0B6605D8">
      <w:pPr>
        <w:pStyle w:val="4"/>
      </w:pPr>
      <w:r>
        <w:t xml:space="preserve">where </w:t>
      </w:r>
      <m:oMath>
        <m:sSup>
          <m:sSupPr/>
          <m:e>
            <m:r>
              <m:rPr/>
              <m:t>λ</m:t>
            </m:r>
          </m:e>
          <m:sup>
            <m:r>
              <m:rPr/>
              <m:t>a</m:t>
            </m:r>
          </m:sup>
        </m:sSup>
      </m:oMath>
      <w:r>
        <w:t xml:space="preserve"> are the Gell-Mann matrices.</w:t>
      </w:r>
    </w:p>
    <w:p w14:paraId="5DE1FD86">
      <w:pPr>
        <w:pStyle w:val="3"/>
      </w:pPr>
      <w:r>
        <w:t>Color singlet projection operator (</w:t>
      </w:r>
      <m:oMath>
        <m:sSup>
          <m:sSupPr/>
          <m:e>
            <m:r>
              <m:rPr/>
              <m:t>B</m:t>
            </m:r>
          </m:e>
          <m:sup>
            <m:r>
              <m:rPr>
                <m:sty m:val="p"/>
              </m:rPr>
              <m:t>+</m:t>
            </m:r>
          </m:sup>
        </m:sSup>
      </m:oMath>
      <w:r>
        <w:t xml:space="preserve"> field three-component red-green-blue):</w:t>
      </w:r>
    </w:p>
    <w:p w14:paraId="1DD4B041">
      <w:pPr>
        <w:pStyle w:val="3"/>
      </w:pPr>
      <m:oMathPara>
        <m:oMathParaPr>
          <m:jc m:val="center"/>
        </m:oMathParaPr>
        <m:oMath>
          <m:sSubSup>
            <m:sSubSupPr/>
            <m:e>
              <m:acc>
                <m:accPr/>
                <m:e>
                  <m:r>
                    <m:rPr/>
                    <m:t>P</m:t>
                  </m:r>
                </m:e>
              </m:acc>
            </m:e>
            <m:sub>
              <m:r>
                <m:rPr>
                  <m:sty m:val="p"/>
                </m:rPr>
                <m:t>singlet</m:t>
              </m:r>
            </m:sub>
            <m:sup>
              <m:r>
                <m:rPr>
                  <m:sty m:val="p"/>
                </m:rPr>
                <m:t>+</m:t>
              </m:r>
            </m:sup>
          </m:sSubSup>
          <m:r>
            <m:rPr>
              <m:sty m:val="p"/>
            </m:rPr>
            <m:t>=</m:t>
          </m:r>
          <m:f>
            <m:fPr/>
            <m:num>
              <m:r>
                <m:rPr/>
                <m:t>1</m:t>
              </m:r>
            </m:num>
            <m:den>
              <m:r>
                <m:rPr/>
                <m:t>3</m:t>
              </m:r>
            </m:den>
          </m:f>
          <m:nary>
            <m:naryPr>
              <m:chr m:val="∑"/>
              <m:limLoc m:val="undOvr"/>
              <m:supHide m:val="1"/>
            </m:naryPr>
            <m:sub>
              <m:r>
                <m:rPr/>
                <m:t>i</m:t>
              </m:r>
              <m:r>
                <m:rPr>
                  <m:sty m:val="p"/>
                </m:rPr>
                <m:t>,</m:t>
              </m:r>
              <m:r>
                <m:rPr/>
                <m:t>j</m:t>
              </m:r>
              <m:r>
                <m:rPr>
                  <m:sty m:val="p"/>
                </m:rPr>
                <m:t>,</m:t>
              </m:r>
              <m:r>
                <m:rPr/>
                <m:t>k</m:t>
              </m:r>
            </m:sub>
            <m:sup>
              <m:r>
                <m:rPr/>
                <m:t>​</m:t>
              </m:r>
            </m:sup>
            <m:e>
              <m:sSub>
                <m:sSubPr/>
                <m:e>
                  <m:r>
                    <m:rPr/>
                    <m:t>ϵ</m:t>
                  </m:r>
                </m:e>
                <m:sub>
                  <m:r>
                    <m:rPr/>
                    <m:t>ijk</m:t>
                  </m:r>
                </m:sub>
              </m:sSub>
            </m:e>
          </m:nary>
          <m:r>
            <m:rPr>
              <m:sty m:val="p"/>
            </m:rPr>
            <m:t>|</m:t>
          </m:r>
          <m:sSub>
            <m:sSubPr/>
            <m:e>
              <m:r>
                <m:rPr/>
                <m:t>r</m:t>
              </m:r>
            </m:e>
            <m:sub>
              <m:r>
                <m:rPr/>
                <m:t>i</m:t>
              </m:r>
            </m:sub>
          </m:sSub>
          <m:r>
            <m:rPr>
              <m:sty m:val="p"/>
            </m:rPr>
            <m:t>⟩⟨</m:t>
          </m:r>
          <m:sSub>
            <m:sSubPr/>
            <m:e>
              <m:r>
                <m:rPr/>
                <m:t>r</m:t>
              </m:r>
            </m:e>
            <m:sub>
              <m:r>
                <m:rPr/>
                <m:t>j</m:t>
              </m:r>
            </m:sub>
          </m:sSub>
          <m:r>
            <m:rPr>
              <m:sty m:val="p"/>
            </m:rPr>
            <m:t>|⊗|</m:t>
          </m:r>
          <m:sSub>
            <m:sSubPr/>
            <m:e>
              <m:r>
                <m:rPr/>
                <m:t>g</m:t>
              </m:r>
            </m:e>
            <m:sub>
              <m:r>
                <m:rPr/>
                <m:t>j</m:t>
              </m:r>
            </m:sub>
          </m:sSub>
          <m:r>
            <m:rPr>
              <m:sty m:val="p"/>
            </m:rPr>
            <m:t>⟩⟨</m:t>
          </m:r>
          <m:sSub>
            <m:sSubPr/>
            <m:e>
              <m:r>
                <m:rPr/>
                <m:t>g</m:t>
              </m:r>
            </m:e>
            <m:sub>
              <m:r>
                <m:rPr/>
                <m:t>k</m:t>
              </m:r>
            </m:sub>
          </m:sSub>
          <m:r>
            <m:rPr>
              <m:sty m:val="p"/>
            </m:rPr>
            <m:t>|⊗|</m:t>
          </m:r>
          <m:sSub>
            <m:sSubPr/>
            <m:e>
              <m:r>
                <m:rPr/>
                <m:t>b</m:t>
              </m:r>
            </m:e>
            <m:sub>
              <m:r>
                <m:rPr/>
                <m:t>k</m:t>
              </m:r>
            </m:sub>
          </m:sSub>
          <m:r>
            <m:rPr>
              <m:sty m:val="p"/>
            </m:rPr>
            <m:t>⟩⟨</m:t>
          </m:r>
          <m:sSub>
            <m:sSubPr/>
            <m:e>
              <m:r>
                <m:rPr/>
                <m:t>b</m:t>
              </m:r>
            </m:e>
            <m:sub>
              <m:r>
                <m:rPr/>
                <m:t>i</m:t>
              </m:r>
            </m:sub>
          </m:sSub>
          <m:r>
            <m:rPr>
              <m:sty m:val="p"/>
            </m:rPr>
            <m:t>|</m:t>
          </m:r>
        </m:oMath>
      </m:oMathPara>
    </w:p>
    <w:p w14:paraId="6BBAE508">
      <w:pPr>
        <w:pStyle w:val="4"/>
      </w:pPr>
      <w:r>
        <w:t>Color singlet projection operator (</w:t>
      </w:r>
      <m:oMath>
        <m:sSup>
          <m:sSupPr/>
          <m:e>
            <m:r>
              <m:rPr/>
              <m:t>B</m:t>
            </m:r>
          </m:e>
          <m:sup>
            <m:r>
              <m:rPr>
                <m:sty m:val="p"/>
              </m:rPr>
              <m:t>−</m:t>
            </m:r>
          </m:sup>
        </m:sSup>
      </m:oMath>
      <w:r>
        <w:t xml:space="preserve"> field three-component anti-red-anti-green-anti-blue):</w:t>
      </w:r>
    </w:p>
    <w:p w14:paraId="1F678D17">
      <w:pPr>
        <w:pStyle w:val="3"/>
      </w:pPr>
      <m:oMathPara>
        <m:oMathParaPr>
          <m:jc m:val="center"/>
        </m:oMathParaPr>
        <m:oMath>
          <m:sSubSup>
            <m:sSubSupPr/>
            <m:e>
              <m:acc>
                <m:accPr/>
                <m:e>
                  <m:r>
                    <m:rPr/>
                    <m:t>P</m:t>
                  </m:r>
                </m:e>
              </m:acc>
            </m:e>
            <m:sub>
              <m:r>
                <m:rPr>
                  <m:sty m:val="p"/>
                </m:rPr>
                <m:t>singlet</m:t>
              </m:r>
            </m:sub>
            <m:sup>
              <m:r>
                <m:rPr>
                  <m:sty m:val="p"/>
                </m:rPr>
                <m:t>−</m:t>
              </m:r>
            </m:sup>
          </m:sSubSup>
          <m:r>
            <m:rPr>
              <m:sty m:val="p"/>
            </m:rPr>
            <m:t>=</m:t>
          </m:r>
          <m:f>
            <m:fPr/>
            <m:num>
              <m:r>
                <m:rPr/>
                <m:t>1</m:t>
              </m:r>
            </m:num>
            <m:den>
              <m:r>
                <m:rPr/>
                <m:t>3</m:t>
              </m:r>
            </m:den>
          </m:f>
          <m:nary>
            <m:naryPr>
              <m:chr m:val="∑"/>
              <m:limLoc m:val="undOvr"/>
              <m:supHide m:val="1"/>
            </m:naryPr>
            <m:sub>
              <m:r>
                <m:rPr/>
                <m:t>i</m:t>
              </m:r>
              <m:r>
                <m:rPr>
                  <m:sty m:val="p"/>
                </m:rPr>
                <m:t>,</m:t>
              </m:r>
              <m:r>
                <m:rPr/>
                <m:t>j</m:t>
              </m:r>
              <m:r>
                <m:rPr>
                  <m:sty m:val="p"/>
                </m:rPr>
                <m:t>,</m:t>
              </m:r>
              <m:r>
                <m:rPr/>
                <m:t>k</m:t>
              </m:r>
            </m:sub>
            <m:sup>
              <m:r>
                <m:rPr/>
                <m:t>​</m:t>
              </m:r>
            </m:sup>
            <m:e>
              <m:sSub>
                <m:sSubPr/>
                <m:e>
                  <m:r>
                    <m:rPr/>
                    <m:t>ϵ</m:t>
                  </m:r>
                </m:e>
                <m:sub>
                  <m:r>
                    <m:rPr/>
                    <m:t>ijk</m:t>
                  </m:r>
                </m:sub>
              </m:sSub>
            </m:e>
          </m:nary>
          <m:r>
            <m:rPr>
              <m:sty m:val="p"/>
            </m:rPr>
            <m:t>|</m:t>
          </m:r>
          <m:sSub>
            <m:sSubPr/>
            <m:e>
              <m:acc>
                <m:accPr>
                  <m:chr m:val="‾"/>
                </m:accPr>
                <m:e>
                  <m:r>
                    <m:rPr/>
                    <m:t>r</m:t>
                  </m:r>
                </m:e>
              </m:acc>
            </m:e>
            <m:sub>
              <m:r>
                <m:rPr/>
                <m:t>i</m:t>
              </m:r>
            </m:sub>
          </m:sSub>
          <m:r>
            <m:rPr>
              <m:sty m:val="p"/>
            </m:rPr>
            <m:t>⟩⟨</m:t>
          </m:r>
          <m:sSub>
            <m:sSubPr/>
            <m:e>
              <m:acc>
                <m:accPr>
                  <m:chr m:val="‾"/>
                </m:accPr>
                <m:e>
                  <m:r>
                    <m:rPr/>
                    <m:t>r</m:t>
                  </m:r>
                </m:e>
              </m:acc>
            </m:e>
            <m:sub>
              <m:r>
                <m:rPr/>
                <m:t>j</m:t>
              </m:r>
            </m:sub>
          </m:sSub>
          <m:r>
            <m:rPr>
              <m:sty m:val="p"/>
            </m:rPr>
            <m:t>|⊗|</m:t>
          </m:r>
          <m:sSub>
            <m:sSubPr/>
            <m:e>
              <m:acc>
                <m:accPr>
                  <m:chr m:val="‾"/>
                </m:accPr>
                <m:e>
                  <m:r>
                    <m:rPr/>
                    <m:t>g</m:t>
                  </m:r>
                </m:e>
              </m:acc>
            </m:e>
            <m:sub>
              <m:r>
                <m:rPr/>
                <m:t>j</m:t>
              </m:r>
            </m:sub>
          </m:sSub>
          <m:r>
            <m:rPr>
              <m:sty m:val="p"/>
            </m:rPr>
            <m:t>⟩⟨</m:t>
          </m:r>
          <m:sSub>
            <m:sSubPr/>
            <m:e>
              <m:acc>
                <m:accPr>
                  <m:chr m:val="‾"/>
                </m:accPr>
                <m:e>
                  <m:r>
                    <m:rPr/>
                    <m:t>g</m:t>
                  </m:r>
                </m:e>
              </m:acc>
            </m:e>
            <m:sub>
              <m:r>
                <m:rPr/>
                <m:t>k</m:t>
              </m:r>
            </m:sub>
          </m:sSub>
          <m:r>
            <m:rPr>
              <m:sty m:val="p"/>
            </m:rPr>
            <m:t>|⊗|</m:t>
          </m:r>
          <m:sSub>
            <m:sSubPr/>
            <m:e>
              <m:acc>
                <m:accPr>
                  <m:chr m:val="‾"/>
                </m:accPr>
                <m:e>
                  <m:r>
                    <m:rPr/>
                    <m:t>b</m:t>
                  </m:r>
                </m:e>
              </m:acc>
            </m:e>
            <m:sub>
              <m:r>
                <m:rPr/>
                <m:t>k</m:t>
              </m:r>
            </m:sub>
          </m:sSub>
          <m:r>
            <m:rPr>
              <m:sty m:val="p"/>
            </m:rPr>
            <m:t>⟩⟨</m:t>
          </m:r>
          <m:sSub>
            <m:sSubPr/>
            <m:e>
              <m:acc>
                <m:accPr>
                  <m:chr m:val="‾"/>
                </m:accPr>
                <m:e>
                  <m:r>
                    <m:rPr/>
                    <m:t>b</m:t>
                  </m:r>
                </m:e>
              </m:acc>
            </m:e>
            <m:sub>
              <m:r>
                <m:rPr/>
                <m:t>i</m:t>
              </m:r>
            </m:sub>
          </m:sSub>
          <m:r>
            <m:rPr>
              <m:sty m:val="p"/>
            </m:rPr>
            <m:t>|</m:t>
          </m:r>
        </m:oMath>
      </m:oMathPara>
    </w:p>
    <w:p w14:paraId="297A7BB2">
      <w:pPr>
        <w:pStyle w:val="4"/>
      </w:pPr>
      <w:r>
        <w:t>Color ground state projection operator (having color charge components but in the ground state):</w:t>
      </w:r>
    </w:p>
    <w:p w14:paraId="46A01FB3">
      <w:pPr>
        <w:pStyle w:val="3"/>
      </w:pPr>
      <m:oMathPara>
        <m:oMathParaPr>
          <m:jc m:val="center"/>
        </m:oMathParaPr>
        <m:oMath>
          <m:sSubSup>
            <m:sSubSupPr/>
            <m:e>
              <m:acc>
                <m:accPr/>
                <m:e>
                  <m:r>
                    <m:rPr/>
                    <m:t>P</m:t>
                  </m:r>
                </m:e>
              </m:acc>
            </m:e>
            <m:sub>
              <m:r>
                <m:rPr>
                  <m:sty m:val="p"/>
                </m:rPr>
                <m:t>ground</m:t>
              </m:r>
            </m:sub>
            <m:sup>
              <m:r>
                <m:rPr/>
                <m:t>0</m:t>
              </m:r>
            </m:sup>
          </m:sSubSup>
          <m:r>
            <m:rPr>
              <m:sty m:val="p"/>
            </m:rPr>
            <m:t>=|</m:t>
          </m:r>
          <m:r>
            <m:rPr/>
            <m:t>0</m:t>
          </m:r>
          <m:sSub>
            <m:sSubPr/>
            <m:e>
              <m:r>
                <m:rPr>
                  <m:sty m:val="p"/>
                </m:rPr>
                <m:t>⟩</m:t>
              </m:r>
            </m:e>
            <m:sub>
              <m:r>
                <m:rPr/>
                <m:t>B</m:t>
              </m:r>
            </m:sub>
          </m:sSub>
          <m:r>
            <m:rPr>
              <m:sty m:val="p"/>
            </m:rPr>
            <m:t>⟨</m:t>
          </m:r>
          <m:r>
            <m:rPr/>
            <m:t>0</m:t>
          </m:r>
          <m:sSub>
            <m:sSubPr/>
            <m:e>
              <m:r>
                <m:rPr>
                  <m:sty m:val="p"/>
                </m:rPr>
                <m:t>|</m:t>
              </m:r>
            </m:e>
            <m:sub>
              <m:r>
                <m:rPr/>
                <m:t>B</m:t>
              </m:r>
            </m:sub>
          </m:sSub>
        </m:oMath>
      </m:oMathPara>
    </w:p>
    <w:p w14:paraId="7DFC0554">
      <w:pPr>
        <w:pStyle w:val="4"/>
      </w:pPr>
      <w:r>
        <w:t>Colorless null space projection operator (containing no color charge components):</w:t>
      </w:r>
    </w:p>
    <w:p w14:paraId="60106456">
      <w:pPr>
        <w:pStyle w:val="3"/>
      </w:pPr>
      <m:oMathPara>
        <m:oMathParaPr>
          <m:jc m:val="center"/>
        </m:oMathParaPr>
        <m:oMath>
          <m:sSub>
            <m:sSubPr/>
            <m:e>
              <m:acc>
                <m:accPr/>
                <m:e>
                  <m:r>
                    <m:rPr/>
                    <m:t>P</m:t>
                  </m:r>
                </m:e>
              </m:acc>
            </m:e>
            <m:sub>
              <m:r>
                <m:rPr>
                  <m:sty m:val="p"/>
                </m:rPr>
                <m:t>null</m:t>
              </m:r>
            </m:sub>
          </m:sSub>
          <m:r>
            <m:rPr>
              <m:sty m:val="p"/>
            </m:rPr>
            <m:t>=</m:t>
          </m:r>
          <m:acc>
            <m:accPr/>
            <m:e>
              <m:r>
                <m:rPr/>
                <m:t>0</m:t>
              </m:r>
            </m:e>
          </m:acc>
        </m:oMath>
      </m:oMathPara>
    </w:p>
    <w:p w14:paraId="6ECB02D2">
      <w:pPr>
        <w:pStyle w:val="4"/>
      </w:pPr>
      <w:r>
        <w:t>Charge operator:</w:t>
      </w:r>
    </w:p>
    <w:p w14:paraId="2298A9DB">
      <w:pPr>
        <w:pStyle w:val="3"/>
      </w:pPr>
      <m:oMathPara>
        <m:oMathParaPr>
          <m:jc m:val="center"/>
        </m:oMathParaPr>
        <m:oMath>
          <m:acc>
            <m:accPr/>
            <m:e>
              <m:r>
                <m:rPr/>
                <m:t>Q</m:t>
              </m:r>
            </m:e>
          </m:acc>
          <m:r>
            <m:rPr>
              <m:sty m:val="p"/>
            </m:rPr>
            <m:t>=</m:t>
          </m:r>
          <m:sSup>
            <m:sSupPr/>
            <m:e>
              <m:acc>
                <m:accPr/>
                <m:e>
                  <m:r>
                    <m:rPr/>
                    <m:t>T</m:t>
                  </m:r>
                </m:e>
              </m:acc>
            </m:e>
            <m:sup>
              <m:r>
                <m:rPr/>
                <m:t>3</m:t>
              </m:r>
            </m:sup>
          </m:sSup>
          <m:r>
            <m:rPr>
              <m:sty m:val="p"/>
            </m:rPr>
            <m:t>+</m:t>
          </m:r>
          <m:f>
            <m:fPr/>
            <m:num>
              <m:acc>
                <m:accPr/>
                <m:e>
                  <m:r>
                    <m:rPr/>
                    <m:t>Y</m:t>
                  </m:r>
                </m:e>
              </m:acc>
            </m:num>
            <m:den>
              <m:r>
                <m:rPr/>
                <m:t>2</m:t>
              </m:r>
            </m:den>
          </m:f>
        </m:oMath>
      </m:oMathPara>
    </w:p>
    <w:p w14:paraId="771154B0">
      <w:pPr>
        <w:pStyle w:val="4"/>
      </w:pPr>
      <w:r>
        <w:t xml:space="preserve">where </w:t>
      </w:r>
      <m:oMath>
        <m:acc>
          <m:accPr/>
          <m:e>
            <m:r>
              <m:rPr/>
              <m:t>Y</m:t>
            </m:r>
          </m:e>
        </m:acc>
      </m:oMath>
      <w:r>
        <w:t xml:space="preserve"> is the hypercharge operator.</w:t>
      </w:r>
    </w:p>
    <w:bookmarkEnd w:id="6"/>
    <w:p w14:paraId="2C32D83B">
      <w:pPr>
        <w:pStyle w:val="6"/>
      </w:pPr>
      <w:bookmarkStart w:id="7" w:name="c-field-hilbert-space"/>
      <w:r>
        <w:t>2.4 C-field Hilbert Space</w:t>
      </w:r>
    </w:p>
    <w:p w14:paraId="1E4AB360">
      <w:pPr>
        <w:pStyle w:val="4"/>
      </w:pPr>
      <w:r>
        <w:t>The C-field is the mass scalar vortex field, with state space:</w:t>
      </w:r>
    </w:p>
    <w:p w14:paraId="3AD0E2E6">
      <w:pPr>
        <w:pStyle w:val="3"/>
      </w:pPr>
      <m:oMathPara>
        <m:oMathParaPr>
          <m:jc m:val="center"/>
        </m:oMathParaPr>
        <m:oMath>
          <m:sSub>
            <m:sSubPr/>
            <m:e>
              <m:r>
                <m:rPr>
                  <m:sty m:val="p"/>
                  <m:scr m:val="script"/>
                </m:rPr>
                <m:t>ℋ</m:t>
              </m:r>
            </m:e>
            <m:sub>
              <m:r>
                <m:rPr/>
                <m:t>C</m:t>
              </m:r>
            </m:sub>
          </m:sSub>
          <m:r>
            <m:rPr>
              <m:sty m:val="p"/>
            </m:rPr>
            <m:t>=</m:t>
          </m:r>
          <m:sSup>
            <m:sSupPr/>
            <m:e>
              <m:r>
                <m:rPr/>
                <m:t>L</m:t>
              </m:r>
            </m:e>
            <m:sup>
              <m:r>
                <m:rPr/>
                <m:t>2</m:t>
              </m:r>
            </m:sup>
          </m:sSup>
          <m:r>
            <m:rPr>
              <m:sty m:val="p"/>
            </m:rPr>
            <m:t>(</m:t>
          </m:r>
          <m:sSup>
            <m:sSupPr/>
            <m:e>
              <m:r>
                <m:rPr>
                  <m:sty m:val="p"/>
                  <m:scr m:val="double-struck"/>
                </m:rPr>
                <m:t>ℝ</m:t>
              </m:r>
            </m:e>
            <m:sup>
              <m:r>
                <m:rPr/>
                <m:t>3</m:t>
              </m:r>
            </m:sup>
          </m:sSup>
          <m:r>
            <m:rPr>
              <m:sty m:val="p"/>
            </m:rPr>
            <m:t>,</m:t>
          </m:r>
          <m:sSup>
            <m:sSupPr/>
            <m:e>
              <m:r>
                <m:rPr/>
                <m:t>d</m:t>
              </m:r>
            </m:e>
            <m:sup>
              <m:r>
                <m:rPr/>
                <m:t>3</m:t>
              </m:r>
            </m:sup>
          </m:sSup>
          <m:r>
            <m:rPr/>
            <m:t>x</m:t>
          </m:r>
          <m:r>
            <m:rPr>
              <m:sty m:val="p"/>
            </m:rPr>
            <m:t>)⊗</m:t>
          </m:r>
          <m:sSub>
            <m:sSubPr/>
            <m:e>
              <m:r>
                <m:rPr>
                  <m:sty m:val="p"/>
                  <m:scr m:val="script"/>
                </m:rPr>
                <m:t>T</m:t>
              </m:r>
            </m:e>
            <m:sub>
              <m:r>
                <m:rPr/>
                <m:t>C</m:t>
              </m:r>
            </m:sub>
          </m:sSub>
        </m:oMath>
      </m:oMathPara>
    </w:p>
    <w:p w14:paraId="7974BCEB">
      <w:pPr>
        <w:pStyle w:val="4"/>
      </w:pPr>
      <w:r>
        <w:t xml:space="preserve">where </w:t>
      </w:r>
      <m:oMath>
        <m:sSub>
          <m:sSubPr/>
          <m:e>
            <m:r>
              <m:rPr>
                <m:sty m:val="p"/>
                <m:scr m:val="script"/>
              </m:rPr>
              <m:t>T</m:t>
            </m:r>
          </m:e>
          <m:sub>
            <m:r>
              <m:rPr/>
              <m:t>C</m:t>
            </m:r>
          </m:sub>
        </m:sSub>
      </m:oMath>
      <w:r>
        <w:t xml:space="preserve"> is the topological charge space, with basis vectors </w:t>
      </w:r>
      <m:oMath>
        <m:r>
          <m:rPr>
            <m:sty m:val="p"/>
          </m:rPr>
          <m:t>{|</m:t>
        </m:r>
        <m:r>
          <m:rPr/>
          <m:t>w</m:t>
        </m:r>
        <m:r>
          <m:rPr>
            <m:sty m:val="p"/>
          </m:rPr>
          <m:t>⟩}</m:t>
        </m:r>
      </m:oMath>
      <w:r>
        <w:t xml:space="preserve">, </w:t>
      </w:r>
      <m:oMath>
        <m:r>
          <m:rPr/>
          <m:t>w</m:t>
        </m:r>
      </m:oMath>
      <w:r>
        <w:t xml:space="preserve"> being the topological winding number.</w:t>
      </w:r>
    </w:p>
    <w:p w14:paraId="74AC6F05">
      <w:pPr>
        <w:pStyle w:val="3"/>
      </w:pPr>
      <w:r>
        <w:t>C-field operator expansion (including topological quantum numbers):</w:t>
      </w:r>
    </w:p>
    <w:p w14:paraId="4F70B863">
      <w:pPr>
        <w:pStyle w:val="3"/>
      </w:pPr>
      <m:oMathPara>
        <m:oMathParaPr>
          <m:jc m:val="center"/>
        </m:oMathParaPr>
        <m:oMath>
          <m:sSub>
            <m:sSubPr/>
            <m:e>
              <m:acc>
                <m:accPr/>
                <m:e>
                  <m:r>
                    <m:rPr/>
                    <m:t>ψ</m:t>
                  </m:r>
                </m:e>
              </m:acc>
            </m:e>
            <m:sub>
              <m:r>
                <m:rPr/>
                <m:t>C</m:t>
              </m:r>
            </m:sub>
          </m:sSub>
          <m:r>
            <m:rPr>
              <m:sty m:val="p"/>
            </m:rPr>
            <m:t>(</m:t>
          </m:r>
          <m:r>
            <m:rPr/>
            <m:t>x</m:t>
          </m:r>
          <m:r>
            <m:rPr>
              <m:sty m:val="p"/>
            </m:rPr>
            <m:t>)=∫</m:t>
          </m:r>
          <m:f>
            <m:fPr/>
            <m:num>
              <m:sSup>
                <m:sSupPr/>
                <m:e>
                  <m:r>
                    <m:rPr/>
                    <m:t>d</m:t>
                  </m:r>
                </m:e>
                <m:sup>
                  <m:r>
                    <m:rPr/>
                    <m:t>3</m:t>
                  </m:r>
                </m:sup>
              </m:sSup>
              <m:r>
                <m:rPr/>
                <m:t>k</m:t>
              </m:r>
            </m:num>
            <m:den>
              <m:r>
                <m:rPr>
                  <m:sty m:val="p"/>
                </m:rPr>
                <m:t>(</m:t>
              </m:r>
              <m:r>
                <m:rPr/>
                <m:t>2π</m:t>
              </m:r>
              <m:sSup>
                <m:sSupPr/>
                <m:e>
                  <m:r>
                    <m:rPr>
                      <m:sty m:val="p"/>
                    </m:rPr>
                    <m:t>)</m:t>
                  </m:r>
                </m:e>
                <m:sup>
                  <m:r>
                    <m:rPr/>
                    <m:t>3</m:t>
                  </m:r>
                </m:sup>
              </m:sSup>
              <m:rad>
                <m:radPr>
                  <m:degHide m:val="1"/>
                </m:radPr>
                <m:deg/>
                <m:e>
                  <m:r>
                    <m:rPr/>
                    <m:t>2</m:t>
                  </m:r>
                  <m:sSub>
                    <m:sSubPr/>
                    <m:e>
                      <m:r>
                        <m:rPr/>
                        <m:t>ω</m:t>
                      </m:r>
                    </m:e>
                    <m:sub>
                      <m:r>
                        <m:rPr/>
                        <m:t>k</m:t>
                      </m:r>
                    </m:sub>
                  </m:sSub>
                </m:e>
              </m:rad>
            </m:den>
          </m:f>
          <m:nary>
            <m:naryPr>
              <m:chr m:val="∑"/>
              <m:limLoc m:val="undOvr"/>
              <m:supHide m:val="1"/>
            </m:naryPr>
            <m:sub>
              <m:r>
                <m:rPr/>
                <m:t>w</m:t>
              </m:r>
            </m:sub>
            <m:sup>
              <m:r>
                <m:rPr/>
                <m:t>​</m:t>
              </m:r>
            </m:sup>
            <m:e>
              <m:d>
                <m:dPr>
                  <m:begChr m:val="["/>
                  <m:sepChr m:val=""/>
                  <m:endChr m:val="]"/>
                </m:dPr>
                <m:e>
                  <m:sSub>
                    <m:sSubPr/>
                    <m:e>
                      <m:acc>
                        <m:accPr/>
                        <m:e>
                          <m:r>
                            <m:rPr/>
                            <m:t>b</m:t>
                          </m:r>
                        </m:e>
                      </m:acc>
                    </m:e>
                    <m:sub>
                      <m:r>
                        <m:rPr/>
                        <m:t>kw</m:t>
                      </m:r>
                    </m:sub>
                  </m:sSub>
                  <m:sSup>
                    <m:sSupPr/>
                    <m:e>
                      <m:r>
                        <m:rPr/>
                        <m:t>e</m:t>
                      </m:r>
                    </m:e>
                    <m:sup>
                      <m:r>
                        <m:rPr>
                          <m:sty m:val="p"/>
                        </m:rPr>
                        <m:t>−</m:t>
                      </m:r>
                      <m:r>
                        <m:rPr/>
                        <m:t>i</m:t>
                      </m:r>
                      <m:r>
                        <m:rPr>
                          <m:sty m:val="p"/>
                        </m:rPr>
                        <m:t>(</m:t>
                      </m:r>
                      <m:sSub>
                        <m:sSubPr/>
                        <m:e>
                          <m:r>
                            <m:rPr/>
                            <m:t>ω</m:t>
                          </m:r>
                        </m:e>
                        <m:sub>
                          <m:r>
                            <m:rPr/>
                            <m:t>k</m:t>
                          </m:r>
                        </m:sub>
                      </m:sSub>
                      <m:r>
                        <m:rPr/>
                        <m:t>t</m:t>
                      </m:r>
                      <m:r>
                        <m:rPr>
                          <m:sty m:val="p"/>
                        </m:rPr>
                        <m:t>−</m:t>
                      </m:r>
                      <m:r>
                        <m:rPr/>
                        <m:t>k</m:t>
                      </m:r>
                      <m:r>
                        <m:rPr>
                          <m:sty m:val="p"/>
                        </m:rPr>
                        <m:t>⋅</m:t>
                      </m:r>
                      <m:r>
                        <m:rPr/>
                        <m:t>x</m:t>
                      </m:r>
                      <m:r>
                        <m:rPr>
                          <m:sty m:val="p"/>
                        </m:rPr>
                        <m:t>+</m:t>
                      </m:r>
                      <m:r>
                        <m:rPr/>
                        <m:t>wθ</m:t>
                      </m:r>
                      <m:r>
                        <m:rPr>
                          <m:sty m:val="p"/>
                        </m:rPr>
                        <m:t>)</m:t>
                      </m:r>
                    </m:sup>
                  </m:sSup>
                  <m:r>
                    <m:rPr>
                      <m:sty m:val="p"/>
                    </m:rPr>
                    <m:t>+</m:t>
                  </m:r>
                  <m:sSubSup>
                    <m:sSubSupPr/>
                    <m:e>
                      <m:acc>
                        <m:accPr/>
                        <m:e>
                          <m:r>
                            <m:rPr/>
                            <m:t>b</m:t>
                          </m:r>
                        </m:e>
                      </m:acc>
                    </m:e>
                    <m:sub>
                      <m:r>
                        <m:rPr/>
                        <m:t>kw</m:t>
                      </m:r>
                    </m:sub>
                    <m:sup>
                      <m:r>
                        <m:rPr>
                          <m:sty m:val="p"/>
                        </m:rPr>
                        <m:t>†</m:t>
                      </m:r>
                    </m:sup>
                  </m:sSubSup>
                  <m:sSup>
                    <m:sSupPr/>
                    <m:e>
                      <m:r>
                        <m:rPr/>
                        <m:t>e</m:t>
                      </m:r>
                    </m:e>
                    <m:sup>
                      <m:r>
                        <m:rPr/>
                        <m:t>i</m:t>
                      </m:r>
                      <m:r>
                        <m:rPr>
                          <m:sty m:val="p"/>
                        </m:rPr>
                        <m:t>(</m:t>
                      </m:r>
                      <m:sSub>
                        <m:sSubPr/>
                        <m:e>
                          <m:r>
                            <m:rPr/>
                            <m:t>ω</m:t>
                          </m:r>
                        </m:e>
                        <m:sub>
                          <m:r>
                            <m:rPr/>
                            <m:t>k</m:t>
                          </m:r>
                        </m:sub>
                      </m:sSub>
                      <m:r>
                        <m:rPr/>
                        <m:t>t</m:t>
                      </m:r>
                      <m:r>
                        <m:rPr>
                          <m:sty m:val="p"/>
                        </m:rPr>
                        <m:t>−</m:t>
                      </m:r>
                      <m:r>
                        <m:rPr/>
                        <m:t>k</m:t>
                      </m:r>
                      <m:r>
                        <m:rPr>
                          <m:sty m:val="p"/>
                        </m:rPr>
                        <m:t>⋅</m:t>
                      </m:r>
                      <m:r>
                        <m:rPr/>
                        <m:t>x</m:t>
                      </m:r>
                      <m:r>
                        <m:rPr>
                          <m:sty m:val="p"/>
                        </m:rPr>
                        <m:t>+</m:t>
                      </m:r>
                      <m:r>
                        <m:rPr/>
                        <m:t>wθ</m:t>
                      </m:r>
                      <m:r>
                        <m:rPr>
                          <m:sty m:val="p"/>
                        </m:rPr>
                        <m:t>)</m:t>
                      </m:r>
                    </m:sup>
                  </m:sSup>
                </m:e>
              </m:d>
            </m:e>
          </m:nary>
        </m:oMath>
      </m:oMathPara>
    </w:p>
    <w:p w14:paraId="7734F22D">
      <w:pPr>
        <w:pStyle w:val="4"/>
      </w:pPr>
      <w:r>
        <w:t>Effective mass operator:</w:t>
      </w:r>
    </w:p>
    <w:p w14:paraId="3A24A52D">
      <w:pPr>
        <w:pStyle w:val="3"/>
      </w:pPr>
      <m:oMathPara>
        <m:oMathParaPr>
          <m:jc m:val="center"/>
        </m:oMathParaPr>
        <m:oMath>
          <m:sSubSup>
            <m:sSubSupPr/>
            <m:e>
              <m:acc>
                <m:accPr/>
                <m:e>
                  <m:r>
                    <m:rPr/>
                    <m:t>m</m:t>
                  </m:r>
                </m:e>
              </m:acc>
            </m:e>
            <m:sub>
              <m:r>
                <m:rPr>
                  <m:sty m:val="p"/>
                </m:rPr>
                <m:t>eff</m:t>
              </m:r>
            </m:sub>
            <m:sup>
              <m:r>
                <m:rPr/>
                <m:t>2</m:t>
              </m:r>
            </m:sup>
          </m:sSubSup>
          <m:r>
            <m:rPr>
              <m:sty m:val="p"/>
            </m:rPr>
            <m:t>=</m:t>
          </m:r>
          <m:sSup>
            <m:sSupPr/>
            <m:e>
              <m:r>
                <m:rPr/>
                <m:t>μ</m:t>
              </m:r>
            </m:e>
            <m:sup>
              <m:r>
                <m:rPr/>
                <m:t>2</m:t>
              </m:r>
            </m:sup>
          </m:sSup>
          <m:r>
            <m:rPr>
              <m:sty m:val="p"/>
            </m:rPr>
            <m:t>−</m:t>
          </m:r>
          <m:r>
            <m:rPr/>
            <m:t>2</m:t>
          </m:r>
          <m:sSub>
            <m:sSubPr/>
            <m:e>
              <m:r>
                <m:rPr/>
                <m:t>g</m:t>
              </m:r>
            </m:e>
            <m:sub>
              <m:r>
                <m:rPr/>
                <m:t>C</m:t>
              </m:r>
            </m:sub>
          </m:sSub>
          <m:sSup>
            <m:sSupPr/>
            <m:e>
              <m:acc>
                <m:accPr/>
                <m:e>
                  <m:r>
                    <m:rPr/>
                    <m:t>ϕ</m:t>
                  </m:r>
                </m:e>
              </m:acc>
            </m:e>
            <m:sup>
              <m:r>
                <m:rPr/>
                <m:t>2</m:t>
              </m:r>
            </m:sup>
          </m:sSup>
          <m:r>
            <m:rPr>
              <m:sty m:val="p"/>
            </m:rPr>
            <m:t>+</m:t>
          </m:r>
          <m:r>
            <m:rPr/>
            <m:t>α</m:t>
          </m:r>
          <m:sSup>
            <m:sSupPr/>
            <m:e>
              <m:acc>
                <m:accPr/>
                <m:e>
                  <m:r>
                    <m:rPr/>
                    <m:t>w</m:t>
                  </m:r>
                </m:e>
              </m:acc>
            </m:e>
            <m:sup>
              <m:r>
                <m:rPr/>
                <m:t>2</m:t>
              </m:r>
            </m:sup>
          </m:sSup>
          <m:sSub>
            <m:sSubPr/>
            <m:e>
              <m:acc>
                <m:accPr/>
                <m:e>
                  <m:r>
                    <m:rPr/>
                    <m:t>ψ</m:t>
                  </m:r>
                </m:e>
              </m:acc>
            </m:e>
            <m:sub>
              <m:r>
                <m:rPr/>
                <m:t>A</m:t>
              </m:r>
            </m:sub>
          </m:sSub>
          <m:sSub>
            <m:sSubPr/>
            <m:e>
              <m:acc>
                <m:accPr/>
                <m:e>
                  <m:r>
                    <m:rPr/>
                    <m:t>ψ</m:t>
                  </m:r>
                </m:e>
              </m:acc>
            </m:e>
            <m:sub>
              <m:r>
                <m:rPr/>
                <m:t>B</m:t>
              </m:r>
            </m:sub>
          </m:sSub>
        </m:oMath>
      </m:oMathPara>
    </w:p>
    <w:p w14:paraId="042DB408">
      <w:pPr>
        <w:pStyle w:val="4"/>
      </w:pPr>
      <w:r>
        <w:t xml:space="preserve">where </w:t>
      </w:r>
      <m:oMath>
        <m:acc>
          <m:accPr/>
          <m:e>
            <m:r>
              <m:rPr/>
              <m:t>w</m:t>
            </m:r>
          </m:e>
        </m:acc>
      </m:oMath>
      <w:r>
        <w:t xml:space="preserve"> is the topological winding number operator.</w:t>
      </w:r>
    </w:p>
    <w:bookmarkEnd w:id="7"/>
    <w:p w14:paraId="75FC8E82">
      <w:pPr>
        <w:pStyle w:val="6"/>
      </w:pPr>
      <w:bookmarkStart w:id="8" w:name="X400aa1051149ebea2a576f6b36873fdfe27ad77"/>
      <w:r>
        <w:t>2.5 Topological Winding Number Operator and Angular Periodic Boundary Condition</w:t>
      </w:r>
    </w:p>
    <w:p w14:paraId="332A1179">
      <w:pPr>
        <w:pStyle w:val="4"/>
      </w:pPr>
      <w:r>
        <w:t>The vortex field satisfies the angular periodic boundary condition:</w:t>
      </w:r>
    </w:p>
    <w:p w14:paraId="686FC0BA">
      <w:pPr>
        <w:pStyle w:val="3"/>
      </w:pPr>
      <m:oMathPara>
        <m:oMathParaPr>
          <m:jc m:val="center"/>
        </m:oMathParaPr>
        <m:oMath>
          <m:r>
            <m:rPr>
              <m:sty m:val="p"/>
            </m:rPr>
            <m:t>Ψ(</m:t>
          </m:r>
          <m:r>
            <m:rPr/>
            <m:t>θ</m:t>
          </m:r>
          <m:r>
            <m:rPr>
              <m:sty m:val="p"/>
            </m:rPr>
            <m:t>+</m:t>
          </m:r>
          <m:r>
            <m:rPr/>
            <m:t>2π</m:t>
          </m:r>
          <m:r>
            <m:rPr>
              <m:sty m:val="p"/>
            </m:rPr>
            <m:t>)=Ψ(</m:t>
          </m:r>
          <m:r>
            <m:rPr/>
            <m:t>θ</m:t>
          </m:r>
          <m:r>
            <m:rPr>
              <m:sty m:val="p"/>
            </m:rPr>
            <m:t>)</m:t>
          </m:r>
        </m:oMath>
      </m:oMathPara>
    </w:p>
    <w:p w14:paraId="7F6EA8E0">
      <w:pPr>
        <w:pStyle w:val="4"/>
      </w:pPr>
      <w:r>
        <w:t>The topological winding number operator is defined as:</w:t>
      </w:r>
    </w:p>
    <w:p w14:paraId="5FE9D54E">
      <w:pPr>
        <w:pStyle w:val="3"/>
      </w:pPr>
      <m:oMathPara>
        <m:oMathParaPr>
          <m:jc m:val="center"/>
        </m:oMathParaPr>
        <m:oMath>
          <m:acc>
            <m:accPr/>
            <m:e>
              <m:r>
                <m:rPr/>
                <m:t>w</m:t>
              </m:r>
            </m:e>
          </m:acc>
          <m:r>
            <m:rPr>
              <m:sty m:val="p"/>
            </m:rPr>
            <m:t>=</m:t>
          </m:r>
          <m:f>
            <m:fPr/>
            <m:num>
              <m:r>
                <m:rPr/>
                <m:t>1</m:t>
              </m:r>
            </m:num>
            <m:den>
              <m:r>
                <m:rPr/>
                <m:t>2π</m:t>
              </m:r>
            </m:den>
          </m:f>
          <m:r>
            <m:rPr>
              <m:sty m:val="p"/>
            </m:rPr>
            <m:t>∮∇</m:t>
          </m:r>
          <m:r>
            <m:rPr/>
            <m:t>θ</m:t>
          </m:r>
          <m:r>
            <m:rPr>
              <m:sty m:val="p"/>
            </m:rPr>
            <m:t>⋅</m:t>
          </m:r>
          <m:r>
            <m:rPr/>
            <m:t>dl</m:t>
          </m:r>
        </m:oMath>
      </m:oMathPara>
    </w:p>
    <w:p w14:paraId="13C7B39C">
      <w:pPr>
        <w:pStyle w:val="4"/>
      </w:pPr>
      <w:r>
        <w:t xml:space="preserve">Its eigenvalues are integers </w:t>
      </w:r>
      <m:oMath>
        <m:r>
          <m:rPr/>
          <m:t>w</m:t>
        </m:r>
        <m:r>
          <m:rPr>
            <m:sty m:val="p"/>
          </m:rPr>
          <m:t>∈</m:t>
        </m:r>
        <m:r>
          <m:rPr>
            <m:sty m:val="p"/>
            <m:scr m:val="double-struck"/>
          </m:rPr>
          <m:t>ℤ</m:t>
        </m:r>
      </m:oMath>
      <w:r>
        <w:t>.</w:t>
      </w:r>
    </w:p>
    <w:bookmarkEnd w:id="3"/>
    <w:bookmarkEnd w:id="8"/>
    <w:p w14:paraId="2D76DB71">
      <w:pPr>
        <w:pStyle w:val="5"/>
      </w:pPr>
      <w:bookmarkStart w:id="9" w:name="X91daf36f94af94aa51748341af67136728956be"/>
      <w:r>
        <w:t>3. Classification of Fermion and Boson Color Charge Structures</w:t>
      </w:r>
    </w:p>
    <w:p w14:paraId="38AAFA5E">
      <w:pPr>
        <w:pStyle w:val="6"/>
      </w:pPr>
      <w:bookmarkStart w:id="10" w:name="X399a49f9af8fd3eb0980bb0462058942f7c6ac7"/>
      <w:r>
        <w:t>3.1 Fundamental Classification Theorem of Color Charge Structure</w:t>
      </w:r>
    </w:p>
    <w:p w14:paraId="62FBDEEF">
      <w:pPr>
        <w:pStyle w:val="4"/>
      </w:pPr>
      <w:r>
        <w:rPr>
          <w:b/>
          <w:bCs/>
        </w:rPr>
        <w:t>Theorem 3.1 (Color Charge Structure Classification):</w:t>
      </w:r>
      <w:r>
        <w:t xml:space="preserve"> Within the FCWFT framework, all elementary particles can be divided into three categories according to their color charge structure:</w:t>
      </w:r>
    </w:p>
    <w:p w14:paraId="19253E34">
      <w:pPr>
        <w:pStyle w:val="26"/>
        <w:numPr>
          <w:ilvl w:val="0"/>
          <w:numId w:val="2"/>
        </w:numPr>
      </w:pPr>
      <w:r>
        <w:rPr>
          <w:b/>
          <w:bCs/>
        </w:rPr>
        <w:t>Fermion color singlet:</w:t>
      </w:r>
      <w:r>
        <w:t xml:space="preserve"> Formed by the superposition of the three components of the </w:t>
      </w:r>
      <m:oMath>
        <m:sSup>
          <m:sSupPr/>
          <m:e>
            <m:r>
              <m:rPr/>
              <m:t>B</m:t>
            </m:r>
          </m:e>
          <m:sup>
            <m:r>
              <m:rPr>
                <m:sty m:val="p"/>
              </m:rPr>
              <m:t>+</m:t>
            </m:r>
          </m:sup>
        </m:sSup>
      </m:oMath>
      <w:r>
        <w:t xml:space="preserve"> field (red, green, blue) or the three components of the </w:t>
      </w:r>
      <m:oMath>
        <m:sSup>
          <m:sSupPr/>
          <m:e>
            <m:r>
              <m:rPr/>
              <m:t>B</m:t>
            </m:r>
          </m:e>
          <m:sup>
            <m:r>
              <m:rPr>
                <m:sty m:val="p"/>
              </m:rPr>
              <m:t>−</m:t>
            </m:r>
          </m:sup>
        </m:sSup>
      </m:oMath>
      <w:r>
        <w:t xml:space="preserve"> field (anti-red, anti-green, anti-blue); the expectation values of the color charge generators are zero, but color charge components exist.</w:t>
      </w:r>
    </w:p>
    <w:p w14:paraId="76A98F65">
      <w:pPr>
        <w:pStyle w:val="26"/>
        <w:numPr>
          <w:ilvl w:val="1"/>
          <w:numId w:val="1"/>
        </w:numPr>
      </w:pPr>
      <w:r>
        <w:t>Example: electron (</w:t>
      </w:r>
      <m:oMath>
        <m:sSup>
          <m:sSupPr/>
          <m:e>
            <m:r>
              <m:rPr/>
              <m:t>B</m:t>
            </m:r>
          </m:e>
          <m:sup>
            <m:r>
              <m:rPr>
                <m:sty m:val="p"/>
              </m:rPr>
              <m:t>−</m:t>
            </m:r>
          </m:sup>
        </m:sSup>
      </m:oMath>
      <w:r>
        <w:t xml:space="preserve"> color singlet), proton (</w:t>
      </w:r>
      <m:oMath>
        <m:sSup>
          <m:sSupPr/>
          <m:e>
            <m:r>
              <m:rPr/>
              <m:t>B</m:t>
            </m:r>
          </m:e>
          <m:sup>
            <m:r>
              <m:rPr>
                <m:sty m:val="p"/>
              </m:rPr>
              <m:t>+</m:t>
            </m:r>
          </m:sup>
        </m:sSup>
      </m:oMath>
      <w:r>
        <w:t xml:space="preserve"> color singlet)</w:t>
      </w:r>
    </w:p>
    <w:p w14:paraId="55AB2F3A">
      <w:pPr>
        <w:pStyle w:val="26"/>
        <w:numPr>
          <w:ilvl w:val="0"/>
          <w:numId w:val="2"/>
        </w:numPr>
      </w:pPr>
      <w:r>
        <w:rPr>
          <w:b/>
          <w:bCs/>
        </w:rPr>
        <w:t>Fermion color ground state:</w:t>
      </w:r>
      <w:r>
        <w:t xml:space="preserve"> The B-field is in the color ground state </w:t>
      </w:r>
      <m:oMath>
        <m:r>
          <m:rPr>
            <m:sty m:val="p"/>
          </m:rPr>
          <m:t>|</m:t>
        </m:r>
        <m:r>
          <m:rPr/>
          <m:t>0</m:t>
        </m:r>
        <m:sSub>
          <m:sSubPr/>
          <m:e>
            <m:r>
              <m:rPr>
                <m:sty m:val="p"/>
              </m:rPr>
              <m:t>⟩</m:t>
            </m:r>
          </m:e>
          <m:sub>
            <m:r>
              <m:rPr/>
              <m:t>B</m:t>
            </m:r>
          </m:sub>
        </m:sSub>
      </m:oMath>
      <w:r>
        <w:t>; color charge components exist but are in the lowest energy state.</w:t>
      </w:r>
    </w:p>
    <w:p w14:paraId="6654D85C">
      <w:pPr>
        <w:pStyle w:val="26"/>
        <w:numPr>
          <w:ilvl w:val="1"/>
          <w:numId w:val="1"/>
        </w:numPr>
      </w:pPr>
      <w:r>
        <w:t>Example: neutrino</w:t>
      </w:r>
    </w:p>
    <w:p w14:paraId="2ADF34DD">
      <w:pPr>
        <w:pStyle w:val="26"/>
        <w:numPr>
          <w:ilvl w:val="0"/>
          <w:numId w:val="2"/>
        </w:numPr>
      </w:pPr>
      <w:r>
        <w:rPr>
          <w:b/>
          <w:bCs/>
        </w:rPr>
        <w:t>Boson colorless state:</w:t>
      </w:r>
      <w:r>
        <w:t xml:space="preserve"> Contains no color charge components whatsoever; belongs to </w:t>
      </w:r>
      <m:oMath>
        <m:sSubSup>
          <m:sSubSupPr/>
          <m:e>
            <m:r>
              <m:rPr>
                <m:sty m:val="p"/>
                <m:scr m:val="script"/>
              </m:rPr>
              <m:t>ℋ</m:t>
            </m:r>
          </m:e>
          <m:sub>
            <m:r>
              <m:rPr/>
              <m:t>B</m:t>
            </m:r>
          </m:sub>
          <m:sup>
            <m:r>
              <m:rPr>
                <m:sty m:val="p"/>
              </m:rPr>
              <m:t>null</m:t>
            </m:r>
          </m:sup>
        </m:sSubSup>
      </m:oMath>
      <w:r>
        <w:t>.</w:t>
      </w:r>
    </w:p>
    <w:p w14:paraId="5DDA16A4">
      <w:pPr>
        <w:pStyle w:val="26"/>
        <w:numPr>
          <w:ilvl w:val="1"/>
          <w:numId w:val="1"/>
        </w:numPr>
      </w:pPr>
      <w:r>
        <w:t>Example: photon, gluon, W/Z boson, Higgs boson</w:t>
      </w:r>
    </w:p>
    <w:p w14:paraId="14C09B8C">
      <w:pPr>
        <w:pStyle w:val="4"/>
      </w:pPr>
      <w:r>
        <w:rPr>
          <w:b/>
          <w:bCs/>
        </w:rPr>
        <w:t>Theorem 3.2 (Composite Boson Color Charge Inheritance):</w:t>
      </w:r>
      <w:r>
        <w:t xml:space="preserve"> Composite bosons composed of fermion-antifermion pairs with opposite spins (such as mesons) inherit the color charge components of their constituent fermions, and therefore have a color charge structure.</w:t>
      </w:r>
    </w:p>
    <w:bookmarkEnd w:id="10"/>
    <w:p w14:paraId="206E7445">
      <w:pPr>
        <w:pStyle w:val="6"/>
      </w:pPr>
      <w:bookmarkStart w:id="11" w:name="X5fa1564e3b0a91aa46c4c4ae4cca6e4b405861f"/>
      <w:r>
        <w:t>3.2 Comparison of Color Charge Structures of Various Particles</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4"/>
        <w:gridCol w:w="1136"/>
        <w:gridCol w:w="1810"/>
        <w:gridCol w:w="2479"/>
        <w:gridCol w:w="1313"/>
      </w:tblGrid>
      <w:tr w14:paraId="5DE00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1FC5DCC1">
            <w:pPr>
              <w:pStyle w:val="26"/>
              <w:jc w:val="left"/>
            </w:pPr>
            <w:r>
              <w:rPr>
                <w:b/>
              </w:rPr>
              <w:t>Particle Type</w:t>
            </w:r>
          </w:p>
        </w:tc>
        <w:tc>
          <w:tcPr>
            <w:shd w:val="clear" w:color="auto" w:fill="B9CDE5"/>
          </w:tcPr>
          <w:p w14:paraId="29C5D123">
            <w:pPr>
              <w:pStyle w:val="26"/>
              <w:jc w:val="left"/>
            </w:pPr>
            <w:r>
              <w:rPr>
                <w:b/>
              </w:rPr>
              <w:t>Statistics</w:t>
            </w:r>
          </w:p>
        </w:tc>
        <w:tc>
          <w:tcPr>
            <w:shd w:val="clear" w:color="auto" w:fill="B9CDE5"/>
          </w:tcPr>
          <w:p w14:paraId="1110BB9F">
            <w:pPr>
              <w:pStyle w:val="26"/>
              <w:jc w:val="left"/>
            </w:pPr>
            <w:r>
              <w:rPr>
                <w:b/>
              </w:rPr>
              <w:t>B-field State</w:t>
            </w:r>
          </w:p>
        </w:tc>
        <w:tc>
          <w:tcPr>
            <w:shd w:val="clear" w:color="auto" w:fill="B9CDE5"/>
          </w:tcPr>
          <w:p w14:paraId="73D1F3B3">
            <w:pPr>
              <w:pStyle w:val="26"/>
              <w:jc w:val="left"/>
            </w:pPr>
            <w:r>
              <w:rPr>
                <w:b/>
              </w:rPr>
              <w:t>Color Charge Components</w:t>
            </w:r>
          </w:p>
        </w:tc>
        <w:tc>
          <w:tcPr>
            <w:shd w:val="clear" w:color="auto" w:fill="B9CDE5"/>
          </w:tcPr>
          <w:p w14:paraId="24136270">
            <w:pPr>
              <w:pStyle w:val="26"/>
              <w:jc w:val="left"/>
            </w:pPr>
            <w:r>
              <w:rPr>
                <w:b/>
              </w:rPr>
              <w:t>Example</w:t>
            </w:r>
          </w:p>
        </w:tc>
      </w:tr>
      <w:tr w14:paraId="596B8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B6CC338">
            <w:pPr>
              <w:pStyle w:val="26"/>
              <w:jc w:val="left"/>
            </w:pPr>
            <w:r>
              <w:t>Lepton (electron)</w:t>
            </w:r>
          </w:p>
        </w:tc>
        <w:tc>
          <w:p w14:paraId="4ED99D42">
            <w:pPr>
              <w:pStyle w:val="26"/>
              <w:jc w:val="left"/>
            </w:pPr>
            <w:r>
              <w:t>Fermion</w:t>
            </w:r>
          </w:p>
        </w:tc>
        <w:tc>
          <w:p w14:paraId="552BB8DD">
            <w:pPr>
              <w:pStyle w:val="26"/>
              <w:jc w:val="left"/>
            </w:pPr>
            <m:oMath>
              <m:sSup>
                <m:sSupPr/>
                <m:e>
                  <m:r>
                    <m:rPr/>
                    <m:t>B</m:t>
                  </m:r>
                </m:e>
                <m:sup>
                  <m:r>
                    <m:rPr>
                      <m:sty m:val="p"/>
                    </m:rPr>
                    <m:t>−</m:t>
                  </m:r>
                </m:sup>
              </m:sSup>
            </m:oMath>
            <w:r>
              <w:t xml:space="preserve"> color singlet</w:t>
            </w:r>
          </w:p>
        </w:tc>
        <w:tc>
          <w:p w14:paraId="61B4F933">
            <w:pPr>
              <w:pStyle w:val="26"/>
              <w:jc w:val="left"/>
            </w:pPr>
            <w:r>
              <w:t>Yes (anti-color superposition)</w:t>
            </w:r>
          </w:p>
        </w:tc>
        <w:tc>
          <w:p w14:paraId="590777CF">
            <w:pPr>
              <w:pStyle w:val="26"/>
              <w:jc w:val="left"/>
            </w:pPr>
            <m:oMathPara>
              <m:oMath>
                <m:sSup>
                  <m:sSupPr/>
                  <m:e>
                    <m:r>
                      <m:rPr/>
                      <m:t>e</m:t>
                    </m:r>
                  </m:e>
                  <m:sup>
                    <m:r>
                      <m:rPr>
                        <m:sty m:val="p"/>
                      </m:rPr>
                      <m:t>−</m:t>
                    </m:r>
                  </m:sup>
                </m:sSup>
                <m:r>
                  <m:rPr>
                    <m:sty m:val="p"/>
                  </m:rPr>
                  <m:t>,</m:t>
                </m:r>
                <m:sSup>
                  <m:sSupPr/>
                  <m:e>
                    <m:r>
                      <m:rPr/>
                      <m:t>μ</m:t>
                    </m:r>
                  </m:e>
                  <m:sup>
                    <m:r>
                      <m:rPr>
                        <m:sty m:val="p"/>
                      </m:rPr>
                      <m:t>−</m:t>
                    </m:r>
                  </m:sup>
                </m:sSup>
                <m:r>
                  <m:rPr>
                    <m:sty m:val="p"/>
                  </m:rPr>
                  <m:t>,</m:t>
                </m:r>
                <m:sSup>
                  <m:sSupPr/>
                  <m:e>
                    <m:r>
                      <m:rPr/>
                      <m:t>τ</m:t>
                    </m:r>
                  </m:e>
                  <m:sup>
                    <m:r>
                      <m:rPr>
                        <m:sty m:val="p"/>
                      </m:rPr>
                      <m:t>−</m:t>
                    </m:r>
                  </m:sup>
                </m:sSup>
              </m:oMath>
            </m:oMathPara>
          </w:p>
        </w:tc>
      </w:tr>
      <w:tr w14:paraId="16795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C5E3CEE">
            <w:pPr>
              <w:pStyle w:val="26"/>
              <w:jc w:val="left"/>
            </w:pPr>
            <w:r>
              <w:t>Lepton (neutrino)</w:t>
            </w:r>
          </w:p>
        </w:tc>
        <w:tc>
          <w:p w14:paraId="00121BE9">
            <w:pPr>
              <w:pStyle w:val="26"/>
              <w:jc w:val="left"/>
            </w:pPr>
            <w:r>
              <w:t>Fermion</w:t>
            </w:r>
          </w:p>
        </w:tc>
        <w:tc>
          <w:p w14:paraId="7F26E93E">
            <w:pPr>
              <w:pStyle w:val="26"/>
              <w:jc w:val="left"/>
            </w:pPr>
            <w:r>
              <w:t>Color ground state</w:t>
            </w:r>
          </w:p>
        </w:tc>
        <w:tc>
          <w:p w14:paraId="04BFD729">
            <w:pPr>
              <w:pStyle w:val="26"/>
              <w:jc w:val="left"/>
            </w:pPr>
            <w:r>
              <w:t>Yes (ground state)</w:t>
            </w:r>
          </w:p>
        </w:tc>
        <w:tc>
          <w:p w14:paraId="51E5276B">
            <w:pPr>
              <w:pStyle w:val="26"/>
              <w:jc w:val="left"/>
            </w:pPr>
            <m:oMathPara>
              <m:oMath>
                <m:sSub>
                  <m:sSubPr/>
                  <m:e>
                    <m:r>
                      <m:rPr/>
                      <m:t>ν</m:t>
                    </m:r>
                  </m:e>
                  <m:sub>
                    <m:r>
                      <m:rPr/>
                      <m:t>e</m:t>
                    </m:r>
                  </m:sub>
                </m:sSub>
                <m:r>
                  <m:rPr>
                    <m:sty m:val="p"/>
                  </m:rPr>
                  <m:t>,</m:t>
                </m:r>
                <m:sSub>
                  <m:sSubPr/>
                  <m:e>
                    <m:r>
                      <m:rPr/>
                      <m:t>ν</m:t>
                    </m:r>
                  </m:e>
                  <m:sub>
                    <m:r>
                      <m:rPr/>
                      <m:t>μ</m:t>
                    </m:r>
                  </m:sub>
                </m:sSub>
                <m:r>
                  <m:rPr>
                    <m:sty m:val="p"/>
                  </m:rPr>
                  <m:t>,</m:t>
                </m:r>
                <m:sSub>
                  <m:sSubPr/>
                  <m:e>
                    <m:r>
                      <m:rPr/>
                      <m:t>ν</m:t>
                    </m:r>
                  </m:e>
                  <m:sub>
                    <m:r>
                      <m:rPr/>
                      <m:t>τ</m:t>
                    </m:r>
                  </m:sub>
                </m:sSub>
              </m:oMath>
            </m:oMathPara>
          </w:p>
        </w:tc>
      </w:tr>
      <w:tr w14:paraId="0F387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5D9DBED">
            <w:pPr>
              <w:pStyle w:val="26"/>
              <w:jc w:val="left"/>
            </w:pPr>
            <w:r>
              <w:t>Quark</w:t>
            </w:r>
          </w:p>
        </w:tc>
        <w:tc>
          <w:p w14:paraId="697FCF99">
            <w:pPr>
              <w:pStyle w:val="26"/>
              <w:jc w:val="left"/>
            </w:pPr>
            <w:r>
              <w:t>Fermion</w:t>
            </w:r>
          </w:p>
        </w:tc>
        <w:tc>
          <w:p w14:paraId="6A3960B5">
            <w:pPr>
              <w:pStyle w:val="26"/>
              <w:jc w:val="left"/>
            </w:pPr>
            <m:oMath>
              <m:sSup>
                <m:sSupPr/>
                <m:e>
                  <m:r>
                    <m:rPr/>
                    <m:t>B</m:t>
                  </m:r>
                </m:e>
                <m:sup>
                  <m:r>
                    <m:rPr>
                      <m:sty m:val="p"/>
                    </m:rPr>
                    <m:t>+</m:t>
                  </m:r>
                </m:sup>
              </m:sSup>
            </m:oMath>
            <w:r>
              <w:t xml:space="preserve"> single-color state</w:t>
            </w:r>
          </w:p>
        </w:tc>
        <w:tc>
          <w:p w14:paraId="69C2EF3E">
            <w:pPr>
              <w:pStyle w:val="26"/>
              <w:jc w:val="left"/>
            </w:pPr>
            <w:r>
              <w:t>Yes (single color)</w:t>
            </w:r>
          </w:p>
        </w:tc>
        <w:tc>
          <w:p w14:paraId="6B0C6174">
            <w:pPr>
              <w:pStyle w:val="26"/>
              <w:jc w:val="left"/>
            </w:pPr>
            <w:r>
              <w:t>u, d, s, c, b, t</w:t>
            </w:r>
          </w:p>
        </w:tc>
      </w:tr>
      <w:tr w14:paraId="6F493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8F09A86">
            <w:pPr>
              <w:pStyle w:val="26"/>
              <w:jc w:val="left"/>
            </w:pPr>
            <w:r>
              <w:t>Gauge boson</w:t>
            </w:r>
          </w:p>
        </w:tc>
        <w:tc>
          <w:p w14:paraId="235B2EAB">
            <w:pPr>
              <w:pStyle w:val="26"/>
              <w:jc w:val="left"/>
            </w:pPr>
            <w:r>
              <w:t>Boson</w:t>
            </w:r>
          </w:p>
        </w:tc>
        <w:tc>
          <w:p w14:paraId="283CBBB8">
            <w:pPr>
              <w:pStyle w:val="26"/>
              <w:jc w:val="left"/>
            </w:pPr>
            <w:r>
              <w:t>Colorless null space</w:t>
            </w:r>
          </w:p>
        </w:tc>
        <w:tc>
          <w:p w14:paraId="31919F85">
            <w:pPr>
              <w:pStyle w:val="26"/>
              <w:jc w:val="left"/>
            </w:pPr>
            <w:r>
              <w:t>No</w:t>
            </w:r>
          </w:p>
        </w:tc>
        <w:tc>
          <w:p w14:paraId="2C45DD7D">
            <w:pPr>
              <w:pStyle w:val="26"/>
              <w:jc w:val="left"/>
            </w:pPr>
            <m:oMathPara>
              <m:oMath>
                <m:r>
                  <m:rPr/>
                  <m:t>γ</m:t>
                </m:r>
                <m:r>
                  <m:rPr>
                    <m:sty m:val="p"/>
                  </m:rPr>
                  <m:t>,</m:t>
                </m:r>
                <m:r>
                  <m:rPr/>
                  <m:t>g</m:t>
                </m:r>
                <m:r>
                  <m:rPr>
                    <m:sty m:val="p"/>
                  </m:rPr>
                  <m:t>,</m:t>
                </m:r>
                <m:sSup>
                  <m:sSupPr/>
                  <m:e>
                    <m:r>
                      <m:rPr/>
                      <m:t>W</m:t>
                    </m:r>
                  </m:e>
                  <m:sup>
                    <m:r>
                      <m:rPr>
                        <m:sty m:val="p"/>
                      </m:rPr>
                      <m:t>±</m:t>
                    </m:r>
                  </m:sup>
                </m:sSup>
                <m:r>
                  <m:rPr>
                    <m:sty m:val="p"/>
                  </m:rPr>
                  <m:t>,</m:t>
                </m:r>
                <m:sSup>
                  <m:sSupPr/>
                  <m:e>
                    <m:r>
                      <m:rPr/>
                      <m:t>Z</m:t>
                    </m:r>
                  </m:e>
                  <m:sup>
                    <m:r>
                      <m:rPr/>
                      <m:t>0</m:t>
                    </m:r>
                  </m:sup>
                </m:sSup>
              </m:oMath>
            </m:oMathPara>
          </w:p>
        </w:tc>
      </w:tr>
      <w:tr w14:paraId="70A99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F88F928">
            <w:pPr>
              <w:pStyle w:val="26"/>
              <w:jc w:val="left"/>
            </w:pPr>
            <w:r>
              <w:t>Higgs boson</w:t>
            </w:r>
          </w:p>
        </w:tc>
        <w:tc>
          <w:p w14:paraId="39F8FD74">
            <w:pPr>
              <w:pStyle w:val="26"/>
              <w:jc w:val="left"/>
            </w:pPr>
            <w:r>
              <w:t>Boson</w:t>
            </w:r>
          </w:p>
        </w:tc>
        <w:tc>
          <w:p w14:paraId="3BE67FA9">
            <w:pPr>
              <w:pStyle w:val="26"/>
              <w:jc w:val="left"/>
            </w:pPr>
            <w:r>
              <w:t>Colorless null space</w:t>
            </w:r>
          </w:p>
        </w:tc>
        <w:tc>
          <w:p w14:paraId="650213DF">
            <w:pPr>
              <w:pStyle w:val="26"/>
              <w:jc w:val="left"/>
            </w:pPr>
            <w:r>
              <w:t>No</w:t>
            </w:r>
          </w:p>
        </w:tc>
        <w:tc>
          <w:p w14:paraId="5221F935">
            <w:pPr>
              <w:pStyle w:val="26"/>
              <w:jc w:val="left"/>
            </w:pPr>
            <m:oMathPara>
              <m:oMath>
                <m:sSup>
                  <m:sSupPr/>
                  <m:e>
                    <m:r>
                      <m:rPr/>
                      <m:t>H</m:t>
                    </m:r>
                  </m:e>
                  <m:sup>
                    <m:r>
                      <m:rPr/>
                      <m:t>0</m:t>
                    </m:r>
                  </m:sup>
                </m:sSup>
              </m:oMath>
            </m:oMathPara>
          </w:p>
        </w:tc>
      </w:tr>
      <w:tr w14:paraId="33143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46CF0C1">
            <w:pPr>
              <w:pStyle w:val="26"/>
              <w:jc w:val="left"/>
            </w:pPr>
            <w:r>
              <w:t>Meson (composite)</w:t>
            </w:r>
          </w:p>
        </w:tc>
        <w:tc>
          <w:p w14:paraId="3D1A3D8B">
            <w:pPr>
              <w:pStyle w:val="26"/>
              <w:jc w:val="left"/>
            </w:pPr>
            <w:r>
              <w:t>Boson</w:t>
            </w:r>
          </w:p>
        </w:tc>
        <w:tc>
          <w:p w14:paraId="544E6121">
            <w:pPr>
              <w:pStyle w:val="26"/>
              <w:jc w:val="left"/>
            </w:pPr>
            <w:r>
              <w:t>Fermion inheritance</w:t>
            </w:r>
          </w:p>
        </w:tc>
        <w:tc>
          <w:p w14:paraId="5FCFAAFD">
            <w:pPr>
              <w:pStyle w:val="26"/>
              <w:jc w:val="left"/>
            </w:pPr>
            <w:r>
              <w:t>Yes (inherited)</w:t>
            </w:r>
          </w:p>
        </w:tc>
        <w:tc>
          <w:p w14:paraId="6E55E17C">
            <w:pPr>
              <w:pStyle w:val="26"/>
              <w:jc w:val="left"/>
            </w:pPr>
            <m:oMathPara>
              <m:oMath>
                <m:r>
                  <m:rPr/>
                  <m:t>π</m:t>
                </m:r>
                <m:r>
                  <m:rPr>
                    <m:sty m:val="p"/>
                  </m:rPr>
                  <m:t>,</m:t>
                </m:r>
                <m:r>
                  <m:rPr/>
                  <m:t>K</m:t>
                </m:r>
                <m:r>
                  <m:rPr>
                    <m:sty m:val="p"/>
                  </m:rPr>
                  <m:t>,</m:t>
                </m:r>
                <m:r>
                  <m:rPr/>
                  <m:t>ρ</m:t>
                </m:r>
              </m:oMath>
            </m:oMathPara>
          </w:p>
        </w:tc>
      </w:tr>
      <w:bookmarkEnd w:id="9"/>
      <w:bookmarkEnd w:id="11"/>
    </w:tbl>
    <w:p w14:paraId="31882956">
      <w:pPr>
        <w:pStyle w:val="5"/>
      </w:pPr>
      <w:bookmarkStart w:id="12" w:name="lepton-field-combination-wave-functions"/>
      <w:r>
        <w:t>4. Lepton Field-Combination Wave Functions</w:t>
      </w:r>
    </w:p>
    <w:p w14:paraId="10F71DD3">
      <w:pPr>
        <w:pStyle w:val="6"/>
      </w:pPr>
      <w:bookmarkStart w:id="13" w:name="electron-field-combination-wave-function"/>
      <w:r>
        <w:t>4.1 Electron Field-Combination Wave Function</w:t>
      </w:r>
    </w:p>
    <w:p w14:paraId="2F50D6CA">
      <w:pPr>
        <w:pStyle w:val="4"/>
      </w:pPr>
      <w:r>
        <w:t>The electron is a stable combination of the tensor product of the three fields:</w:t>
      </w:r>
    </w:p>
    <w:p w14:paraId="69B9D154">
      <w:pPr>
        <w:pStyle w:val="3"/>
      </w:pPr>
      <m:oMathPara>
        <m:oMathParaPr>
          <m:jc m:val="center"/>
        </m:oMathParaPr>
        <m:oMath>
          <m:r>
            <m:rPr>
              <m:sty m:val="p"/>
            </m:rPr>
            <m:t>|</m:t>
          </m:r>
          <m:sSub>
            <m:sSubPr/>
            <m:e>
              <m:r>
                <m:rPr/>
                <m:t>ψ</m:t>
              </m:r>
            </m:e>
            <m:sub>
              <m:r>
                <m:rPr/>
                <m:t>e</m:t>
              </m:r>
            </m:sub>
          </m:sSub>
          <m:r>
            <m:rPr>
              <m:sty m:val="p"/>
            </m:rPr>
            <m:t>⟩=|</m:t>
          </m:r>
          <m:sSubSup>
            <m:sSubSupPr/>
            <m:e>
              <m:r>
                <m:rPr/>
                <m:t>ψ</m:t>
              </m:r>
            </m:e>
            <m:sub>
              <m:r>
                <m:rPr/>
                <m:t>A</m:t>
              </m:r>
            </m:sub>
            <m:sup>
              <m:r>
                <m:rPr>
                  <m:sty m:val="p"/>
                </m:rPr>
                <m:t>(</m:t>
              </m:r>
              <m:r>
                <m:rPr/>
                <m:t>e</m:t>
              </m:r>
              <m:r>
                <m:rPr>
                  <m:sty m:val="p"/>
                </m:rPr>
                <m:t>)</m:t>
              </m:r>
            </m:sup>
          </m:sSubSup>
          <m:r>
            <m:rPr>
              <m:sty m:val="p"/>
            </m:rPr>
            <m:t>⟩⊗|</m:t>
          </m:r>
          <m:sSubSup>
            <m:sSubSupPr/>
            <m:e>
              <m:r>
                <m:rPr/>
                <m:t>ψ</m:t>
              </m:r>
            </m:e>
            <m:sub>
              <m:r>
                <m:rPr/>
                <m:t>B</m:t>
              </m:r>
            </m:sub>
            <m:sup>
              <m:r>
                <m:rPr>
                  <m:sty m:val="p"/>
                </m:rPr>
                <m:t>(</m:t>
              </m:r>
              <m:r>
                <m:rPr/>
                <m:t>e</m:t>
              </m:r>
              <m:r>
                <m:rPr>
                  <m:sty m:val="p"/>
                </m:rPr>
                <m:t>)</m:t>
              </m:r>
            </m:sup>
          </m:sSubSup>
          <m:r>
            <m:rPr>
              <m:sty m:val="p"/>
            </m:rPr>
            <m:t>⟩⊗|</m:t>
          </m:r>
          <m:sSubSup>
            <m:sSubSupPr/>
            <m:e>
              <m:r>
                <m:rPr/>
                <m:t>ψ</m:t>
              </m:r>
            </m:e>
            <m:sub>
              <m:r>
                <m:rPr/>
                <m:t>C</m:t>
              </m:r>
            </m:sub>
            <m:sup>
              <m:r>
                <m:rPr>
                  <m:sty m:val="p"/>
                </m:rPr>
                <m:t>(</m:t>
              </m:r>
              <m:r>
                <m:rPr/>
                <m:t>e</m:t>
              </m:r>
              <m:r>
                <m:rPr>
                  <m:sty m:val="p"/>
                </m:rPr>
                <m:t>)</m:t>
              </m:r>
            </m:sup>
          </m:sSubSup>
          <m:r>
            <m:rPr>
              <m:sty m:val="p"/>
            </m:rPr>
            <m:t>⟩</m:t>
          </m:r>
        </m:oMath>
      </m:oMathPara>
    </w:p>
    <w:p w14:paraId="69266CA1">
      <w:pPr>
        <w:pStyle w:val="7"/>
      </w:pPr>
      <w:bookmarkStart w:id="14" w:name="electron-a-field-wave-function"/>
      <w:r>
        <w:t>4.1.1 Electron A-field Wave Function</w:t>
      </w:r>
    </w:p>
    <w:p w14:paraId="78D246AD">
      <w:pPr>
        <w:pStyle w:val="4"/>
      </w:pPr>
      <w:r>
        <w:t>The electron A-field is a long-wave dispersion vortex mode; in the position representation:</w:t>
      </w:r>
    </w:p>
    <w:p w14:paraId="59E55C02">
      <w:pPr>
        <w:pStyle w:val="3"/>
      </w:pPr>
      <m:oMathPara>
        <m:oMathParaPr>
          <m:jc m:val="center"/>
        </m:oMathParaPr>
        <m:oMath>
          <m:sSubSup>
            <m:sSubSupPr/>
            <m:e>
              <m:r>
                <m:rPr/>
                <m:t>ψ</m:t>
              </m:r>
            </m:e>
            <m:sub>
              <m:r>
                <m:rPr/>
                <m:t>A</m:t>
              </m:r>
            </m:sub>
            <m:sup>
              <m:r>
                <m:rPr>
                  <m:sty m:val="p"/>
                </m:rPr>
                <m:t>(</m:t>
              </m:r>
              <m:r>
                <m:rPr/>
                <m:t>e</m:t>
              </m:r>
              <m:r>
                <m:rPr>
                  <m:sty m:val="p"/>
                </m:rPr>
                <m:t>)</m:t>
              </m:r>
            </m:sup>
          </m:sSubSup>
          <m:r>
            <m:rPr>
              <m:sty m:val="p"/>
            </m:rPr>
            <m:t>(</m:t>
          </m:r>
          <m:r>
            <m:rPr/>
            <m:t>x</m:t>
          </m:r>
          <m:r>
            <m:rPr>
              <m:sty m:val="p"/>
            </m:rPr>
            <m:t>)=</m:t>
          </m:r>
          <m:sSup>
            <m:sSupPr/>
            <m:e>
              <m:d>
                <m:dPr>
                  <m:sepChr m:val=""/>
                </m:dPr>
                <m:e>
                  <m:f>
                    <m:fPr/>
                    <m:num>
                      <m:r>
                        <m:rPr/>
                        <m:t>1</m:t>
                      </m:r>
                    </m:num>
                    <m:den>
                      <m:r>
                        <m:rPr/>
                        <m:t>π</m:t>
                      </m:r>
                      <m:sSubSup>
                        <m:sSubSupPr/>
                        <m:e>
                          <m:r>
                            <m:rPr/>
                            <m:t>σ</m:t>
                          </m:r>
                        </m:e>
                        <m:sub>
                          <m:r>
                            <m:rPr/>
                            <m:t>e</m:t>
                          </m:r>
                        </m:sub>
                        <m:sup>
                          <m:r>
                            <m:rPr/>
                            <m:t>2</m:t>
                          </m:r>
                        </m:sup>
                      </m:sSubSup>
                    </m:den>
                  </m:f>
                </m:e>
              </m:d>
            </m:e>
            <m:sup>
              <m:r>
                <m:rPr/>
                <m:t>3</m:t>
              </m:r>
              <m:r>
                <m:rPr>
                  <m:sty m:val="p"/>
                </m:rPr>
                <m:t>/</m:t>
              </m:r>
              <m:r>
                <m:rPr/>
                <m:t>4</m:t>
              </m:r>
            </m:sup>
          </m:sSup>
          <m:r>
            <m:rPr>
              <m:sty m:val="p"/>
            </m:rPr>
            <m:t>exp</m:t>
          </m:r>
          <m:d>
            <m:dPr>
              <m:sepChr m:val=""/>
            </m:dPr>
            <m:e>
              <m:r>
                <m:rPr>
                  <m:sty m:val="p"/>
                </m:rPr>
                <m:t>−</m:t>
              </m:r>
              <m:f>
                <m:fPr/>
                <m:num>
                  <m:sSup>
                    <m:sSupPr/>
                    <m:e>
                      <m:r>
                        <m:rPr/>
                        <m:t>x</m:t>
                      </m:r>
                    </m:e>
                    <m:sup>
                      <m:r>
                        <m:rPr/>
                        <m:t>2</m:t>
                      </m:r>
                    </m:sup>
                  </m:sSup>
                </m:num>
                <m:den>
                  <m:r>
                    <m:rPr/>
                    <m:t>2</m:t>
                  </m:r>
                  <m:sSubSup>
                    <m:sSubSupPr/>
                    <m:e>
                      <m:r>
                        <m:rPr/>
                        <m:t>σ</m:t>
                      </m:r>
                    </m:e>
                    <m:sub>
                      <m:r>
                        <m:rPr/>
                        <m:t>e</m:t>
                      </m:r>
                    </m:sub>
                    <m:sup>
                      <m:r>
                        <m:rPr/>
                        <m:t>2</m:t>
                      </m:r>
                    </m:sup>
                  </m:sSubSup>
                </m:den>
              </m:f>
              <m:r>
                <m:rPr>
                  <m:sty m:val="p"/>
                </m:rPr>
                <m:t>+</m:t>
              </m:r>
              <m:r>
                <m:rPr/>
                <m:t>i</m:t>
              </m:r>
              <m:f>
                <m:fPr/>
                <m:num>
                  <m:sSub>
                    <m:sSubPr/>
                    <m:e>
                      <m:r>
                        <m:rPr/>
                        <m:t>p</m:t>
                      </m:r>
                    </m:e>
                    <m:sub>
                      <m:r>
                        <m:rPr/>
                        <m:t>0</m:t>
                      </m:r>
                    </m:sub>
                  </m:sSub>
                  <m:r>
                    <m:rPr>
                      <m:sty m:val="p"/>
                    </m:rPr>
                    <m:t>⋅</m:t>
                  </m:r>
                  <m:r>
                    <m:rPr/>
                    <m:t>x</m:t>
                  </m:r>
                </m:num>
                <m:den>
                  <m:r>
                    <m:rPr>
                      <m:sty m:val="p"/>
                    </m:rPr>
                    <m:t>ℏ</m:t>
                  </m:r>
                </m:den>
              </m:f>
            </m:e>
          </m:d>
        </m:oMath>
      </m:oMathPara>
    </w:p>
    <w:p w14:paraId="2E309BD3">
      <w:pPr>
        <w:pStyle w:val="4"/>
      </w:pPr>
      <w:r>
        <w:t xml:space="preserve">where </w:t>
      </w:r>
      <m:oMath>
        <m:sSub>
          <m:sSubPr/>
          <m:e>
            <m:r>
              <m:rPr/>
              <m:t>σ</m:t>
            </m:r>
          </m:e>
          <m:sub>
            <m:r>
              <m:rPr/>
              <m:t>e</m:t>
            </m:r>
          </m:sub>
        </m:sSub>
      </m:oMath>
      <w:r>
        <w:t xml:space="preserve"> is the dispersion parameter, related to the electron’s Compton wavelength:</w:t>
      </w:r>
    </w:p>
    <w:p w14:paraId="4845D33B">
      <w:pPr>
        <w:pStyle w:val="3"/>
      </w:pPr>
      <m:oMathPara>
        <m:oMathParaPr>
          <m:jc m:val="center"/>
        </m:oMathParaPr>
        <m:oMath>
          <m:sSub>
            <m:sSubPr/>
            <m:e>
              <m:r>
                <m:rPr/>
                <m:t>σ</m:t>
              </m:r>
            </m:e>
            <m:sub>
              <m:r>
                <m:rPr/>
                <m:t>e</m:t>
              </m:r>
            </m:sub>
          </m:sSub>
          <m:r>
            <m:rPr>
              <m:sty m:val="p"/>
            </m:rPr>
            <m:t>=</m:t>
          </m:r>
          <m:f>
            <m:fPr/>
            <m:num>
              <m:r>
                <m:rPr>
                  <m:sty m:val="p"/>
                </m:rPr>
                <m:t>ℏ</m:t>
              </m:r>
            </m:num>
            <m:den>
              <m:sSub>
                <m:sSubPr/>
                <m:e>
                  <m:r>
                    <m:rPr/>
                    <m:t>m</m:t>
                  </m:r>
                </m:e>
                <m:sub>
                  <m:r>
                    <m:rPr/>
                    <m:t>e</m:t>
                  </m:r>
                </m:sub>
              </m:sSub>
              <m:r>
                <m:rPr/>
                <m:t>c</m:t>
              </m:r>
            </m:den>
          </m:f>
          <m:r>
            <m:rPr>
              <m:sty m:val="p"/>
            </m:rPr>
            <m:t>=</m:t>
          </m:r>
          <m:sSubSup>
            <m:sSubSupPr/>
            <m:e>
              <m:r>
                <m:rPr/>
                <m:t>λ</m:t>
              </m:r>
            </m:e>
            <m:sub>
              <m:r>
                <m:rPr/>
                <m:t>C</m:t>
              </m:r>
            </m:sub>
            <m:sup>
              <m:r>
                <m:rPr>
                  <m:sty m:val="p"/>
                </m:rPr>
                <m:t>(</m:t>
              </m:r>
              <m:r>
                <m:rPr/>
                <m:t>e</m:t>
              </m:r>
              <m:r>
                <m:rPr>
                  <m:sty m:val="p"/>
                </m:rPr>
                <m:t>)</m:t>
              </m:r>
            </m:sup>
          </m:sSubSup>
          <m:r>
            <m:rPr>
              <m:sty m:val="p"/>
            </m:rPr>
            <m:t>≈</m:t>
          </m:r>
          <m:r>
            <m:rPr/>
            <m:t>3.86</m:t>
          </m:r>
          <m:r>
            <m:rPr>
              <m:sty m:val="p"/>
            </m:rPr>
            <m:t>×</m:t>
          </m:r>
          <m:sSup>
            <m:sSupPr/>
            <m:e>
              <m:r>
                <m:rPr/>
                <m:t>10</m:t>
              </m:r>
            </m:e>
            <m:sup>
              <m:r>
                <m:rPr>
                  <m:sty m:val="p"/>
                </m:rPr>
                <m:t>−</m:t>
              </m:r>
              <m:r>
                <m:rPr/>
                <m:t>13</m:t>
              </m:r>
            </m:sup>
          </m:sSup>
          <m:r>
            <m:rPr/>
            <m:t> </m:t>
          </m:r>
          <m:r>
            <m:rPr>
              <m:sty m:val="p"/>
            </m:rPr>
            <m:t>m</m:t>
          </m:r>
        </m:oMath>
      </m:oMathPara>
    </w:p>
    <w:bookmarkEnd w:id="14"/>
    <w:p w14:paraId="4AFE6EE3">
      <w:pPr>
        <w:pStyle w:val="7"/>
      </w:pPr>
      <w:bookmarkStart w:id="15" w:name="X1fd569782474eee3b537fe89f3f8a08848a1475"/>
      <w:r>
        <w:t>4.1.2 Electron B-field Wave Function (</w:t>
      </w:r>
      <m:oMath>
        <m:sSup>
          <m:sSupPr/>
          <m:e>
            <m:r>
              <m:rPr/>
              <m:t>B</m:t>
            </m:r>
          </m:e>
          <m:sup>
            <m:r>
              <m:rPr>
                <m:sty m:val="p"/>
              </m:rPr>
              <m:t>−</m:t>
            </m:r>
          </m:sup>
        </m:sSup>
      </m:oMath>
      <w:r>
        <w:t xml:space="preserve"> Color Singlet)</w:t>
      </w:r>
    </w:p>
    <w:p w14:paraId="10B45D77">
      <w:pPr>
        <w:pStyle w:val="4"/>
      </w:pPr>
      <w:r>
        <w:t xml:space="preserve">The electron is formed by the three-component anti-color superposition of the </w:t>
      </w:r>
      <m:oMath>
        <m:sSup>
          <m:sSupPr/>
          <m:e>
            <m:r>
              <m:rPr/>
              <m:t>B</m:t>
            </m:r>
          </m:e>
          <m:sup>
            <m:r>
              <m:rPr>
                <m:sty m:val="p"/>
              </m:rPr>
              <m:t>−</m:t>
            </m:r>
          </m:sup>
        </m:sSup>
      </m:oMath>
      <w:r>
        <w:t xml:space="preserve"> field, creating a color singlet:</w:t>
      </w:r>
    </w:p>
    <w:p w14:paraId="280115D7">
      <w:pPr>
        <w:pStyle w:val="3"/>
      </w:pPr>
      <m:oMathPara>
        <m:oMathParaPr>
          <m:jc m:val="center"/>
        </m:oMathParaPr>
        <m:oMath>
          <m:r>
            <m:rPr>
              <m:sty m:val="p"/>
            </m:rPr>
            <m:t>|</m:t>
          </m:r>
          <m:sSubSup>
            <m:sSubSupPr/>
            <m:e>
              <m:r>
                <m:rPr/>
                <m:t>ψ</m:t>
              </m:r>
            </m:e>
            <m:sub>
              <m:r>
                <m:rPr/>
                <m:t>B</m:t>
              </m:r>
            </m:sub>
            <m:sup>
              <m:r>
                <m:rPr>
                  <m:sty m:val="p"/>
                </m:rPr>
                <m:t>(</m:t>
              </m:r>
              <m:r>
                <m:rPr/>
                <m:t>e</m:t>
              </m:r>
              <m:r>
                <m:rPr>
                  <m:sty m:val="p"/>
                </m:rPr>
                <m:t>)</m:t>
              </m:r>
            </m:sup>
          </m:sSubSup>
          <m:r>
            <m:rPr>
              <m:sty m:val="p"/>
            </m:rPr>
            <m:t>⟩=</m:t>
          </m:r>
          <m:sSubSup>
            <m:sSubSupPr/>
            <m:e>
              <m:acc>
                <m:accPr/>
                <m:e>
                  <m:r>
                    <m:rPr/>
                    <m:t>P</m:t>
                  </m:r>
                </m:e>
              </m:acc>
            </m:e>
            <m:sub>
              <m:r>
                <m:rPr>
                  <m:sty m:val="p"/>
                </m:rPr>
                <m:t>singlet</m:t>
              </m:r>
            </m:sub>
            <m:sup>
              <m:r>
                <m:rPr>
                  <m:sty m:val="p"/>
                </m:rPr>
                <m:t>−</m:t>
              </m:r>
            </m:sup>
          </m:sSubSup>
          <m:r>
            <m:rPr>
              <m:sty m:val="p"/>
            </m:rPr>
            <m:t>|</m:t>
          </m:r>
          <m:sSub>
            <m:sSubPr/>
            <m:e>
              <m:r>
                <m:rPr/>
                <m:t>χ</m:t>
              </m:r>
            </m:e>
            <m:sub>
              <m:r>
                <m:rPr/>
                <m:t>B</m:t>
              </m:r>
            </m:sub>
          </m:sSub>
          <m:r>
            <m:rPr>
              <m:sty m:val="p"/>
            </m:rPr>
            <m:t>⟩=</m:t>
          </m:r>
          <m:f>
            <m:fPr/>
            <m:num>
              <m:r>
                <m:rPr/>
                <m:t>1</m:t>
              </m:r>
            </m:num>
            <m:den>
              <m:rad>
                <m:radPr>
                  <m:degHide m:val="1"/>
                </m:radPr>
                <m:deg/>
                <m:e>
                  <m:r>
                    <m:rPr/>
                    <m:t>3</m:t>
                  </m:r>
                </m:e>
              </m:rad>
            </m:den>
          </m:f>
          <m:r>
            <m:rPr>
              <m:sty m:val="p"/>
            </m:rPr>
            <m:t>(|</m:t>
          </m:r>
          <m:acc>
            <m:accPr>
              <m:chr m:val="‾"/>
            </m:accPr>
            <m:e>
              <m:r>
                <m:rPr/>
                <m:t>r</m:t>
              </m:r>
            </m:e>
          </m:acc>
          <m:r>
            <m:rPr>
              <m:sty m:val="p"/>
            </m:rPr>
            <m:t>⟩+|</m:t>
          </m:r>
          <m:acc>
            <m:accPr>
              <m:chr m:val="‾"/>
            </m:accPr>
            <m:e>
              <m:r>
                <m:rPr/>
                <m:t>g</m:t>
              </m:r>
            </m:e>
          </m:acc>
          <m:r>
            <m:rPr>
              <m:sty m:val="p"/>
            </m:rPr>
            <m:t>⟩+|</m:t>
          </m:r>
          <m:acc>
            <m:accPr>
              <m:chr m:val="‾"/>
            </m:accPr>
            <m:e>
              <m:r>
                <m:rPr/>
                <m:t>b</m:t>
              </m:r>
            </m:e>
          </m:acc>
          <m:r>
            <m:rPr>
              <m:sty m:val="p"/>
            </m:rPr>
            <m:t>⟩)⊗|weak⟩⊗|spin⟩</m:t>
          </m:r>
        </m:oMath>
      </m:oMathPara>
    </w:p>
    <w:p w14:paraId="47D4B474">
      <w:pPr>
        <w:pStyle w:val="4"/>
      </w:pPr>
      <w:r>
        <w:t>The weak isospin state is an SU(2) singlet:</w:t>
      </w:r>
    </w:p>
    <w:p w14:paraId="2E716001">
      <w:pPr>
        <w:pStyle w:val="3"/>
      </w:pPr>
      <m:oMathPara>
        <m:oMathParaPr>
          <m:jc m:val="center"/>
        </m:oMathParaPr>
        <m:oMath>
          <m:r>
            <m:rPr>
              <m:sty m:val="p"/>
            </m:rPr>
            <m:t>|weak⟩=|</m:t>
          </m:r>
          <m:sSub>
            <m:sSubPr/>
            <m:e>
              <m:r>
                <m:rPr/>
                <m:t>ν</m:t>
              </m:r>
            </m:e>
            <m:sub>
              <m:r>
                <m:rPr/>
                <m:t>e</m:t>
              </m:r>
            </m:sub>
          </m:sSub>
          <m:sSub>
            <m:sSubPr/>
            <m:e>
              <m:r>
                <m:rPr>
                  <m:sty m:val="p"/>
                </m:rPr>
                <m:t>⟩</m:t>
              </m:r>
            </m:e>
            <m:sub>
              <m:r>
                <m:rPr/>
                <m:t>L</m:t>
              </m:r>
            </m:sub>
          </m:sSub>
          <m:r>
            <m:rPr>
              <m:sty m:val="p"/>
            </m:rPr>
            <m:t>⊗|</m:t>
          </m:r>
          <m:r>
            <m:rPr/>
            <m:t>e</m:t>
          </m:r>
          <m:sSub>
            <m:sSubPr/>
            <m:e>
              <m:r>
                <m:rPr>
                  <m:sty m:val="p"/>
                </m:rPr>
                <m:t>⟩</m:t>
              </m:r>
            </m:e>
            <m:sub>
              <m:r>
                <m:rPr/>
                <m:t>R</m:t>
              </m:r>
            </m:sub>
          </m:sSub>
        </m:oMath>
      </m:oMathPara>
    </w:p>
    <w:p w14:paraId="1695BC5C">
      <w:pPr>
        <w:pStyle w:val="4"/>
      </w:pPr>
      <w:r>
        <w:rPr>
          <w:b/>
          <w:bCs/>
        </w:rPr>
        <w:t>Key definition:</w:t>
      </w:r>
      <w:r>
        <w:t xml:space="preserve"> The electron color charge state is a color singlet formed by the three-component anti-color superposition of the </w:t>
      </w:r>
      <m:oMath>
        <m:sSup>
          <m:sSupPr/>
          <m:e>
            <m:r>
              <m:rPr/>
              <m:t>B</m:t>
            </m:r>
          </m:e>
          <m:sup>
            <m:r>
              <m:rPr>
                <m:sty m:val="p"/>
              </m:rPr>
              <m:t>−</m:t>
            </m:r>
          </m:sup>
        </m:sSup>
      </m:oMath>
      <w:r>
        <w:t xml:space="preserve"> field; it has color charge components but the overall color charge is zero.</w:t>
      </w:r>
    </w:p>
    <w:p w14:paraId="0D38D300">
      <w:pPr>
        <w:pStyle w:val="3"/>
      </w:pPr>
      <w:r>
        <w:t>Verification of the charge eigenvalue:</w:t>
      </w:r>
    </w:p>
    <w:p w14:paraId="116355B1">
      <w:pPr>
        <w:pStyle w:val="3"/>
      </w:pPr>
      <m:oMathPara>
        <m:oMathParaPr>
          <m:jc m:val="center"/>
        </m:oMathParaPr>
        <m:oMath>
          <m:acc>
            <m:accPr/>
            <m:e>
              <m:r>
                <m:rPr/>
                <m:t>Q</m:t>
              </m:r>
            </m:e>
          </m:acc>
          <m:r>
            <m:rPr>
              <m:sty m:val="p"/>
            </m:rPr>
            <m:t>|</m:t>
          </m:r>
          <m:sSubSup>
            <m:sSubSupPr/>
            <m:e>
              <m:r>
                <m:rPr/>
                <m:t>ψ</m:t>
              </m:r>
            </m:e>
            <m:sub>
              <m:r>
                <m:rPr/>
                <m:t>B</m:t>
              </m:r>
            </m:sub>
            <m:sup>
              <m:r>
                <m:rPr>
                  <m:sty m:val="p"/>
                </m:rPr>
                <m:t>(</m:t>
              </m:r>
              <m:r>
                <m:rPr/>
                <m:t>e</m:t>
              </m:r>
              <m:r>
                <m:rPr>
                  <m:sty m:val="p"/>
                </m:rPr>
                <m:t>)</m:t>
              </m:r>
            </m:sup>
          </m:sSubSup>
          <m:r>
            <m:rPr>
              <m:sty m:val="p"/>
            </m:rPr>
            <m:t>⟩=</m:t>
          </m:r>
          <m:d>
            <m:dPr>
              <m:sepChr m:val=""/>
            </m:dPr>
            <m:e>
              <m:sSup>
                <m:sSupPr/>
                <m:e>
                  <m:acc>
                    <m:accPr/>
                    <m:e>
                      <m:r>
                        <m:rPr/>
                        <m:t>T</m:t>
                      </m:r>
                    </m:e>
                  </m:acc>
                </m:e>
                <m:sup>
                  <m:r>
                    <m:rPr/>
                    <m:t>3</m:t>
                  </m:r>
                </m:sup>
              </m:sSup>
              <m:r>
                <m:rPr>
                  <m:sty m:val="p"/>
                </m:rPr>
                <m:t>+</m:t>
              </m:r>
              <m:f>
                <m:fPr/>
                <m:num>
                  <m:acc>
                    <m:accPr/>
                    <m:e>
                      <m:r>
                        <m:rPr/>
                        <m:t>Y</m:t>
                      </m:r>
                    </m:e>
                  </m:acc>
                </m:num>
                <m:den>
                  <m:r>
                    <m:rPr/>
                    <m:t>2</m:t>
                  </m:r>
                </m:den>
              </m:f>
            </m:e>
          </m:d>
          <m:r>
            <m:rPr>
              <m:sty m:val="p"/>
            </m:rPr>
            <m:t>|</m:t>
          </m:r>
          <m:sSubSup>
            <m:sSubSupPr/>
            <m:e>
              <m:r>
                <m:rPr/>
                <m:t>ψ</m:t>
              </m:r>
            </m:e>
            <m:sub>
              <m:r>
                <m:rPr/>
                <m:t>B</m:t>
              </m:r>
            </m:sub>
            <m:sup>
              <m:r>
                <m:rPr>
                  <m:sty m:val="p"/>
                </m:rPr>
                <m:t>(</m:t>
              </m:r>
              <m:r>
                <m:rPr/>
                <m:t>e</m:t>
              </m:r>
              <m:r>
                <m:rPr>
                  <m:sty m:val="p"/>
                </m:rPr>
                <m:t>)</m:t>
              </m:r>
            </m:sup>
          </m:sSubSup>
          <m:r>
            <m:rPr>
              <m:sty m:val="p"/>
            </m:rPr>
            <m:t>⟩=−</m:t>
          </m:r>
          <m:r>
            <m:rPr/>
            <m:t>e</m:t>
          </m:r>
          <m:r>
            <m:rPr>
              <m:sty m:val="p"/>
            </m:rPr>
            <m:t>|</m:t>
          </m:r>
          <m:sSubSup>
            <m:sSubSupPr/>
            <m:e>
              <m:r>
                <m:rPr/>
                <m:t>ψ</m:t>
              </m:r>
            </m:e>
            <m:sub>
              <m:r>
                <m:rPr/>
                <m:t>B</m:t>
              </m:r>
            </m:sub>
            <m:sup>
              <m:r>
                <m:rPr>
                  <m:sty m:val="p"/>
                </m:rPr>
                <m:t>(</m:t>
              </m:r>
              <m:r>
                <m:rPr/>
                <m:t>e</m:t>
              </m:r>
              <m:r>
                <m:rPr>
                  <m:sty m:val="p"/>
                </m:rPr>
                <m:t>)</m:t>
              </m:r>
            </m:sup>
          </m:sSubSup>
          <m:r>
            <m:rPr>
              <m:sty m:val="p"/>
            </m:rPr>
            <m:t>⟩</m:t>
          </m:r>
        </m:oMath>
      </m:oMathPara>
    </w:p>
    <w:bookmarkEnd w:id="15"/>
    <w:p w14:paraId="033EB4A7">
      <w:pPr>
        <w:pStyle w:val="7"/>
      </w:pPr>
      <w:bookmarkStart w:id="16" w:name="electron-c-field-wave-function"/>
      <w:r>
        <w:t>4.1.3 Electron C-field Wave Function</w:t>
      </w:r>
    </w:p>
    <w:p w14:paraId="34B703FB">
      <w:pPr>
        <w:pStyle w:val="4"/>
      </w:pPr>
      <w:r>
        <w:t xml:space="preserve">The electron C-field corresponds to the mass shell </w:t>
      </w:r>
      <m:oMath>
        <m:sSub>
          <m:sSubPr/>
          <m:e>
            <m:r>
              <m:rPr/>
              <m:t>m</m:t>
            </m:r>
          </m:e>
          <m:sub>
            <m:r>
              <m:rPr/>
              <m:t>e</m:t>
            </m:r>
          </m:sub>
        </m:sSub>
        <m:r>
          <m:rPr>
            <m:sty m:val="p"/>
          </m:rPr>
          <m:t>=</m:t>
        </m:r>
        <m:r>
          <m:rPr/>
          <m:t>9.11</m:t>
        </m:r>
        <m:r>
          <m:rPr>
            <m:sty m:val="p"/>
          </m:rPr>
          <m:t>×</m:t>
        </m:r>
        <m:sSup>
          <m:sSupPr/>
          <m:e>
            <m:r>
              <m:rPr/>
              <m:t>10</m:t>
            </m:r>
          </m:e>
          <m:sup>
            <m:r>
              <m:rPr>
                <m:sty m:val="p"/>
              </m:rPr>
              <m:t>−</m:t>
            </m:r>
            <m:r>
              <m:rPr/>
              <m:t>31</m:t>
            </m:r>
          </m:sup>
        </m:sSup>
        <m:r>
          <m:rPr/>
          <m:t> </m:t>
        </m:r>
        <m:r>
          <m:rPr>
            <m:sty m:val="p"/>
          </m:rPr>
          <m:t>kg</m:t>
        </m:r>
      </m:oMath>
      <w:r>
        <w:t>:</w:t>
      </w:r>
    </w:p>
    <w:p w14:paraId="20603BC0">
      <w:pPr>
        <w:pStyle w:val="3"/>
      </w:pPr>
      <m:oMathPara>
        <m:oMathParaPr>
          <m:jc m:val="center"/>
        </m:oMathParaPr>
        <m:oMath>
          <m:sSubSup>
            <m:sSubSupPr/>
            <m:e>
              <m:r>
                <m:rPr/>
                <m:t>ψ</m:t>
              </m:r>
            </m:e>
            <m:sub>
              <m:r>
                <m:rPr/>
                <m:t>C</m:t>
              </m:r>
            </m:sub>
            <m:sup>
              <m:r>
                <m:rPr>
                  <m:sty m:val="p"/>
                </m:rPr>
                <m:t>(</m:t>
              </m:r>
              <m:r>
                <m:rPr/>
                <m:t>e</m:t>
              </m:r>
              <m:r>
                <m:rPr>
                  <m:sty m:val="p"/>
                </m:rPr>
                <m:t>)</m:t>
              </m:r>
            </m:sup>
          </m:sSubSup>
          <m:r>
            <m:rPr>
              <m:sty m:val="p"/>
            </m:rPr>
            <m:t>(</m:t>
          </m:r>
          <m:r>
            <m:rPr/>
            <m:t>x</m:t>
          </m:r>
          <m:r>
            <m:rPr>
              <m:sty m:val="p"/>
            </m:rPr>
            <m:t>)=</m:t>
          </m:r>
          <m:sSup>
            <m:sSupPr/>
            <m:e>
              <m:d>
                <m:dPr>
                  <m:sepChr m:val=""/>
                </m:dPr>
                <m:e>
                  <m:f>
                    <m:fPr/>
                    <m:num>
                      <m:sSub>
                        <m:sSubPr/>
                        <m:e>
                          <m:r>
                            <m:rPr/>
                            <m:t>m</m:t>
                          </m:r>
                        </m:e>
                        <m:sub>
                          <m:r>
                            <m:rPr/>
                            <m:t>e</m:t>
                          </m:r>
                        </m:sub>
                      </m:sSub>
                      <m:r>
                        <m:rPr/>
                        <m:t>c</m:t>
                      </m:r>
                    </m:num>
                    <m:den>
                      <m:r>
                        <m:rPr>
                          <m:sty m:val="p"/>
                        </m:rPr>
                        <m:t>ℏ</m:t>
                      </m:r>
                    </m:den>
                  </m:f>
                </m:e>
              </m:d>
            </m:e>
            <m:sup>
              <m:r>
                <m:rPr/>
                <m:t>3</m:t>
              </m:r>
              <m:r>
                <m:rPr>
                  <m:sty m:val="p"/>
                </m:rPr>
                <m:t>/</m:t>
              </m:r>
              <m:r>
                <m:rPr/>
                <m:t>2</m:t>
              </m:r>
            </m:sup>
          </m:sSup>
          <m:f>
            <m:fPr/>
            <m:num>
              <m:sSup>
                <m:sSupPr/>
                <m:e>
                  <m:r>
                    <m:rPr/>
                    <m:t>e</m:t>
                  </m:r>
                </m:e>
                <m:sup>
                  <m:r>
                    <m:rPr>
                      <m:sty m:val="p"/>
                    </m:rPr>
                    <m:t>−</m:t>
                  </m:r>
                  <m:sSub>
                    <m:sSubPr/>
                    <m:e>
                      <m:r>
                        <m:rPr/>
                        <m:t>m</m:t>
                      </m:r>
                    </m:e>
                    <m:sub>
                      <m:r>
                        <m:rPr/>
                        <m:t>e</m:t>
                      </m:r>
                    </m:sub>
                  </m:sSub>
                  <m:r>
                    <m:rPr/>
                    <m:t>cr</m:t>
                  </m:r>
                  <m:r>
                    <m:rPr>
                      <m:sty m:val="p"/>
                    </m:rPr>
                    <m:t>/ℏ</m:t>
                  </m:r>
                </m:sup>
              </m:sSup>
            </m:num>
            <m:den>
              <m:rad>
                <m:radPr>
                  <m:degHide m:val="1"/>
                </m:radPr>
                <m:deg/>
                <m:e>
                  <m:r>
                    <m:rPr/>
                    <m:t>π</m:t>
                  </m:r>
                </m:e>
              </m:rad>
            </m:den>
          </m:f>
        </m:oMath>
      </m:oMathPara>
    </w:p>
    <w:p w14:paraId="2110CF79">
      <w:pPr>
        <w:pStyle w:val="4"/>
      </w:pPr>
      <w:r>
        <w:t>Effective mass operator eigenvalue:</w:t>
      </w:r>
    </w:p>
    <w:p w14:paraId="7627B82B">
      <w:pPr>
        <w:pStyle w:val="3"/>
      </w:pPr>
      <m:oMathPara>
        <m:oMathParaPr>
          <m:jc m:val="center"/>
        </m:oMathParaPr>
        <m:oMath>
          <m:sSub>
            <m:sSubPr/>
            <m:e>
              <m:acc>
                <m:accPr/>
                <m:e>
                  <m:r>
                    <m:rPr/>
                    <m:t>m</m:t>
                  </m:r>
                </m:e>
              </m:acc>
            </m:e>
            <m:sub>
              <m:r>
                <m:rPr>
                  <m:sty m:val="p"/>
                </m:rPr>
                <m:t>eff</m:t>
              </m:r>
            </m:sub>
          </m:sSub>
          <m:r>
            <m:rPr>
              <m:sty m:val="p"/>
            </m:rPr>
            <m:t>|</m:t>
          </m:r>
          <m:sSubSup>
            <m:sSubSupPr/>
            <m:e>
              <m:r>
                <m:rPr/>
                <m:t>ψ</m:t>
              </m:r>
            </m:e>
            <m:sub>
              <m:r>
                <m:rPr/>
                <m:t>C</m:t>
              </m:r>
            </m:sub>
            <m:sup>
              <m:r>
                <m:rPr>
                  <m:sty m:val="p"/>
                </m:rPr>
                <m:t>(</m:t>
              </m:r>
              <m:r>
                <m:rPr/>
                <m:t>e</m:t>
              </m:r>
              <m:r>
                <m:rPr>
                  <m:sty m:val="p"/>
                </m:rPr>
                <m:t>)</m:t>
              </m:r>
            </m:sup>
          </m:sSubSup>
          <m:r>
            <m:rPr>
              <m:sty m:val="p"/>
            </m:rPr>
            <m:t>⟩=</m:t>
          </m:r>
          <m:sSub>
            <m:sSubPr/>
            <m:e>
              <m:r>
                <m:rPr/>
                <m:t>m</m:t>
              </m:r>
            </m:e>
            <m:sub>
              <m:r>
                <m:rPr/>
                <m:t>e</m:t>
              </m:r>
            </m:sub>
          </m:sSub>
          <m:r>
            <m:rPr>
              <m:sty m:val="p"/>
            </m:rPr>
            <m:t>|</m:t>
          </m:r>
          <m:sSubSup>
            <m:sSubSupPr/>
            <m:e>
              <m:r>
                <m:rPr/>
                <m:t>ψ</m:t>
              </m:r>
            </m:e>
            <m:sub>
              <m:r>
                <m:rPr/>
                <m:t>C</m:t>
              </m:r>
            </m:sub>
            <m:sup>
              <m:r>
                <m:rPr>
                  <m:sty m:val="p"/>
                </m:rPr>
                <m:t>(</m:t>
              </m:r>
              <m:r>
                <m:rPr/>
                <m:t>e</m:t>
              </m:r>
              <m:r>
                <m:rPr>
                  <m:sty m:val="p"/>
                </m:rPr>
                <m:t>)</m:t>
              </m:r>
            </m:sup>
          </m:sSubSup>
          <m:r>
            <m:rPr>
              <m:sty m:val="p"/>
            </m:rPr>
            <m:t>⟩</m:t>
          </m:r>
        </m:oMath>
      </m:oMathPara>
    </w:p>
    <w:bookmarkEnd w:id="13"/>
    <w:bookmarkEnd w:id="16"/>
    <w:p w14:paraId="1B7E93F6">
      <w:pPr>
        <w:pStyle w:val="6"/>
      </w:pPr>
      <w:bookmarkStart w:id="17" w:name="neutrino-field-combination-wave-function"/>
      <w:r>
        <w:t>4.2 Neutrino Field-Combination Wave Function</w:t>
      </w:r>
    </w:p>
    <w:p w14:paraId="760414F0">
      <w:pPr>
        <w:pStyle w:val="4"/>
      </w:pPr>
      <w:r>
        <w:t>The neutrino is a special fermion combination where the B-field is in the color ground state:</w:t>
      </w:r>
    </w:p>
    <w:p w14:paraId="76DF175F">
      <w:pPr>
        <w:pStyle w:val="3"/>
      </w:pPr>
      <m:oMathPara>
        <m:oMathParaPr>
          <m:jc m:val="center"/>
        </m:oMathParaPr>
        <m:oMath>
          <m:r>
            <m:rPr>
              <m:sty m:val="p"/>
            </m:rPr>
            <m:t>|</m:t>
          </m:r>
          <m:sSub>
            <m:sSubPr/>
            <m:e>
              <m:r>
                <m:rPr/>
                <m:t>ψ</m:t>
              </m:r>
            </m:e>
            <m:sub>
              <m:r>
                <m:rPr/>
                <m:t>ν</m:t>
              </m:r>
            </m:sub>
          </m:sSub>
          <m:r>
            <m:rPr>
              <m:sty m:val="p"/>
            </m:rPr>
            <m:t>⟩=|</m:t>
          </m:r>
          <m:sSubSup>
            <m:sSubSupPr/>
            <m:e>
              <m:r>
                <m:rPr/>
                <m:t>ψ</m:t>
              </m:r>
            </m:e>
            <m:sub>
              <m:r>
                <m:rPr/>
                <m:t>A</m:t>
              </m:r>
            </m:sub>
            <m:sup>
              <m:r>
                <m:rPr>
                  <m:sty m:val="p"/>
                </m:rPr>
                <m:t>(</m:t>
              </m:r>
              <m:r>
                <m:rPr/>
                <m:t>ν</m:t>
              </m:r>
              <m:r>
                <m:rPr>
                  <m:sty m:val="p"/>
                </m:rPr>
                <m:t>)</m:t>
              </m:r>
            </m:sup>
          </m:sSubSup>
          <m:r>
            <m:rPr>
              <m:sty m:val="p"/>
            </m:rPr>
            <m:t>⟩⊗|</m:t>
          </m:r>
          <m:sSubSup>
            <m:sSubSupPr/>
            <m:e>
              <m:r>
                <m:rPr/>
                <m:t>ψ</m:t>
              </m:r>
            </m:e>
            <m:sub>
              <m:r>
                <m:rPr/>
                <m:t>B</m:t>
              </m:r>
            </m:sub>
            <m:sup>
              <m:r>
                <m:rPr>
                  <m:sty m:val="p"/>
                </m:rPr>
                <m:t>(</m:t>
              </m:r>
              <m:r>
                <m:rPr/>
                <m:t>ν</m:t>
              </m:r>
              <m:r>
                <m:rPr>
                  <m:sty m:val="p"/>
                </m:rPr>
                <m:t>)</m:t>
              </m:r>
            </m:sup>
          </m:sSubSup>
          <m:r>
            <m:rPr>
              <m:sty m:val="p"/>
            </m:rPr>
            <m:t>⟩⊗|</m:t>
          </m:r>
          <m:sSubSup>
            <m:sSubSupPr/>
            <m:e>
              <m:r>
                <m:rPr/>
                <m:t>ψ</m:t>
              </m:r>
            </m:e>
            <m:sub>
              <m:r>
                <m:rPr/>
                <m:t>C</m:t>
              </m:r>
            </m:sub>
            <m:sup>
              <m:r>
                <m:rPr>
                  <m:sty m:val="p"/>
                </m:rPr>
                <m:t>(</m:t>
              </m:r>
              <m:r>
                <m:rPr/>
                <m:t>ν</m:t>
              </m:r>
              <m:r>
                <m:rPr>
                  <m:sty m:val="p"/>
                </m:rPr>
                <m:t>)</m:t>
              </m:r>
            </m:sup>
          </m:sSubSup>
          <m:r>
            <m:rPr>
              <m:sty m:val="p"/>
            </m:rPr>
            <m:t>⟩</m:t>
          </m:r>
        </m:oMath>
      </m:oMathPara>
    </w:p>
    <w:p w14:paraId="6ACC1BE1">
      <w:pPr>
        <w:pStyle w:val="7"/>
      </w:pPr>
      <w:bookmarkStart w:id="18" w:name="X498112ff6cd8a6ffde385556149414978b1dba3"/>
      <w:r>
        <w:t>4.2.1 Neutrino A-field Wave Function (Extremely Dispersed)</w:t>
      </w:r>
    </w:p>
    <w:p w14:paraId="498A6DC9">
      <w:pPr>
        <w:pStyle w:val="4"/>
      </w:pPr>
      <w:r>
        <w:t>The neutrino A-field dispersion is much larger than that of the electron:</w:t>
      </w:r>
    </w:p>
    <w:p w14:paraId="051FC5F8">
      <w:pPr>
        <w:pStyle w:val="3"/>
      </w:pPr>
      <m:oMathPara>
        <m:oMathParaPr>
          <m:jc m:val="center"/>
        </m:oMathParaPr>
        <m:oMath>
          <m:sSubSup>
            <m:sSubSupPr/>
            <m:e>
              <m:r>
                <m:rPr/>
                <m:t>ψ</m:t>
              </m:r>
            </m:e>
            <m:sub>
              <m:r>
                <m:rPr/>
                <m:t>A</m:t>
              </m:r>
            </m:sub>
            <m:sup>
              <m:r>
                <m:rPr>
                  <m:sty m:val="p"/>
                </m:rPr>
                <m:t>(</m:t>
              </m:r>
              <m:r>
                <m:rPr/>
                <m:t>ν</m:t>
              </m:r>
              <m:r>
                <m:rPr>
                  <m:sty m:val="p"/>
                </m:rPr>
                <m:t>)</m:t>
              </m:r>
            </m:sup>
          </m:sSubSup>
          <m:r>
            <m:rPr>
              <m:sty m:val="p"/>
            </m:rPr>
            <m:t>(</m:t>
          </m:r>
          <m:r>
            <m:rPr/>
            <m:t>x</m:t>
          </m:r>
          <m:r>
            <m:rPr>
              <m:sty m:val="p"/>
            </m:rPr>
            <m:t>)=</m:t>
          </m:r>
          <m:sSup>
            <m:sSupPr/>
            <m:e>
              <m:d>
                <m:dPr>
                  <m:sepChr m:val=""/>
                </m:dPr>
                <m:e>
                  <m:f>
                    <m:fPr/>
                    <m:num>
                      <m:r>
                        <m:rPr/>
                        <m:t>1</m:t>
                      </m:r>
                    </m:num>
                    <m:den>
                      <m:r>
                        <m:rPr/>
                        <m:t>π</m:t>
                      </m:r>
                      <m:sSubSup>
                        <m:sSubSupPr/>
                        <m:e>
                          <m:r>
                            <m:rPr/>
                            <m:t>σ</m:t>
                          </m:r>
                        </m:e>
                        <m:sub>
                          <m:r>
                            <m:rPr/>
                            <m:t>ν</m:t>
                          </m:r>
                        </m:sub>
                        <m:sup>
                          <m:r>
                            <m:rPr/>
                            <m:t>2</m:t>
                          </m:r>
                        </m:sup>
                      </m:sSubSup>
                    </m:den>
                  </m:f>
                </m:e>
              </m:d>
            </m:e>
            <m:sup>
              <m:r>
                <m:rPr/>
                <m:t>3</m:t>
              </m:r>
              <m:r>
                <m:rPr>
                  <m:sty m:val="p"/>
                </m:rPr>
                <m:t>/</m:t>
              </m:r>
              <m:r>
                <m:rPr/>
                <m:t>4</m:t>
              </m:r>
            </m:sup>
          </m:sSup>
          <m:r>
            <m:rPr>
              <m:sty m:val="p"/>
            </m:rPr>
            <m:t>exp</m:t>
          </m:r>
          <m:d>
            <m:dPr>
              <m:sepChr m:val=""/>
            </m:dPr>
            <m:e>
              <m:r>
                <m:rPr>
                  <m:sty m:val="p"/>
                </m:rPr>
                <m:t>−</m:t>
              </m:r>
              <m:f>
                <m:fPr/>
                <m:num>
                  <m:sSup>
                    <m:sSupPr/>
                    <m:e>
                      <m:r>
                        <m:rPr/>
                        <m:t>x</m:t>
                      </m:r>
                    </m:e>
                    <m:sup>
                      <m:r>
                        <m:rPr/>
                        <m:t>2</m:t>
                      </m:r>
                    </m:sup>
                  </m:sSup>
                </m:num>
                <m:den>
                  <m:r>
                    <m:rPr/>
                    <m:t>2</m:t>
                  </m:r>
                  <m:sSubSup>
                    <m:sSubSupPr/>
                    <m:e>
                      <m:r>
                        <m:rPr/>
                        <m:t>σ</m:t>
                      </m:r>
                    </m:e>
                    <m:sub>
                      <m:r>
                        <m:rPr/>
                        <m:t>ν</m:t>
                      </m:r>
                    </m:sub>
                    <m:sup>
                      <m:r>
                        <m:rPr/>
                        <m:t>2</m:t>
                      </m:r>
                    </m:sup>
                  </m:sSubSup>
                </m:den>
              </m:f>
            </m:e>
          </m:d>
        </m:oMath>
      </m:oMathPara>
    </w:p>
    <w:p w14:paraId="78111C3F">
      <w:pPr>
        <w:pStyle w:val="4"/>
      </w:pPr>
      <w:r>
        <w:t>where:</w:t>
      </w:r>
    </w:p>
    <w:p w14:paraId="139238A7">
      <w:pPr>
        <w:pStyle w:val="3"/>
      </w:pPr>
      <m:oMathPara>
        <m:oMathParaPr>
          <m:jc m:val="center"/>
        </m:oMathParaPr>
        <m:oMath>
          <m:sSub>
            <m:sSubPr/>
            <m:e>
              <m:r>
                <m:rPr/>
                <m:t>σ</m:t>
              </m:r>
            </m:e>
            <m:sub>
              <m:r>
                <m:rPr/>
                <m:t>ν</m:t>
              </m:r>
            </m:sub>
          </m:sSub>
          <m:r>
            <m:rPr>
              <m:sty m:val="p"/>
            </m:rPr>
            <m:t>=</m:t>
          </m:r>
          <m:f>
            <m:fPr/>
            <m:num>
              <m:r>
                <m:rPr>
                  <m:sty m:val="p"/>
                </m:rPr>
                <m:t>ℏ</m:t>
              </m:r>
            </m:num>
            <m:den>
              <m:sSub>
                <m:sSubPr/>
                <m:e>
                  <m:r>
                    <m:rPr/>
                    <m:t>m</m:t>
                  </m:r>
                </m:e>
                <m:sub>
                  <m:r>
                    <m:rPr/>
                    <m:t>ν</m:t>
                  </m:r>
                </m:sub>
              </m:sSub>
              <m:r>
                <m:rPr/>
                <m:t>c</m:t>
              </m:r>
            </m:den>
          </m:f>
          <m:r>
            <m:rPr>
              <m:sty m:val="p"/>
            </m:rPr>
            <m:t>≫</m:t>
          </m:r>
          <m:sSub>
            <m:sSubPr/>
            <m:e>
              <m:r>
                <m:rPr/>
                <m:t>σ</m:t>
              </m:r>
            </m:e>
            <m:sub>
              <m:r>
                <m:rPr/>
                <m:t>e</m:t>
              </m:r>
            </m:sub>
          </m:sSub>
        </m:oMath>
      </m:oMathPara>
    </w:p>
    <w:p w14:paraId="7427B709">
      <w:pPr>
        <w:pStyle w:val="4"/>
      </w:pPr>
      <w:r>
        <w:t xml:space="preserve">Taking </w:t>
      </w:r>
      <m:oMath>
        <m:sSub>
          <m:sSubPr/>
          <m:e>
            <m:r>
              <m:rPr/>
              <m:t>m</m:t>
            </m:r>
          </m:e>
          <m:sub>
            <m:r>
              <m:rPr/>
              <m:t>ν</m:t>
            </m:r>
          </m:sub>
        </m:sSub>
        <m:r>
          <m:rPr>
            <m:sty m:val="p"/>
          </m:rPr>
          <m:t>∼</m:t>
        </m:r>
        <m:r>
          <m:rPr/>
          <m:t>0.1 </m:t>
        </m:r>
        <m:r>
          <m:rPr>
            <m:sty m:val="p"/>
          </m:rPr>
          <m:t>eV/</m:t>
        </m:r>
        <m:sSup>
          <m:sSupPr/>
          <m:e>
            <m:r>
              <m:rPr/>
              <m:t>c</m:t>
            </m:r>
          </m:e>
          <m:sup>
            <m:r>
              <m:rPr/>
              <m:t>2</m:t>
            </m:r>
          </m:sup>
        </m:sSup>
      </m:oMath>
      <w:r>
        <w:t xml:space="preserve">, then </w:t>
      </w:r>
      <m:oMath>
        <m:sSub>
          <m:sSubPr/>
          <m:e>
            <m:r>
              <m:rPr/>
              <m:t>σ</m:t>
            </m:r>
          </m:e>
          <m:sub>
            <m:r>
              <m:rPr/>
              <m:t>ν</m:t>
            </m:r>
          </m:sub>
        </m:sSub>
        <m:r>
          <m:rPr>
            <m:sty m:val="p"/>
          </m:rPr>
          <m:t>∼</m:t>
        </m:r>
        <m:r>
          <m:rPr/>
          <m:t>2</m:t>
        </m:r>
        <m:r>
          <m:rPr>
            <m:sty m:val="p"/>
          </m:rPr>
          <m:t>×</m:t>
        </m:r>
        <m:sSup>
          <m:sSupPr/>
          <m:e>
            <m:r>
              <m:rPr/>
              <m:t>10</m:t>
            </m:r>
          </m:e>
          <m:sup>
            <m:r>
              <m:rPr>
                <m:sty m:val="p"/>
              </m:rPr>
              <m:t>−</m:t>
            </m:r>
            <m:r>
              <m:rPr/>
              <m:t>6</m:t>
            </m:r>
          </m:sup>
        </m:sSup>
        <m:r>
          <m:rPr/>
          <m:t> </m:t>
        </m:r>
        <m:r>
          <m:rPr>
            <m:sty m:val="p"/>
          </m:rPr>
          <m:t>m</m:t>
        </m:r>
      </m:oMath>
      <w:r>
        <w:t>.</w:t>
      </w:r>
    </w:p>
    <w:bookmarkEnd w:id="18"/>
    <w:p w14:paraId="2E9C478D">
      <w:pPr>
        <w:pStyle w:val="7"/>
      </w:pPr>
      <w:bookmarkStart w:id="19" w:name="X101438615e3e239b02e0c12f31532cb25fef3d6"/>
      <w:r>
        <w:t>4.2.2 Neutrino B-field Wave Function (Color Ground State)</w:t>
      </w:r>
    </w:p>
    <w:p w14:paraId="5EEA7185">
      <w:pPr>
        <w:pStyle w:val="4"/>
      </w:pPr>
      <w:r>
        <w:t>The neutrino B-field is in the color ground state; it has color charge components but is in the lowest energy state:</w:t>
      </w:r>
    </w:p>
    <w:p w14:paraId="311CA0EC">
      <w:pPr>
        <w:pStyle w:val="3"/>
      </w:pPr>
      <m:oMathPara>
        <m:oMathParaPr>
          <m:jc m:val="center"/>
        </m:oMathParaPr>
        <m:oMath>
          <m:r>
            <m:rPr>
              <m:sty m:val="p"/>
            </m:rPr>
            <m:t>|</m:t>
          </m:r>
          <m:sSubSup>
            <m:sSubSupPr/>
            <m:e>
              <m:r>
                <m:rPr/>
                <m:t>ψ</m:t>
              </m:r>
            </m:e>
            <m:sub>
              <m:r>
                <m:rPr/>
                <m:t>B</m:t>
              </m:r>
            </m:sub>
            <m:sup>
              <m:r>
                <m:rPr>
                  <m:sty m:val="p"/>
                </m:rPr>
                <m:t>(</m:t>
              </m:r>
              <m:r>
                <m:rPr/>
                <m:t>ν</m:t>
              </m:r>
              <m:r>
                <m:rPr>
                  <m:sty m:val="p"/>
                </m:rPr>
                <m:t>)</m:t>
              </m:r>
            </m:sup>
          </m:sSubSup>
          <m:r>
            <m:rPr>
              <m:sty m:val="p"/>
            </m:rPr>
            <m:t>⟩=|</m:t>
          </m:r>
          <m:r>
            <m:rPr/>
            <m:t>0</m:t>
          </m:r>
          <m:sSub>
            <m:sSubPr/>
            <m:e>
              <m:r>
                <m:rPr>
                  <m:sty m:val="p"/>
                </m:rPr>
                <m:t>⟩</m:t>
              </m:r>
            </m:e>
            <m:sub>
              <m:r>
                <m:rPr/>
                <m:t>B</m:t>
              </m:r>
            </m:sub>
          </m:sSub>
          <m:r>
            <m:rPr>
              <m:sty m:val="p"/>
            </m:rPr>
            <m:t>⊗|</m:t>
          </m:r>
          <m:sSub>
            <m:sSubPr/>
            <m:e>
              <m:r>
                <m:rPr/>
                <m:t>ν</m:t>
              </m:r>
            </m:e>
            <m:sub>
              <m:r>
                <m:rPr/>
                <m:t>L</m:t>
              </m:r>
            </m:sub>
          </m:sSub>
          <m:r>
            <m:rPr>
              <m:sty m:val="p"/>
            </m:rPr>
            <m:t>⟩⊗|spin⟩</m:t>
          </m:r>
        </m:oMath>
      </m:oMathPara>
    </w:p>
    <w:p w14:paraId="18D20A7E">
      <w:pPr>
        <w:pStyle w:val="4"/>
      </w:pPr>
      <w:r>
        <w:t xml:space="preserve">where </w:t>
      </w:r>
      <m:oMath>
        <m:r>
          <m:rPr>
            <m:sty m:val="p"/>
          </m:rPr>
          <m:t>|</m:t>
        </m:r>
        <m:r>
          <m:rPr/>
          <m:t>0</m:t>
        </m:r>
        <m:sSub>
          <m:sSubPr/>
          <m:e>
            <m:r>
              <m:rPr>
                <m:sty m:val="p"/>
              </m:rPr>
              <m:t>⟩</m:t>
            </m:r>
          </m:e>
          <m:sub>
            <m:r>
              <m:rPr/>
              <m:t>B</m:t>
            </m:r>
          </m:sub>
        </m:sSub>
      </m:oMath>
      <w:r>
        <w:t xml:space="preserve"> is the color charge ground state, satisfying:</w:t>
      </w:r>
    </w:p>
    <w:p w14:paraId="515ABBFA">
      <w:pPr>
        <w:pStyle w:val="3"/>
      </w:pPr>
      <m:oMathPara>
        <m:oMathParaPr>
          <m:jc m:val="center"/>
        </m:oMathParaPr>
        <m:oMath>
          <m:eqArr>
            <m:eqArrPr/>
            <m:e>
              <m:sSup>
                <m:sSupPr/>
                <m:e>
                  <m:acc>
                    <m:accPr/>
                    <m:e>
                      <m:r>
                        <m:rPr/>
                        <m:t>T</m:t>
                      </m:r>
                    </m:e>
                  </m:acc>
                </m:e>
                <m:sup>
                  <m:r>
                    <m:rPr/>
                    <m:t>a</m:t>
                  </m:r>
                </m:sup>
              </m:sSup>
              <m:r>
                <m:rPr>
                  <m:sty m:val="p"/>
                </m:rPr>
                <m:t>|</m:t>
              </m:r>
              <m:r>
                <m:rPr/>
                <m:t>0</m:t>
              </m:r>
              <m:sSub>
                <m:sSubPr/>
                <m:e>
                  <m:r>
                    <m:rPr>
                      <m:sty m:val="p"/>
                    </m:rPr>
                    <m:t>⟩</m:t>
                  </m:r>
                </m:e>
                <m:sub>
                  <m:r>
                    <m:rPr/>
                    <m:t>B</m:t>
                  </m:r>
                </m:sub>
              </m:sSub>
              <m:r>
                <m:rPr/>
                <m:t>&amp;</m:t>
              </m:r>
              <m:r>
                <m:rPr>
                  <m:sty m:val="p"/>
                </m:rPr>
                <m:t>=</m:t>
              </m:r>
              <m:r>
                <m:rPr/>
                <m:t>0</m:t>
              </m:r>
              <m:r>
                <m:rPr>
                  <m:sty m:val="p"/>
                </m:rPr>
                <m:t>,</m:t>
              </m:r>
              <m:r>
                <m:rPr/>
                <m:t> </m:t>
              </m:r>
              <m:r>
                <m:rPr>
                  <m:sty m:val="p"/>
                </m:rPr>
                <m:t>∀</m:t>
              </m:r>
              <m:r>
                <m:rPr/>
                <m:t>a</m:t>
              </m:r>
              <m:r>
                <m:rPr>
                  <m:sty m:val="p"/>
                </m:rPr>
                <m:t>=</m:t>
              </m:r>
              <m:r>
                <m:rPr/>
                <m:t>1</m:t>
              </m:r>
              <m:r>
                <m:rPr>
                  <m:sty m:val="p"/>
                </m:rPr>
                <m:t>,…,</m:t>
              </m:r>
              <m:r>
                <m:rPr/>
                <m:t>8</m:t>
              </m:r>
            </m:e>
            <m:e>
              <m:sSubSup>
                <m:sSubSupPr/>
                <m:e>
                  <m:acc>
                    <m:accPr/>
                    <m:e>
                      <m:r>
                        <m:rPr/>
                        <m:t>P</m:t>
                      </m:r>
                    </m:e>
                  </m:acc>
                </m:e>
                <m:sub>
                  <m:r>
                    <m:rPr>
                      <m:sty m:val="p"/>
                    </m:rPr>
                    <m:t>singlet</m:t>
                  </m:r>
                </m:sub>
                <m:sup>
                  <m:r>
                    <m:rPr>
                      <m:sty m:val="p"/>
                    </m:rPr>
                    <m:t>+</m:t>
                  </m:r>
                </m:sup>
              </m:sSubSup>
              <m:r>
                <m:rPr>
                  <m:sty m:val="p"/>
                </m:rPr>
                <m:t>|</m:t>
              </m:r>
              <m:r>
                <m:rPr/>
                <m:t>0</m:t>
              </m:r>
              <m:sSub>
                <m:sSubPr/>
                <m:e>
                  <m:r>
                    <m:rPr>
                      <m:sty m:val="p"/>
                    </m:rPr>
                    <m:t>⟩</m:t>
                  </m:r>
                </m:e>
                <m:sub>
                  <m:r>
                    <m:rPr/>
                    <m:t>B</m:t>
                  </m:r>
                </m:sub>
              </m:sSub>
              <m:r>
                <m:rPr/>
                <m:t>&amp;</m:t>
              </m:r>
              <m:r>
                <m:rPr>
                  <m:sty m:val="p"/>
                </m:rPr>
                <m:t>=</m:t>
              </m:r>
              <m:r>
                <m:rPr/>
                <m:t>0</m:t>
              </m:r>
              <m:r>
                <m:rPr>
                  <m:sty m:val="p"/>
                </m:rPr>
                <m:t>,</m:t>
              </m:r>
              <m:r>
                <m:rPr/>
                <m:t> </m:t>
              </m:r>
              <m:sSubSup>
                <m:sSubSupPr/>
                <m:e>
                  <m:acc>
                    <m:accPr/>
                    <m:e>
                      <m:r>
                        <m:rPr/>
                        <m:t>P</m:t>
                      </m:r>
                    </m:e>
                  </m:acc>
                </m:e>
                <m:sub>
                  <m:r>
                    <m:rPr>
                      <m:sty m:val="p"/>
                    </m:rPr>
                    <m:t>singlet</m:t>
                  </m:r>
                </m:sub>
                <m:sup>
                  <m:r>
                    <m:rPr>
                      <m:sty m:val="p"/>
                    </m:rPr>
                    <m:t>−</m:t>
                  </m:r>
                </m:sup>
              </m:sSubSup>
              <m:r>
                <m:rPr>
                  <m:sty m:val="p"/>
                </m:rPr>
                <m:t>|</m:t>
              </m:r>
              <m:r>
                <m:rPr/>
                <m:t>0</m:t>
              </m:r>
              <m:sSub>
                <m:sSubPr/>
                <m:e>
                  <m:r>
                    <m:rPr>
                      <m:sty m:val="p"/>
                    </m:rPr>
                    <m:t>⟩</m:t>
                  </m:r>
                </m:e>
                <m:sub>
                  <m:r>
                    <m:rPr/>
                    <m:t>B</m:t>
                  </m:r>
                </m:sub>
              </m:sSub>
              <m:r>
                <m:rPr>
                  <m:sty m:val="p"/>
                </m:rPr>
                <m:t>=</m:t>
              </m:r>
              <m:r>
                <m:rPr/>
                <m:t>0</m:t>
              </m:r>
            </m:e>
            <m:e>
              <m:sSubSup>
                <m:sSubSupPr/>
                <m:e>
                  <m:acc>
                    <m:accPr/>
                    <m:e>
                      <m:r>
                        <m:rPr/>
                        <m:t>P</m:t>
                      </m:r>
                    </m:e>
                  </m:acc>
                </m:e>
                <m:sub>
                  <m:r>
                    <m:rPr>
                      <m:sty m:val="p"/>
                    </m:rPr>
                    <m:t>ground</m:t>
                  </m:r>
                </m:sub>
                <m:sup>
                  <m:r>
                    <m:rPr/>
                    <m:t>0</m:t>
                  </m:r>
                </m:sup>
              </m:sSubSup>
              <m:r>
                <m:rPr>
                  <m:sty m:val="p"/>
                </m:rPr>
                <m:t>|</m:t>
              </m:r>
              <m:r>
                <m:rPr/>
                <m:t>0</m:t>
              </m:r>
              <m:sSub>
                <m:sSubPr/>
                <m:e>
                  <m:r>
                    <m:rPr>
                      <m:sty m:val="p"/>
                    </m:rPr>
                    <m:t>⟩</m:t>
                  </m:r>
                </m:e>
                <m:sub>
                  <m:r>
                    <m:rPr/>
                    <m:t>B</m:t>
                  </m:r>
                </m:sub>
              </m:sSub>
              <m:r>
                <m:rPr/>
                <m:t>&amp;</m:t>
              </m:r>
              <m:r>
                <m:rPr>
                  <m:sty m:val="p"/>
                </m:rPr>
                <m:t>=|</m:t>
              </m:r>
              <m:r>
                <m:rPr/>
                <m:t>0</m:t>
              </m:r>
              <m:sSub>
                <m:sSubPr/>
                <m:e>
                  <m:r>
                    <m:rPr>
                      <m:sty m:val="p"/>
                    </m:rPr>
                    <m:t>⟩</m:t>
                  </m:r>
                </m:e>
                <m:sub>
                  <m:r>
                    <m:rPr/>
                    <m:t>B</m:t>
                  </m:r>
                </m:sub>
              </m:sSub>
            </m:e>
          </m:eqArr>
        </m:oMath>
      </m:oMathPara>
    </w:p>
    <w:p w14:paraId="1523C51F">
      <w:pPr>
        <w:pStyle w:val="4"/>
      </w:pPr>
      <w:r>
        <w:rPr>
          <w:b/>
          <w:bCs/>
        </w:rPr>
        <w:t>Key definition:</w:t>
      </w:r>
      <w:r>
        <w:t xml:space="preserve"> The neutrino color charge state is the color ground state; it has color charge components but is in the ground state, distinguished from the boson colorless state (which has no color charge components whatsoever).</w:t>
      </w:r>
    </w:p>
    <w:p w14:paraId="688F411A">
      <w:pPr>
        <w:pStyle w:val="3"/>
      </w:pPr>
      <w:r>
        <w:t>The weak isospin state is the upper component of the left-handed doublet.</w:t>
      </w:r>
    </w:p>
    <w:bookmarkEnd w:id="19"/>
    <w:p w14:paraId="3A523784">
      <w:pPr>
        <w:pStyle w:val="7"/>
      </w:pPr>
      <w:bookmarkStart w:id="20" w:name="Xc3f3b54e83456ebf7202d6bb96c5316640e8bc6"/>
      <w:r>
        <w:t>4.2.3 Neutrino C-field Wave Function (Extremely Weak Coupling)</w:t>
      </w:r>
    </w:p>
    <w:p w14:paraId="01DD288B">
      <w:pPr>
        <w:pStyle w:val="4"/>
      </w:pPr>
      <w:r>
        <w:t>The neutrino C-field coupling is extremely weak, and the effective mass approaches zero:</w:t>
      </w:r>
    </w:p>
    <w:p w14:paraId="5A8C61B7">
      <w:pPr>
        <w:pStyle w:val="3"/>
      </w:pPr>
      <m:oMathPara>
        <m:oMathParaPr>
          <m:jc m:val="center"/>
        </m:oMathParaPr>
        <m:oMath>
          <m:sSubSup>
            <m:sSubSupPr/>
            <m:e>
              <m:r>
                <m:rPr/>
                <m:t>ψ</m:t>
              </m:r>
            </m:e>
            <m:sub>
              <m:r>
                <m:rPr/>
                <m:t>C</m:t>
              </m:r>
            </m:sub>
            <m:sup>
              <m:r>
                <m:rPr>
                  <m:sty m:val="p"/>
                </m:rPr>
                <m:t>(</m:t>
              </m:r>
              <m:r>
                <m:rPr/>
                <m:t>ν</m:t>
              </m:r>
              <m:r>
                <m:rPr>
                  <m:sty m:val="p"/>
                </m:rPr>
                <m:t>)</m:t>
              </m:r>
            </m:sup>
          </m:sSubSup>
          <m:r>
            <m:rPr>
              <m:sty m:val="p"/>
            </m:rPr>
            <m:t>(</m:t>
          </m:r>
          <m:r>
            <m:rPr/>
            <m:t>x</m:t>
          </m:r>
          <m:r>
            <m:rPr>
              <m:sty m:val="p"/>
            </m:rPr>
            <m:t>)≈</m:t>
          </m:r>
          <m:f>
            <m:fPr/>
            <m:num>
              <m:r>
                <m:rPr/>
                <m:t>1</m:t>
              </m:r>
            </m:num>
            <m:den>
              <m:rad>
                <m:radPr>
                  <m:degHide m:val="1"/>
                </m:radPr>
                <m:deg/>
                <m:e>
                  <m:r>
                    <m:rPr/>
                    <m:t>V</m:t>
                  </m:r>
                </m:e>
              </m:rad>
            </m:den>
          </m:f>
        </m:oMath>
      </m:oMathPara>
    </w:p>
    <w:p w14:paraId="38D9B3B1">
      <w:pPr>
        <w:pStyle w:val="4"/>
      </w:pPr>
      <w:r>
        <w:t xml:space="preserve">where </w:t>
      </w:r>
      <m:oMath>
        <m:r>
          <m:rPr/>
          <m:t>V</m:t>
        </m:r>
      </m:oMath>
      <w:r>
        <w:t xml:space="preserve"> is the normalization volume. Effective mass operator eigenvalue:</w:t>
      </w:r>
    </w:p>
    <w:p w14:paraId="2E66E75E">
      <w:pPr>
        <w:pStyle w:val="3"/>
      </w:pPr>
      <m:oMathPara>
        <m:oMathParaPr>
          <m:jc m:val="center"/>
        </m:oMathParaPr>
        <m:oMath>
          <m:sSub>
            <m:sSubPr/>
            <m:e>
              <m:acc>
                <m:accPr/>
                <m:e>
                  <m:r>
                    <m:rPr/>
                    <m:t>m</m:t>
                  </m:r>
                </m:e>
              </m:acc>
            </m:e>
            <m:sub>
              <m:r>
                <m:rPr>
                  <m:sty m:val="p"/>
                </m:rPr>
                <m:t>eff</m:t>
              </m:r>
            </m:sub>
          </m:sSub>
          <m:r>
            <m:rPr>
              <m:sty m:val="p"/>
            </m:rPr>
            <m:t>|</m:t>
          </m:r>
          <m:sSubSup>
            <m:sSubSupPr/>
            <m:e>
              <m:r>
                <m:rPr/>
                <m:t>ψ</m:t>
              </m:r>
            </m:e>
            <m:sub>
              <m:r>
                <m:rPr/>
                <m:t>C</m:t>
              </m:r>
            </m:sub>
            <m:sup>
              <m:r>
                <m:rPr>
                  <m:sty m:val="p"/>
                </m:rPr>
                <m:t>(</m:t>
              </m:r>
              <m:r>
                <m:rPr/>
                <m:t>ν</m:t>
              </m:r>
              <m:r>
                <m:rPr>
                  <m:sty m:val="p"/>
                </m:rPr>
                <m:t>)</m:t>
              </m:r>
            </m:sup>
          </m:sSubSup>
          <m:r>
            <m:rPr>
              <m:sty m:val="p"/>
            </m:rPr>
            <m:t>⟩=</m:t>
          </m:r>
          <m:sSub>
            <m:sSubPr/>
            <m:e>
              <m:r>
                <m:rPr/>
                <m:t>m</m:t>
              </m:r>
            </m:e>
            <m:sub>
              <m:r>
                <m:rPr/>
                <m:t>ν</m:t>
              </m:r>
            </m:sub>
          </m:sSub>
          <m:r>
            <m:rPr>
              <m:sty m:val="p"/>
            </m:rPr>
            <m:t>|</m:t>
          </m:r>
          <m:sSubSup>
            <m:sSubSupPr/>
            <m:e>
              <m:r>
                <m:rPr/>
                <m:t>ψ</m:t>
              </m:r>
            </m:e>
            <m:sub>
              <m:r>
                <m:rPr/>
                <m:t>C</m:t>
              </m:r>
            </m:sub>
            <m:sup>
              <m:r>
                <m:rPr>
                  <m:sty m:val="p"/>
                </m:rPr>
                <m:t>(</m:t>
              </m:r>
              <m:r>
                <m:rPr/>
                <m:t>ν</m:t>
              </m:r>
              <m:r>
                <m:rPr>
                  <m:sty m:val="p"/>
                </m:rPr>
                <m:t>)</m:t>
              </m:r>
            </m:sup>
          </m:sSubSup>
          <m:r>
            <m:rPr>
              <m:sty m:val="p"/>
            </m:rPr>
            <m:t>⟩,</m:t>
          </m:r>
          <m:r>
            <m:rPr/>
            <m:t> </m:t>
          </m:r>
          <m:sSub>
            <m:sSubPr/>
            <m:e>
              <m:r>
                <m:rPr/>
                <m:t>m</m:t>
              </m:r>
            </m:e>
            <m:sub>
              <m:r>
                <m:rPr/>
                <m:t>ν</m:t>
              </m:r>
            </m:sub>
          </m:sSub>
          <m:r>
            <m:rPr>
              <m:sty m:val="p"/>
            </m:rPr>
            <m:t>≪</m:t>
          </m:r>
          <m:sSub>
            <m:sSubPr/>
            <m:e>
              <m:r>
                <m:rPr/>
                <m:t>m</m:t>
              </m:r>
            </m:e>
            <m:sub>
              <m:r>
                <m:rPr/>
                <m:t>e</m:t>
              </m:r>
            </m:sub>
          </m:sSub>
        </m:oMath>
      </m:oMathPara>
    </w:p>
    <w:bookmarkEnd w:id="17"/>
    <w:bookmarkEnd w:id="20"/>
    <w:p w14:paraId="0223D088">
      <w:pPr>
        <w:pStyle w:val="6"/>
      </w:pPr>
      <w:bookmarkStart w:id="21" w:name="colorless-state-of-gauge-bosons"/>
      <w:r>
        <w:t>4.3 Colorless State of Gauge Bosons</w:t>
      </w:r>
    </w:p>
    <w:p w14:paraId="755C34EE">
      <w:pPr>
        <w:pStyle w:val="4"/>
      </w:pPr>
      <w:r>
        <w:t>Taking the photon as an example, gauge bosons contain no color charge components whatsoever:</w:t>
      </w:r>
    </w:p>
    <w:p w14:paraId="444F56BB">
      <w:pPr>
        <w:pStyle w:val="3"/>
      </w:pPr>
      <m:oMathPara>
        <m:oMathParaPr>
          <m:jc m:val="center"/>
        </m:oMathParaPr>
        <m:oMath>
          <m:r>
            <m:rPr>
              <m:sty m:val="p"/>
            </m:rPr>
            <m:t>|</m:t>
          </m:r>
          <m:sSub>
            <m:sSubPr/>
            <m:e>
              <m:r>
                <m:rPr/>
                <m:t>ψ</m:t>
              </m:r>
            </m:e>
            <m:sub>
              <m:r>
                <m:rPr/>
                <m:t>γ</m:t>
              </m:r>
            </m:sub>
          </m:sSub>
          <m:r>
            <m:rPr>
              <m:sty m:val="p"/>
            </m:rPr>
            <m:t>⟩=|</m:t>
          </m:r>
          <m:sSubSup>
            <m:sSubSupPr/>
            <m:e>
              <m:r>
                <m:rPr/>
                <m:t>ψ</m:t>
              </m:r>
            </m:e>
            <m:sub>
              <m:r>
                <m:rPr/>
                <m:t>A</m:t>
              </m:r>
            </m:sub>
            <m:sup>
              <m:r>
                <m:rPr>
                  <m:sty m:val="p"/>
                </m:rPr>
                <m:t>(</m:t>
              </m:r>
              <m:r>
                <m:rPr/>
                <m:t>γ</m:t>
              </m:r>
              <m:r>
                <m:rPr>
                  <m:sty m:val="p"/>
                </m:rPr>
                <m:t>)</m:t>
              </m:r>
            </m:sup>
          </m:sSubSup>
          <m:r>
            <m:rPr>
              <m:sty m:val="p"/>
            </m:rPr>
            <m:t>⟩⊗|</m:t>
          </m:r>
          <m:sSubSup>
            <m:sSubSupPr/>
            <m:e>
              <m:r>
                <m:rPr/>
                <m:t>ψ</m:t>
              </m:r>
            </m:e>
            <m:sub>
              <m:r>
                <m:rPr/>
                <m:t>B</m:t>
              </m:r>
            </m:sub>
            <m:sup>
              <m:r>
                <m:rPr>
                  <m:sty m:val="p"/>
                </m:rPr>
                <m:t>(</m:t>
              </m:r>
              <m:r>
                <m:rPr/>
                <m:t>γ</m:t>
              </m:r>
              <m:r>
                <m:rPr>
                  <m:sty m:val="p"/>
                </m:rPr>
                <m:t>)</m:t>
              </m:r>
            </m:sup>
          </m:sSubSup>
          <m:r>
            <m:rPr>
              <m:sty m:val="p"/>
            </m:rPr>
            <m:t>⟩⊗|</m:t>
          </m:r>
          <m:sSubSup>
            <m:sSubSupPr/>
            <m:e>
              <m:r>
                <m:rPr/>
                <m:t>ψ</m:t>
              </m:r>
            </m:e>
            <m:sub>
              <m:r>
                <m:rPr/>
                <m:t>C</m:t>
              </m:r>
            </m:sub>
            <m:sup>
              <m:r>
                <m:rPr>
                  <m:sty m:val="p"/>
                </m:rPr>
                <m:t>(</m:t>
              </m:r>
              <m:r>
                <m:rPr/>
                <m:t>γ</m:t>
              </m:r>
              <m:r>
                <m:rPr>
                  <m:sty m:val="p"/>
                </m:rPr>
                <m:t>)</m:t>
              </m:r>
            </m:sup>
          </m:sSubSup>
          <m:r>
            <m:rPr>
              <m:sty m:val="p"/>
            </m:rPr>
            <m:t>⟩</m:t>
          </m:r>
        </m:oMath>
      </m:oMathPara>
    </w:p>
    <w:p w14:paraId="17B762E1">
      <w:pPr>
        <w:pStyle w:val="4"/>
      </w:pPr>
      <w:r>
        <w:t>where the B-field is in the colorless null space:</w:t>
      </w:r>
    </w:p>
    <w:p w14:paraId="4884D3D0">
      <w:pPr>
        <w:pStyle w:val="3"/>
      </w:pPr>
      <m:oMathPara>
        <m:oMathParaPr>
          <m:jc m:val="center"/>
        </m:oMathParaPr>
        <m:oMath>
          <m:r>
            <m:rPr>
              <m:sty m:val="p"/>
            </m:rPr>
            <m:t>|</m:t>
          </m:r>
          <m:sSubSup>
            <m:sSubSupPr/>
            <m:e>
              <m:r>
                <m:rPr/>
                <m:t>ψ</m:t>
              </m:r>
            </m:e>
            <m:sub>
              <m:r>
                <m:rPr/>
                <m:t>B</m:t>
              </m:r>
            </m:sub>
            <m:sup>
              <m:r>
                <m:rPr>
                  <m:sty m:val="p"/>
                </m:rPr>
                <m:t>(</m:t>
              </m:r>
              <m:r>
                <m:rPr/>
                <m:t>γ</m:t>
              </m:r>
              <m:r>
                <m:rPr>
                  <m:sty m:val="p"/>
                </m:rPr>
                <m:t>)</m:t>
              </m:r>
            </m:sup>
          </m:sSubSup>
          <m:r>
            <m:rPr>
              <m:sty m:val="p"/>
            </m:rPr>
            <m:t>⟩∈</m:t>
          </m:r>
          <m:sSubSup>
            <m:sSubSupPr/>
            <m:e>
              <m:r>
                <m:rPr>
                  <m:sty m:val="p"/>
                  <m:scr m:val="script"/>
                </m:rPr>
                <m:t>ℋ</m:t>
              </m:r>
            </m:e>
            <m:sub>
              <m:r>
                <m:rPr/>
                <m:t>B</m:t>
              </m:r>
            </m:sub>
            <m:sup>
              <m:r>
                <m:rPr>
                  <m:sty m:val="p"/>
                </m:rPr>
                <m:t>null</m:t>
              </m:r>
            </m:sup>
          </m:sSubSup>
          <m:r>
            <m:rPr>
              <m:sty m:val="p"/>
            </m:rPr>
            <m:t>,</m:t>
          </m:r>
          <m:r>
            <m:rPr/>
            <m:t> </m:t>
          </m:r>
          <m:sSubSup>
            <m:sSubSupPr/>
            <m:e>
              <m:acc>
                <m:accPr/>
                <m:e>
                  <m:r>
                    <m:rPr/>
                    <m:t>P</m:t>
                  </m:r>
                </m:e>
              </m:acc>
            </m:e>
            <m:sub>
              <m:r>
                <m:rPr>
                  <m:sty m:val="p"/>
                </m:rPr>
                <m:t>ground</m:t>
              </m:r>
            </m:sub>
            <m:sup>
              <m:r>
                <m:rPr/>
                <m:t>0</m:t>
              </m:r>
            </m:sup>
          </m:sSubSup>
          <m:r>
            <m:rPr>
              <m:sty m:val="p"/>
            </m:rPr>
            <m:t>|</m:t>
          </m:r>
          <m:sSubSup>
            <m:sSubSupPr/>
            <m:e>
              <m:r>
                <m:rPr/>
                <m:t>ψ</m:t>
              </m:r>
            </m:e>
            <m:sub>
              <m:r>
                <m:rPr/>
                <m:t>B</m:t>
              </m:r>
            </m:sub>
            <m:sup>
              <m:r>
                <m:rPr>
                  <m:sty m:val="p"/>
                </m:rPr>
                <m:t>(</m:t>
              </m:r>
              <m:r>
                <m:rPr/>
                <m:t>γ</m:t>
              </m:r>
              <m:r>
                <m:rPr>
                  <m:sty m:val="p"/>
                </m:rPr>
                <m:t>)</m:t>
              </m:r>
            </m:sup>
          </m:sSubSup>
          <m:r>
            <m:rPr>
              <m:sty m:val="p"/>
            </m:rPr>
            <m:t>⟩=</m:t>
          </m:r>
          <m:r>
            <m:rPr/>
            <m:t>0</m:t>
          </m:r>
        </m:oMath>
      </m:oMathPara>
    </w:p>
    <w:bookmarkEnd w:id="21"/>
    <w:p w14:paraId="650B8216">
      <w:pPr>
        <w:pStyle w:val="6"/>
      </w:pPr>
      <w:bookmarkStart w:id="22" w:name="X71abeece6d6804ffb6a428a110f2912edc414ef"/>
      <w:r>
        <w:t>4.4 Color Charge Inheritance of Composite Bosons</w:t>
      </w:r>
    </w:p>
    <w:p w14:paraId="6657EBFB">
      <w:pPr>
        <w:pStyle w:val="4"/>
      </w:pPr>
      <w:r>
        <w:t xml:space="preserve">Taking the </w:t>
      </w:r>
      <m:oMath>
        <m:sSup>
          <m:sSupPr/>
          <m:e>
            <m:r>
              <m:rPr/>
              <m:t>π</m:t>
            </m:r>
          </m:e>
          <m:sup>
            <m:r>
              <m:rPr/>
              <m:t>0</m:t>
            </m:r>
          </m:sup>
        </m:sSup>
      </m:oMath>
      <w:r>
        <w:t xml:space="preserve"> meson as an example, it is composed of a quark-antiquark pair with opposite spins:</w:t>
      </w:r>
    </w:p>
    <w:p w14:paraId="7C6D3FAD">
      <w:pPr>
        <w:pStyle w:val="3"/>
      </w:pPr>
      <m:oMathPara>
        <m:oMathParaPr>
          <m:jc m:val="center"/>
        </m:oMathParaPr>
        <m:oMath>
          <m:r>
            <m:rPr>
              <m:sty m:val="p"/>
            </m:rPr>
            <m:t>|</m:t>
          </m:r>
          <m:sSub>
            <m:sSubPr/>
            <m:e>
              <m:r>
                <m:rPr/>
                <m:t>ψ</m:t>
              </m:r>
            </m:e>
            <m:sub>
              <m:sSup>
                <m:sSupPr/>
                <m:e>
                  <m:r>
                    <m:rPr/>
                    <m:t>π</m:t>
                  </m:r>
                </m:e>
                <m:sup>
                  <m:r>
                    <m:rPr/>
                    <m:t>0</m:t>
                  </m:r>
                </m:sup>
              </m:sSup>
            </m:sub>
          </m:sSub>
          <m:r>
            <m:rPr>
              <m:sty m:val="p"/>
            </m:rPr>
            <m:t>⟩=</m:t>
          </m:r>
          <m:f>
            <m:fPr/>
            <m:num>
              <m:r>
                <m:rPr/>
                <m:t>1</m:t>
              </m:r>
            </m:num>
            <m:den>
              <m:rad>
                <m:radPr>
                  <m:degHide m:val="1"/>
                </m:radPr>
                <m:deg/>
                <m:e>
                  <m:r>
                    <m:rPr/>
                    <m:t>2</m:t>
                  </m:r>
                </m:e>
              </m:rad>
            </m:den>
          </m:f>
          <m:r>
            <m:rPr>
              <m:sty m:val="p"/>
            </m:rPr>
            <m:t>(|</m:t>
          </m:r>
          <m:r>
            <m:rPr/>
            <m:t>u</m:t>
          </m:r>
          <m:acc>
            <m:accPr>
              <m:chr m:val="‾"/>
            </m:accPr>
            <m:e>
              <m:r>
                <m:rPr/>
                <m:t>u</m:t>
              </m:r>
            </m:e>
          </m:acc>
          <m:r>
            <m:rPr>
              <m:sty m:val="p"/>
            </m:rPr>
            <m:t>⟩−|</m:t>
          </m:r>
          <m:r>
            <m:rPr/>
            <m:t>d</m:t>
          </m:r>
          <m:acc>
            <m:accPr>
              <m:chr m:val="‾"/>
            </m:accPr>
            <m:e>
              <m:r>
                <m:rPr/>
                <m:t>d</m:t>
              </m:r>
            </m:e>
          </m:acc>
          <m:r>
            <m:rPr>
              <m:sty m:val="p"/>
            </m:rPr>
            <m:t>⟩)</m:t>
          </m:r>
        </m:oMath>
      </m:oMathPara>
    </w:p>
    <w:p w14:paraId="2C062FD1">
      <w:pPr>
        <w:pStyle w:val="4"/>
      </w:pPr>
      <w:r>
        <w:t>Its color charge structure is inherited from the constituent quarks:</w:t>
      </w:r>
    </w:p>
    <w:p w14:paraId="477E207D">
      <w:pPr>
        <w:pStyle w:val="3"/>
      </w:pPr>
      <m:oMathPara>
        <m:oMathParaPr>
          <m:jc m:val="center"/>
        </m:oMathParaPr>
        <m:oMath>
          <m:sSup>
            <m:sSupPr/>
            <m:e>
              <m:acc>
                <m:accPr/>
                <m:e>
                  <m:r>
                    <m:rPr/>
                    <m:t>T</m:t>
                  </m:r>
                </m:e>
              </m:acc>
            </m:e>
            <m:sup>
              <m:r>
                <m:rPr/>
                <m:t>a</m:t>
              </m:r>
            </m:sup>
          </m:sSup>
          <m:r>
            <m:rPr>
              <m:sty m:val="p"/>
            </m:rPr>
            <m:t>|</m:t>
          </m:r>
          <m:sSub>
            <m:sSubPr/>
            <m:e>
              <m:r>
                <m:rPr/>
                <m:t>ψ</m:t>
              </m:r>
            </m:e>
            <m:sub>
              <m:sSup>
                <m:sSupPr/>
                <m:e>
                  <m:r>
                    <m:rPr/>
                    <m:t>π</m:t>
                  </m:r>
                </m:e>
                <m:sup>
                  <m:r>
                    <m:rPr/>
                    <m:t>0</m:t>
                  </m:r>
                </m:sup>
              </m:sSup>
            </m:sub>
          </m:sSub>
          <m:r>
            <m:rPr>
              <m:sty m:val="p"/>
            </m:rPr>
            <m:t>⟩≠</m:t>
          </m:r>
          <m:r>
            <m:rPr/>
            <m:t>0</m:t>
          </m:r>
        </m:oMath>
      </m:oMathPara>
    </w:p>
    <w:p w14:paraId="6904F957">
      <w:pPr>
        <w:pStyle w:val="4"/>
      </w:pPr>
      <w:r>
        <w:t>Therefore, composite bosons have color charge components.</w:t>
      </w:r>
    </w:p>
    <w:bookmarkEnd w:id="12"/>
    <w:bookmarkEnd w:id="22"/>
    <w:p w14:paraId="6D61D9F3">
      <w:pPr>
        <w:pStyle w:val="5"/>
      </w:pPr>
      <w:bookmarkStart w:id="23" w:name="Xfce1a2bae5f799befe701637e382224cbc0f446"/>
      <w:r>
        <w:t>5. Rigorous Proof of the A-C Seesaw Relation</w:t>
      </w:r>
    </w:p>
    <w:p w14:paraId="646A07B5">
      <w:pPr>
        <w:pStyle w:val="6"/>
      </w:pPr>
      <w:bookmarkStart w:id="24" w:name="position-momentum-uncertainty-relation"/>
      <w:r>
        <w:t>5.1 Position-Momentum Uncertainty Relation</w:t>
      </w:r>
    </w:p>
    <w:p w14:paraId="028AF05F">
      <w:pPr>
        <w:pStyle w:val="4"/>
      </w:pPr>
      <w:r>
        <w:rPr>
          <w:b/>
          <w:bCs/>
        </w:rPr>
        <w:t>Theorem 5.1 (A-C Seesaw):</w:t>
      </w:r>
      <w:r>
        <w:t xml:space="preserve"> Within the FCWFT framework, the A-field dispersion </w:t>
      </w:r>
      <m:oMath>
        <m:r>
          <m:rPr>
            <m:sty m:val="p"/>
          </m:rPr>
          <m:t>Δ</m:t>
        </m:r>
        <m:sSub>
          <m:sSubPr/>
          <m:e>
            <m:r>
              <m:rPr/>
              <m:t>x</m:t>
            </m:r>
          </m:e>
          <m:sub>
            <m:r>
              <m:rPr/>
              <m:t>A</m:t>
            </m:r>
          </m:sub>
        </m:sSub>
      </m:oMath>
      <w:r>
        <w:t xml:space="preserve"> and the C-field effective mass </w:t>
      </w:r>
      <m:oMath>
        <m:sSub>
          <m:sSubPr/>
          <m:e>
            <m:r>
              <m:rPr/>
              <m:t>m</m:t>
            </m:r>
          </m:e>
          <m:sub>
            <m:r>
              <m:rPr>
                <m:sty m:val="p"/>
              </m:rPr>
              <m:t>eff</m:t>
            </m:r>
          </m:sub>
        </m:sSub>
      </m:oMath>
      <w:r>
        <w:t xml:space="preserve"> satisfy:</w:t>
      </w:r>
    </w:p>
    <w:p w14:paraId="6B0AF5F6">
      <w:pPr>
        <w:pStyle w:val="3"/>
      </w:pPr>
      <m:oMathPara>
        <m:oMathParaPr>
          <m:jc m:val="center"/>
        </m:oMathParaPr>
        <m:oMath>
          <m:r>
            <m:rPr>
              <m:sty m:val="p"/>
            </m:rPr>
            <m:t>Δ</m:t>
          </m:r>
          <m:sSub>
            <m:sSubPr/>
            <m:e>
              <m:r>
                <m:rPr/>
                <m:t>x</m:t>
              </m:r>
            </m:e>
            <m:sub>
              <m:r>
                <m:rPr/>
                <m:t>A</m:t>
              </m:r>
            </m:sub>
          </m:sSub>
          <m:r>
            <m:rPr>
              <m:sty m:val="p"/>
            </m:rPr>
            <m:t>⋅</m:t>
          </m:r>
          <m:sSub>
            <m:sSubPr/>
            <m:e>
              <m:r>
                <m:rPr/>
                <m:t>m</m:t>
              </m:r>
            </m:e>
            <m:sub>
              <m:r>
                <m:rPr>
                  <m:sty m:val="p"/>
                </m:rPr>
                <m:t>eff</m:t>
              </m:r>
            </m:sub>
          </m:sSub>
          <m:r>
            <m:rPr>
              <m:sty m:val="p"/>
            </m:rPr>
            <m:t>=</m:t>
          </m:r>
          <m:f>
            <m:fPr/>
            <m:num>
              <m:r>
                <m:rPr>
                  <m:sty m:val="p"/>
                </m:rPr>
                <m:t>ℏ</m:t>
              </m:r>
            </m:num>
            <m:den>
              <m:r>
                <m:rPr/>
                <m:t>2c</m:t>
              </m:r>
            </m:den>
          </m:f>
        </m:oMath>
      </m:oMathPara>
    </w:p>
    <w:p w14:paraId="23B957D0">
      <w:pPr>
        <w:pStyle w:val="4"/>
      </w:pPr>
      <w:r>
        <w:rPr>
          <w:b/>
          <w:bCs/>
        </w:rPr>
        <w:t>Proof:</w:t>
      </w:r>
      <w:r>
        <w:br w:type="textWrapping"/>
      </w:r>
      <w:r>
        <w:t xml:space="preserve">Consider the combined wave function </w:t>
      </w:r>
      <m:oMath>
        <m:sSub>
          <m:sSubPr/>
          <m:e>
            <m:r>
              <m:rPr/>
              <m:t>ψ</m:t>
            </m:r>
          </m:e>
          <m:sub>
            <m:r>
              <m:rPr/>
              <m:t>AC</m:t>
            </m:r>
          </m:sub>
        </m:sSub>
        <m:r>
          <m:rPr>
            <m:sty m:val="p"/>
          </m:rPr>
          <m:t>(</m:t>
        </m:r>
        <m:r>
          <m:rPr/>
          <m:t>x</m:t>
        </m:r>
        <m:r>
          <m:rPr>
            <m:sty m:val="p"/>
          </m:rPr>
          <m:t>)=</m:t>
        </m:r>
        <m:sSub>
          <m:sSubPr/>
          <m:e>
            <m:r>
              <m:rPr/>
              <m:t>ψ</m:t>
            </m:r>
          </m:e>
          <m:sub>
            <m:r>
              <m:rPr/>
              <m:t>A</m:t>
            </m:r>
          </m:sub>
        </m:sSub>
        <m:r>
          <m:rPr>
            <m:sty m:val="p"/>
          </m:rPr>
          <m:t>(</m:t>
        </m:r>
        <m:r>
          <m:rPr/>
          <m:t>x</m:t>
        </m:r>
        <m:r>
          <m:rPr>
            <m:sty m:val="p"/>
          </m:rPr>
          <m:t>)</m:t>
        </m:r>
        <m:sSub>
          <m:sSubPr/>
          <m:e>
            <m:r>
              <m:rPr/>
              <m:t>ψ</m:t>
            </m:r>
          </m:e>
          <m:sub>
            <m:r>
              <m:rPr/>
              <m:t>C</m:t>
            </m:r>
          </m:sub>
        </m:sSub>
        <m:r>
          <m:rPr>
            <m:sty m:val="p"/>
          </m:rPr>
          <m:t>(</m:t>
        </m:r>
        <m:r>
          <m:rPr/>
          <m:t>x</m:t>
        </m:r>
        <m:r>
          <m:rPr>
            <m:sty m:val="p"/>
          </m:rPr>
          <m:t>)</m:t>
        </m:r>
      </m:oMath>
      <w:r>
        <w:t>. A-field position uncertainty:</w:t>
      </w:r>
    </w:p>
    <w:p w14:paraId="46CA73AA">
      <w:pPr>
        <w:pStyle w:val="3"/>
      </w:pPr>
      <m:oMathPara>
        <m:oMathParaPr>
          <m:jc m:val="center"/>
        </m:oMathParaPr>
        <m:oMath>
          <m:r>
            <m:rPr>
              <m:sty m:val="p"/>
            </m:rPr>
            <m:t>(Δ</m:t>
          </m:r>
          <m:sSub>
            <m:sSubPr/>
            <m:e>
              <m:r>
                <m:rPr/>
                <m:t>x</m:t>
              </m:r>
            </m:e>
            <m:sub>
              <m:r>
                <m:rPr/>
                <m:t>A</m:t>
              </m:r>
            </m:sub>
          </m:sSub>
          <m:sSup>
            <m:sSupPr/>
            <m:e>
              <m:r>
                <m:rPr>
                  <m:sty m:val="p"/>
                </m:rPr>
                <m:t>)</m:t>
              </m:r>
            </m:e>
            <m:sup>
              <m:r>
                <m:rPr/>
                <m:t>2</m:t>
              </m:r>
            </m:sup>
          </m:sSup>
          <m:r>
            <m:rPr>
              <m:sty m:val="p"/>
            </m:rPr>
            <m:t>=⟨</m:t>
          </m:r>
          <m:sSub>
            <m:sSubPr/>
            <m:e>
              <m:r>
                <m:rPr/>
                <m:t>ψ</m:t>
              </m:r>
            </m:e>
            <m:sub>
              <m:r>
                <m:rPr/>
                <m:t>A</m:t>
              </m:r>
            </m:sub>
          </m:sSub>
          <m:r>
            <m:rPr>
              <m:sty m:val="p"/>
            </m:rPr>
            <m:t>|(</m:t>
          </m:r>
          <m:acc>
            <m:accPr/>
            <m:e>
              <m:r>
                <m:rPr/>
                <m:t>x</m:t>
              </m:r>
            </m:e>
          </m:acc>
          <m:r>
            <m:rPr>
              <m:sty m:val="p"/>
            </m:rPr>
            <m:t>−⟨</m:t>
          </m:r>
          <m:acc>
            <m:accPr/>
            <m:e>
              <m:r>
                <m:rPr/>
                <m:t>x</m:t>
              </m:r>
            </m:e>
          </m:acc>
          <m:r>
            <m:rPr>
              <m:sty m:val="p"/>
            </m:rPr>
            <m:t>⟩</m:t>
          </m:r>
          <m:sSup>
            <m:sSupPr/>
            <m:e>
              <m:r>
                <m:rPr>
                  <m:sty m:val="p"/>
                </m:rPr>
                <m:t>)</m:t>
              </m:r>
            </m:e>
            <m:sup>
              <m:r>
                <m:rPr/>
                <m:t>2</m:t>
              </m:r>
            </m:sup>
          </m:sSup>
          <m:r>
            <m:rPr>
              <m:sty m:val="p"/>
            </m:rPr>
            <m:t>|</m:t>
          </m:r>
          <m:sSub>
            <m:sSubPr/>
            <m:e>
              <m:r>
                <m:rPr/>
                <m:t>ψ</m:t>
              </m:r>
            </m:e>
            <m:sub>
              <m:r>
                <m:rPr/>
                <m:t>A</m:t>
              </m:r>
            </m:sub>
          </m:sSub>
          <m:r>
            <m:rPr>
              <m:sty m:val="p"/>
            </m:rPr>
            <m:t>⟩</m:t>
          </m:r>
        </m:oMath>
      </m:oMathPara>
    </w:p>
    <w:p w14:paraId="346258A6">
      <w:pPr>
        <w:pStyle w:val="4"/>
      </w:pPr>
      <w:r>
        <w:t>C-field momentum uncertainty:</w:t>
      </w:r>
    </w:p>
    <w:p w14:paraId="35DA9D68">
      <w:pPr>
        <w:pStyle w:val="3"/>
      </w:pPr>
      <m:oMathPara>
        <m:oMathParaPr>
          <m:jc m:val="center"/>
        </m:oMathParaPr>
        <m:oMath>
          <m:r>
            <m:rPr>
              <m:sty m:val="p"/>
            </m:rPr>
            <m:t>(Δ</m:t>
          </m:r>
          <m:sSub>
            <m:sSubPr/>
            <m:e>
              <m:r>
                <m:rPr/>
                <m:t>p</m:t>
              </m:r>
            </m:e>
            <m:sub>
              <m:r>
                <m:rPr/>
                <m:t>C</m:t>
              </m:r>
            </m:sub>
          </m:sSub>
          <m:sSup>
            <m:sSupPr/>
            <m:e>
              <m:r>
                <m:rPr>
                  <m:sty m:val="p"/>
                </m:rPr>
                <m:t>)</m:t>
              </m:r>
            </m:e>
            <m:sup>
              <m:r>
                <m:rPr/>
                <m:t>2</m:t>
              </m:r>
            </m:sup>
          </m:sSup>
          <m:r>
            <m:rPr>
              <m:sty m:val="p"/>
            </m:rPr>
            <m:t>=⟨</m:t>
          </m:r>
          <m:sSub>
            <m:sSubPr/>
            <m:e>
              <m:r>
                <m:rPr/>
                <m:t>ψ</m:t>
              </m:r>
            </m:e>
            <m:sub>
              <m:r>
                <m:rPr/>
                <m:t>C</m:t>
              </m:r>
            </m:sub>
          </m:sSub>
          <m:r>
            <m:rPr>
              <m:sty m:val="p"/>
            </m:rPr>
            <m:t>|(</m:t>
          </m:r>
          <m:acc>
            <m:accPr/>
            <m:e>
              <m:r>
                <m:rPr/>
                <m:t>p</m:t>
              </m:r>
            </m:e>
          </m:acc>
          <m:r>
            <m:rPr>
              <m:sty m:val="p"/>
            </m:rPr>
            <m:t>−⟨</m:t>
          </m:r>
          <m:acc>
            <m:accPr/>
            <m:e>
              <m:r>
                <m:rPr/>
                <m:t>p</m:t>
              </m:r>
            </m:e>
          </m:acc>
          <m:r>
            <m:rPr>
              <m:sty m:val="p"/>
            </m:rPr>
            <m:t>⟩</m:t>
          </m:r>
          <m:sSup>
            <m:sSupPr/>
            <m:e>
              <m:r>
                <m:rPr>
                  <m:sty m:val="p"/>
                </m:rPr>
                <m:t>)</m:t>
              </m:r>
            </m:e>
            <m:sup>
              <m:r>
                <m:rPr/>
                <m:t>2</m:t>
              </m:r>
            </m:sup>
          </m:sSup>
          <m:r>
            <m:rPr>
              <m:sty m:val="p"/>
            </m:rPr>
            <m:t>|</m:t>
          </m:r>
          <m:sSub>
            <m:sSubPr/>
            <m:e>
              <m:r>
                <m:rPr/>
                <m:t>ψ</m:t>
              </m:r>
            </m:e>
            <m:sub>
              <m:r>
                <m:rPr/>
                <m:t>C</m:t>
              </m:r>
            </m:sub>
          </m:sSub>
          <m:r>
            <m:rPr>
              <m:sty m:val="p"/>
            </m:rPr>
            <m:t>⟩</m:t>
          </m:r>
        </m:oMath>
      </m:oMathPara>
    </w:p>
    <w:p w14:paraId="2BC4BC3F">
      <w:pPr>
        <w:pStyle w:val="4"/>
      </w:pPr>
      <w:r>
        <w:t>According to the Heisenberg uncertainty relation:</w:t>
      </w:r>
    </w:p>
    <w:p w14:paraId="7E9B160A">
      <w:pPr>
        <w:pStyle w:val="3"/>
      </w:pPr>
      <m:oMathPara>
        <m:oMathParaPr>
          <m:jc m:val="center"/>
        </m:oMathParaPr>
        <m:oMath>
          <m:r>
            <m:rPr>
              <m:sty m:val="p"/>
            </m:rPr>
            <m:t>Δ</m:t>
          </m:r>
          <m:sSub>
            <m:sSubPr/>
            <m:e>
              <m:r>
                <m:rPr/>
                <m:t>x</m:t>
              </m:r>
            </m:e>
            <m:sub>
              <m:r>
                <m:rPr/>
                <m:t>A</m:t>
              </m:r>
            </m:sub>
          </m:sSub>
          <m:r>
            <m:rPr>
              <m:sty m:val="p"/>
            </m:rPr>
            <m:t>⋅Δ</m:t>
          </m:r>
          <m:sSub>
            <m:sSubPr/>
            <m:e>
              <m:r>
                <m:rPr/>
                <m:t>p</m:t>
              </m:r>
            </m:e>
            <m:sub>
              <m:r>
                <m:rPr/>
                <m:t>C</m:t>
              </m:r>
            </m:sub>
          </m:sSub>
          <m:r>
            <m:rPr>
              <m:sty m:val="p"/>
            </m:rPr>
            <m:t>≥</m:t>
          </m:r>
          <m:f>
            <m:fPr/>
            <m:num>
              <m:r>
                <m:rPr>
                  <m:sty m:val="p"/>
                </m:rPr>
                <m:t>ℏ</m:t>
              </m:r>
            </m:num>
            <m:den>
              <m:r>
                <m:rPr/>
                <m:t>2</m:t>
              </m:r>
            </m:den>
          </m:f>
        </m:oMath>
      </m:oMathPara>
    </w:p>
    <w:p w14:paraId="3F658F83">
      <w:pPr>
        <w:pStyle w:val="4"/>
      </w:pPr>
      <w:r>
        <w:t xml:space="preserve">For a non-relativistic particle, </w:t>
      </w:r>
      <m:oMath>
        <m:sSub>
          <m:sSubPr/>
          <m:e>
            <m:r>
              <m:rPr/>
              <m:t>p</m:t>
            </m:r>
          </m:e>
          <m:sub>
            <m:r>
              <m:rPr/>
              <m:t>C</m:t>
            </m:r>
          </m:sub>
        </m:sSub>
        <m:r>
          <m:rPr>
            <m:sty m:val="p"/>
          </m:rPr>
          <m:t>=</m:t>
        </m:r>
        <m:sSub>
          <m:sSubPr/>
          <m:e>
            <m:r>
              <m:rPr/>
              <m:t>m</m:t>
            </m:r>
          </m:e>
          <m:sub>
            <m:r>
              <m:rPr>
                <m:sty m:val="p"/>
              </m:rPr>
              <m:t>eff</m:t>
            </m:r>
          </m:sub>
        </m:sSub>
        <m:r>
          <m:rPr/>
          <m:t>v</m:t>
        </m:r>
      </m:oMath>
      <w:r>
        <w:t xml:space="preserve">; in natural units, </w:t>
      </w:r>
      <m:oMath>
        <m:r>
          <m:rPr/>
          <m:t>v</m:t>
        </m:r>
        <m:r>
          <m:rPr>
            <m:sty m:val="p"/>
          </m:rPr>
          <m:t>≤</m:t>
        </m:r>
        <m:r>
          <m:rPr/>
          <m:t>c</m:t>
        </m:r>
      </m:oMath>
      <w:r>
        <w:t>, therefore:</w:t>
      </w:r>
    </w:p>
    <w:p w14:paraId="7560FA05">
      <w:pPr>
        <w:pStyle w:val="3"/>
      </w:pPr>
      <m:oMathPara>
        <m:oMathParaPr>
          <m:jc m:val="center"/>
        </m:oMathParaPr>
        <m:oMath>
          <m:r>
            <m:rPr>
              <m:sty m:val="p"/>
            </m:rPr>
            <m:t>Δ</m:t>
          </m:r>
          <m:sSub>
            <m:sSubPr/>
            <m:e>
              <m:r>
                <m:rPr/>
                <m:t>p</m:t>
              </m:r>
            </m:e>
            <m:sub>
              <m:r>
                <m:rPr/>
                <m:t>C</m:t>
              </m:r>
            </m:sub>
          </m:sSub>
          <m:r>
            <m:rPr>
              <m:sty m:val="p"/>
            </m:rPr>
            <m:t>≤</m:t>
          </m:r>
          <m:sSub>
            <m:sSubPr/>
            <m:e>
              <m:r>
                <m:rPr/>
                <m:t>m</m:t>
              </m:r>
            </m:e>
            <m:sub>
              <m:r>
                <m:rPr>
                  <m:sty m:val="p"/>
                </m:rPr>
                <m:t>eff</m:t>
              </m:r>
            </m:sub>
          </m:sSub>
          <m:r>
            <m:rPr/>
            <m:t>c</m:t>
          </m:r>
        </m:oMath>
      </m:oMathPara>
    </w:p>
    <w:p w14:paraId="741D71DF">
      <w:pPr>
        <w:pStyle w:val="4"/>
      </w:pPr>
      <w:r>
        <w:t>Substituting into the uncertainty relation:</w:t>
      </w:r>
    </w:p>
    <w:p w14:paraId="44ED612D">
      <w:pPr>
        <w:pStyle w:val="3"/>
      </w:pPr>
      <m:oMathPara>
        <m:oMathParaPr>
          <m:jc m:val="center"/>
        </m:oMathParaPr>
        <m:oMath>
          <m:r>
            <m:rPr>
              <m:sty m:val="p"/>
            </m:rPr>
            <m:t>Δ</m:t>
          </m:r>
          <m:sSub>
            <m:sSubPr/>
            <m:e>
              <m:r>
                <m:rPr/>
                <m:t>x</m:t>
              </m:r>
            </m:e>
            <m:sub>
              <m:r>
                <m:rPr/>
                <m:t>A</m:t>
              </m:r>
            </m:sub>
          </m:sSub>
          <m:r>
            <m:rPr>
              <m:sty m:val="p"/>
            </m:rPr>
            <m:t>⋅</m:t>
          </m:r>
          <m:sSub>
            <m:sSubPr/>
            <m:e>
              <m:r>
                <m:rPr/>
                <m:t>m</m:t>
              </m:r>
            </m:e>
            <m:sub>
              <m:r>
                <m:rPr>
                  <m:sty m:val="p"/>
                </m:rPr>
                <m:t>eff</m:t>
              </m:r>
            </m:sub>
          </m:sSub>
          <m:r>
            <m:rPr/>
            <m:t>c</m:t>
          </m:r>
          <m:r>
            <m:rPr>
              <m:sty m:val="p"/>
            </m:rPr>
            <m:t>≥</m:t>
          </m:r>
          <m:f>
            <m:fPr/>
            <m:num>
              <m:r>
                <m:rPr>
                  <m:sty m:val="p"/>
                </m:rPr>
                <m:t>ℏ</m:t>
              </m:r>
            </m:num>
            <m:den>
              <m:r>
                <m:rPr/>
                <m:t>2</m:t>
              </m:r>
            </m:den>
          </m:f>
        </m:oMath>
      </m:oMathPara>
    </w:p>
    <w:p w14:paraId="6AA20904">
      <w:pPr>
        <w:pStyle w:val="4"/>
      </w:pPr>
      <w:r>
        <w:t>For the minimum uncertainty state (Gaussian wave packet), equality holds:</w:t>
      </w:r>
    </w:p>
    <w:p w14:paraId="530996D8">
      <w:pPr>
        <w:pStyle w:val="3"/>
      </w:pPr>
      <m:oMathPara>
        <m:oMathParaPr>
          <m:jc m:val="center"/>
        </m:oMathParaPr>
        <m:oMath>
          <m:r>
            <m:rPr>
              <m:sty m:val="p"/>
            </m:rPr>
            <m:t>Δ</m:t>
          </m:r>
          <m:sSub>
            <m:sSubPr/>
            <m:e>
              <m:r>
                <m:rPr/>
                <m:t>x</m:t>
              </m:r>
            </m:e>
            <m:sub>
              <m:r>
                <m:rPr/>
                <m:t>A</m:t>
              </m:r>
            </m:sub>
          </m:sSub>
          <m:r>
            <m:rPr>
              <m:sty m:val="p"/>
            </m:rPr>
            <m:t>⋅</m:t>
          </m:r>
          <m:sSub>
            <m:sSubPr/>
            <m:e>
              <m:r>
                <m:rPr/>
                <m:t>m</m:t>
              </m:r>
            </m:e>
            <m:sub>
              <m:r>
                <m:rPr>
                  <m:sty m:val="p"/>
                </m:rPr>
                <m:t>eff</m:t>
              </m:r>
            </m:sub>
          </m:sSub>
          <m:r>
            <m:rPr>
              <m:sty m:val="p"/>
            </m:rPr>
            <m:t>=</m:t>
          </m:r>
          <m:f>
            <m:fPr/>
            <m:num>
              <m:r>
                <m:rPr>
                  <m:sty m:val="p"/>
                </m:rPr>
                <m:t>ℏ</m:t>
              </m:r>
            </m:num>
            <m:den>
              <m:r>
                <m:rPr/>
                <m:t>2c</m:t>
              </m:r>
            </m:den>
          </m:f>
        </m:oMath>
      </m:oMathPara>
    </w:p>
    <w:p w14:paraId="5436C4FD">
      <w:pPr>
        <w:pStyle w:val="4"/>
      </w:pPr>
      <w:r>
        <w:rPr>
          <w:b/>
          <w:bCs/>
        </w:rPr>
        <w:t>Corollary 5.1:</w:t>
      </w:r>
      <w:r>
        <w:t xml:space="preserve"> When </w:t>
      </w:r>
      <m:oMath>
        <m:sSub>
          <m:sSubPr/>
          <m:e>
            <m:r>
              <m:rPr/>
              <m:t>m</m:t>
            </m:r>
          </m:e>
          <m:sub>
            <m:r>
              <m:rPr>
                <m:sty m:val="p"/>
              </m:rPr>
              <m:t>eff</m:t>
            </m:r>
          </m:sub>
        </m:sSub>
        <m:r>
          <m:rPr>
            <m:sty m:val="p"/>
          </m:rPr>
          <m:t>→</m:t>
        </m:r>
        <m:r>
          <m:rPr/>
          <m:t>0</m:t>
        </m:r>
        <m:r>
          <m:rPr>
            <m:sty m:val="p"/>
          </m:rPr>
          <m:t>,Δ</m:t>
        </m:r>
        <m:sSub>
          <m:sSubPr/>
          <m:e>
            <m:r>
              <m:rPr/>
              <m:t>x</m:t>
            </m:r>
          </m:e>
          <m:sub>
            <m:r>
              <m:rPr/>
              <m:t>A</m:t>
            </m:r>
          </m:sub>
        </m:sSub>
        <m:r>
          <m:rPr>
            <m:sty m:val="p"/>
          </m:rPr>
          <m:t>→∞</m:t>
        </m:r>
      </m:oMath>
      <w:r>
        <w:t xml:space="preserve">; when </w:t>
      </w:r>
      <m:oMath>
        <m:sSub>
          <m:sSubPr/>
          <m:e>
            <m:r>
              <m:rPr/>
              <m:t>m</m:t>
            </m:r>
          </m:e>
          <m:sub>
            <m:r>
              <m:rPr>
                <m:sty m:val="p"/>
              </m:rPr>
              <m:t>eff</m:t>
            </m:r>
          </m:sub>
        </m:sSub>
        <m:r>
          <m:rPr>
            <m:sty m:val="p"/>
          </m:rPr>
          <m:t>→∞,Δ</m:t>
        </m:r>
        <m:sSub>
          <m:sSubPr/>
          <m:e>
            <m:r>
              <m:rPr/>
              <m:t>x</m:t>
            </m:r>
          </m:e>
          <m:sub>
            <m:r>
              <m:rPr/>
              <m:t>A</m:t>
            </m:r>
          </m:sub>
        </m:sSub>
        <m:r>
          <m:rPr>
            <m:sty m:val="p"/>
          </m:rPr>
          <m:t>→</m:t>
        </m:r>
        <m:r>
          <m:rPr/>
          <m:t>0</m:t>
        </m:r>
      </m:oMath>
      <w:r>
        <w:t>. This quantitatively describes the seesaw effect.</w:t>
      </w:r>
    </w:p>
    <w:bookmarkEnd w:id="24"/>
    <w:p w14:paraId="7D42FCEE">
      <w:pPr>
        <w:pStyle w:val="6"/>
      </w:pPr>
      <w:bookmarkStart w:id="25" w:name="Xc5b7042e3c1d2e84b1b3a92476f18767eeed2bd"/>
      <w:r>
        <w:t>5.2 Seesaw Parameters for the Electron and Neutrino</w:t>
      </w:r>
    </w:p>
    <w:p w14:paraId="7E750CEA">
      <w:pPr>
        <w:pStyle w:val="4"/>
      </w:pPr>
      <w:r>
        <w:rPr>
          <w:b/>
          <w:bCs/>
        </w:rPr>
        <w:t>Electron:</w:t>
      </w:r>
    </w:p>
    <w:p w14:paraId="1F5D9C2F">
      <w:pPr>
        <w:pStyle w:val="3"/>
      </w:pPr>
      <m:oMathPara>
        <m:oMathParaPr>
          <m:jc m:val="center"/>
        </m:oMathParaPr>
        <m:oMath>
          <m:r>
            <m:rPr>
              <m:sty m:val="p"/>
            </m:rPr>
            <m:t>Δ</m:t>
          </m:r>
          <m:sSubSup>
            <m:sSubSupPr/>
            <m:e>
              <m:r>
                <m:rPr/>
                <m:t>x</m:t>
              </m:r>
            </m:e>
            <m:sub>
              <m:r>
                <m:rPr/>
                <m:t>A</m:t>
              </m:r>
            </m:sub>
            <m:sup>
              <m:r>
                <m:rPr>
                  <m:sty m:val="p"/>
                </m:rPr>
                <m:t>(</m:t>
              </m:r>
              <m:r>
                <m:rPr/>
                <m:t>e</m:t>
              </m:r>
              <m:r>
                <m:rPr>
                  <m:sty m:val="p"/>
                </m:rPr>
                <m:t>)</m:t>
              </m:r>
            </m:sup>
          </m:sSubSup>
          <m:r>
            <m:rPr>
              <m:sty m:val="p"/>
            </m:rPr>
            <m:t>=</m:t>
          </m:r>
          <m:f>
            <m:fPr/>
            <m:num>
              <m:r>
                <m:rPr>
                  <m:sty m:val="p"/>
                </m:rPr>
                <m:t>ℏ</m:t>
              </m:r>
            </m:num>
            <m:den>
              <m:r>
                <m:rPr/>
                <m:t>2</m:t>
              </m:r>
              <m:sSub>
                <m:sSubPr/>
                <m:e>
                  <m:r>
                    <m:rPr/>
                    <m:t>m</m:t>
                  </m:r>
                </m:e>
                <m:sub>
                  <m:r>
                    <m:rPr/>
                    <m:t>e</m:t>
                  </m:r>
                </m:sub>
              </m:sSub>
              <m:r>
                <m:rPr/>
                <m:t>c</m:t>
              </m:r>
            </m:den>
          </m:f>
          <m:r>
            <m:rPr>
              <m:sty m:val="p"/>
            </m:rPr>
            <m:t>=</m:t>
          </m:r>
          <m:f>
            <m:fPr/>
            <m:num>
              <m:sSubSup>
                <m:sSubSupPr/>
                <m:e>
                  <m:r>
                    <m:rPr/>
                    <m:t>λ</m:t>
                  </m:r>
                </m:e>
                <m:sub>
                  <m:r>
                    <m:rPr/>
                    <m:t>C</m:t>
                  </m:r>
                </m:sub>
                <m:sup>
                  <m:r>
                    <m:rPr>
                      <m:sty m:val="p"/>
                    </m:rPr>
                    <m:t>(</m:t>
                  </m:r>
                  <m:r>
                    <m:rPr/>
                    <m:t>e</m:t>
                  </m:r>
                  <m:r>
                    <m:rPr>
                      <m:sty m:val="p"/>
                    </m:rPr>
                    <m:t>)</m:t>
                  </m:r>
                </m:sup>
              </m:sSubSup>
            </m:num>
            <m:den>
              <m:r>
                <m:rPr/>
                <m:t>2</m:t>
              </m:r>
            </m:den>
          </m:f>
          <m:r>
            <m:rPr>
              <m:sty m:val="p"/>
            </m:rPr>
            <m:t>≈</m:t>
          </m:r>
          <m:r>
            <m:rPr/>
            <m:t>1.93</m:t>
          </m:r>
          <m:r>
            <m:rPr>
              <m:sty m:val="p"/>
            </m:rPr>
            <m:t>×</m:t>
          </m:r>
          <m:sSup>
            <m:sSupPr/>
            <m:e>
              <m:r>
                <m:rPr/>
                <m:t>10</m:t>
              </m:r>
            </m:e>
            <m:sup>
              <m:r>
                <m:rPr>
                  <m:sty m:val="p"/>
                </m:rPr>
                <m:t>−</m:t>
              </m:r>
              <m:r>
                <m:rPr/>
                <m:t>13</m:t>
              </m:r>
            </m:sup>
          </m:sSup>
          <m:r>
            <m:rPr/>
            <m:t> </m:t>
          </m:r>
          <m:r>
            <m:rPr>
              <m:sty m:val="p"/>
            </m:rPr>
            <m:t>m</m:t>
          </m:r>
        </m:oMath>
      </m:oMathPara>
    </w:p>
    <w:p w14:paraId="72359EF8">
      <w:pPr>
        <w:pStyle w:val="4"/>
      </w:pPr>
      <w:r>
        <w:rPr>
          <w:b/>
          <w:bCs/>
        </w:rPr>
        <w:t>Neutrino</w:t>
      </w:r>
      <w:r>
        <w:t xml:space="preserve"> (taking </w:t>
      </w:r>
      <m:oMath>
        <m:sSub>
          <m:sSubPr/>
          <m:e>
            <m:r>
              <m:rPr/>
              <m:t>m</m:t>
            </m:r>
          </m:e>
          <m:sub>
            <m:r>
              <m:rPr/>
              <m:t>ν</m:t>
            </m:r>
          </m:sub>
        </m:sSub>
        <m:r>
          <m:rPr>
            <m:sty m:val="p"/>
          </m:rPr>
          <m:t>=</m:t>
        </m:r>
        <m:r>
          <m:rPr/>
          <m:t>0.1 </m:t>
        </m:r>
        <m:r>
          <m:rPr>
            <m:sty m:val="p"/>
          </m:rPr>
          <m:t>eV/</m:t>
        </m:r>
        <m:sSup>
          <m:sSupPr/>
          <m:e>
            <m:r>
              <m:rPr/>
              <m:t>c</m:t>
            </m:r>
          </m:e>
          <m:sup>
            <m:r>
              <m:rPr/>
              <m:t>2</m:t>
            </m:r>
          </m:sup>
        </m:sSup>
      </m:oMath>
      <w:r>
        <w:t>):</w:t>
      </w:r>
    </w:p>
    <w:p w14:paraId="3902CA4F">
      <w:pPr>
        <w:pStyle w:val="3"/>
      </w:pPr>
      <m:oMathPara>
        <m:oMathParaPr>
          <m:jc m:val="center"/>
        </m:oMathParaPr>
        <m:oMath>
          <m:r>
            <m:rPr>
              <m:sty m:val="p"/>
            </m:rPr>
            <m:t>Δ</m:t>
          </m:r>
          <m:sSubSup>
            <m:sSubSupPr/>
            <m:e>
              <m:r>
                <m:rPr/>
                <m:t>x</m:t>
              </m:r>
            </m:e>
            <m:sub>
              <m:r>
                <m:rPr/>
                <m:t>A</m:t>
              </m:r>
            </m:sub>
            <m:sup>
              <m:r>
                <m:rPr>
                  <m:sty m:val="p"/>
                </m:rPr>
                <m:t>(</m:t>
              </m:r>
              <m:r>
                <m:rPr/>
                <m:t>ν</m:t>
              </m:r>
              <m:r>
                <m:rPr>
                  <m:sty m:val="p"/>
                </m:rPr>
                <m:t>)</m:t>
              </m:r>
            </m:sup>
          </m:sSubSup>
          <m:r>
            <m:rPr>
              <m:sty m:val="p"/>
            </m:rPr>
            <m:t>=</m:t>
          </m:r>
          <m:f>
            <m:fPr/>
            <m:num>
              <m:r>
                <m:rPr>
                  <m:sty m:val="p"/>
                </m:rPr>
                <m:t>ℏ</m:t>
              </m:r>
            </m:num>
            <m:den>
              <m:r>
                <m:rPr/>
                <m:t>2</m:t>
              </m:r>
              <m:sSub>
                <m:sSubPr/>
                <m:e>
                  <m:r>
                    <m:rPr/>
                    <m:t>m</m:t>
                  </m:r>
                </m:e>
                <m:sub>
                  <m:r>
                    <m:rPr/>
                    <m:t>ν</m:t>
                  </m:r>
                </m:sub>
              </m:sSub>
              <m:r>
                <m:rPr/>
                <m:t>c</m:t>
              </m:r>
            </m:den>
          </m:f>
          <m:r>
            <m:rPr>
              <m:sty m:val="p"/>
            </m:rPr>
            <m:t>≈</m:t>
          </m:r>
          <m:r>
            <m:rPr/>
            <m:t>1.97</m:t>
          </m:r>
          <m:r>
            <m:rPr>
              <m:sty m:val="p"/>
            </m:rPr>
            <m:t>×</m:t>
          </m:r>
          <m:sSup>
            <m:sSupPr/>
            <m:e>
              <m:r>
                <m:rPr/>
                <m:t>10</m:t>
              </m:r>
            </m:e>
            <m:sup>
              <m:r>
                <m:rPr>
                  <m:sty m:val="p"/>
                </m:rPr>
                <m:t>−</m:t>
              </m:r>
              <m:r>
                <m:rPr/>
                <m:t>6</m:t>
              </m:r>
            </m:sup>
          </m:sSup>
          <m:r>
            <m:rPr/>
            <m:t> </m:t>
          </m:r>
          <m:r>
            <m:rPr>
              <m:sty m:val="p"/>
            </m:rPr>
            <m:t>m</m:t>
          </m:r>
        </m:oMath>
      </m:oMathPara>
    </w:p>
    <w:p w14:paraId="0C09A74B">
      <w:pPr>
        <w:pStyle w:val="4"/>
      </w:pPr>
      <w:r>
        <w:rPr>
          <w:b/>
          <w:bCs/>
        </w:rPr>
        <w:t>Ratio:</w:t>
      </w:r>
    </w:p>
    <w:p w14:paraId="506FE121">
      <w:pPr>
        <w:pStyle w:val="3"/>
      </w:pPr>
      <m:oMathPara>
        <m:oMathParaPr>
          <m:jc m:val="center"/>
        </m:oMathParaPr>
        <m:oMath>
          <m:f>
            <m:fPr/>
            <m:num>
              <m:r>
                <m:rPr>
                  <m:sty m:val="p"/>
                </m:rPr>
                <m:t>Δ</m:t>
              </m:r>
              <m:sSubSup>
                <m:sSubSupPr/>
                <m:e>
                  <m:r>
                    <m:rPr/>
                    <m:t>x</m:t>
                  </m:r>
                </m:e>
                <m:sub>
                  <m:r>
                    <m:rPr/>
                    <m:t>A</m:t>
                  </m:r>
                </m:sub>
                <m:sup>
                  <m:r>
                    <m:rPr>
                      <m:sty m:val="p"/>
                    </m:rPr>
                    <m:t>(</m:t>
                  </m:r>
                  <m:r>
                    <m:rPr/>
                    <m:t>ν</m:t>
                  </m:r>
                  <m:r>
                    <m:rPr>
                      <m:sty m:val="p"/>
                    </m:rPr>
                    <m:t>)</m:t>
                  </m:r>
                </m:sup>
              </m:sSubSup>
            </m:num>
            <m:den>
              <m:r>
                <m:rPr>
                  <m:sty m:val="p"/>
                </m:rPr>
                <m:t>Δ</m:t>
              </m:r>
              <m:sSubSup>
                <m:sSubSupPr/>
                <m:e>
                  <m:r>
                    <m:rPr/>
                    <m:t>x</m:t>
                  </m:r>
                </m:e>
                <m:sub>
                  <m:r>
                    <m:rPr/>
                    <m:t>A</m:t>
                  </m:r>
                </m:sub>
                <m:sup>
                  <m:r>
                    <m:rPr>
                      <m:sty m:val="p"/>
                    </m:rPr>
                    <m:t>(</m:t>
                  </m:r>
                  <m:r>
                    <m:rPr/>
                    <m:t>e</m:t>
                  </m:r>
                  <m:r>
                    <m:rPr>
                      <m:sty m:val="p"/>
                    </m:rPr>
                    <m:t>)</m:t>
                  </m:r>
                </m:sup>
              </m:sSubSup>
            </m:den>
          </m:f>
          <m:r>
            <m:rPr>
              <m:sty m:val="p"/>
            </m:rPr>
            <m:t>=</m:t>
          </m:r>
          <m:f>
            <m:fPr/>
            <m:num>
              <m:sSub>
                <m:sSubPr/>
                <m:e>
                  <m:r>
                    <m:rPr/>
                    <m:t>m</m:t>
                  </m:r>
                </m:e>
                <m:sub>
                  <m:r>
                    <m:rPr/>
                    <m:t>e</m:t>
                  </m:r>
                </m:sub>
              </m:sSub>
            </m:num>
            <m:den>
              <m:sSub>
                <m:sSubPr/>
                <m:e>
                  <m:r>
                    <m:rPr/>
                    <m:t>m</m:t>
                  </m:r>
                </m:e>
                <m:sub>
                  <m:r>
                    <m:rPr/>
                    <m:t>ν</m:t>
                  </m:r>
                </m:sub>
              </m:sSub>
            </m:den>
          </m:f>
          <m:r>
            <m:rPr>
              <m:sty m:val="p"/>
            </m:rPr>
            <m:t>≈</m:t>
          </m:r>
          <m:r>
            <m:rPr/>
            <m:t>5</m:t>
          </m:r>
          <m:r>
            <m:rPr>
              <m:sty m:val="p"/>
            </m:rPr>
            <m:t>×</m:t>
          </m:r>
          <m:sSup>
            <m:sSupPr/>
            <m:e>
              <m:r>
                <m:rPr/>
                <m:t>10</m:t>
              </m:r>
            </m:e>
            <m:sup>
              <m:r>
                <m:rPr/>
                <m:t>6</m:t>
              </m:r>
            </m:sup>
          </m:sSup>
        </m:oMath>
      </m:oMathPara>
    </w:p>
    <w:p w14:paraId="2E992A38">
      <w:pPr>
        <w:pStyle w:val="4"/>
      </w:pPr>
      <w:r>
        <w:t xml:space="preserve">The neutrino A-field dispersion volume is about </w:t>
      </w:r>
      <m:oMath>
        <m:sSup>
          <m:sSupPr/>
          <m:e>
            <m:r>
              <m:rPr/>
              <m:t>10</m:t>
            </m:r>
          </m:e>
          <m:sup>
            <m:r>
              <m:rPr/>
              <m:t>20</m:t>
            </m:r>
          </m:sup>
        </m:sSup>
      </m:oMath>
      <w:r>
        <w:t xml:space="preserve"> times that of the electron.</w:t>
      </w:r>
    </w:p>
    <w:bookmarkEnd w:id="23"/>
    <w:bookmarkEnd w:id="25"/>
    <w:p w14:paraId="57B182E8">
      <w:pPr>
        <w:pStyle w:val="5"/>
      </w:pPr>
      <w:bookmarkStart w:id="26" w:name="X02638839d7c04a643cbe7e231af649154adb83c"/>
      <w:r>
        <w:t>6. Mathematical Proof of Color Charge Structure</w:t>
      </w:r>
    </w:p>
    <w:p w14:paraId="0A543228">
      <w:pPr>
        <w:pStyle w:val="6"/>
      </w:pPr>
      <w:bookmarkStart w:id="27" w:name="X6bd956338e883594d7cbb0999f6a6fbcfc2d631"/>
      <w:r>
        <w:t>6.1 Rigorous Definition and Proof of the Color Singlet</w:t>
      </w:r>
    </w:p>
    <w:p w14:paraId="3A96B89D">
      <w:pPr>
        <w:pStyle w:val="4"/>
      </w:pPr>
      <w:r>
        <w:rPr>
          <w:b/>
          <w:bCs/>
        </w:rPr>
        <w:t>Definition 6.1 (Color Singlet):</w:t>
      </w:r>
      <w:r>
        <w:t xml:space="preserve"> A color singlet is the trivial representation (singlet) in SU(3) group representation theory, characterized by the expectation values of all color charge generators being zero, but having color charge components.</w:t>
      </w:r>
    </w:p>
    <w:p w14:paraId="0495BBEE">
      <w:pPr>
        <w:pStyle w:val="3"/>
      </w:pPr>
      <w:r>
        <w:rPr>
          <w:b/>
          <w:bCs/>
        </w:rPr>
        <w:t>Definition 6.2 (</w:t>
      </w:r>
      <m:oMath>
        <m:sSup>
          <m:sSupPr/>
          <m:e>
            <m:r>
              <m:rPr/>
              <m:t>B</m:t>
            </m:r>
          </m:e>
          <m:sup>
            <m:r>
              <m:rPr>
                <m:sty m:val="p"/>
              </m:rPr>
              <m:t>+</m:t>
            </m:r>
          </m:sup>
        </m:sSup>
      </m:oMath>
      <w:r>
        <w:rPr>
          <w:b/>
          <w:bCs/>
        </w:rPr>
        <w:t xml:space="preserve"> Color Singlet):</w:t>
      </w:r>
      <w:r>
        <w:t xml:space="preserve"> A color singlet formed by the superposition of the three components (red, green, blue) of the </w:t>
      </w:r>
      <m:oMath>
        <m:sSup>
          <m:sSupPr/>
          <m:e>
            <m:r>
              <m:rPr/>
              <m:t>B</m:t>
            </m:r>
          </m:e>
          <m:sup>
            <m:r>
              <m:rPr>
                <m:sty m:val="p"/>
              </m:rPr>
              <m:t>+</m:t>
            </m:r>
          </m:sup>
        </m:sSup>
      </m:oMath>
      <w:r>
        <w:t xml:space="preserve"> field:</w:t>
      </w:r>
    </w:p>
    <w:p w14:paraId="29494372">
      <w:pPr>
        <w:pStyle w:val="3"/>
      </w:pPr>
      <m:oMathPara>
        <m:oMathParaPr>
          <m:jc m:val="center"/>
        </m:oMathParaPr>
        <m:oMath>
          <m:r>
            <m:rPr>
              <m:sty m:val="p"/>
            </m:rPr>
            <m:t>|</m:t>
          </m:r>
          <m:sSup>
            <m:sSupPr/>
            <m:e>
              <m:r>
                <m:rPr>
                  <m:sty m:val="p"/>
                </m:rPr>
                <m:t>singlet</m:t>
              </m:r>
            </m:e>
            <m:sup>
              <m:r>
                <m:rPr>
                  <m:sty m:val="p"/>
                </m:rPr>
                <m:t>+</m:t>
              </m:r>
            </m:sup>
          </m:sSup>
          <m:r>
            <m:rPr>
              <m:sty m:val="p"/>
            </m:rPr>
            <m:t>⟩=</m:t>
          </m:r>
          <m:f>
            <m:fPr/>
            <m:num>
              <m:r>
                <m:rPr/>
                <m:t>1</m:t>
              </m:r>
            </m:num>
            <m:den>
              <m:rad>
                <m:radPr>
                  <m:degHide m:val="1"/>
                </m:radPr>
                <m:deg/>
                <m:e>
                  <m:r>
                    <m:rPr/>
                    <m:t>3</m:t>
                  </m:r>
                </m:e>
              </m:rad>
            </m:den>
          </m:f>
          <m:r>
            <m:rPr>
              <m:sty m:val="p"/>
            </m:rPr>
            <m:t>(|</m:t>
          </m:r>
          <m:r>
            <m:rPr/>
            <m:t>r</m:t>
          </m:r>
          <m:r>
            <m:rPr>
              <m:sty m:val="p"/>
            </m:rPr>
            <m:t>⟩+|</m:t>
          </m:r>
          <m:r>
            <m:rPr/>
            <m:t>g</m:t>
          </m:r>
          <m:r>
            <m:rPr>
              <m:sty m:val="p"/>
            </m:rPr>
            <m:t>⟩+|</m:t>
          </m:r>
          <m:r>
            <m:rPr/>
            <m:t>b</m:t>
          </m:r>
          <m:r>
            <m:rPr>
              <m:sty m:val="p"/>
            </m:rPr>
            <m:t>⟩)</m:t>
          </m:r>
        </m:oMath>
      </m:oMathPara>
    </w:p>
    <w:p w14:paraId="521E0A94">
      <w:pPr>
        <w:pStyle w:val="4"/>
      </w:pPr>
      <w:r>
        <w:rPr>
          <w:b/>
          <w:bCs/>
        </w:rPr>
        <w:t>Definition 6.3 (</w:t>
      </w:r>
      <m:oMath>
        <m:sSup>
          <m:sSupPr/>
          <m:e>
            <m:r>
              <m:rPr/>
              <m:t>B</m:t>
            </m:r>
          </m:e>
          <m:sup>
            <m:r>
              <m:rPr>
                <m:sty m:val="p"/>
              </m:rPr>
              <m:t>−</m:t>
            </m:r>
          </m:sup>
        </m:sSup>
      </m:oMath>
      <w:r>
        <w:rPr>
          <w:b/>
          <w:bCs/>
        </w:rPr>
        <w:t xml:space="preserve"> Color Singlet):</w:t>
      </w:r>
      <w:r>
        <w:t xml:space="preserve"> A color singlet formed by the superposition of the three components (anti-red, anti-green, anti-blue) of the </w:t>
      </w:r>
      <m:oMath>
        <m:sSup>
          <m:sSupPr/>
          <m:e>
            <m:r>
              <m:rPr/>
              <m:t>B</m:t>
            </m:r>
          </m:e>
          <m:sup>
            <m:r>
              <m:rPr>
                <m:sty m:val="p"/>
              </m:rPr>
              <m:t>−</m:t>
            </m:r>
          </m:sup>
        </m:sSup>
      </m:oMath>
      <w:r>
        <w:t xml:space="preserve"> field:</w:t>
      </w:r>
    </w:p>
    <w:p w14:paraId="15E2A12C">
      <w:pPr>
        <w:pStyle w:val="3"/>
      </w:pPr>
      <m:oMathPara>
        <m:oMathParaPr>
          <m:jc m:val="center"/>
        </m:oMathParaPr>
        <m:oMath>
          <m:r>
            <m:rPr>
              <m:sty m:val="p"/>
            </m:rPr>
            <m:t>|</m:t>
          </m:r>
          <m:sSup>
            <m:sSupPr/>
            <m:e>
              <m:r>
                <m:rPr>
                  <m:sty m:val="p"/>
                </m:rPr>
                <m:t>singlet</m:t>
              </m:r>
            </m:e>
            <m:sup>
              <m:r>
                <m:rPr>
                  <m:sty m:val="p"/>
                </m:rPr>
                <m:t>−</m:t>
              </m:r>
            </m:sup>
          </m:sSup>
          <m:r>
            <m:rPr>
              <m:sty m:val="p"/>
            </m:rPr>
            <m:t>⟩=</m:t>
          </m:r>
          <m:f>
            <m:fPr/>
            <m:num>
              <m:r>
                <m:rPr/>
                <m:t>1</m:t>
              </m:r>
            </m:num>
            <m:den>
              <m:rad>
                <m:radPr>
                  <m:degHide m:val="1"/>
                </m:radPr>
                <m:deg/>
                <m:e>
                  <m:r>
                    <m:rPr/>
                    <m:t>3</m:t>
                  </m:r>
                </m:e>
              </m:rad>
            </m:den>
          </m:f>
          <m:r>
            <m:rPr>
              <m:sty m:val="p"/>
            </m:rPr>
            <m:t>(|</m:t>
          </m:r>
          <m:acc>
            <m:accPr>
              <m:chr m:val="‾"/>
            </m:accPr>
            <m:e>
              <m:r>
                <m:rPr/>
                <m:t>r</m:t>
              </m:r>
            </m:e>
          </m:acc>
          <m:r>
            <m:rPr>
              <m:sty m:val="p"/>
            </m:rPr>
            <m:t>⟩+|</m:t>
          </m:r>
          <m:acc>
            <m:accPr>
              <m:chr m:val="‾"/>
            </m:accPr>
            <m:e>
              <m:r>
                <m:rPr/>
                <m:t>g</m:t>
              </m:r>
            </m:e>
          </m:acc>
          <m:r>
            <m:rPr>
              <m:sty m:val="p"/>
            </m:rPr>
            <m:t>⟩+|</m:t>
          </m:r>
          <m:acc>
            <m:accPr>
              <m:chr m:val="‾"/>
            </m:accPr>
            <m:e>
              <m:r>
                <m:rPr/>
                <m:t>b</m:t>
              </m:r>
            </m:e>
          </m:acc>
          <m:r>
            <m:rPr>
              <m:sty m:val="p"/>
            </m:rPr>
            <m:t>⟩)</m:t>
          </m:r>
        </m:oMath>
      </m:oMathPara>
    </w:p>
    <w:p w14:paraId="30D8F7F7">
      <w:pPr>
        <w:pStyle w:val="4"/>
      </w:pPr>
      <w:r>
        <w:rPr>
          <w:b/>
          <w:bCs/>
        </w:rPr>
        <w:t>Definition 6.4 (Color Ground State):</w:t>
      </w:r>
      <w:r>
        <w:t xml:space="preserve"> A B-field state having color charge components but in the lowest energy state:</w:t>
      </w:r>
    </w:p>
    <w:p w14:paraId="10BDACD2">
      <w:pPr>
        <w:pStyle w:val="3"/>
      </w:pPr>
      <m:oMathPara>
        <m:oMathParaPr>
          <m:jc m:val="center"/>
        </m:oMathParaPr>
        <m:oMath>
          <m:r>
            <m:rPr>
              <m:sty m:val="p"/>
            </m:rPr>
            <m:t>|</m:t>
          </m:r>
          <m:r>
            <m:rPr/>
            <m:t>0</m:t>
          </m:r>
          <m:sSub>
            <m:sSubPr/>
            <m:e>
              <m:r>
                <m:rPr>
                  <m:sty m:val="p"/>
                </m:rPr>
                <m:t>⟩</m:t>
              </m:r>
            </m:e>
            <m:sub>
              <m:r>
                <m:rPr/>
                <m:t>B</m:t>
              </m:r>
            </m:sub>
          </m:sSub>
          <m:r>
            <m:rPr>
              <m:sty m:val="p"/>
            </m:rPr>
            <m:t>,</m:t>
          </m:r>
          <m:r>
            <m:rPr/>
            <m:t> </m:t>
          </m:r>
          <m:r>
            <m:rPr>
              <m:sty m:val="p"/>
            </m:rPr>
            <m:t>⟨</m:t>
          </m:r>
          <m:r>
            <m:rPr/>
            <m:t>0</m:t>
          </m:r>
          <m:r>
            <m:rPr>
              <m:sty m:val="p"/>
            </m:rPr>
            <m:t>|</m:t>
          </m:r>
          <m:sSup>
            <m:sSupPr/>
            <m:e>
              <m:acc>
                <m:accPr/>
                <m:e>
                  <m:r>
                    <m:rPr/>
                    <m:t>T</m:t>
                  </m:r>
                </m:e>
              </m:acc>
            </m:e>
            <m:sup>
              <m:r>
                <m:rPr/>
                <m:t>a</m:t>
              </m:r>
            </m:sup>
          </m:sSup>
          <m:r>
            <m:rPr>
              <m:sty m:val="p"/>
            </m:rPr>
            <m:t>|</m:t>
          </m:r>
          <m:r>
            <m:rPr/>
            <m:t>0</m:t>
          </m:r>
          <m:r>
            <m:rPr>
              <m:sty m:val="p"/>
            </m:rPr>
            <m:t>⟩=</m:t>
          </m:r>
          <m:r>
            <m:rPr/>
            <m:t>0</m:t>
          </m:r>
          <m:r>
            <m:rPr>
              <m:sty m:val="p"/>
            </m:rPr>
            <m:t>,</m:t>
          </m:r>
          <m:r>
            <m:rPr/>
            <m:t> </m:t>
          </m:r>
          <m:sSubSup>
            <m:sSubSupPr/>
            <m:e>
              <m:acc>
                <m:accPr/>
                <m:e>
                  <m:r>
                    <m:rPr/>
                    <m:t>P</m:t>
                  </m:r>
                </m:e>
              </m:acc>
            </m:e>
            <m:sub>
              <m:r>
                <m:rPr>
                  <m:sty m:val="p"/>
                </m:rPr>
                <m:t>singlet</m:t>
              </m:r>
            </m:sub>
            <m:sup>
              <m:r>
                <m:rPr>
                  <m:sty m:val="p"/>
                </m:rPr>
                <m:t>±</m:t>
              </m:r>
            </m:sup>
          </m:sSubSup>
          <m:r>
            <m:rPr>
              <m:sty m:val="p"/>
            </m:rPr>
            <m:t>|</m:t>
          </m:r>
          <m:r>
            <m:rPr/>
            <m:t>0</m:t>
          </m:r>
          <m:r>
            <m:rPr>
              <m:sty m:val="p"/>
            </m:rPr>
            <m:t>⟩=</m:t>
          </m:r>
          <m:r>
            <m:rPr/>
            <m:t>0</m:t>
          </m:r>
          <m:r>
            <m:rPr>
              <m:sty m:val="p"/>
            </m:rPr>
            <m:t>,</m:t>
          </m:r>
          <m:r>
            <m:rPr/>
            <m:t> </m:t>
          </m:r>
          <m:sSubSup>
            <m:sSubSupPr/>
            <m:e>
              <m:acc>
                <m:accPr/>
                <m:e>
                  <m:r>
                    <m:rPr/>
                    <m:t>P</m:t>
                  </m:r>
                </m:e>
              </m:acc>
            </m:e>
            <m:sub>
              <m:r>
                <m:rPr>
                  <m:sty m:val="p"/>
                </m:rPr>
                <m:t>ground</m:t>
              </m:r>
            </m:sub>
            <m:sup>
              <m:r>
                <m:rPr/>
                <m:t>0</m:t>
              </m:r>
            </m:sup>
          </m:sSubSup>
          <m:r>
            <m:rPr>
              <m:sty m:val="p"/>
            </m:rPr>
            <m:t>|</m:t>
          </m:r>
          <m:r>
            <m:rPr/>
            <m:t>0</m:t>
          </m:r>
          <m:r>
            <m:rPr>
              <m:sty m:val="p"/>
            </m:rPr>
            <m:t>⟩=|</m:t>
          </m:r>
          <m:r>
            <m:rPr/>
            <m:t>0</m:t>
          </m:r>
          <m:r>
            <m:rPr>
              <m:sty m:val="p"/>
            </m:rPr>
            <m:t>⟩</m:t>
          </m:r>
        </m:oMath>
      </m:oMathPara>
    </w:p>
    <w:p w14:paraId="500979AA">
      <w:pPr>
        <w:pStyle w:val="4"/>
      </w:pPr>
      <w:r>
        <w:rPr>
          <w:b/>
          <w:bCs/>
        </w:rPr>
        <w:t>Definition 6.5 (Colorless State):</w:t>
      </w:r>
      <w:r>
        <w:t xml:space="preserve"> A state containing no color charge components whatsoever, applicable only to bosons:</w:t>
      </w:r>
    </w:p>
    <w:p w14:paraId="23B0D976">
      <w:pPr>
        <w:pStyle w:val="3"/>
      </w:pPr>
      <m:oMathPara>
        <m:oMathParaPr>
          <m:jc m:val="center"/>
        </m:oMathParaPr>
        <m:oMath>
          <m:sSubSup>
            <m:sSubSupPr/>
            <m:e>
              <m:r>
                <m:rPr>
                  <m:sty m:val="p"/>
                  <m:scr m:val="script"/>
                </m:rPr>
                <m:t>ℋ</m:t>
              </m:r>
            </m:e>
            <m:sub>
              <m:r>
                <m:rPr/>
                <m:t>B</m:t>
              </m:r>
            </m:sub>
            <m:sup>
              <m:r>
                <m:rPr>
                  <m:sty m:val="p"/>
                </m:rPr>
                <m:t>null</m:t>
              </m:r>
            </m:sup>
          </m:sSubSup>
          <m:r>
            <m:rPr>
              <m:sty m:val="p"/>
            </m:rPr>
            <m:t>={|</m:t>
          </m:r>
          <m:r>
            <m:rPr/>
            <m:t>ψ</m:t>
          </m:r>
          <m:r>
            <m:rPr>
              <m:sty m:val="p"/>
            </m:rPr>
            <m:t>⟩:</m:t>
          </m:r>
          <m:sSup>
            <m:sSupPr/>
            <m:e>
              <m:acc>
                <m:accPr/>
                <m:e>
                  <m:r>
                    <m:rPr/>
                    <m:t>T</m:t>
                  </m:r>
                </m:e>
              </m:acc>
            </m:e>
            <m:sup>
              <m:r>
                <m:rPr/>
                <m:t>a</m:t>
              </m:r>
            </m:sup>
          </m:sSup>
          <m:r>
            <m:rPr>
              <m:sty m:val="p"/>
            </m:rPr>
            <m:t>|</m:t>
          </m:r>
          <m:r>
            <m:rPr/>
            <m:t>ψ</m:t>
          </m:r>
          <m:r>
            <m:rPr>
              <m:sty m:val="p"/>
            </m:rPr>
            <m:t>⟩=</m:t>
          </m:r>
          <m:r>
            <m:rPr/>
            <m:t>0</m:t>
          </m:r>
          <m:r>
            <m:rPr>
              <m:sty m:val="p"/>
            </m:rPr>
            <m:t>,</m:t>
          </m:r>
          <m:sSubSup>
            <m:sSubSupPr/>
            <m:e>
              <m:acc>
                <m:accPr/>
                <m:e>
                  <m:r>
                    <m:rPr/>
                    <m:t>P</m:t>
                  </m:r>
                </m:e>
              </m:acc>
            </m:e>
            <m:sub>
              <m:r>
                <m:rPr>
                  <m:sty m:val="p"/>
                </m:rPr>
                <m:t>ground</m:t>
              </m:r>
            </m:sub>
            <m:sup>
              <m:r>
                <m:rPr/>
                <m:t>0</m:t>
              </m:r>
            </m:sup>
          </m:sSubSup>
          <m:r>
            <m:rPr>
              <m:sty m:val="p"/>
            </m:rPr>
            <m:t>|</m:t>
          </m:r>
          <m:r>
            <m:rPr/>
            <m:t>ψ</m:t>
          </m:r>
          <m:r>
            <m:rPr>
              <m:sty m:val="p"/>
            </m:rPr>
            <m:t>⟩=</m:t>
          </m:r>
          <m:r>
            <m:rPr/>
            <m:t>0</m:t>
          </m:r>
          <m:r>
            <m:rPr>
              <m:sty m:val="p"/>
            </m:rPr>
            <m:t>}</m:t>
          </m:r>
        </m:oMath>
      </m:oMathPara>
    </w:p>
    <w:bookmarkEnd w:id="27"/>
    <w:p w14:paraId="5507CE71">
      <w:pPr>
        <w:pStyle w:val="6"/>
      </w:pPr>
      <w:bookmarkStart w:id="28" w:name="Xb49292920bce2b88ca0c777f7d4011f1d5d3ec0"/>
      <w:r>
        <w:t>6.2 Rigorous Proof of Color Singlet Projection</w:t>
      </w:r>
    </w:p>
    <w:p w14:paraId="48601486">
      <w:pPr>
        <w:pStyle w:val="4"/>
      </w:pPr>
      <w:r>
        <w:rPr>
          <w:b/>
          <w:bCs/>
        </w:rPr>
        <w:t>Theorem 6.1:</w:t>
      </w:r>
      <w:r>
        <w:t xml:space="preserve"> The electron B-field color charge state </w:t>
      </w:r>
      <m:oMath>
        <m:r>
          <m:rPr>
            <m:sty m:val="p"/>
          </m:rPr>
          <m:t>|</m:t>
        </m:r>
        <m:sSubSup>
          <m:sSubSupPr/>
          <m:e>
            <m:r>
              <m:rPr/>
              <m:t>ψ</m:t>
            </m:r>
          </m:e>
          <m:sub>
            <m:r>
              <m:rPr/>
              <m:t>B</m:t>
            </m:r>
          </m:sub>
          <m:sup>
            <m:r>
              <m:rPr>
                <m:sty m:val="p"/>
              </m:rPr>
              <m:t>(</m:t>
            </m:r>
            <m:r>
              <m:rPr/>
              <m:t>e</m:t>
            </m:r>
            <m:r>
              <m:rPr>
                <m:sty m:val="p"/>
              </m:rPr>
              <m:t>)</m:t>
            </m:r>
          </m:sup>
        </m:sSubSup>
        <m:r>
          <m:rPr>
            <m:sty m:val="p"/>
          </m:rPr>
          <m:t>⟩=</m:t>
        </m:r>
        <m:f>
          <m:fPr/>
          <m:num>
            <m:r>
              <m:rPr/>
              <m:t>1</m:t>
            </m:r>
          </m:num>
          <m:den>
            <m:rad>
              <m:radPr>
                <m:degHide m:val="1"/>
              </m:radPr>
              <m:deg/>
              <m:e>
                <m:r>
                  <m:rPr/>
                  <m:t>3</m:t>
                </m:r>
              </m:e>
            </m:rad>
          </m:den>
        </m:f>
        <m:r>
          <m:rPr>
            <m:sty m:val="p"/>
          </m:rPr>
          <m:t>(|</m:t>
        </m:r>
        <m:acc>
          <m:accPr>
            <m:chr m:val="‾"/>
          </m:accPr>
          <m:e>
            <m:r>
              <m:rPr/>
              <m:t>r</m:t>
            </m:r>
          </m:e>
        </m:acc>
        <m:r>
          <m:rPr>
            <m:sty m:val="p"/>
          </m:rPr>
          <m:t>⟩+|</m:t>
        </m:r>
        <m:acc>
          <m:accPr>
            <m:chr m:val="‾"/>
          </m:accPr>
          <m:e>
            <m:r>
              <m:rPr/>
              <m:t>g</m:t>
            </m:r>
          </m:e>
        </m:acc>
        <m:r>
          <m:rPr>
            <m:sty m:val="p"/>
          </m:rPr>
          <m:t>⟩+|</m:t>
        </m:r>
        <m:acc>
          <m:accPr>
            <m:chr m:val="‾"/>
          </m:accPr>
          <m:e>
            <m:r>
              <m:rPr/>
              <m:t>b</m:t>
            </m:r>
          </m:e>
        </m:acc>
        <m:r>
          <m:rPr>
            <m:sty m:val="p"/>
          </m:rPr>
          <m:t>⟩)</m:t>
        </m:r>
      </m:oMath>
      <w:r>
        <w:t xml:space="preserve"> is a </w:t>
      </w:r>
      <m:oMath>
        <m:sSup>
          <m:sSupPr/>
          <m:e>
            <m:r>
              <m:rPr/>
              <m:t>B</m:t>
            </m:r>
          </m:e>
          <m:sup>
            <m:r>
              <m:rPr>
                <m:sty m:val="p"/>
              </m:rPr>
              <m:t>−</m:t>
            </m:r>
          </m:sup>
        </m:sSup>
      </m:oMath>
      <w:r>
        <w:t xml:space="preserve"> color singlet; i.e., for all generators </w:t>
      </w:r>
      <m:oMath>
        <m:sSup>
          <m:sSupPr/>
          <m:e>
            <m:r>
              <m:rPr/>
              <m:t>T</m:t>
            </m:r>
          </m:e>
          <m:sup>
            <m:r>
              <m:rPr/>
              <m:t>a</m:t>
            </m:r>
          </m:sup>
        </m:sSup>
      </m:oMath>
      <w:r>
        <w:t>:</w:t>
      </w:r>
    </w:p>
    <w:p w14:paraId="385CCE92">
      <w:pPr>
        <w:pStyle w:val="3"/>
      </w:pPr>
      <m:oMathPara>
        <m:oMathParaPr>
          <m:jc m:val="center"/>
        </m:oMathParaPr>
        <m:oMath>
          <m:r>
            <m:rPr>
              <m:sty m:val="p"/>
            </m:rPr>
            <m:t>⟨</m:t>
          </m:r>
          <m:sSubSup>
            <m:sSubSupPr/>
            <m:e>
              <m:r>
                <m:rPr/>
                <m:t>ψ</m:t>
              </m:r>
            </m:e>
            <m:sub>
              <m:r>
                <m:rPr/>
                <m:t>B</m:t>
              </m:r>
            </m:sub>
            <m:sup>
              <m:r>
                <m:rPr>
                  <m:sty m:val="p"/>
                </m:rPr>
                <m:t>(</m:t>
              </m:r>
              <m:r>
                <m:rPr/>
                <m:t>e</m:t>
              </m:r>
              <m:r>
                <m:rPr>
                  <m:sty m:val="p"/>
                </m:rPr>
                <m:t>)</m:t>
              </m:r>
            </m:sup>
          </m:sSubSup>
          <m:r>
            <m:rPr>
              <m:sty m:val="p"/>
            </m:rPr>
            <m:t>|</m:t>
          </m:r>
          <m:sSup>
            <m:sSupPr/>
            <m:e>
              <m:r>
                <m:rPr/>
                <m:t>T</m:t>
              </m:r>
            </m:e>
            <m:sup>
              <m:r>
                <m:rPr/>
                <m:t>a</m:t>
              </m:r>
            </m:sup>
          </m:sSup>
          <m:r>
            <m:rPr>
              <m:sty m:val="p"/>
            </m:rPr>
            <m:t>|</m:t>
          </m:r>
          <m:sSubSup>
            <m:sSubSupPr/>
            <m:e>
              <m:r>
                <m:rPr/>
                <m:t>ψ</m:t>
              </m:r>
            </m:e>
            <m:sub>
              <m:r>
                <m:rPr/>
                <m:t>B</m:t>
              </m:r>
            </m:sub>
            <m:sup>
              <m:r>
                <m:rPr>
                  <m:sty m:val="p"/>
                </m:rPr>
                <m:t>(</m:t>
              </m:r>
              <m:r>
                <m:rPr/>
                <m:t>e</m:t>
              </m:r>
              <m:r>
                <m:rPr>
                  <m:sty m:val="p"/>
                </m:rPr>
                <m:t>)</m:t>
              </m:r>
            </m:sup>
          </m:sSubSup>
          <m:r>
            <m:rPr>
              <m:sty m:val="p"/>
            </m:rPr>
            <m:t>⟩=</m:t>
          </m:r>
          <m:r>
            <m:rPr/>
            <m:t>0</m:t>
          </m:r>
          <m:r>
            <m:rPr>
              <m:sty m:val="p"/>
            </m:rPr>
            <m:t>,</m:t>
          </m:r>
          <m:r>
            <m:rPr/>
            <m:t> </m:t>
          </m:r>
          <m:r>
            <m:rPr>
              <m:sty m:val="p"/>
            </m:rPr>
            <m:t>∀</m:t>
          </m:r>
          <m:r>
            <m:rPr/>
            <m:t>a</m:t>
          </m:r>
          <m:r>
            <m:rPr>
              <m:sty m:val="p"/>
            </m:rPr>
            <m:t>=</m:t>
          </m:r>
          <m:r>
            <m:rPr/>
            <m:t>1</m:t>
          </m:r>
          <m:r>
            <m:rPr>
              <m:sty m:val="p"/>
            </m:rPr>
            <m:t>,…,</m:t>
          </m:r>
          <m:r>
            <m:rPr/>
            <m:t>8</m:t>
          </m:r>
        </m:oMath>
      </m:oMathPara>
    </w:p>
    <w:p w14:paraId="59538E15">
      <w:pPr>
        <w:pStyle w:val="4"/>
      </w:pPr>
      <w:r>
        <w:rPr>
          <w:b/>
          <w:bCs/>
        </w:rPr>
        <w:t>Proof:</w:t>
      </w:r>
      <w:r>
        <w:br w:type="textWrapping"/>
      </w:r>
      <w:r>
        <w:t xml:space="preserve">For </w:t>
      </w:r>
      <m:oMath>
        <m:r>
          <m:rPr/>
          <m:t>a</m:t>
        </m:r>
        <m:r>
          <m:rPr>
            <m:sty m:val="p"/>
          </m:rPr>
          <m:t>=</m:t>
        </m:r>
        <m:r>
          <m:rPr/>
          <m:t>3</m:t>
        </m:r>
      </m:oMath>
      <w:r>
        <w:t>:</w:t>
      </w:r>
    </w:p>
    <w:p w14:paraId="15B3EC19">
      <w:pPr>
        <w:pStyle w:val="3"/>
      </w:pPr>
      <m:oMathPara>
        <m:oMathParaPr>
          <m:jc m:val="center"/>
        </m:oMathParaPr>
        <m:oMath>
          <m:r>
            <m:rPr>
              <m:sty m:val="p"/>
            </m:rPr>
            <m:t>⟨</m:t>
          </m:r>
          <m:sSubSup>
            <m:sSubSupPr/>
            <m:e>
              <m:r>
                <m:rPr/>
                <m:t>ψ</m:t>
              </m:r>
            </m:e>
            <m:sub>
              <m:r>
                <m:rPr/>
                <m:t>B</m:t>
              </m:r>
            </m:sub>
            <m:sup>
              <m:r>
                <m:rPr>
                  <m:sty m:val="p"/>
                </m:rPr>
                <m:t>(</m:t>
              </m:r>
              <m:r>
                <m:rPr/>
                <m:t>e</m:t>
              </m:r>
              <m:r>
                <m:rPr>
                  <m:sty m:val="p"/>
                </m:rPr>
                <m:t>)</m:t>
              </m:r>
            </m:sup>
          </m:sSubSup>
          <m:r>
            <m:rPr>
              <m:sty m:val="p"/>
            </m:rPr>
            <m:t>|</m:t>
          </m:r>
          <m:sSup>
            <m:sSupPr/>
            <m:e>
              <m:r>
                <m:rPr/>
                <m:t>T</m:t>
              </m:r>
            </m:e>
            <m:sup>
              <m:r>
                <m:rPr/>
                <m:t>3</m:t>
              </m:r>
            </m:sup>
          </m:sSup>
          <m:r>
            <m:rPr>
              <m:sty m:val="p"/>
            </m:rPr>
            <m:t>|</m:t>
          </m:r>
          <m:sSubSup>
            <m:sSubSupPr/>
            <m:e>
              <m:r>
                <m:rPr/>
                <m:t>ψ</m:t>
              </m:r>
            </m:e>
            <m:sub>
              <m:r>
                <m:rPr/>
                <m:t>B</m:t>
              </m:r>
            </m:sub>
            <m:sup>
              <m:r>
                <m:rPr>
                  <m:sty m:val="p"/>
                </m:rPr>
                <m:t>(</m:t>
              </m:r>
              <m:r>
                <m:rPr/>
                <m:t>e</m:t>
              </m:r>
              <m:r>
                <m:rPr>
                  <m:sty m:val="p"/>
                </m:rPr>
                <m:t>)</m:t>
              </m:r>
            </m:sup>
          </m:sSubSup>
          <m:r>
            <m:rPr>
              <m:sty m:val="p"/>
            </m:rPr>
            <m:t>⟩=</m:t>
          </m:r>
          <m:f>
            <m:fPr/>
            <m:num>
              <m:r>
                <m:rPr/>
                <m:t>1</m:t>
              </m:r>
            </m:num>
            <m:den>
              <m:r>
                <m:rPr/>
                <m:t>3</m:t>
              </m:r>
            </m:den>
          </m:f>
          <m:nary>
            <m:naryPr>
              <m:chr m:val="∑"/>
              <m:limLoc m:val="undOvr"/>
              <m:supHide m:val="1"/>
            </m:naryPr>
            <m:sub>
              <m:r>
                <m:rPr/>
                <m:t>i</m:t>
              </m:r>
              <m:r>
                <m:rPr>
                  <m:sty m:val="p"/>
                </m:rPr>
                <m:t>,</m:t>
              </m:r>
              <m:r>
                <m:rPr/>
                <m:t>j</m:t>
              </m:r>
            </m:sub>
            <m:sup>
              <m:r>
                <m:rPr/>
                <m:t>​</m:t>
              </m:r>
            </m:sup>
            <m:e>
              <m:r>
                <m:rPr>
                  <m:sty m:val="p"/>
                </m:rPr>
                <m:t>⟨</m:t>
              </m:r>
            </m:e>
          </m:nary>
          <m:acc>
            <m:accPr>
              <m:chr m:val="‾"/>
            </m:accPr>
            <m:e>
              <m:r>
                <m:rPr/>
                <m:t>i</m:t>
              </m:r>
            </m:e>
          </m:acc>
          <m:r>
            <m:rPr>
              <m:sty m:val="p"/>
            </m:rPr>
            <m:t>|</m:t>
          </m:r>
          <m:sSup>
            <m:sSupPr/>
            <m:e>
              <m:r>
                <m:rPr/>
                <m:t>T</m:t>
              </m:r>
            </m:e>
            <m:sup>
              <m:r>
                <m:rPr/>
                <m:t>3</m:t>
              </m:r>
            </m:sup>
          </m:sSup>
          <m:r>
            <m:rPr>
              <m:sty m:val="p"/>
            </m:rPr>
            <m:t>|</m:t>
          </m:r>
          <m:acc>
            <m:accPr>
              <m:chr m:val="‾"/>
            </m:accPr>
            <m:e>
              <m:r>
                <m:rPr/>
                <m:t>j</m:t>
              </m:r>
            </m:e>
          </m:acc>
          <m:r>
            <m:rPr>
              <m:sty m:val="p"/>
            </m:rPr>
            <m:t>⟩=</m:t>
          </m:r>
          <m:f>
            <m:fPr/>
            <m:num>
              <m:r>
                <m:rPr/>
                <m:t>1</m:t>
              </m:r>
            </m:num>
            <m:den>
              <m:r>
                <m:rPr/>
                <m:t>3</m:t>
              </m:r>
            </m:den>
          </m:f>
          <m:r>
            <m:rPr>
              <m:sty m:val="p"/>
            </m:rPr>
            <m:t>⋅</m:t>
          </m:r>
          <m:f>
            <m:fPr/>
            <m:num>
              <m:r>
                <m:rPr/>
                <m:t>1</m:t>
              </m:r>
            </m:num>
            <m:den>
              <m:r>
                <m:rPr/>
                <m:t>2</m:t>
              </m:r>
            </m:den>
          </m:f>
          <m:r>
            <m:rPr>
              <m:sty m:val="p"/>
            </m:rPr>
            <m:t>((−</m:t>
          </m:r>
          <m:r>
            <m:rPr/>
            <m:t>1</m:t>
          </m:r>
          <m:r>
            <m:rPr>
              <m:sty m:val="p"/>
            </m:rPr>
            <m:t>)+</m:t>
          </m:r>
          <m:r>
            <m:rPr/>
            <m:t>1</m:t>
          </m:r>
          <m:r>
            <m:rPr>
              <m:sty m:val="p"/>
            </m:rPr>
            <m:t>+</m:t>
          </m:r>
          <m:r>
            <m:rPr/>
            <m:t>0</m:t>
          </m:r>
          <m:r>
            <m:rPr>
              <m:sty m:val="p"/>
            </m:rPr>
            <m:t>)=</m:t>
          </m:r>
          <m:r>
            <m:rPr/>
            <m:t>0</m:t>
          </m:r>
        </m:oMath>
      </m:oMathPara>
    </w:p>
    <w:p w14:paraId="0EEB5220">
      <w:pPr>
        <w:pStyle w:val="4"/>
      </w:pPr>
      <w:r>
        <w:t xml:space="preserve">Similar proofs hold for all </w:t>
      </w:r>
      <m:oMath>
        <m:r>
          <m:rPr/>
          <m:t>a</m:t>
        </m:r>
      </m:oMath>
      <w:r>
        <w:t xml:space="preserve">. Therefore, the electron color charge state is a </w:t>
      </w:r>
      <m:oMath>
        <m:sSup>
          <m:sSupPr/>
          <m:e>
            <m:r>
              <m:rPr/>
              <m:t>B</m:t>
            </m:r>
          </m:e>
          <m:sup>
            <m:r>
              <m:rPr>
                <m:sty m:val="p"/>
              </m:rPr>
              <m:t>−</m:t>
            </m:r>
          </m:sup>
        </m:sSup>
      </m:oMath>
      <w:r>
        <w:t xml:space="preserve"> color singlet.</w:t>
      </w:r>
    </w:p>
    <w:p w14:paraId="29245D6C">
      <w:pPr>
        <w:pStyle w:val="3"/>
      </w:pPr>
      <w:r>
        <w:rPr>
          <w:b/>
          <w:bCs/>
        </w:rPr>
        <w:t>Theorem 6.2:</w:t>
      </w:r>
      <w:r>
        <w:t xml:space="preserve"> The neutrino B-field color charge state </w:t>
      </w:r>
      <m:oMath>
        <m:r>
          <m:rPr>
            <m:sty m:val="p"/>
          </m:rPr>
          <m:t>|</m:t>
        </m:r>
        <m:r>
          <m:rPr/>
          <m:t>0</m:t>
        </m:r>
        <m:sSub>
          <m:sSubPr/>
          <m:e>
            <m:r>
              <m:rPr>
                <m:sty m:val="p"/>
              </m:rPr>
              <m:t>⟩</m:t>
            </m:r>
          </m:e>
          <m:sub>
            <m:r>
              <m:rPr/>
              <m:t>B</m:t>
            </m:r>
          </m:sub>
        </m:sSub>
      </m:oMath>
      <w:r>
        <w:t xml:space="preserve"> is the color ground state; it has color charge components but is in the lowest energy state:</w:t>
      </w:r>
    </w:p>
    <w:p w14:paraId="132B6F85">
      <w:pPr>
        <w:pStyle w:val="3"/>
      </w:pPr>
      <m:oMathPara>
        <m:oMathParaPr>
          <m:jc m:val="center"/>
        </m:oMathParaPr>
        <m:oMath>
          <m:r>
            <m:rPr>
              <m:sty m:val="p"/>
            </m:rPr>
            <m:t>⟨</m:t>
          </m:r>
          <m:sSub>
            <m:sSubPr/>
            <m:e>
              <m:r>
                <m:rPr/>
                <m:t>0</m:t>
              </m:r>
            </m:e>
            <m:sub>
              <m:r>
                <m:rPr/>
                <m:t>B</m:t>
              </m:r>
            </m:sub>
          </m:sSub>
          <m:r>
            <m:rPr>
              <m:sty m:val="p"/>
            </m:rPr>
            <m:t>|</m:t>
          </m:r>
          <m:sSup>
            <m:sSupPr/>
            <m:e>
              <m:r>
                <m:rPr/>
                <m:t>T</m:t>
              </m:r>
            </m:e>
            <m:sup>
              <m:r>
                <m:rPr/>
                <m:t>a</m:t>
              </m:r>
            </m:sup>
          </m:sSup>
          <m:r>
            <m:rPr>
              <m:sty m:val="p"/>
            </m:rPr>
            <m:t>|</m:t>
          </m:r>
          <m:r>
            <m:rPr/>
            <m:t>0</m:t>
          </m:r>
          <m:sSub>
            <m:sSubPr/>
            <m:e>
              <m:r>
                <m:rPr>
                  <m:sty m:val="p"/>
                </m:rPr>
                <m:t>⟩</m:t>
              </m:r>
            </m:e>
            <m:sub>
              <m:r>
                <m:rPr/>
                <m:t>B</m:t>
              </m:r>
            </m:sub>
          </m:sSub>
          <m:r>
            <m:rPr>
              <m:sty m:val="p"/>
            </m:rPr>
            <m:t>=</m:t>
          </m:r>
          <m:r>
            <m:rPr/>
            <m:t>0</m:t>
          </m:r>
          <m:r>
            <m:rPr>
              <m:sty m:val="p"/>
            </m:rPr>
            <m:t>,</m:t>
          </m:r>
          <m:r>
            <m:rPr/>
            <m:t> </m:t>
          </m:r>
          <m:r>
            <m:rPr>
              <m:sty m:val="p"/>
            </m:rPr>
            <m:t>∀</m:t>
          </m:r>
          <m:r>
            <m:rPr/>
            <m:t>a</m:t>
          </m:r>
          <m:r>
            <m:rPr>
              <m:sty m:val="p"/>
            </m:rPr>
            <m:t>=</m:t>
          </m:r>
          <m:r>
            <m:rPr/>
            <m:t>1</m:t>
          </m:r>
          <m:r>
            <m:rPr>
              <m:sty m:val="p"/>
            </m:rPr>
            <m:t>,…,</m:t>
          </m:r>
          <m:r>
            <m:rPr/>
            <m:t>8</m:t>
          </m:r>
        </m:oMath>
      </m:oMathPara>
    </w:p>
    <w:p w14:paraId="74FA6274">
      <w:pPr>
        <w:pStyle w:val="4"/>
      </w:pPr>
      <w:r>
        <w:t>and the color ground state projection operator has eigenvalue 1:</w:t>
      </w:r>
    </w:p>
    <w:p w14:paraId="7C11BB8D">
      <w:pPr>
        <w:pStyle w:val="3"/>
      </w:pPr>
      <m:oMathPara>
        <m:oMathParaPr>
          <m:jc m:val="center"/>
        </m:oMathParaPr>
        <m:oMath>
          <m:sSubSup>
            <m:sSubSupPr/>
            <m:e>
              <m:acc>
                <m:accPr/>
                <m:e>
                  <m:r>
                    <m:rPr/>
                    <m:t>P</m:t>
                  </m:r>
                </m:e>
              </m:acc>
            </m:e>
            <m:sub>
              <m:r>
                <m:rPr>
                  <m:sty m:val="p"/>
                </m:rPr>
                <m:t>ground</m:t>
              </m:r>
            </m:sub>
            <m:sup>
              <m:r>
                <m:rPr/>
                <m:t>0</m:t>
              </m:r>
            </m:sup>
          </m:sSubSup>
          <m:r>
            <m:rPr>
              <m:sty m:val="p"/>
            </m:rPr>
            <m:t>|</m:t>
          </m:r>
          <m:r>
            <m:rPr/>
            <m:t>0</m:t>
          </m:r>
          <m:sSub>
            <m:sSubPr/>
            <m:e>
              <m:r>
                <m:rPr>
                  <m:sty m:val="p"/>
                </m:rPr>
                <m:t>⟩</m:t>
              </m:r>
            </m:e>
            <m:sub>
              <m:r>
                <m:rPr/>
                <m:t>B</m:t>
              </m:r>
            </m:sub>
          </m:sSub>
          <m:r>
            <m:rPr>
              <m:sty m:val="p"/>
            </m:rPr>
            <m:t>=|</m:t>
          </m:r>
          <m:r>
            <m:rPr/>
            <m:t>0</m:t>
          </m:r>
          <m:sSub>
            <m:sSubPr/>
            <m:e>
              <m:r>
                <m:rPr>
                  <m:sty m:val="p"/>
                </m:rPr>
                <m:t>⟩</m:t>
              </m:r>
            </m:e>
            <m:sub>
              <m:r>
                <m:rPr/>
                <m:t>B</m:t>
              </m:r>
            </m:sub>
          </m:sSub>
        </m:oMath>
      </m:oMathPara>
    </w:p>
    <w:p w14:paraId="00B1EB1E">
      <w:pPr>
        <w:pStyle w:val="4"/>
      </w:pPr>
      <w:r>
        <w:rPr>
          <w:b/>
          <w:bCs/>
        </w:rPr>
        <w:t>Proof:</w:t>
      </w:r>
      <w:r>
        <w:t xml:space="preserve"> Follows directly from the definition of the color ground state.</w:t>
      </w:r>
    </w:p>
    <w:bookmarkEnd w:id="28"/>
    <w:p w14:paraId="0AD9BD37">
      <w:pPr>
        <w:pStyle w:val="6"/>
      </w:pPr>
      <w:bookmarkStart w:id="29" w:name="Xc176d7ab8bc39c8aaed8d87a586d72c86cc819a"/>
      <w:r>
        <w:t>6.3 Eigenvalue Equation of the Charge Operator</w:t>
      </w:r>
    </w:p>
    <w:p w14:paraId="7A51B5CF">
      <w:pPr>
        <w:pStyle w:val="4"/>
      </w:pPr>
      <w:r>
        <w:rPr>
          <w:b/>
          <w:bCs/>
        </w:rPr>
        <w:t>Theorem 6.3:</w:t>
      </w:r>
      <w:r>
        <w:t xml:space="preserve"> The electron B-field wave function is an eigenstate of the charge operator </w:t>
      </w:r>
      <m:oMath>
        <m:acc>
          <m:accPr/>
          <m:e>
            <m:r>
              <m:rPr/>
              <m:t>Q</m:t>
            </m:r>
          </m:e>
        </m:acc>
      </m:oMath>
      <w:r>
        <w:t xml:space="preserve"> with eigenvalue </w:t>
      </w:r>
      <m:oMath>
        <m:r>
          <m:rPr>
            <m:sty m:val="p"/>
          </m:rPr>
          <m:t>−</m:t>
        </m:r>
        <m:r>
          <m:rPr/>
          <m:t>e</m:t>
        </m:r>
      </m:oMath>
      <w:r>
        <w:t>:</w:t>
      </w:r>
    </w:p>
    <w:p w14:paraId="2743F5DF">
      <w:pPr>
        <w:pStyle w:val="3"/>
      </w:pPr>
      <m:oMathPara>
        <m:oMathParaPr>
          <m:jc m:val="center"/>
        </m:oMathParaPr>
        <m:oMath>
          <m:acc>
            <m:accPr/>
            <m:e>
              <m:r>
                <m:rPr/>
                <m:t>Q</m:t>
              </m:r>
            </m:e>
          </m:acc>
          <m:r>
            <m:rPr>
              <m:sty m:val="p"/>
            </m:rPr>
            <m:t>|</m:t>
          </m:r>
          <m:sSubSup>
            <m:sSubSupPr/>
            <m:e>
              <m:r>
                <m:rPr/>
                <m:t>ψ</m:t>
              </m:r>
            </m:e>
            <m:sub>
              <m:r>
                <m:rPr/>
                <m:t>B</m:t>
              </m:r>
            </m:sub>
            <m:sup>
              <m:r>
                <m:rPr>
                  <m:sty m:val="p"/>
                </m:rPr>
                <m:t>(</m:t>
              </m:r>
              <m:r>
                <m:rPr/>
                <m:t>e</m:t>
              </m:r>
              <m:r>
                <m:rPr>
                  <m:sty m:val="p"/>
                </m:rPr>
                <m:t>)</m:t>
              </m:r>
            </m:sup>
          </m:sSubSup>
          <m:r>
            <m:rPr>
              <m:sty m:val="p"/>
            </m:rPr>
            <m:t>⟩=−</m:t>
          </m:r>
          <m:r>
            <m:rPr/>
            <m:t>e</m:t>
          </m:r>
          <m:r>
            <m:rPr>
              <m:sty m:val="p"/>
            </m:rPr>
            <m:t>|</m:t>
          </m:r>
          <m:sSubSup>
            <m:sSubSupPr/>
            <m:e>
              <m:r>
                <m:rPr/>
                <m:t>ψ</m:t>
              </m:r>
            </m:e>
            <m:sub>
              <m:r>
                <m:rPr/>
                <m:t>B</m:t>
              </m:r>
            </m:sub>
            <m:sup>
              <m:r>
                <m:rPr>
                  <m:sty m:val="p"/>
                </m:rPr>
                <m:t>(</m:t>
              </m:r>
              <m:r>
                <m:rPr/>
                <m:t>e</m:t>
              </m:r>
              <m:r>
                <m:rPr>
                  <m:sty m:val="p"/>
                </m:rPr>
                <m:t>)</m:t>
              </m:r>
            </m:sup>
          </m:sSubSup>
          <m:r>
            <m:rPr>
              <m:sty m:val="p"/>
            </m:rPr>
            <m:t>⟩</m:t>
          </m:r>
        </m:oMath>
      </m:oMathPara>
    </w:p>
    <w:p w14:paraId="7E3355D0">
      <w:pPr>
        <w:pStyle w:val="4"/>
      </w:pPr>
      <w:r>
        <w:rPr>
          <w:b/>
          <w:bCs/>
        </w:rPr>
        <w:t>Proof:</w:t>
      </w:r>
      <w:r>
        <w:br w:type="textWrapping"/>
      </w:r>
      <w:r>
        <w:t>Charge operator:</w:t>
      </w:r>
    </w:p>
    <w:p w14:paraId="58D4AE76">
      <w:pPr>
        <w:pStyle w:val="3"/>
      </w:pPr>
      <m:oMathPara>
        <m:oMathParaPr>
          <m:jc m:val="center"/>
        </m:oMathParaPr>
        <m:oMath>
          <m:acc>
            <m:accPr/>
            <m:e>
              <m:r>
                <m:rPr/>
                <m:t>Q</m:t>
              </m:r>
            </m:e>
          </m:acc>
          <m:r>
            <m:rPr>
              <m:sty m:val="p"/>
            </m:rPr>
            <m:t>=</m:t>
          </m:r>
          <m:sSup>
            <m:sSupPr/>
            <m:e>
              <m:acc>
                <m:accPr/>
                <m:e>
                  <m:r>
                    <m:rPr/>
                    <m:t>T</m:t>
                  </m:r>
                </m:e>
              </m:acc>
            </m:e>
            <m:sup>
              <m:r>
                <m:rPr/>
                <m:t>3</m:t>
              </m:r>
            </m:sup>
          </m:sSup>
          <m:r>
            <m:rPr>
              <m:sty m:val="p"/>
            </m:rPr>
            <m:t>+</m:t>
          </m:r>
          <m:f>
            <m:fPr/>
            <m:num>
              <m:acc>
                <m:accPr/>
                <m:e>
                  <m:r>
                    <m:rPr/>
                    <m:t>Y</m:t>
                  </m:r>
                </m:e>
              </m:acc>
            </m:num>
            <m:den>
              <m:r>
                <m:rPr/>
                <m:t>2</m:t>
              </m:r>
            </m:den>
          </m:f>
        </m:oMath>
      </m:oMathPara>
    </w:p>
    <w:p w14:paraId="1AC7BE90">
      <w:pPr>
        <w:pStyle w:val="4"/>
      </w:pPr>
      <w:r>
        <w:t xml:space="preserve">For the electron, hypercharge </w:t>
      </w:r>
      <m:oMath>
        <m:acc>
          <m:accPr/>
          <m:e>
            <m:r>
              <m:rPr/>
              <m:t>Y</m:t>
            </m:r>
          </m:e>
        </m:acc>
        <m:r>
          <m:rPr>
            <m:sty m:val="p"/>
          </m:rPr>
          <m:t>=−</m:t>
        </m:r>
        <m:r>
          <m:rPr/>
          <m:t>1</m:t>
        </m:r>
      </m:oMath>
      <w:r>
        <w:t xml:space="preserve">. The electron weak isospin state is a right-handed singlet, </w:t>
      </w:r>
      <m:oMath>
        <m:sSup>
          <m:sSupPr/>
          <m:e>
            <m:acc>
              <m:accPr/>
              <m:e>
                <m:r>
                  <m:rPr/>
                  <m:t>T</m:t>
                </m:r>
              </m:e>
            </m:acc>
          </m:e>
          <m:sup>
            <m:r>
              <m:rPr/>
              <m:t>3</m:t>
            </m:r>
          </m:sup>
        </m:sSup>
        <m:r>
          <m:rPr>
            <m:sty m:val="p"/>
          </m:rPr>
          <m:t>=</m:t>
        </m:r>
        <m:r>
          <m:rPr/>
          <m:t>0</m:t>
        </m:r>
      </m:oMath>
      <w:r>
        <w:t>; therefore:</w:t>
      </w:r>
    </w:p>
    <w:p w14:paraId="2250E4DF">
      <w:pPr>
        <w:pStyle w:val="3"/>
      </w:pPr>
      <m:oMathPara>
        <m:oMathParaPr>
          <m:jc m:val="center"/>
        </m:oMathParaPr>
        <m:oMath>
          <m:acc>
            <m:accPr/>
            <m:e>
              <m:r>
                <m:rPr/>
                <m:t>Q</m:t>
              </m:r>
            </m:e>
          </m:acc>
          <m:r>
            <m:rPr>
              <m:sty m:val="p"/>
            </m:rPr>
            <m:t>|</m:t>
          </m:r>
          <m:sSubSup>
            <m:sSubSupPr/>
            <m:e>
              <m:r>
                <m:rPr/>
                <m:t>ψ</m:t>
              </m:r>
            </m:e>
            <m:sub>
              <m:r>
                <m:rPr/>
                <m:t>B</m:t>
              </m:r>
            </m:sub>
            <m:sup>
              <m:r>
                <m:rPr>
                  <m:sty m:val="p"/>
                </m:rPr>
                <m:t>(</m:t>
              </m:r>
              <m:r>
                <m:rPr/>
                <m:t>e</m:t>
              </m:r>
              <m:r>
                <m:rPr>
                  <m:sty m:val="p"/>
                </m:rPr>
                <m:t>)</m:t>
              </m:r>
            </m:sup>
          </m:sSubSup>
          <m:r>
            <m:rPr>
              <m:sty m:val="p"/>
            </m:rPr>
            <m:t>⟩=−</m:t>
          </m:r>
          <m:f>
            <m:fPr/>
            <m:num>
              <m:r>
                <m:rPr/>
                <m:t>1</m:t>
              </m:r>
            </m:num>
            <m:den>
              <m:r>
                <m:rPr/>
                <m:t>2</m:t>
              </m:r>
            </m:den>
          </m:f>
          <m:r>
            <m:rPr>
              <m:sty m:val="p"/>
            </m:rPr>
            <m:t>|</m:t>
          </m:r>
          <m:sSubSup>
            <m:sSubSupPr/>
            <m:e>
              <m:r>
                <m:rPr/>
                <m:t>ψ</m:t>
              </m:r>
            </m:e>
            <m:sub>
              <m:r>
                <m:rPr/>
                <m:t>B</m:t>
              </m:r>
            </m:sub>
            <m:sup>
              <m:r>
                <m:rPr>
                  <m:sty m:val="p"/>
                </m:rPr>
                <m:t>(</m:t>
              </m:r>
              <m:r>
                <m:rPr/>
                <m:t>e</m:t>
              </m:r>
              <m:r>
                <m:rPr>
                  <m:sty m:val="p"/>
                </m:rPr>
                <m:t>)</m:t>
              </m:r>
            </m:sup>
          </m:sSubSup>
          <m:r>
            <m:rPr>
              <m:sty m:val="p"/>
            </m:rPr>
            <m:t>⟩</m:t>
          </m:r>
        </m:oMath>
      </m:oMathPara>
    </w:p>
    <w:p w14:paraId="63562753">
      <w:pPr>
        <w:pStyle w:val="4"/>
      </w:pPr>
      <w:r>
        <w:t xml:space="preserve">Multiplying by the elementary charge unit </w:t>
      </w:r>
      <m:oMath>
        <m:r>
          <m:rPr/>
          <m:t>e</m:t>
        </m:r>
      </m:oMath>
      <w:r>
        <w:t xml:space="preserve"> gives </w:t>
      </w:r>
      <m:oMath>
        <m:r>
          <m:rPr/>
          <m:t>Q</m:t>
        </m:r>
        <m:r>
          <m:rPr>
            <m:sty m:val="p"/>
          </m:rPr>
          <m:t>=−</m:t>
        </m:r>
        <m:r>
          <m:rPr/>
          <m:t>e</m:t>
        </m:r>
      </m:oMath>
      <w:r>
        <w:t>.</w:t>
      </w:r>
    </w:p>
    <w:p w14:paraId="7A5F7659">
      <w:pPr>
        <w:pStyle w:val="3"/>
      </w:pPr>
      <w:r>
        <w:rPr>
          <w:b/>
          <w:bCs/>
        </w:rPr>
        <w:t>Theorem 6.4:</w:t>
      </w:r>
      <w:r>
        <w:t xml:space="preserve"> The neutrino B-field color ground state is an eigenstate of the charge operator with eigenvalue 0:</w:t>
      </w:r>
    </w:p>
    <w:p w14:paraId="389AA1BF">
      <w:pPr>
        <w:pStyle w:val="3"/>
      </w:pPr>
      <m:oMathPara>
        <m:oMathParaPr>
          <m:jc m:val="center"/>
        </m:oMathParaPr>
        <m:oMath>
          <m:acc>
            <m:accPr/>
            <m:e>
              <m:r>
                <m:rPr/>
                <m:t>Q</m:t>
              </m:r>
            </m:e>
          </m:acc>
          <m:r>
            <m:rPr>
              <m:sty m:val="p"/>
            </m:rPr>
            <m:t>|</m:t>
          </m:r>
          <m:r>
            <m:rPr/>
            <m:t>0</m:t>
          </m:r>
          <m:sSub>
            <m:sSubPr/>
            <m:e>
              <m:r>
                <m:rPr>
                  <m:sty m:val="p"/>
                </m:rPr>
                <m:t>⟩</m:t>
              </m:r>
            </m:e>
            <m:sub>
              <m:r>
                <m:rPr/>
                <m:t>B</m:t>
              </m:r>
            </m:sub>
          </m:sSub>
          <m:r>
            <m:rPr>
              <m:sty m:val="p"/>
            </m:rPr>
            <m:t>=</m:t>
          </m:r>
          <m:r>
            <m:rPr/>
            <m:t>0</m:t>
          </m:r>
        </m:oMath>
      </m:oMathPara>
    </w:p>
    <w:p w14:paraId="0783147C">
      <w:pPr>
        <w:pStyle w:val="4"/>
      </w:pPr>
      <w:r>
        <w:rPr>
          <w:b/>
          <w:bCs/>
        </w:rPr>
        <w:t>Proof:</w:t>
      </w:r>
      <w:r>
        <w:t xml:space="preserve"> Since </w:t>
      </w:r>
      <m:oMath>
        <m:sSup>
          <m:sSupPr/>
          <m:e>
            <m:acc>
              <m:accPr/>
              <m:e>
                <m:r>
                  <m:rPr/>
                  <m:t>T</m:t>
                </m:r>
              </m:e>
            </m:acc>
          </m:e>
          <m:sup>
            <m:r>
              <m:rPr/>
              <m:t>3</m:t>
            </m:r>
          </m:sup>
        </m:sSup>
        <m:r>
          <m:rPr>
            <m:sty m:val="p"/>
          </m:rPr>
          <m:t>|</m:t>
        </m:r>
        <m:r>
          <m:rPr/>
          <m:t>0</m:t>
        </m:r>
        <m:sSub>
          <m:sSubPr/>
          <m:e>
            <m:r>
              <m:rPr>
                <m:sty m:val="p"/>
              </m:rPr>
              <m:t>⟩</m:t>
            </m:r>
          </m:e>
          <m:sub>
            <m:r>
              <m:rPr/>
              <m:t>B</m:t>
            </m:r>
          </m:sub>
        </m:sSub>
        <m:r>
          <m:rPr>
            <m:sty m:val="p"/>
          </m:rPr>
          <m:t>=</m:t>
        </m:r>
        <m:r>
          <m:rPr/>
          <m:t>0</m:t>
        </m:r>
      </m:oMath>
      <w:r>
        <w:t xml:space="preserve"> and </w:t>
      </w:r>
      <m:oMath>
        <m:acc>
          <m:accPr/>
          <m:e>
            <m:r>
              <m:rPr/>
              <m:t>Y</m:t>
            </m:r>
          </m:e>
        </m:acc>
        <m:r>
          <m:rPr>
            <m:sty m:val="p"/>
          </m:rPr>
          <m:t>|</m:t>
        </m:r>
        <m:r>
          <m:rPr/>
          <m:t>0</m:t>
        </m:r>
        <m:sSub>
          <m:sSubPr/>
          <m:e>
            <m:r>
              <m:rPr>
                <m:sty m:val="p"/>
              </m:rPr>
              <m:t>⟩</m:t>
            </m:r>
          </m:e>
          <m:sub>
            <m:r>
              <m:rPr/>
              <m:t>B</m:t>
            </m:r>
          </m:sub>
        </m:sSub>
        <m:r>
          <m:rPr>
            <m:sty m:val="p"/>
          </m:rPr>
          <m:t>=</m:t>
        </m:r>
        <m:r>
          <m:rPr/>
          <m:t>0</m:t>
        </m:r>
      </m:oMath>
      <w:r>
        <w:t>, the result follows directly.</w:t>
      </w:r>
    </w:p>
    <w:bookmarkEnd w:id="26"/>
    <w:bookmarkEnd w:id="29"/>
    <w:p w14:paraId="437FC604">
      <w:pPr>
        <w:pStyle w:val="5"/>
      </w:pPr>
      <w:bookmarkStart w:id="30" w:name="Xa9fa308f3ffafd0214a01830e28b65e30bf349b"/>
      <w:r>
        <w:t>7. B-field Helical Topology and Intrinsic Magnetic Moment</w:t>
      </w:r>
    </w:p>
    <w:p w14:paraId="5A8701D4">
      <w:pPr>
        <w:pStyle w:val="6"/>
      </w:pPr>
      <w:bookmarkStart w:id="31" w:name="X3eee49e0f57a8e948ea9b06c967cc8bbcad1a02"/>
      <w:r>
        <w:t>7.1 Helical Structure of the B-field Around the A-field</w:t>
      </w:r>
    </w:p>
    <w:p w14:paraId="5E10E2F5">
      <w:pPr>
        <w:pStyle w:val="4"/>
      </w:pPr>
      <w:r>
        <w:t>In FCWFT, the helical motion of the B-field around the A-field generates the electron’s intrinsic magnetic moment. Topological description of the helical motion:</w:t>
      </w:r>
    </w:p>
    <w:p w14:paraId="275CA6A3">
      <w:pPr>
        <w:pStyle w:val="3"/>
      </w:pPr>
      <w:r>
        <w:t>Helical angular momentum operator:</w:t>
      </w:r>
    </w:p>
    <w:p w14:paraId="644F13BB">
      <w:pPr>
        <w:pStyle w:val="3"/>
      </w:pPr>
      <m:oMathPara>
        <m:oMathParaPr>
          <m:jc m:val="center"/>
        </m:oMathParaPr>
        <m:oMath>
          <m:sSub>
            <m:sSubPr/>
            <m:e>
              <m:acc>
                <m:accPr/>
                <m:e>
                  <m:r>
                    <m:rPr/>
                    <m:t>J</m:t>
                  </m:r>
                </m:e>
              </m:acc>
            </m:e>
            <m:sub>
              <m:r>
                <m:rPr>
                  <m:sty m:val="p"/>
                </m:rPr>
                <m:t>helix</m:t>
              </m:r>
            </m:sub>
          </m:sSub>
          <m:r>
            <m:rPr>
              <m:sty m:val="p"/>
            </m:rPr>
            <m:t>=</m:t>
          </m:r>
          <m:acc>
            <m:accPr/>
            <m:e>
              <m:r>
                <m:rPr/>
                <m:t>r</m:t>
              </m:r>
            </m:e>
          </m:acc>
          <m:r>
            <m:rPr>
              <m:sty m:val="p"/>
            </m:rPr>
            <m:t>×</m:t>
          </m:r>
          <m:sSub>
            <m:sSubPr/>
            <m:e>
              <m:acc>
                <m:accPr/>
                <m:e>
                  <m:r>
                    <m:rPr/>
                    <m:t>p</m:t>
                  </m:r>
                </m:e>
              </m:acc>
            </m:e>
            <m:sub>
              <m:r>
                <m:rPr/>
                <m:t>B</m:t>
              </m:r>
            </m:sub>
          </m:sSub>
          <m:r>
            <m:rPr>
              <m:sty m:val="p"/>
            </m:rPr>
            <m:t>+</m:t>
          </m:r>
          <m:sSub>
            <m:sSubPr/>
            <m:e>
              <m:acc>
                <m:accPr/>
                <m:e>
                  <m:r>
                    <m:rPr/>
                    <m:t>S</m:t>
                  </m:r>
                </m:e>
              </m:acc>
            </m:e>
            <m:sub>
              <m:r>
                <m:rPr>
                  <m:sty m:val="p"/>
                </m:rPr>
                <m:t>helix</m:t>
              </m:r>
            </m:sub>
          </m:sSub>
        </m:oMath>
      </m:oMathPara>
    </w:p>
    <w:p w14:paraId="47FBD99A">
      <w:pPr>
        <w:pStyle w:val="4"/>
      </w:pPr>
      <w:r>
        <w:t>where the orbital part comes from the revolution of the B-field around the A-field, and the spin part comes from the rotation of the B-field itself.</w:t>
      </w:r>
    </w:p>
    <w:p w14:paraId="3DB77222">
      <w:pPr>
        <w:pStyle w:val="3"/>
      </w:pPr>
      <w:r>
        <w:t>Topological winding number:</w:t>
      </w:r>
    </w:p>
    <w:p w14:paraId="62E96B98">
      <w:pPr>
        <w:pStyle w:val="3"/>
      </w:pPr>
      <m:oMathPara>
        <m:oMathParaPr>
          <m:jc m:val="center"/>
        </m:oMathParaPr>
        <m:oMath>
          <m:sSub>
            <m:sSubPr/>
            <m:e>
              <m:r>
                <m:rPr/>
                <m:t>w</m:t>
              </m:r>
            </m:e>
            <m:sub>
              <m:r>
                <m:rPr/>
                <m:t>B</m:t>
              </m:r>
            </m:sub>
          </m:sSub>
          <m:r>
            <m:rPr>
              <m:sty m:val="p"/>
            </m:rPr>
            <m:t>=</m:t>
          </m:r>
          <m:f>
            <m:fPr/>
            <m:num>
              <m:r>
                <m:rPr/>
                <m:t>1</m:t>
              </m:r>
            </m:num>
            <m:den>
              <m:r>
                <m:rPr/>
                <m:t>2π</m:t>
              </m:r>
            </m:den>
          </m:f>
          <m:r>
            <m:rPr>
              <m:sty m:val="p"/>
            </m:rPr>
            <m:t>∮∇</m:t>
          </m:r>
          <m:sSub>
            <m:sSubPr/>
            <m:e>
              <m:r>
                <m:rPr/>
                <m:t>θ</m:t>
              </m:r>
            </m:e>
            <m:sub>
              <m:r>
                <m:rPr/>
                <m:t>B</m:t>
              </m:r>
            </m:sub>
          </m:sSub>
          <m:r>
            <m:rPr>
              <m:sty m:val="p"/>
            </m:rPr>
            <m:t>⋅</m:t>
          </m:r>
          <m:r>
            <m:rPr/>
            <m:t>dl</m:t>
          </m:r>
        </m:oMath>
      </m:oMathPara>
    </w:p>
    <w:p w14:paraId="66F20946">
      <w:pPr>
        <w:pStyle w:val="4"/>
      </w:pPr>
      <w:r>
        <w:t xml:space="preserve">For the electron, </w:t>
      </w:r>
      <m:oMath>
        <m:sSub>
          <m:sSubPr/>
          <m:e>
            <m:r>
              <m:rPr/>
              <m:t>w</m:t>
            </m:r>
          </m:e>
          <m:sub>
            <m:r>
              <m:rPr/>
              <m:t>B</m:t>
            </m:r>
          </m:sub>
        </m:sSub>
        <m:r>
          <m:rPr>
            <m:sty m:val="p"/>
          </m:rPr>
          <m:t>=</m:t>
        </m:r>
        <m:r>
          <m:rPr/>
          <m:t>1</m:t>
        </m:r>
      </m:oMath>
      <w:r>
        <w:t xml:space="preserve"> (single-turn helix).</w:t>
      </w:r>
    </w:p>
    <w:bookmarkEnd w:id="31"/>
    <w:p w14:paraId="1E76C140">
      <w:pPr>
        <w:pStyle w:val="6"/>
      </w:pPr>
      <w:bookmarkStart w:id="32" w:name="Xda00e0747983eae6ecac765d26ab226a8453db5"/>
      <w:r>
        <w:t>7.2 Quantitative Derivation of the Intrinsic Magnetic Moment</w:t>
      </w:r>
    </w:p>
    <w:p w14:paraId="5554D76B">
      <w:pPr>
        <w:pStyle w:val="4"/>
      </w:pPr>
      <w:r>
        <w:rPr>
          <w:b/>
          <w:bCs/>
        </w:rPr>
        <w:t>Theorem 7.1:</w:t>
      </w:r>
      <w:r>
        <w:t xml:space="preserve"> The electron’s intrinsic magnetic moment is determined by the B-field helical topology:</w:t>
      </w:r>
    </w:p>
    <w:p w14:paraId="42261A67">
      <w:pPr>
        <w:pStyle w:val="3"/>
      </w:pPr>
      <m:oMathPara>
        <m:oMathParaPr>
          <m:jc m:val="center"/>
        </m:oMathParaPr>
        <m:oMath>
          <m:sSub>
            <m:sSubPr/>
            <m:e>
              <m:r>
                <m:rPr/>
                <m:t>μ</m:t>
              </m:r>
            </m:e>
            <m:sub>
              <m:r>
                <m:rPr/>
                <m:t>e</m:t>
              </m:r>
            </m:sub>
          </m:sSub>
          <m:r>
            <m:rPr>
              <m:sty m:val="p"/>
            </m:rPr>
            <m:t>=</m:t>
          </m:r>
          <m:f>
            <m:fPr/>
            <m:num>
              <m:r>
                <m:rPr/>
                <m:t>e</m:t>
              </m:r>
              <m:r>
                <m:rPr>
                  <m:sty m:val="p"/>
                </m:rPr>
                <m:t>ℏ</m:t>
              </m:r>
            </m:num>
            <m:den>
              <m:r>
                <m:rPr/>
                <m:t>2</m:t>
              </m:r>
              <m:sSub>
                <m:sSubPr/>
                <m:e>
                  <m:r>
                    <m:rPr/>
                    <m:t>m</m:t>
                  </m:r>
                </m:e>
                <m:sub>
                  <m:r>
                    <m:rPr/>
                    <m:t>e</m:t>
                  </m:r>
                </m:sub>
              </m:sSub>
            </m:den>
          </m:f>
          <m:r>
            <m:rPr>
              <m:sty m:val="p"/>
            </m:rPr>
            <m:t>⋅</m:t>
          </m:r>
          <m:sSub>
            <m:sSubPr/>
            <m:e>
              <m:r>
                <m:rPr/>
                <m:t>g</m:t>
              </m:r>
            </m:e>
            <m:sub>
              <m:r>
                <m:rPr/>
                <m:t>e</m:t>
              </m:r>
            </m:sub>
          </m:sSub>
          <m:r>
            <m:rPr>
              <m:sty m:val="p"/>
            </m:rPr>
            <m:t>⋅</m:t>
          </m:r>
          <m:f>
            <m:fPr/>
            <m:num>
              <m:r>
                <m:rPr/>
                <m:t>S</m:t>
              </m:r>
            </m:num>
            <m:den>
              <m:r>
                <m:rPr>
                  <m:sty m:val="p"/>
                </m:rPr>
                <m:t>ℏ</m:t>
              </m:r>
            </m:den>
          </m:f>
        </m:oMath>
      </m:oMathPara>
    </w:p>
    <w:p w14:paraId="50C423BD">
      <w:pPr>
        <w:pStyle w:val="4"/>
      </w:pPr>
      <w:r>
        <w:t xml:space="preserve">where the </w:t>
      </w:r>
      <m:oMath>
        <m:sSub>
          <m:sSubPr/>
          <m:e>
            <m:r>
              <m:rPr/>
              <m:t>g</m:t>
            </m:r>
          </m:e>
          <m:sub>
            <m:r>
              <m:rPr/>
              <m:t>e</m:t>
            </m:r>
          </m:sub>
        </m:sSub>
      </m:oMath>
      <w:r>
        <w:t xml:space="preserve"> factor is determined by the topological winding number and the A-B field coupling strength:</w:t>
      </w:r>
    </w:p>
    <w:p w14:paraId="53C0EF0A">
      <w:pPr>
        <w:pStyle w:val="3"/>
      </w:pPr>
      <m:oMathPara>
        <m:oMathParaPr>
          <m:jc m:val="center"/>
        </m:oMathParaPr>
        <m:oMath>
          <m:sSub>
            <m:sSubPr/>
            <m:e>
              <m:r>
                <m:rPr/>
                <m:t>g</m:t>
              </m:r>
            </m:e>
            <m:sub>
              <m:r>
                <m:rPr/>
                <m:t>e</m:t>
              </m:r>
            </m:sub>
          </m:sSub>
          <m:r>
            <m:rPr>
              <m:sty m:val="p"/>
            </m:rPr>
            <m:t>=</m:t>
          </m:r>
          <m:r>
            <m:rPr/>
            <m:t>2</m:t>
          </m:r>
          <m:d>
            <m:dPr>
              <m:sepChr m:val=""/>
            </m:dPr>
            <m:e>
              <m:r>
                <m:rPr/>
                <m:t>1</m:t>
              </m:r>
              <m:r>
                <m:rPr>
                  <m:sty m:val="p"/>
                </m:rPr>
                <m:t>+</m:t>
              </m:r>
              <m:f>
                <m:fPr/>
                <m:num>
                  <m:r>
                    <m:rPr/>
                    <m:t>α</m:t>
                  </m:r>
                </m:num>
                <m:den>
                  <m:r>
                    <m:rPr/>
                    <m:t>2π</m:t>
                  </m:r>
                </m:den>
              </m:f>
              <m:r>
                <m:rPr>
                  <m:sty m:val="p"/>
                </m:rPr>
                <m:t>+⋯</m:t>
              </m:r>
            </m:e>
          </m:d>
        </m:oMath>
      </m:oMathPara>
    </w:p>
    <w:p w14:paraId="7F1E5EB1">
      <w:pPr>
        <w:pStyle w:val="4"/>
      </w:pPr>
      <w:r>
        <w:rPr>
          <w:b/>
          <w:bCs/>
        </w:rPr>
        <w:t>Proof:</w:t>
      </w:r>
      <w:r>
        <w:br w:type="textWrapping"/>
      </w:r>
      <w:r>
        <w:t>Magnetic moment operator:</w:t>
      </w:r>
    </w:p>
    <w:p w14:paraId="28B3BB7D">
      <w:pPr>
        <w:pStyle w:val="3"/>
      </w:pPr>
      <m:oMathPara>
        <m:oMathParaPr>
          <m:jc m:val="center"/>
        </m:oMathParaPr>
        <m:oMath>
          <m:acc>
            <m:accPr/>
            <m:e>
              <m:r>
                <m:rPr/>
                <m:t>μ</m:t>
              </m:r>
            </m:e>
          </m:acc>
          <m:r>
            <m:rPr>
              <m:sty m:val="p"/>
            </m:rPr>
            <m:t>=</m:t>
          </m:r>
          <m:f>
            <m:fPr/>
            <m:num>
              <m:r>
                <m:rPr/>
                <m:t>e</m:t>
              </m:r>
            </m:num>
            <m:den>
              <m:r>
                <m:rPr/>
                <m:t>2</m:t>
              </m:r>
              <m:sSub>
                <m:sSubPr/>
                <m:e>
                  <m:r>
                    <m:rPr/>
                    <m:t>m</m:t>
                  </m:r>
                </m:e>
                <m:sub>
                  <m:r>
                    <m:rPr/>
                    <m:t>e</m:t>
                  </m:r>
                </m:sub>
              </m:sSub>
            </m:den>
          </m:f>
          <m:d>
            <m:dPr>
              <m:sepChr m:val=""/>
            </m:dPr>
            <m:e>
              <m:acc>
                <m:accPr/>
                <m:e>
                  <m:r>
                    <m:rPr/>
                    <m:t>L</m:t>
                  </m:r>
                </m:e>
              </m:acc>
              <m:r>
                <m:rPr>
                  <m:sty m:val="p"/>
                </m:rPr>
                <m:t>+</m:t>
              </m:r>
              <m:sSub>
                <m:sSubPr/>
                <m:e>
                  <m:r>
                    <m:rPr/>
                    <m:t>g</m:t>
                  </m:r>
                </m:e>
                <m:sub>
                  <m:r>
                    <m:rPr/>
                    <m:t>e</m:t>
                  </m:r>
                </m:sub>
              </m:sSub>
              <m:acc>
                <m:accPr/>
                <m:e>
                  <m:r>
                    <m:rPr/>
                    <m:t>S</m:t>
                  </m:r>
                </m:e>
              </m:acc>
            </m:e>
          </m:d>
        </m:oMath>
      </m:oMathPara>
    </w:p>
    <w:p w14:paraId="3807A238">
      <w:pPr>
        <w:pStyle w:val="4"/>
      </w:pPr>
      <w:r>
        <w:t xml:space="preserve">where </w:t>
      </w:r>
      <m:oMath>
        <m:acc>
          <m:accPr/>
          <m:e>
            <m:r>
              <m:rPr/>
              <m:t>L</m:t>
            </m:r>
          </m:e>
        </m:acc>
      </m:oMath>
      <w:r>
        <w:t xml:space="preserve"> is the orbital angular momentum and </w:t>
      </w:r>
      <m:oMath>
        <m:acc>
          <m:accPr/>
          <m:e>
            <m:r>
              <m:rPr/>
              <m:t>S</m:t>
            </m:r>
          </m:e>
        </m:acc>
      </m:oMath>
      <w:r>
        <w:t xml:space="preserve"> is the spin angular momentum.</w:t>
      </w:r>
    </w:p>
    <w:p w14:paraId="6CCED811">
      <w:pPr>
        <w:pStyle w:val="3"/>
      </w:pPr>
      <w:r>
        <w:t>In FCWFT, the magnetic moment contributed by the B-field helical motion:</w:t>
      </w:r>
    </w:p>
    <w:p w14:paraId="1E63422E">
      <w:pPr>
        <w:pStyle w:val="3"/>
      </w:pPr>
      <m:oMathPara>
        <m:oMathParaPr>
          <m:jc m:val="center"/>
        </m:oMathParaPr>
        <m:oMath>
          <m:sSub>
            <m:sSubPr/>
            <m:e>
              <m:r>
                <m:rPr/>
                <m:t>μ</m:t>
              </m:r>
            </m:e>
            <m:sub>
              <m:r>
                <m:rPr/>
                <m:t>B</m:t>
              </m:r>
            </m:sub>
          </m:sSub>
          <m:r>
            <m:rPr>
              <m:sty m:val="p"/>
            </m:rPr>
            <m:t>=</m:t>
          </m:r>
          <m:f>
            <m:fPr/>
            <m:num>
              <m:r>
                <m:rPr/>
                <m:t>e</m:t>
              </m:r>
            </m:num>
            <m:den>
              <m:r>
                <m:rPr/>
                <m:t>2</m:t>
              </m:r>
              <m:sSub>
                <m:sSubPr/>
                <m:e>
                  <m:r>
                    <m:rPr/>
                    <m:t>m</m:t>
                  </m:r>
                </m:e>
                <m:sub>
                  <m:r>
                    <m:rPr/>
                    <m:t>e</m:t>
                  </m:r>
                </m:sub>
              </m:sSub>
            </m:den>
          </m:f>
          <m:r>
            <m:rPr>
              <m:sty m:val="p"/>
            </m:rPr>
            <m:t>∮</m:t>
          </m:r>
          <m:r>
            <m:rPr/>
            <m:t>r</m:t>
          </m:r>
          <m:r>
            <m:rPr>
              <m:sty m:val="p"/>
            </m:rPr>
            <m:t>×</m:t>
          </m:r>
          <m:r>
            <m:rPr/>
            <m:t>dr</m:t>
          </m:r>
          <m:r>
            <m:rPr>
              <m:sty m:val="p"/>
            </m:rPr>
            <m:t>=</m:t>
          </m:r>
          <m:f>
            <m:fPr/>
            <m:num>
              <m:r>
                <m:rPr/>
                <m:t>e</m:t>
              </m:r>
            </m:num>
            <m:den>
              <m:r>
                <m:rPr/>
                <m:t>2</m:t>
              </m:r>
              <m:sSub>
                <m:sSubPr/>
                <m:e>
                  <m:r>
                    <m:rPr/>
                    <m:t>m</m:t>
                  </m:r>
                </m:e>
                <m:sub>
                  <m:r>
                    <m:rPr/>
                    <m:t>e</m:t>
                  </m:r>
                </m:sub>
              </m:sSub>
            </m:den>
          </m:f>
          <m:r>
            <m:rPr>
              <m:sty m:val="p"/>
            </m:rPr>
            <m:t>⋅</m:t>
          </m:r>
          <m:r>
            <m:rPr/>
            <m:t>2π</m:t>
          </m:r>
          <m:sSub>
            <m:sSubPr/>
            <m:e>
              <m:r>
                <m:rPr/>
                <m:t>w</m:t>
              </m:r>
            </m:e>
            <m:sub>
              <m:r>
                <m:rPr/>
                <m:t>B</m:t>
              </m:r>
            </m:sub>
          </m:sSub>
          <m:r>
            <m:rPr>
              <m:sty m:val="p"/>
            </m:rPr>
            <m:t>⋅</m:t>
          </m:r>
          <m:f>
            <m:fPr/>
            <m:num>
              <m:r>
                <m:rPr>
                  <m:sty m:val="p"/>
                </m:rPr>
                <m:t>ℏ</m:t>
              </m:r>
            </m:num>
            <m:den>
              <m:r>
                <m:rPr/>
                <m:t>2π</m:t>
              </m:r>
            </m:den>
          </m:f>
          <m:r>
            <m:rPr>
              <m:sty m:val="p"/>
            </m:rPr>
            <m:t>=</m:t>
          </m:r>
          <m:f>
            <m:fPr/>
            <m:num>
              <m:r>
                <m:rPr/>
                <m:t>e</m:t>
              </m:r>
              <m:r>
                <m:rPr>
                  <m:sty m:val="p"/>
                </m:rPr>
                <m:t>ℏ</m:t>
              </m:r>
            </m:num>
            <m:den>
              <m:r>
                <m:rPr/>
                <m:t>2</m:t>
              </m:r>
              <m:sSub>
                <m:sSubPr/>
                <m:e>
                  <m:r>
                    <m:rPr/>
                    <m:t>m</m:t>
                  </m:r>
                </m:e>
                <m:sub>
                  <m:r>
                    <m:rPr/>
                    <m:t>e</m:t>
                  </m:r>
                </m:sub>
              </m:sSub>
            </m:den>
          </m:f>
          <m:r>
            <m:rPr>
              <m:sty m:val="p"/>
            </m:rPr>
            <m:t>⋅</m:t>
          </m:r>
          <m:sSub>
            <m:sSubPr/>
            <m:e>
              <m:r>
                <m:rPr/>
                <m:t>w</m:t>
              </m:r>
            </m:e>
            <m:sub>
              <m:r>
                <m:rPr/>
                <m:t>B</m:t>
              </m:r>
            </m:sub>
          </m:sSub>
        </m:oMath>
      </m:oMathPara>
    </w:p>
    <w:p w14:paraId="00667FCC">
      <w:pPr>
        <w:pStyle w:val="4"/>
      </w:pPr>
      <w:r>
        <w:t>Spin magnetic moment:</w:t>
      </w:r>
    </w:p>
    <w:p w14:paraId="6FB4893C">
      <w:pPr>
        <w:pStyle w:val="3"/>
      </w:pPr>
      <m:oMathPara>
        <m:oMathParaPr>
          <m:jc m:val="center"/>
        </m:oMathParaPr>
        <m:oMath>
          <m:sSub>
            <m:sSubPr/>
            <m:e>
              <m:r>
                <m:rPr/>
                <m:t>μ</m:t>
              </m:r>
            </m:e>
            <m:sub>
              <m:r>
                <m:rPr/>
                <m:t>S</m:t>
              </m:r>
            </m:sub>
          </m:sSub>
          <m:r>
            <m:rPr>
              <m:sty m:val="p"/>
            </m:rPr>
            <m:t>=</m:t>
          </m:r>
          <m:sSub>
            <m:sSubPr/>
            <m:e>
              <m:r>
                <m:rPr/>
                <m:t>g</m:t>
              </m:r>
            </m:e>
            <m:sub>
              <m:r>
                <m:rPr/>
                <m:t>e</m:t>
              </m:r>
            </m:sub>
          </m:sSub>
          <m:f>
            <m:fPr/>
            <m:num>
              <m:r>
                <m:rPr/>
                <m:t>e</m:t>
              </m:r>
            </m:num>
            <m:den>
              <m:r>
                <m:rPr/>
                <m:t>2</m:t>
              </m:r>
              <m:sSub>
                <m:sSubPr/>
                <m:e>
                  <m:r>
                    <m:rPr/>
                    <m:t>m</m:t>
                  </m:r>
                </m:e>
                <m:sub>
                  <m:r>
                    <m:rPr/>
                    <m:t>e</m:t>
                  </m:r>
                </m:sub>
              </m:sSub>
            </m:den>
          </m:f>
          <m:r>
            <m:rPr/>
            <m:t>S</m:t>
          </m:r>
        </m:oMath>
      </m:oMathPara>
    </w:p>
    <w:p w14:paraId="16DA8A2F">
      <w:pPr>
        <w:pStyle w:val="4"/>
      </w:pPr>
      <w:r>
        <w:t>Total magnetic moment:</w:t>
      </w:r>
    </w:p>
    <w:p w14:paraId="616D1D0A">
      <w:pPr>
        <w:pStyle w:val="3"/>
      </w:pPr>
      <m:oMathPara>
        <m:oMathParaPr>
          <m:jc m:val="center"/>
        </m:oMathParaPr>
        <m:oMath>
          <m:sSub>
            <m:sSubPr/>
            <m:e>
              <m:r>
                <m:rPr/>
                <m:t>μ</m:t>
              </m:r>
            </m:e>
            <m:sub>
              <m:r>
                <m:rPr/>
                <m:t>e</m:t>
              </m:r>
            </m:sub>
          </m:sSub>
          <m:r>
            <m:rPr>
              <m:sty m:val="p"/>
            </m:rPr>
            <m:t>=</m:t>
          </m:r>
          <m:sSub>
            <m:sSubPr/>
            <m:e>
              <m:r>
                <m:rPr/>
                <m:t>μ</m:t>
              </m:r>
            </m:e>
            <m:sub>
              <m:r>
                <m:rPr/>
                <m:t>B</m:t>
              </m:r>
            </m:sub>
          </m:sSub>
          <m:r>
            <m:rPr>
              <m:sty m:val="p"/>
            </m:rPr>
            <m:t>+</m:t>
          </m:r>
          <m:sSub>
            <m:sSubPr/>
            <m:e>
              <m:r>
                <m:rPr/>
                <m:t>μ</m:t>
              </m:r>
            </m:e>
            <m:sub>
              <m:r>
                <m:rPr/>
                <m:t>S</m:t>
              </m:r>
            </m:sub>
          </m:sSub>
          <m:r>
            <m:rPr>
              <m:sty m:val="p"/>
            </m:rPr>
            <m:t>=</m:t>
          </m:r>
          <m:f>
            <m:fPr/>
            <m:num>
              <m:r>
                <m:rPr/>
                <m:t>e</m:t>
              </m:r>
              <m:r>
                <m:rPr>
                  <m:sty m:val="p"/>
                </m:rPr>
                <m:t>ℏ</m:t>
              </m:r>
            </m:num>
            <m:den>
              <m:r>
                <m:rPr/>
                <m:t>2</m:t>
              </m:r>
              <m:sSub>
                <m:sSubPr/>
                <m:e>
                  <m:r>
                    <m:rPr/>
                    <m:t>m</m:t>
                  </m:r>
                </m:e>
                <m:sub>
                  <m:r>
                    <m:rPr/>
                    <m:t>e</m:t>
                  </m:r>
                </m:sub>
              </m:sSub>
            </m:den>
          </m:f>
          <m:d>
            <m:dPr>
              <m:sepChr m:val=""/>
            </m:dPr>
            <m:e>
              <m:sSub>
                <m:sSubPr/>
                <m:e>
                  <m:r>
                    <m:rPr/>
                    <m:t>w</m:t>
                  </m:r>
                </m:e>
                <m:sub>
                  <m:r>
                    <m:rPr/>
                    <m:t>B</m:t>
                  </m:r>
                </m:sub>
              </m:sSub>
              <m:r>
                <m:rPr>
                  <m:sty m:val="p"/>
                </m:rPr>
                <m:t>+</m:t>
              </m:r>
              <m:sSub>
                <m:sSubPr/>
                <m:e>
                  <m:r>
                    <m:rPr/>
                    <m:t>g</m:t>
                  </m:r>
                </m:e>
                <m:sub>
                  <m:r>
                    <m:rPr/>
                    <m:t>e</m:t>
                  </m:r>
                </m:sub>
              </m:sSub>
              <m:f>
                <m:fPr/>
                <m:num>
                  <m:r>
                    <m:rPr/>
                    <m:t>S</m:t>
                  </m:r>
                </m:num>
                <m:den>
                  <m:r>
                    <m:rPr>
                      <m:sty m:val="p"/>
                    </m:rPr>
                    <m:t>ℏ</m:t>
                  </m:r>
                </m:den>
              </m:f>
            </m:e>
          </m:d>
        </m:oMath>
      </m:oMathPara>
    </w:p>
    <w:p w14:paraId="5426EE8A">
      <w:pPr>
        <w:pStyle w:val="4"/>
      </w:pPr>
      <w:r>
        <w:t xml:space="preserve">For the electron, </w:t>
      </w:r>
      <m:oMath>
        <m:sSub>
          <m:sSubPr/>
          <m:e>
            <m:r>
              <m:rPr/>
              <m:t>w</m:t>
            </m:r>
          </m:e>
          <m:sub>
            <m:r>
              <m:rPr/>
              <m:t>B</m:t>
            </m:r>
          </m:sub>
        </m:sSub>
        <m:r>
          <m:rPr>
            <m:sty m:val="p"/>
          </m:rPr>
          <m:t>=</m:t>
        </m:r>
        <m:r>
          <m:rPr/>
          <m:t>1</m:t>
        </m:r>
        <m:r>
          <m:rPr>
            <m:sty m:val="p"/>
          </m:rPr>
          <m:t>,</m:t>
        </m:r>
        <m:r>
          <m:rPr/>
          <m:t>S</m:t>
        </m:r>
        <m:r>
          <m:rPr>
            <m:sty m:val="p"/>
          </m:rPr>
          <m:t>=ℏ/</m:t>
        </m:r>
        <m:r>
          <m:rPr/>
          <m:t>2</m:t>
        </m:r>
        <m:r>
          <m:rPr>
            <m:sty m:val="p"/>
          </m:rPr>
          <m:t>,</m:t>
        </m:r>
        <m:sSub>
          <m:sSubPr/>
          <m:e>
            <m:r>
              <m:rPr/>
              <m:t>g</m:t>
            </m:r>
          </m:e>
          <m:sub>
            <m:r>
              <m:rPr/>
              <m:t>e</m:t>
            </m:r>
          </m:sub>
        </m:sSub>
        <m:r>
          <m:rPr>
            <m:sty m:val="p"/>
          </m:rPr>
          <m:t>≈</m:t>
        </m:r>
        <m:r>
          <m:rPr/>
          <m:t>2.0023</m:t>
        </m:r>
      </m:oMath>
      <w:r>
        <w:t>, giving:</w:t>
      </w:r>
    </w:p>
    <w:p w14:paraId="5E9D13C1">
      <w:pPr>
        <w:pStyle w:val="3"/>
      </w:pPr>
      <m:oMathPara>
        <m:oMathParaPr>
          <m:jc m:val="center"/>
        </m:oMathParaPr>
        <m:oMath>
          <m:sSub>
            <m:sSubPr/>
            <m:e>
              <m:r>
                <m:rPr/>
                <m:t>μ</m:t>
              </m:r>
            </m:e>
            <m:sub>
              <m:r>
                <m:rPr/>
                <m:t>e</m:t>
              </m:r>
            </m:sub>
          </m:sSub>
          <m:r>
            <m:rPr>
              <m:sty m:val="p"/>
            </m:rPr>
            <m:t>=</m:t>
          </m:r>
          <m:f>
            <m:fPr/>
            <m:num>
              <m:r>
                <m:rPr/>
                <m:t>e</m:t>
              </m:r>
              <m:r>
                <m:rPr>
                  <m:sty m:val="p"/>
                </m:rPr>
                <m:t>ℏ</m:t>
              </m:r>
            </m:num>
            <m:den>
              <m:r>
                <m:rPr/>
                <m:t>2</m:t>
              </m:r>
              <m:sSub>
                <m:sSubPr/>
                <m:e>
                  <m:r>
                    <m:rPr/>
                    <m:t>m</m:t>
                  </m:r>
                </m:e>
                <m:sub>
                  <m:r>
                    <m:rPr/>
                    <m:t>e</m:t>
                  </m:r>
                </m:sub>
              </m:sSub>
            </m:den>
          </m:f>
          <m:r>
            <m:rPr>
              <m:sty m:val="p"/>
            </m:rPr>
            <m:t>⋅</m:t>
          </m:r>
          <m:d>
            <m:dPr>
              <m:sepChr m:val=""/>
            </m:dPr>
            <m:e>
              <m:r>
                <m:rPr/>
                <m:t>1</m:t>
              </m:r>
              <m:r>
                <m:rPr>
                  <m:sty m:val="p"/>
                </m:rPr>
                <m:t>+</m:t>
              </m:r>
              <m:f>
                <m:fPr/>
                <m:num>
                  <m:sSub>
                    <m:sSubPr/>
                    <m:e>
                      <m:r>
                        <m:rPr/>
                        <m:t>g</m:t>
                      </m:r>
                    </m:e>
                    <m:sub>
                      <m:r>
                        <m:rPr/>
                        <m:t>e</m:t>
                      </m:r>
                    </m:sub>
                  </m:sSub>
                </m:num>
                <m:den>
                  <m:r>
                    <m:rPr/>
                    <m:t>2</m:t>
                  </m:r>
                </m:den>
              </m:f>
            </m:e>
          </m:d>
          <m:r>
            <m:rPr>
              <m:sty m:val="p"/>
            </m:rPr>
            <m:t>≈</m:t>
          </m:r>
          <m:f>
            <m:fPr/>
            <m:num>
              <m:r>
                <m:rPr/>
                <m:t>e</m:t>
              </m:r>
              <m:r>
                <m:rPr>
                  <m:sty m:val="p"/>
                </m:rPr>
                <m:t>ℏ</m:t>
              </m:r>
            </m:num>
            <m:den>
              <m:r>
                <m:rPr/>
                <m:t>2</m:t>
              </m:r>
              <m:sSub>
                <m:sSubPr/>
                <m:e>
                  <m:r>
                    <m:rPr/>
                    <m:t>m</m:t>
                  </m:r>
                </m:e>
                <m:sub>
                  <m:r>
                    <m:rPr/>
                    <m:t>e</m:t>
                  </m:r>
                </m:sub>
              </m:sSub>
            </m:den>
          </m:f>
          <m:r>
            <m:rPr>
              <m:sty m:val="p"/>
            </m:rPr>
            <m:t>⋅</m:t>
          </m:r>
          <m:r>
            <m:rPr/>
            <m:t>2.0023</m:t>
          </m:r>
        </m:oMath>
      </m:oMathPara>
    </w:p>
    <w:p w14:paraId="5B6C1046">
      <w:pPr>
        <w:pStyle w:val="4"/>
      </w:pPr>
      <w:r>
        <w:t>This is precisely the observed electron magnetic moment.</w:t>
      </w:r>
    </w:p>
    <w:bookmarkEnd w:id="30"/>
    <w:bookmarkEnd w:id="32"/>
    <w:p w14:paraId="6200E96C">
      <w:pPr>
        <w:pStyle w:val="5"/>
      </w:pPr>
      <w:bookmarkStart w:id="33" w:name="X7082e43f9bec07404f2016b4da45b6e6550a4e5"/>
      <w:r>
        <w:t>8. A-field Dispersion Volume and Collision Cross-Section</w:t>
      </w:r>
    </w:p>
    <w:p w14:paraId="2139D036">
      <w:pPr>
        <w:pStyle w:val="6"/>
      </w:pPr>
      <w:bookmarkStart w:id="34" w:name="definition-of-a-field-dispersion-volume"/>
      <w:r>
        <w:t>8.1 Definition of A-field Dispersion Volume</w:t>
      </w:r>
    </w:p>
    <w:p w14:paraId="13D3DB73">
      <w:pPr>
        <w:pStyle w:val="4"/>
      </w:pPr>
      <w:r>
        <w:t>The effective A-field dispersion volume is defined as the cube of the position uncertainty:</w:t>
      </w:r>
    </w:p>
    <w:p w14:paraId="5C61F139">
      <w:pPr>
        <w:pStyle w:val="3"/>
      </w:pPr>
      <m:oMathPara>
        <m:oMathParaPr>
          <m:jc m:val="center"/>
        </m:oMathParaPr>
        <m:oMath>
          <m:sSub>
            <m:sSubPr/>
            <m:e>
              <m:r>
                <m:rPr/>
                <m:t>V</m:t>
              </m:r>
            </m:e>
            <m:sub>
              <m:r>
                <m:rPr/>
                <m:t>A</m:t>
              </m:r>
            </m:sub>
          </m:sSub>
          <m:r>
            <m:rPr>
              <m:sty m:val="p"/>
            </m:rPr>
            <m:t>=(Δ</m:t>
          </m:r>
          <m:sSub>
            <m:sSubPr/>
            <m:e>
              <m:r>
                <m:rPr/>
                <m:t>x</m:t>
              </m:r>
            </m:e>
            <m:sub>
              <m:r>
                <m:rPr/>
                <m:t>A</m:t>
              </m:r>
            </m:sub>
          </m:sSub>
          <m:sSup>
            <m:sSupPr/>
            <m:e>
              <m:r>
                <m:rPr>
                  <m:sty m:val="p"/>
                </m:rPr>
                <m:t>)</m:t>
              </m:r>
            </m:e>
            <m:sup>
              <m:r>
                <m:rPr/>
                <m:t>3</m:t>
              </m:r>
            </m:sup>
          </m:sSup>
        </m:oMath>
      </m:oMathPara>
    </w:p>
    <w:p w14:paraId="4F3A0993">
      <w:pPr>
        <w:pStyle w:val="4"/>
      </w:pPr>
      <w:r>
        <w:t>From the seesaw relation:</w:t>
      </w:r>
    </w:p>
    <w:p w14:paraId="7C8E6BA3">
      <w:pPr>
        <w:pStyle w:val="3"/>
      </w:pPr>
      <m:oMathPara>
        <m:oMathParaPr>
          <m:jc m:val="center"/>
        </m:oMathParaPr>
        <m:oMath>
          <m:sSub>
            <m:sSubPr/>
            <m:e>
              <m:r>
                <m:rPr/>
                <m:t>V</m:t>
              </m:r>
            </m:e>
            <m:sub>
              <m:r>
                <m:rPr/>
                <m:t>A</m:t>
              </m:r>
            </m:sub>
          </m:sSub>
          <m:r>
            <m:rPr>
              <m:sty m:val="p"/>
            </m:rPr>
            <m:t>=</m:t>
          </m:r>
          <m:sSup>
            <m:sSupPr/>
            <m:e>
              <m:d>
                <m:dPr>
                  <m:sepChr m:val=""/>
                </m:dPr>
                <m:e>
                  <m:f>
                    <m:fPr/>
                    <m:num>
                      <m:r>
                        <m:rPr>
                          <m:sty m:val="p"/>
                        </m:rPr>
                        <m:t>ℏ</m:t>
                      </m:r>
                    </m:num>
                    <m:den>
                      <m:r>
                        <m:rPr/>
                        <m:t>2</m:t>
                      </m:r>
                      <m:sSub>
                        <m:sSubPr/>
                        <m:e>
                          <m:r>
                            <m:rPr/>
                            <m:t>m</m:t>
                          </m:r>
                        </m:e>
                        <m:sub>
                          <m:r>
                            <m:rPr>
                              <m:sty m:val="p"/>
                            </m:rPr>
                            <m:t>eff</m:t>
                          </m:r>
                        </m:sub>
                      </m:sSub>
                      <m:r>
                        <m:rPr/>
                        <m:t>c</m:t>
                      </m:r>
                    </m:den>
                  </m:f>
                </m:e>
              </m:d>
            </m:e>
            <m:sup>
              <m:r>
                <m:rPr/>
                <m:t>3</m:t>
              </m:r>
            </m:sup>
          </m:sSup>
        </m:oMath>
      </m:oMathPara>
    </w:p>
    <w:bookmarkEnd w:id="34"/>
    <w:p w14:paraId="2207633A">
      <w:pPr>
        <w:pStyle w:val="6"/>
      </w:pPr>
      <w:bookmarkStart w:id="35" w:name="X5f4ca47dd47ba92d6209435f5f7befaca034f39"/>
      <w:r>
        <w:t>8.2 Dispersion Volumes of the Electron and Neutrino</w:t>
      </w:r>
    </w:p>
    <w:p w14:paraId="0C918ED4">
      <w:pPr>
        <w:pStyle w:val="4"/>
      </w:pPr>
      <w:r>
        <w:rPr>
          <w:b/>
          <w:bCs/>
        </w:rPr>
        <w:t>Electron:</w:t>
      </w:r>
    </w:p>
    <w:p w14:paraId="042414CE">
      <w:pPr>
        <w:pStyle w:val="3"/>
      </w:pPr>
      <m:oMathPara>
        <m:oMathParaPr>
          <m:jc m:val="center"/>
        </m:oMathParaPr>
        <m:oMath>
          <m:sSubSup>
            <m:sSubSupPr/>
            <m:e>
              <m:r>
                <m:rPr/>
                <m:t>V</m:t>
              </m:r>
            </m:e>
            <m:sub>
              <m:r>
                <m:rPr/>
                <m:t>A</m:t>
              </m:r>
            </m:sub>
            <m:sup>
              <m:r>
                <m:rPr>
                  <m:sty m:val="p"/>
                </m:rPr>
                <m:t>(</m:t>
              </m:r>
              <m:r>
                <m:rPr/>
                <m:t>e</m:t>
              </m:r>
              <m:r>
                <m:rPr>
                  <m:sty m:val="p"/>
                </m:rPr>
                <m:t>)</m:t>
              </m:r>
            </m:sup>
          </m:sSubSup>
          <m:r>
            <m:rPr>
              <m:sty m:val="p"/>
            </m:rPr>
            <m:t>=</m:t>
          </m:r>
          <m:sSup>
            <m:sSupPr/>
            <m:e>
              <m:d>
                <m:dPr>
                  <m:sepChr m:val=""/>
                </m:dPr>
                <m:e>
                  <m:f>
                    <m:fPr/>
                    <m:num>
                      <m:r>
                        <m:rPr>
                          <m:sty m:val="p"/>
                        </m:rPr>
                        <m:t>ℏ</m:t>
                      </m:r>
                    </m:num>
                    <m:den>
                      <m:r>
                        <m:rPr/>
                        <m:t>2</m:t>
                      </m:r>
                      <m:sSub>
                        <m:sSubPr/>
                        <m:e>
                          <m:r>
                            <m:rPr/>
                            <m:t>m</m:t>
                          </m:r>
                        </m:e>
                        <m:sub>
                          <m:r>
                            <m:rPr/>
                            <m:t>e</m:t>
                          </m:r>
                        </m:sub>
                      </m:sSub>
                      <m:r>
                        <m:rPr/>
                        <m:t>c</m:t>
                      </m:r>
                    </m:den>
                  </m:f>
                </m:e>
              </m:d>
            </m:e>
            <m:sup>
              <m:r>
                <m:rPr/>
                <m:t>3</m:t>
              </m:r>
            </m:sup>
          </m:sSup>
          <m:r>
            <m:rPr>
              <m:sty m:val="p"/>
            </m:rPr>
            <m:t>=</m:t>
          </m:r>
          <m:sSup>
            <m:sSupPr/>
            <m:e>
              <m:d>
                <m:dPr>
                  <m:sepChr m:val=""/>
                </m:dPr>
                <m:e>
                  <m:f>
                    <m:fPr/>
                    <m:num>
                      <m:sSubSup>
                        <m:sSubSupPr/>
                        <m:e>
                          <m:r>
                            <m:rPr/>
                            <m:t>λ</m:t>
                          </m:r>
                        </m:e>
                        <m:sub>
                          <m:r>
                            <m:rPr/>
                            <m:t>C</m:t>
                          </m:r>
                        </m:sub>
                        <m:sup>
                          <m:r>
                            <m:rPr>
                              <m:sty m:val="p"/>
                            </m:rPr>
                            <m:t>(</m:t>
                          </m:r>
                          <m:r>
                            <m:rPr/>
                            <m:t>e</m:t>
                          </m:r>
                          <m:r>
                            <m:rPr>
                              <m:sty m:val="p"/>
                            </m:rPr>
                            <m:t>)</m:t>
                          </m:r>
                        </m:sup>
                      </m:sSubSup>
                    </m:num>
                    <m:den>
                      <m:r>
                        <m:rPr/>
                        <m:t>2</m:t>
                      </m:r>
                    </m:den>
                  </m:f>
                </m:e>
              </m:d>
            </m:e>
            <m:sup>
              <m:r>
                <m:rPr/>
                <m:t>3</m:t>
              </m:r>
            </m:sup>
          </m:sSup>
          <m:r>
            <m:rPr>
              <m:sty m:val="p"/>
            </m:rPr>
            <m:t>≈</m:t>
          </m:r>
          <m:r>
            <m:rPr/>
            <m:t>7.2</m:t>
          </m:r>
          <m:r>
            <m:rPr>
              <m:sty m:val="p"/>
            </m:rPr>
            <m:t>×</m:t>
          </m:r>
          <m:sSup>
            <m:sSupPr/>
            <m:e>
              <m:r>
                <m:rPr/>
                <m:t>10</m:t>
              </m:r>
            </m:e>
            <m:sup>
              <m:r>
                <m:rPr>
                  <m:sty m:val="p"/>
                </m:rPr>
                <m:t>−</m:t>
              </m:r>
              <m:r>
                <m:rPr/>
                <m:t>39</m:t>
              </m:r>
            </m:sup>
          </m:sSup>
          <m:r>
            <m:rPr/>
            <m:t> </m:t>
          </m:r>
          <m:sSup>
            <m:sSupPr/>
            <m:e>
              <m:r>
                <m:rPr>
                  <m:sty m:val="p"/>
                </m:rPr>
                <m:t>m</m:t>
              </m:r>
            </m:e>
            <m:sup>
              <m:r>
                <m:rPr/>
                <m:t>3</m:t>
              </m:r>
            </m:sup>
          </m:sSup>
        </m:oMath>
      </m:oMathPara>
    </w:p>
    <w:p w14:paraId="34267315">
      <w:pPr>
        <w:pStyle w:val="4"/>
      </w:pPr>
      <w:r>
        <w:rPr>
          <w:b/>
          <w:bCs/>
        </w:rPr>
        <w:t>Neutrino</w:t>
      </w:r>
      <w:r>
        <w:t xml:space="preserve"> (</w:t>
      </w:r>
      <m:oMath>
        <m:sSub>
          <m:sSubPr/>
          <m:e>
            <m:r>
              <m:rPr/>
              <m:t>m</m:t>
            </m:r>
          </m:e>
          <m:sub>
            <m:r>
              <m:rPr/>
              <m:t>ν</m:t>
            </m:r>
          </m:sub>
        </m:sSub>
        <m:r>
          <m:rPr>
            <m:sty m:val="p"/>
          </m:rPr>
          <m:t>=</m:t>
        </m:r>
        <m:r>
          <m:rPr/>
          <m:t>0.1 </m:t>
        </m:r>
        <m:r>
          <m:rPr>
            <m:sty m:val="p"/>
          </m:rPr>
          <m:t>eV/</m:t>
        </m:r>
        <m:sSup>
          <m:sSupPr/>
          <m:e>
            <m:r>
              <m:rPr/>
              <m:t>c</m:t>
            </m:r>
          </m:e>
          <m:sup>
            <m:r>
              <m:rPr/>
              <m:t>2</m:t>
            </m:r>
          </m:sup>
        </m:sSup>
      </m:oMath>
      <w:r>
        <w:t>):</w:t>
      </w:r>
    </w:p>
    <w:p w14:paraId="1DC24080">
      <w:pPr>
        <w:pStyle w:val="3"/>
      </w:pPr>
      <m:oMathPara>
        <m:oMathParaPr>
          <m:jc m:val="center"/>
        </m:oMathParaPr>
        <m:oMath>
          <m:sSubSup>
            <m:sSubSupPr/>
            <m:e>
              <m:r>
                <m:rPr/>
                <m:t>V</m:t>
              </m:r>
            </m:e>
            <m:sub>
              <m:r>
                <m:rPr/>
                <m:t>A</m:t>
              </m:r>
            </m:sub>
            <m:sup>
              <m:r>
                <m:rPr>
                  <m:sty m:val="p"/>
                </m:rPr>
                <m:t>(</m:t>
              </m:r>
              <m:r>
                <m:rPr/>
                <m:t>ν</m:t>
              </m:r>
              <m:r>
                <m:rPr>
                  <m:sty m:val="p"/>
                </m:rPr>
                <m:t>)</m:t>
              </m:r>
            </m:sup>
          </m:sSubSup>
          <m:r>
            <m:rPr>
              <m:sty m:val="p"/>
            </m:rPr>
            <m:t>=</m:t>
          </m:r>
          <m:sSup>
            <m:sSupPr/>
            <m:e>
              <m:d>
                <m:dPr>
                  <m:sepChr m:val=""/>
                </m:dPr>
                <m:e>
                  <m:f>
                    <m:fPr/>
                    <m:num>
                      <m:r>
                        <m:rPr>
                          <m:sty m:val="p"/>
                        </m:rPr>
                        <m:t>ℏ</m:t>
                      </m:r>
                    </m:num>
                    <m:den>
                      <m:r>
                        <m:rPr/>
                        <m:t>2</m:t>
                      </m:r>
                      <m:sSub>
                        <m:sSubPr/>
                        <m:e>
                          <m:r>
                            <m:rPr/>
                            <m:t>m</m:t>
                          </m:r>
                        </m:e>
                        <m:sub>
                          <m:r>
                            <m:rPr/>
                            <m:t>ν</m:t>
                          </m:r>
                        </m:sub>
                      </m:sSub>
                      <m:r>
                        <m:rPr/>
                        <m:t>c</m:t>
                      </m:r>
                    </m:den>
                  </m:f>
                </m:e>
              </m:d>
            </m:e>
            <m:sup>
              <m:r>
                <m:rPr/>
                <m:t>3</m:t>
              </m:r>
            </m:sup>
          </m:sSup>
          <m:r>
            <m:rPr>
              <m:sty m:val="p"/>
            </m:rPr>
            <m:t>≈</m:t>
          </m:r>
          <m:r>
            <m:rPr/>
            <m:t>7.6</m:t>
          </m:r>
          <m:r>
            <m:rPr>
              <m:sty m:val="p"/>
            </m:rPr>
            <m:t>×</m:t>
          </m:r>
          <m:sSup>
            <m:sSupPr/>
            <m:e>
              <m:r>
                <m:rPr/>
                <m:t>10</m:t>
              </m:r>
            </m:e>
            <m:sup>
              <m:r>
                <m:rPr>
                  <m:sty m:val="p"/>
                </m:rPr>
                <m:t>−</m:t>
              </m:r>
              <m:r>
                <m:rPr/>
                <m:t>18</m:t>
              </m:r>
            </m:sup>
          </m:sSup>
          <m:r>
            <m:rPr/>
            <m:t> </m:t>
          </m:r>
          <m:sSup>
            <m:sSupPr/>
            <m:e>
              <m:r>
                <m:rPr>
                  <m:sty m:val="p"/>
                </m:rPr>
                <m:t>m</m:t>
              </m:r>
            </m:e>
            <m:sup>
              <m:r>
                <m:rPr/>
                <m:t>3</m:t>
              </m:r>
            </m:sup>
          </m:sSup>
        </m:oMath>
      </m:oMathPara>
    </w:p>
    <w:p w14:paraId="45C2E0F1">
      <w:pPr>
        <w:pStyle w:val="4"/>
      </w:pPr>
      <w:r>
        <w:rPr>
          <w:b/>
          <w:bCs/>
        </w:rPr>
        <w:t>Ratio:</w:t>
      </w:r>
    </w:p>
    <w:p w14:paraId="7A59CD21">
      <w:pPr>
        <w:pStyle w:val="3"/>
      </w:pPr>
      <m:oMathPara>
        <m:oMathParaPr>
          <m:jc m:val="center"/>
        </m:oMathParaPr>
        <m:oMath>
          <m:f>
            <m:fPr/>
            <m:num>
              <m:sSubSup>
                <m:sSubSupPr/>
                <m:e>
                  <m:r>
                    <m:rPr/>
                    <m:t>V</m:t>
                  </m:r>
                </m:e>
                <m:sub>
                  <m:r>
                    <m:rPr/>
                    <m:t>A</m:t>
                  </m:r>
                </m:sub>
                <m:sup>
                  <m:r>
                    <m:rPr>
                      <m:sty m:val="p"/>
                    </m:rPr>
                    <m:t>(</m:t>
                  </m:r>
                  <m:r>
                    <m:rPr/>
                    <m:t>ν</m:t>
                  </m:r>
                  <m:r>
                    <m:rPr>
                      <m:sty m:val="p"/>
                    </m:rPr>
                    <m:t>)</m:t>
                  </m:r>
                </m:sup>
              </m:sSubSup>
            </m:num>
            <m:den>
              <m:sSubSup>
                <m:sSubSupPr/>
                <m:e>
                  <m:r>
                    <m:rPr/>
                    <m:t>V</m:t>
                  </m:r>
                </m:e>
                <m:sub>
                  <m:r>
                    <m:rPr/>
                    <m:t>A</m:t>
                  </m:r>
                </m:sub>
                <m:sup>
                  <m:r>
                    <m:rPr>
                      <m:sty m:val="p"/>
                    </m:rPr>
                    <m:t>(</m:t>
                  </m:r>
                  <m:r>
                    <m:rPr/>
                    <m:t>e</m:t>
                  </m:r>
                  <m:r>
                    <m:rPr>
                      <m:sty m:val="p"/>
                    </m:rPr>
                    <m:t>)</m:t>
                  </m:r>
                </m:sup>
              </m:sSubSup>
            </m:den>
          </m:f>
          <m:r>
            <m:rPr>
              <m:sty m:val="p"/>
            </m:rPr>
            <m:t>=</m:t>
          </m:r>
          <m:sSup>
            <m:sSupPr/>
            <m:e>
              <m:d>
                <m:dPr>
                  <m:sepChr m:val=""/>
                </m:dPr>
                <m:e>
                  <m:f>
                    <m:fPr/>
                    <m:num>
                      <m:sSub>
                        <m:sSubPr/>
                        <m:e>
                          <m:r>
                            <m:rPr/>
                            <m:t>m</m:t>
                          </m:r>
                        </m:e>
                        <m:sub>
                          <m:r>
                            <m:rPr/>
                            <m:t>e</m:t>
                          </m:r>
                        </m:sub>
                      </m:sSub>
                    </m:num>
                    <m:den>
                      <m:sSub>
                        <m:sSubPr/>
                        <m:e>
                          <m:r>
                            <m:rPr/>
                            <m:t>m</m:t>
                          </m:r>
                        </m:e>
                        <m:sub>
                          <m:r>
                            <m:rPr/>
                            <m:t>ν</m:t>
                          </m:r>
                        </m:sub>
                      </m:sSub>
                    </m:den>
                  </m:f>
                </m:e>
              </m:d>
            </m:e>
            <m:sup>
              <m:r>
                <m:rPr/>
                <m:t>3</m:t>
              </m:r>
            </m:sup>
          </m:sSup>
          <m:r>
            <m:rPr>
              <m:sty m:val="p"/>
            </m:rPr>
            <m:t>≈</m:t>
          </m:r>
          <m:r>
            <m:rPr/>
            <m:t>1.05</m:t>
          </m:r>
          <m:r>
            <m:rPr>
              <m:sty m:val="p"/>
            </m:rPr>
            <m:t>×</m:t>
          </m:r>
          <m:sSup>
            <m:sSupPr/>
            <m:e>
              <m:r>
                <m:rPr/>
                <m:t>10</m:t>
              </m:r>
            </m:e>
            <m:sup>
              <m:r>
                <m:rPr/>
                <m:t>21</m:t>
              </m:r>
            </m:sup>
          </m:sSup>
        </m:oMath>
      </m:oMathPara>
    </w:p>
    <w:bookmarkEnd w:id="35"/>
    <w:p w14:paraId="5ED19F3F">
      <w:pPr>
        <w:pStyle w:val="6"/>
      </w:pPr>
      <w:bookmarkStart w:id="36" w:name="X2cc3a98cdefc0a8e2224225ddb4669f1c48853e"/>
      <w:r>
        <w:t>8.3 Relationship Between Collision Cross-Section and Dispersion Volume</w:t>
      </w:r>
    </w:p>
    <w:p w14:paraId="40BE8FA9">
      <w:pPr>
        <w:pStyle w:val="4"/>
      </w:pPr>
      <w:r>
        <w:rPr>
          <w:b/>
          <w:bCs/>
        </w:rPr>
        <w:t>Theorem 8.1:</w:t>
      </w:r>
      <w:r>
        <w:t xml:space="preserve"> Within the FCWFT framework, the collision cross-section </w:t>
      </w:r>
      <m:oMath>
        <m:r>
          <m:rPr/>
          <m:t>σ</m:t>
        </m:r>
      </m:oMath>
      <w:r>
        <w:t xml:space="preserve"> of a lepton is proportional to the effective interaction region of its B-field and C-field, and inversely proportional to the A-field dispersion volume:</w:t>
      </w:r>
    </w:p>
    <w:p w14:paraId="7FCA8399">
      <w:pPr>
        <w:pStyle w:val="3"/>
      </w:pPr>
      <m:oMathPara>
        <m:oMathParaPr>
          <m:jc m:val="center"/>
        </m:oMathParaPr>
        <m:oMath>
          <m:r>
            <m:rPr/>
            <m:t>σ</m:t>
          </m:r>
          <m:r>
            <m:rPr>
              <m:sty m:val="p"/>
            </m:rPr>
            <m:t>∝</m:t>
          </m:r>
          <m:f>
            <m:fPr/>
            <m:num>
              <m:sSub>
                <m:sSubPr/>
                <m:e>
                  <m:r>
                    <m:rPr/>
                    <m:t>V</m:t>
                  </m:r>
                </m:e>
                <m:sub>
                  <m:r>
                    <m:rPr/>
                    <m:t>BC</m:t>
                  </m:r>
                </m:sub>
              </m:sSub>
            </m:num>
            <m:den>
              <m:sSub>
                <m:sSubPr/>
                <m:e>
                  <m:r>
                    <m:rPr/>
                    <m:t>V</m:t>
                  </m:r>
                </m:e>
                <m:sub>
                  <m:r>
                    <m:rPr/>
                    <m:t>A</m:t>
                  </m:r>
                </m:sub>
              </m:sSub>
            </m:den>
          </m:f>
        </m:oMath>
      </m:oMathPara>
    </w:p>
    <w:p w14:paraId="56649F50">
      <w:pPr>
        <w:pStyle w:val="4"/>
      </w:pPr>
      <w:r>
        <w:t xml:space="preserve">where </w:t>
      </w:r>
      <m:oMath>
        <m:sSub>
          <m:sSubPr/>
          <m:e>
            <m:r>
              <m:rPr/>
              <m:t>V</m:t>
            </m:r>
          </m:e>
          <m:sub>
            <m:r>
              <m:rPr/>
              <m:t>BC</m:t>
            </m:r>
          </m:sub>
        </m:sSub>
      </m:oMath>
      <w:r>
        <w:t xml:space="preserve"> is the effective interaction volume of the B-field and C-field.</w:t>
      </w:r>
    </w:p>
    <w:p w14:paraId="1F4C8369">
      <w:pPr>
        <w:pStyle w:val="3"/>
      </w:pPr>
      <w:r>
        <w:rPr>
          <w:b/>
          <w:bCs/>
        </w:rPr>
        <w:t>Proof:</w:t>
      </w:r>
      <w:r>
        <w:br w:type="textWrapping"/>
      </w:r>
      <w:r>
        <w:t>Scattering amplitude:</w:t>
      </w:r>
    </w:p>
    <w:p w14:paraId="60107976">
      <w:pPr>
        <w:pStyle w:val="3"/>
      </w:pPr>
      <m:oMathPara>
        <m:oMathParaPr>
          <m:jc m:val="center"/>
        </m:oMathParaPr>
        <m:oMath>
          <m:sSub>
            <m:sSubPr/>
            <m:e>
              <m:r>
                <m:rPr>
                  <m:sty m:val="p"/>
                  <m:scr m:val="script"/>
                </m:rPr>
                <m:t>ℳ</m:t>
              </m:r>
            </m:e>
            <m:sub>
              <m:r>
                <m:rPr/>
                <m:t>fi</m:t>
              </m:r>
            </m:sub>
          </m:sSub>
          <m:r>
            <m:rPr>
              <m:sty m:val="p"/>
            </m:rPr>
            <m:t>=⟨</m:t>
          </m:r>
          <m:sSub>
            <m:sSubPr/>
            <m:e>
              <m:r>
                <m:rPr/>
                <m:t>ψ</m:t>
              </m:r>
            </m:e>
            <m:sub>
              <m:r>
                <m:rPr/>
                <m:t>f</m:t>
              </m:r>
            </m:sub>
          </m:sSub>
          <m:r>
            <m:rPr>
              <m:sty m:val="p"/>
            </m:rPr>
            <m:t>|</m:t>
          </m:r>
          <m:acc>
            <m:accPr/>
            <m:e>
              <m:r>
                <m:rPr/>
                <m:t>S</m:t>
              </m:r>
            </m:e>
          </m:acc>
          <m:r>
            <m:rPr>
              <m:sty m:val="p"/>
            </m:rPr>
            <m:t>|</m:t>
          </m:r>
          <m:sSub>
            <m:sSubPr/>
            <m:e>
              <m:r>
                <m:rPr/>
                <m:t>ψ</m:t>
              </m:r>
            </m:e>
            <m:sub>
              <m:r>
                <m:rPr/>
                <m:t>i</m:t>
              </m:r>
            </m:sub>
          </m:sSub>
          <m:r>
            <m:rPr>
              <m:sty m:val="p"/>
            </m:rPr>
            <m:t>⟩=</m:t>
          </m:r>
          <m:sSub>
            <m:sSubPr/>
            <m:e>
              <m:r>
                <m:rPr>
                  <m:sty m:val="p"/>
                  <m:scr m:val="script"/>
                </m:rPr>
                <m:t>ℳ</m:t>
              </m:r>
            </m:e>
            <m:sub>
              <m:r>
                <m:rPr/>
                <m:t>A</m:t>
              </m:r>
            </m:sub>
          </m:sSub>
          <m:r>
            <m:rPr>
              <m:sty m:val="p"/>
            </m:rPr>
            <m:t>⋅</m:t>
          </m:r>
          <m:sSub>
            <m:sSubPr/>
            <m:e>
              <m:r>
                <m:rPr>
                  <m:sty m:val="p"/>
                  <m:scr m:val="script"/>
                </m:rPr>
                <m:t>ℳ</m:t>
              </m:r>
            </m:e>
            <m:sub>
              <m:r>
                <m:rPr/>
                <m:t>B</m:t>
              </m:r>
            </m:sub>
          </m:sSub>
          <m:r>
            <m:rPr>
              <m:sty m:val="p"/>
            </m:rPr>
            <m:t>⋅</m:t>
          </m:r>
          <m:sSub>
            <m:sSubPr/>
            <m:e>
              <m:r>
                <m:rPr>
                  <m:sty m:val="p"/>
                  <m:scr m:val="script"/>
                </m:rPr>
                <m:t>ℳ</m:t>
              </m:r>
            </m:e>
            <m:sub>
              <m:r>
                <m:rPr/>
                <m:t>C</m:t>
              </m:r>
            </m:sub>
          </m:sSub>
        </m:oMath>
      </m:oMathPara>
    </w:p>
    <w:p w14:paraId="1CC418A4">
      <w:pPr>
        <w:pStyle w:val="4"/>
      </w:pPr>
      <w:r>
        <w:t xml:space="preserve">where </w:t>
      </w:r>
      <m:oMath>
        <m:sSub>
          <m:sSubPr/>
          <m:e>
            <m:r>
              <m:rPr>
                <m:sty m:val="p"/>
                <m:scr m:val="script"/>
              </m:rPr>
              <m:t>ℳ</m:t>
            </m:r>
          </m:e>
          <m:sub>
            <m:r>
              <m:rPr/>
              <m:t>A</m:t>
            </m:r>
          </m:sub>
        </m:sSub>
      </m:oMath>
      <w:r>
        <w:t xml:space="preserve"> is related to the A-field dispersion. For a large dispersion A-field, </w:t>
      </w:r>
      <m:oMath>
        <m:sSub>
          <m:sSubPr/>
          <m:e>
            <m:r>
              <m:rPr>
                <m:sty m:val="p"/>
                <m:scr m:val="script"/>
              </m:rPr>
              <m:t>ℳ</m:t>
            </m:r>
          </m:e>
          <m:sub>
            <m:r>
              <m:rPr/>
              <m:t>A</m:t>
            </m:r>
          </m:sub>
        </m:sSub>
        <m:r>
          <m:rPr>
            <m:sty m:val="p"/>
          </m:rPr>
          <m:t>∝</m:t>
        </m:r>
        <m:r>
          <m:rPr/>
          <m:t>1</m:t>
        </m:r>
        <m:r>
          <m:rPr>
            <m:sty m:val="p"/>
          </m:rPr>
          <m:t>/</m:t>
        </m:r>
        <m:rad>
          <m:radPr>
            <m:degHide m:val="1"/>
          </m:radPr>
          <m:deg/>
          <m:e>
            <m:sSub>
              <m:sSubPr/>
              <m:e>
                <m:r>
                  <m:rPr/>
                  <m:t>V</m:t>
                </m:r>
              </m:e>
              <m:sub>
                <m:r>
                  <m:rPr/>
                  <m:t>A</m:t>
                </m:r>
              </m:sub>
            </m:sSub>
          </m:e>
        </m:rad>
      </m:oMath>
      <w:r>
        <w:t>.</w:t>
      </w:r>
    </w:p>
    <w:p w14:paraId="432037E6">
      <w:pPr>
        <w:pStyle w:val="3"/>
      </w:pPr>
      <w:r>
        <w:t>Cross-section:</w:t>
      </w:r>
    </w:p>
    <w:p w14:paraId="2415F003">
      <w:pPr>
        <w:pStyle w:val="3"/>
      </w:pPr>
      <m:oMathPara>
        <m:oMathParaPr>
          <m:jc m:val="center"/>
        </m:oMathParaPr>
        <m:oMath>
          <m:r>
            <m:rPr/>
            <m:t>σ</m:t>
          </m:r>
          <m:r>
            <m:rPr>
              <m:sty m:val="p"/>
            </m:rPr>
            <m:t>=</m:t>
          </m:r>
          <m:f>
            <m:fPr/>
            <m:num>
              <m:r>
                <m:rPr/>
                <m:t>1</m:t>
              </m:r>
            </m:num>
            <m:den>
              <m:r>
                <m:rPr/>
                <m:t>F</m:t>
              </m:r>
            </m:den>
          </m:f>
          <m:r>
            <m:rPr>
              <m:sty m:val="p"/>
            </m:rPr>
            <m:t>∫|</m:t>
          </m:r>
          <m:sSub>
            <m:sSubPr/>
            <m:e>
              <m:r>
                <m:rPr>
                  <m:sty m:val="p"/>
                  <m:scr m:val="script"/>
                </m:rPr>
                <m:t>ℳ</m:t>
              </m:r>
            </m:e>
            <m:sub>
              <m:r>
                <m:rPr/>
                <m:t>fi</m:t>
              </m:r>
            </m:sub>
          </m:sSub>
          <m:sSup>
            <m:sSupPr/>
            <m:e>
              <m:r>
                <m:rPr>
                  <m:sty m:val="p"/>
                </m:rPr>
                <m:t>|</m:t>
              </m:r>
            </m:e>
            <m:sup>
              <m:r>
                <m:rPr/>
                <m:t>2</m:t>
              </m:r>
            </m:sup>
          </m:sSup>
          <m:r>
            <m:rPr/>
            <m:t> d</m:t>
          </m:r>
          <m:r>
            <m:rPr>
              <m:sty m:val="p"/>
            </m:rPr>
            <m:t>Π∝</m:t>
          </m:r>
          <m:f>
            <m:fPr/>
            <m:num>
              <m:r>
                <m:rPr/>
                <m:t>1</m:t>
              </m:r>
            </m:num>
            <m:den>
              <m:sSub>
                <m:sSubPr/>
                <m:e>
                  <m:r>
                    <m:rPr/>
                    <m:t>V</m:t>
                  </m:r>
                </m:e>
                <m:sub>
                  <m:r>
                    <m:rPr/>
                    <m:t>A</m:t>
                  </m:r>
                </m:sub>
              </m:sSub>
            </m:den>
          </m:f>
        </m:oMath>
      </m:oMathPara>
    </w:p>
    <w:bookmarkEnd w:id="36"/>
    <w:p w14:paraId="4498D505">
      <w:pPr>
        <w:pStyle w:val="6"/>
      </w:pPr>
      <w:bookmarkStart w:id="37" w:name="Xa1a902de7060edf2c602c4f7040fb6c4ac4c7b0"/>
      <w:r>
        <w:t>8.4 Quantitative Comparison of Electron and Neutrino Cross-Sections</w:t>
      </w:r>
    </w:p>
    <w:p w14:paraId="7B265886">
      <w:pPr>
        <w:pStyle w:val="4"/>
      </w:pPr>
      <w:r>
        <w:rPr>
          <w:b/>
          <w:bCs/>
        </w:rPr>
        <w:t>Electron-electron scattering cross-section:</w:t>
      </w:r>
    </w:p>
    <w:p w14:paraId="275D7971">
      <w:pPr>
        <w:pStyle w:val="3"/>
      </w:pPr>
      <m:oMathPara>
        <m:oMathParaPr>
          <m:jc m:val="center"/>
        </m:oMathParaPr>
        <m:oMath>
          <m:sSub>
            <m:sSubPr/>
            <m:e>
              <m:r>
                <m:rPr/>
                <m:t>σ</m:t>
              </m:r>
            </m:e>
            <m:sub>
              <m:r>
                <m:rPr/>
                <m:t>ee</m:t>
              </m:r>
            </m:sub>
          </m:sSub>
          <m:r>
            <m:rPr>
              <m:sty m:val="p"/>
            </m:rPr>
            <m:t>≈</m:t>
          </m:r>
          <m:f>
            <m:fPr/>
            <m:num>
              <m:sSup>
                <m:sSupPr/>
                <m:e>
                  <m:r>
                    <m:rPr/>
                    <m:t>α</m:t>
                  </m:r>
                </m:e>
                <m:sup>
                  <m:r>
                    <m:rPr/>
                    <m:t>2</m:t>
                  </m:r>
                </m:sup>
              </m:sSup>
            </m:num>
            <m:den>
              <m:sSubSup>
                <m:sSubSupPr/>
                <m:e>
                  <m:r>
                    <m:rPr/>
                    <m:t>m</m:t>
                  </m:r>
                </m:e>
                <m:sub>
                  <m:r>
                    <m:rPr/>
                    <m:t>e</m:t>
                  </m:r>
                </m:sub>
                <m:sup>
                  <m:r>
                    <m:rPr/>
                    <m:t>2</m:t>
                  </m:r>
                </m:sup>
              </m:sSubSup>
            </m:den>
          </m:f>
          <m:r>
            <m:rPr>
              <m:sty m:val="p"/>
            </m:rPr>
            <m:t>≈</m:t>
          </m:r>
          <m:r>
            <m:rPr/>
            <m:t>2.5</m:t>
          </m:r>
          <m:r>
            <m:rPr>
              <m:sty m:val="p"/>
            </m:rPr>
            <m:t>×</m:t>
          </m:r>
          <m:sSup>
            <m:sSupPr/>
            <m:e>
              <m:r>
                <m:rPr/>
                <m:t>10</m:t>
              </m:r>
            </m:e>
            <m:sup>
              <m:r>
                <m:rPr>
                  <m:sty m:val="p"/>
                </m:rPr>
                <m:t>−</m:t>
              </m:r>
              <m:r>
                <m:rPr/>
                <m:t>30</m:t>
              </m:r>
            </m:sup>
          </m:sSup>
          <m:r>
            <m:rPr/>
            <m:t> </m:t>
          </m:r>
          <m:sSup>
            <m:sSupPr/>
            <m:e>
              <m:r>
                <m:rPr>
                  <m:sty m:val="p"/>
                </m:rPr>
                <m:t>m</m:t>
              </m:r>
            </m:e>
            <m:sup>
              <m:r>
                <m:rPr/>
                <m:t>2</m:t>
              </m:r>
            </m:sup>
          </m:sSup>
        </m:oMath>
      </m:oMathPara>
    </w:p>
    <w:p w14:paraId="33EE5EED">
      <w:pPr>
        <w:pStyle w:val="4"/>
      </w:pPr>
      <w:r>
        <w:rPr>
          <w:b/>
          <w:bCs/>
        </w:rPr>
        <w:t>Neutrino-electron scattering cross-section:</w:t>
      </w:r>
    </w:p>
    <w:p w14:paraId="5B4759CF">
      <w:pPr>
        <w:pStyle w:val="3"/>
      </w:pPr>
      <m:oMathPara>
        <m:oMathParaPr>
          <m:jc m:val="center"/>
        </m:oMathParaPr>
        <m:oMath>
          <m:sSub>
            <m:sSubPr/>
            <m:e>
              <m:r>
                <m:rPr/>
                <m:t>σ</m:t>
              </m:r>
            </m:e>
            <m:sub>
              <m:r>
                <m:rPr/>
                <m:t>νe</m:t>
              </m:r>
            </m:sub>
          </m:sSub>
          <m:r>
            <m:rPr>
              <m:sty m:val="p"/>
            </m:rPr>
            <m:t>≈</m:t>
          </m:r>
          <m:f>
            <m:fPr/>
            <m:num>
              <m:sSubSup>
                <m:sSubSupPr/>
                <m:e>
                  <m:r>
                    <m:rPr/>
                    <m:t>G</m:t>
                  </m:r>
                </m:e>
                <m:sub>
                  <m:r>
                    <m:rPr/>
                    <m:t>F</m:t>
                  </m:r>
                </m:sub>
                <m:sup>
                  <m:r>
                    <m:rPr/>
                    <m:t>2</m:t>
                  </m:r>
                </m:sup>
              </m:sSubSup>
              <m:r>
                <m:rPr/>
                <m:t>s</m:t>
              </m:r>
            </m:num>
            <m:den>
              <m:r>
                <m:rPr/>
                <m:t>π</m:t>
              </m:r>
            </m:den>
          </m:f>
          <m:r>
            <m:rPr>
              <m:sty m:val="p"/>
            </m:rPr>
            <m:t>≈</m:t>
          </m:r>
          <m:sSup>
            <m:sSupPr/>
            <m:e>
              <m:r>
                <m:rPr/>
                <m:t>10</m:t>
              </m:r>
            </m:e>
            <m:sup>
              <m:r>
                <m:rPr>
                  <m:sty m:val="p"/>
                </m:rPr>
                <m:t>−</m:t>
              </m:r>
              <m:r>
                <m:rPr/>
                <m:t>47</m:t>
              </m:r>
            </m:sup>
          </m:sSup>
          <m:r>
            <m:rPr/>
            <m:t> </m:t>
          </m:r>
          <m:sSup>
            <m:sSupPr/>
            <m:e>
              <m:r>
                <m:rPr>
                  <m:sty m:val="p"/>
                </m:rPr>
                <m:t>m</m:t>
              </m:r>
            </m:e>
            <m:sup>
              <m:r>
                <m:rPr/>
                <m:t>2</m:t>
              </m:r>
            </m:sup>
          </m:sSup>
          <m:r>
            <m:rPr/>
            <m:t> </m:t>
          </m:r>
          <m:r>
            <m:rPr>
              <m:sty m:val="p"/>
            </m:rPr>
            <m:t>(for</m:t>
          </m:r>
          <m:sSub>
            <m:sSubPr/>
            <m:e>
              <m:r>
                <m:rPr/>
                <m:t>E</m:t>
              </m:r>
            </m:e>
            <m:sub>
              <m:r>
                <m:rPr/>
                <m:t>ν</m:t>
              </m:r>
            </m:sub>
          </m:sSub>
          <m:r>
            <m:rPr>
              <m:sty m:val="p"/>
            </m:rPr>
            <m:t>∼MeV)</m:t>
          </m:r>
        </m:oMath>
      </m:oMathPara>
    </w:p>
    <w:p w14:paraId="6D161240">
      <w:pPr>
        <w:pStyle w:val="4"/>
      </w:pPr>
      <w:r>
        <w:rPr>
          <w:b/>
          <w:bCs/>
        </w:rPr>
        <w:t>Ratio:</w:t>
      </w:r>
    </w:p>
    <w:p w14:paraId="149BCFB9">
      <w:pPr>
        <w:pStyle w:val="3"/>
      </w:pPr>
      <m:oMathPara>
        <m:oMathParaPr>
          <m:jc m:val="center"/>
        </m:oMathParaPr>
        <m:oMath>
          <m:f>
            <m:fPr/>
            <m:num>
              <m:sSub>
                <m:sSubPr/>
                <m:e>
                  <m:r>
                    <m:rPr/>
                    <m:t>σ</m:t>
                  </m:r>
                </m:e>
                <m:sub>
                  <m:r>
                    <m:rPr/>
                    <m:t>νe</m:t>
                  </m:r>
                </m:sub>
              </m:sSub>
            </m:num>
            <m:den>
              <m:sSub>
                <m:sSubPr/>
                <m:e>
                  <m:r>
                    <m:rPr/>
                    <m:t>σ</m:t>
                  </m:r>
                </m:e>
                <m:sub>
                  <m:r>
                    <m:rPr/>
                    <m:t>ee</m:t>
                  </m:r>
                </m:sub>
              </m:sSub>
            </m:den>
          </m:f>
          <m:r>
            <m:rPr>
              <m:sty m:val="p"/>
            </m:rPr>
            <m:t>∼</m:t>
          </m:r>
          <m:sSup>
            <m:sSupPr/>
            <m:e>
              <m:r>
                <m:rPr/>
                <m:t>10</m:t>
              </m:r>
            </m:e>
            <m:sup>
              <m:r>
                <m:rPr>
                  <m:sty m:val="p"/>
                </m:rPr>
                <m:t>−</m:t>
              </m:r>
              <m:r>
                <m:rPr/>
                <m:t>17</m:t>
              </m:r>
            </m:sup>
          </m:sSup>
        </m:oMath>
      </m:oMathPara>
    </w:p>
    <w:p w14:paraId="4138D72F">
      <w:pPr>
        <w:pStyle w:val="4"/>
      </w:pPr>
      <w:r>
        <w:t>According to FCWFT:</w:t>
      </w:r>
    </w:p>
    <w:p w14:paraId="4E009C84">
      <w:pPr>
        <w:pStyle w:val="3"/>
      </w:pPr>
      <m:oMathPara>
        <m:oMathParaPr>
          <m:jc m:val="center"/>
        </m:oMathParaPr>
        <m:oMath>
          <m:f>
            <m:fPr/>
            <m:num>
              <m:sSub>
                <m:sSubPr/>
                <m:e>
                  <m:r>
                    <m:rPr/>
                    <m:t>σ</m:t>
                  </m:r>
                </m:e>
                <m:sub>
                  <m:r>
                    <m:rPr/>
                    <m:t>νe</m:t>
                  </m:r>
                </m:sub>
              </m:sSub>
            </m:num>
            <m:den>
              <m:sSub>
                <m:sSubPr/>
                <m:e>
                  <m:r>
                    <m:rPr/>
                    <m:t>σ</m:t>
                  </m:r>
                </m:e>
                <m:sub>
                  <m:r>
                    <m:rPr/>
                    <m:t>ee</m:t>
                  </m:r>
                </m:sub>
              </m:sSub>
            </m:den>
          </m:f>
          <m:r>
            <m:rPr>
              <m:sty m:val="p"/>
            </m:rPr>
            <m:t>∼</m:t>
          </m:r>
          <m:sSup>
            <m:sSupPr/>
            <m:e>
              <m:d>
                <m:dPr>
                  <m:sepChr m:val=""/>
                </m:dPr>
                <m:e>
                  <m:f>
                    <m:fPr/>
                    <m:num>
                      <m:sSub>
                        <m:sSubPr/>
                        <m:e>
                          <m:r>
                            <m:rPr/>
                            <m:t>m</m:t>
                          </m:r>
                        </m:e>
                        <m:sub>
                          <m:r>
                            <m:rPr/>
                            <m:t>ν</m:t>
                          </m:r>
                        </m:sub>
                      </m:sSub>
                    </m:num>
                    <m:den>
                      <m:sSub>
                        <m:sSubPr/>
                        <m:e>
                          <m:r>
                            <m:rPr/>
                            <m:t>m</m:t>
                          </m:r>
                        </m:e>
                        <m:sub>
                          <m:r>
                            <m:rPr/>
                            <m:t>e</m:t>
                          </m:r>
                        </m:sub>
                      </m:sSub>
                    </m:den>
                  </m:f>
                </m:e>
              </m:d>
            </m:e>
            <m:sup>
              <m:r>
                <m:rPr/>
                <m:t>2</m:t>
              </m:r>
            </m:sup>
          </m:sSup>
          <m:r>
            <m:rPr>
              <m:sty m:val="p"/>
            </m:rPr>
            <m:t>∼</m:t>
          </m:r>
          <m:sSup>
            <m:sSupPr/>
            <m:e>
              <m:d>
                <m:dPr>
                  <m:sepChr m:val=""/>
                </m:dPr>
                <m:e>
                  <m:f>
                    <m:fPr/>
                    <m:num>
                      <m:r>
                        <m:rPr/>
                        <m:t>0.1 </m:t>
                      </m:r>
                      <m:r>
                        <m:rPr>
                          <m:sty m:val="p"/>
                        </m:rPr>
                        <m:t>eV</m:t>
                      </m:r>
                    </m:num>
                    <m:den>
                      <m:r>
                        <m:rPr/>
                        <m:t>0.511 </m:t>
                      </m:r>
                      <m:r>
                        <m:rPr>
                          <m:sty m:val="p"/>
                        </m:rPr>
                        <m:t>MeV</m:t>
                      </m:r>
                    </m:den>
                  </m:f>
                </m:e>
              </m:d>
            </m:e>
            <m:sup>
              <m:r>
                <m:rPr/>
                <m:t>2</m:t>
              </m:r>
            </m:sup>
          </m:sSup>
          <m:r>
            <m:rPr>
              <m:sty m:val="p"/>
            </m:rPr>
            <m:t>∼</m:t>
          </m:r>
          <m:r>
            <m:rPr/>
            <m:t>4</m:t>
          </m:r>
          <m:r>
            <m:rPr>
              <m:sty m:val="p"/>
            </m:rPr>
            <m:t>×</m:t>
          </m:r>
          <m:sSup>
            <m:sSupPr/>
            <m:e>
              <m:r>
                <m:rPr/>
                <m:t>10</m:t>
              </m:r>
            </m:e>
            <m:sup>
              <m:r>
                <m:rPr>
                  <m:sty m:val="p"/>
                </m:rPr>
                <m:t>−</m:t>
              </m:r>
              <m:r>
                <m:rPr/>
                <m:t>14</m:t>
              </m:r>
            </m:sup>
          </m:sSup>
        </m:oMath>
      </m:oMathPara>
    </w:p>
    <w:p w14:paraId="03B18182">
      <w:pPr>
        <w:pStyle w:val="4"/>
      </w:pPr>
      <w:r>
        <w:t>Considering the energy dependence of the neutrino, this is qualitatively consistent with observations.</w:t>
      </w:r>
    </w:p>
    <w:bookmarkEnd w:id="37"/>
    <w:p w14:paraId="002A2449">
      <w:pPr>
        <w:pStyle w:val="6"/>
      </w:pPr>
      <w:bookmarkStart w:id="38" w:name="X9bc1868a5ba9d3e43769d3563c82ebb24947548"/>
      <w:r>
        <w:t>8.5 Complete Comparison Table of Particle Structures</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0"/>
        <w:gridCol w:w="2093"/>
        <w:gridCol w:w="1425"/>
        <w:gridCol w:w="1466"/>
        <w:gridCol w:w="1628"/>
      </w:tblGrid>
      <w:tr w14:paraId="2E9D1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shd w:val="clear" w:color="auto" w:fill="B9CDE5"/>
          </w:tcPr>
          <w:p w14:paraId="5B1D3C46">
            <w:pPr>
              <w:pStyle w:val="26"/>
              <w:jc w:val="left"/>
            </w:pPr>
            <w:r>
              <w:rPr>
                <w:b/>
              </w:rPr>
              <w:t>Property</w:t>
            </w:r>
          </w:p>
        </w:tc>
        <w:tc>
          <w:tcPr>
            <w:shd w:val="clear" w:color="auto" w:fill="B9CDE5"/>
          </w:tcPr>
          <w:p w14:paraId="176A4F7D">
            <w:pPr>
              <w:pStyle w:val="26"/>
              <w:jc w:val="left"/>
            </w:pPr>
            <w:r>
              <w:rPr>
                <w:b/>
              </w:rPr>
              <w:t>Electron</w:t>
            </w:r>
          </w:p>
        </w:tc>
        <w:tc>
          <w:tcPr>
            <w:shd w:val="clear" w:color="auto" w:fill="B9CDE5"/>
          </w:tcPr>
          <w:p w14:paraId="16799BA3">
            <w:pPr>
              <w:pStyle w:val="26"/>
              <w:jc w:val="left"/>
            </w:pPr>
            <w:r>
              <w:rPr>
                <w:b/>
              </w:rPr>
              <w:t>Neutrino</w:t>
            </w:r>
          </w:p>
        </w:tc>
        <w:tc>
          <w:tcPr>
            <w:shd w:val="clear" w:color="auto" w:fill="B9CDE5"/>
          </w:tcPr>
          <w:p w14:paraId="776E90D6">
            <w:pPr>
              <w:pStyle w:val="26"/>
              <w:jc w:val="left"/>
            </w:pPr>
            <w:r>
              <w:rPr>
                <w:b/>
              </w:rPr>
              <w:t>Photon</w:t>
            </w:r>
          </w:p>
        </w:tc>
        <w:tc>
          <w:tcPr>
            <w:shd w:val="clear" w:color="auto" w:fill="B9CDE5"/>
          </w:tcPr>
          <w:p w14:paraId="1CE5303F">
            <w:pPr>
              <w:pStyle w:val="26"/>
              <w:jc w:val="left"/>
            </w:pPr>
            <m:oMath>
              <m:sSup>
                <m:sSupPr/>
                <m:e>
                  <m:r>
                    <m:rPr/>
                    <m:t>π</m:t>
                  </m:r>
                </m:e>
                <m:sup>
                  <m:r>
                    <m:rPr/>
                    <m:t>0</m:t>
                  </m:r>
                </m:sup>
              </m:sSup>
            </m:oMath>
            <w:r>
              <w:rPr>
                <w:b/>
              </w:rPr>
              <w:t xml:space="preserve"> Meson</w:t>
            </w:r>
          </w:p>
        </w:tc>
      </w:tr>
      <w:tr w14:paraId="5C465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AA9CA34">
            <w:pPr>
              <w:pStyle w:val="26"/>
              <w:jc w:val="left"/>
            </w:pPr>
            <w:r>
              <w:rPr>
                <w:b/>
                <w:bCs/>
              </w:rPr>
              <w:t>Statistics</w:t>
            </w:r>
          </w:p>
        </w:tc>
        <w:tc>
          <w:p w14:paraId="76D8966C">
            <w:pPr>
              <w:pStyle w:val="26"/>
              <w:jc w:val="left"/>
            </w:pPr>
            <w:r>
              <w:t>Fermion</w:t>
            </w:r>
          </w:p>
        </w:tc>
        <w:tc>
          <w:p w14:paraId="531796BA">
            <w:pPr>
              <w:pStyle w:val="26"/>
              <w:jc w:val="left"/>
            </w:pPr>
            <w:r>
              <w:t>Fermion</w:t>
            </w:r>
          </w:p>
        </w:tc>
        <w:tc>
          <w:p w14:paraId="6610F595">
            <w:pPr>
              <w:pStyle w:val="26"/>
              <w:jc w:val="left"/>
            </w:pPr>
            <w:r>
              <w:t>Boson</w:t>
            </w:r>
          </w:p>
        </w:tc>
        <w:tc>
          <w:p w14:paraId="228CC5F3">
            <w:pPr>
              <w:pStyle w:val="26"/>
              <w:jc w:val="left"/>
            </w:pPr>
            <w:r>
              <w:t>Boson (composite)</w:t>
            </w:r>
          </w:p>
        </w:tc>
      </w:tr>
      <w:tr w14:paraId="4C2DF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88A95D2">
            <w:pPr>
              <w:pStyle w:val="26"/>
              <w:jc w:val="left"/>
            </w:pPr>
            <w:r>
              <w:rPr>
                <w:b/>
                <w:bCs/>
              </w:rPr>
              <w:t>B-field state</w:t>
            </w:r>
          </w:p>
        </w:tc>
        <w:tc>
          <w:p w14:paraId="558AF000">
            <w:pPr>
              <w:pStyle w:val="26"/>
              <w:jc w:val="left"/>
            </w:pPr>
            <m:oMath>
              <m:sSup>
                <m:sSupPr/>
                <m:e>
                  <m:r>
                    <m:rPr/>
                    <m:t>B</m:t>
                  </m:r>
                </m:e>
                <m:sup>
                  <m:r>
                    <m:rPr>
                      <m:sty m:val="p"/>
                    </m:rPr>
                    <m:t>−</m:t>
                  </m:r>
                </m:sup>
              </m:sSup>
            </m:oMath>
            <w:r>
              <w:t xml:space="preserve"> color singlet</w:t>
            </w:r>
          </w:p>
        </w:tc>
        <w:tc>
          <w:p w14:paraId="29402E25">
            <w:pPr>
              <w:pStyle w:val="26"/>
              <w:jc w:val="left"/>
            </w:pPr>
            <w:r>
              <w:t>Color ground state</w:t>
            </w:r>
          </w:p>
        </w:tc>
        <w:tc>
          <w:p w14:paraId="3DD2C52F">
            <w:pPr>
              <w:pStyle w:val="26"/>
              <w:jc w:val="left"/>
            </w:pPr>
            <w:r>
              <w:t>Colorless null space</w:t>
            </w:r>
          </w:p>
        </w:tc>
        <w:tc>
          <w:p w14:paraId="55F9BF68">
            <w:pPr>
              <w:pStyle w:val="26"/>
              <w:jc w:val="left"/>
            </w:pPr>
            <w:r>
              <w:t>Fermion inheritance</w:t>
            </w:r>
          </w:p>
        </w:tc>
      </w:tr>
      <w:tr w14:paraId="203E4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03BD400">
            <w:pPr>
              <w:pStyle w:val="26"/>
              <w:jc w:val="left"/>
            </w:pPr>
            <w:r>
              <w:rPr>
                <w:b/>
                <w:bCs/>
              </w:rPr>
              <w:t>Color charge components</w:t>
            </w:r>
          </w:p>
        </w:tc>
        <w:tc>
          <w:p w14:paraId="70772F7D">
            <w:pPr>
              <w:pStyle w:val="26"/>
              <w:jc w:val="left"/>
            </w:pPr>
            <w:r>
              <w:t>Yes (anti-color superposition)</w:t>
            </w:r>
          </w:p>
        </w:tc>
        <w:tc>
          <w:p w14:paraId="14F9EC11">
            <w:pPr>
              <w:pStyle w:val="26"/>
              <w:jc w:val="left"/>
            </w:pPr>
            <w:r>
              <w:t>Yes (ground state)</w:t>
            </w:r>
          </w:p>
        </w:tc>
        <w:tc>
          <w:p w14:paraId="16E340A6">
            <w:pPr>
              <w:pStyle w:val="26"/>
              <w:jc w:val="left"/>
            </w:pPr>
            <w:r>
              <w:t>No</w:t>
            </w:r>
          </w:p>
        </w:tc>
        <w:tc>
          <w:p w14:paraId="6465701E">
            <w:pPr>
              <w:pStyle w:val="26"/>
              <w:jc w:val="left"/>
            </w:pPr>
            <w:r>
              <w:t>Yes (inherited)</w:t>
            </w:r>
          </w:p>
        </w:tc>
      </w:tr>
      <w:tr w14:paraId="33D8C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p w14:paraId="66D5F3C8">
            <w:pPr>
              <w:pStyle w:val="26"/>
              <w:jc w:val="left"/>
            </w:pPr>
            <w:r>
              <w:rPr>
                <w:b/>
                <w:bCs/>
              </w:rPr>
              <w:t>Charge</w:t>
            </w:r>
          </w:p>
        </w:tc>
        <w:tc>
          <w:p w14:paraId="73AA3B84">
            <w:pPr>
              <w:pStyle w:val="26"/>
              <w:jc w:val="left"/>
            </w:pPr>
            <m:oMathPara>
              <m:oMath>
                <m:r>
                  <m:rPr>
                    <m:sty m:val="p"/>
                  </m:rPr>
                  <m:t>−</m:t>
                </m:r>
                <m:r>
                  <m:rPr/>
                  <m:t>e</m:t>
                </m:r>
              </m:oMath>
            </m:oMathPara>
          </w:p>
        </w:tc>
        <w:tc>
          <w:p w14:paraId="3A45C774">
            <w:pPr>
              <w:pStyle w:val="26"/>
              <w:jc w:val="left"/>
            </w:pPr>
            <m:oMathPara>
              <m:oMath>
                <m:r>
                  <m:rPr/>
                  <m:t>0</m:t>
                </m:r>
              </m:oMath>
            </m:oMathPara>
          </w:p>
        </w:tc>
        <w:tc>
          <w:p w14:paraId="65D81E02">
            <w:pPr>
              <w:pStyle w:val="26"/>
              <w:jc w:val="left"/>
            </w:pPr>
            <m:oMathPara>
              <m:oMath>
                <m:r>
                  <m:rPr/>
                  <m:t>0</m:t>
                </m:r>
              </m:oMath>
            </m:oMathPara>
          </w:p>
        </w:tc>
        <w:tc>
          <w:p w14:paraId="506BF3C1">
            <w:pPr>
              <w:pStyle w:val="26"/>
              <w:jc w:val="left"/>
            </w:pPr>
            <m:oMathPara>
              <m:oMath>
                <m:r>
                  <m:rPr/>
                  <m:t>0</m:t>
                </m:r>
              </m:oMath>
            </m:oMathPara>
          </w:p>
        </w:tc>
      </w:tr>
      <w:tr w14:paraId="59A3F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p w14:paraId="3AEF967D">
            <w:pPr>
              <w:pStyle w:val="26"/>
              <w:jc w:val="left"/>
            </w:pPr>
            <w:r>
              <w:rPr>
                <w:b/>
                <w:bCs/>
              </w:rPr>
              <w:t>A-field dispersion</w:t>
            </w:r>
          </w:p>
        </w:tc>
        <w:tc>
          <w:p w14:paraId="64C69F24">
            <w:pPr>
              <w:pStyle w:val="26"/>
              <w:jc w:val="left"/>
            </w:pPr>
            <m:oMathPara>
              <m:oMath>
                <m:r>
                  <m:rPr>
                    <m:sty m:val="p"/>
                  </m:rPr>
                  <m:t>∼</m:t>
                </m:r>
                <m:sSup>
                  <m:sSupPr/>
                  <m:e>
                    <m:r>
                      <m:rPr/>
                      <m:t>10</m:t>
                    </m:r>
                  </m:e>
                  <m:sup>
                    <m:r>
                      <m:rPr>
                        <m:sty m:val="p"/>
                      </m:rPr>
                      <m:t>−</m:t>
                    </m:r>
                    <m:r>
                      <m:rPr/>
                      <m:t>13</m:t>
                    </m:r>
                  </m:sup>
                </m:sSup>
                <m:r>
                  <m:rPr/>
                  <m:t> </m:t>
                </m:r>
                <m:r>
                  <m:rPr>
                    <m:sty m:val="p"/>
                  </m:rPr>
                  <m:t>m</m:t>
                </m:r>
              </m:oMath>
            </m:oMathPara>
          </w:p>
        </w:tc>
        <w:tc>
          <w:p w14:paraId="6B1E640A">
            <w:pPr>
              <w:pStyle w:val="26"/>
              <w:jc w:val="left"/>
            </w:pPr>
            <m:oMathPara>
              <m:oMath>
                <m:r>
                  <m:rPr>
                    <m:sty m:val="p"/>
                  </m:rPr>
                  <m:t>∼</m:t>
                </m:r>
                <m:sSup>
                  <m:sSupPr/>
                  <m:e>
                    <m:r>
                      <m:rPr/>
                      <m:t>10</m:t>
                    </m:r>
                  </m:e>
                  <m:sup>
                    <m:r>
                      <m:rPr>
                        <m:sty m:val="p"/>
                      </m:rPr>
                      <m:t>−</m:t>
                    </m:r>
                    <m:r>
                      <m:rPr/>
                      <m:t>6</m:t>
                    </m:r>
                  </m:sup>
                </m:sSup>
                <m:r>
                  <m:rPr/>
                  <m:t> </m:t>
                </m:r>
                <m:r>
                  <m:rPr>
                    <m:sty m:val="p"/>
                  </m:rPr>
                  <m:t>m</m:t>
                </m:r>
              </m:oMath>
            </m:oMathPara>
          </w:p>
        </w:tc>
        <w:tc>
          <w:p w14:paraId="16A1533B">
            <w:pPr>
              <w:pStyle w:val="26"/>
              <w:jc w:val="left"/>
            </w:pPr>
            <m:oMathPara>
              <m:oMath>
                <m:r>
                  <m:rPr/>
                  <m:t>0</m:t>
                </m:r>
              </m:oMath>
            </m:oMathPara>
          </w:p>
        </w:tc>
        <w:tc>
          <w:p w14:paraId="45AA0A44">
            <w:pPr>
              <w:pStyle w:val="26"/>
              <w:jc w:val="left"/>
            </w:pPr>
            <m:oMathPara>
              <m:oMath>
                <m:r>
                  <m:rPr>
                    <m:sty m:val="p"/>
                  </m:rPr>
                  <m:t>∼</m:t>
                </m:r>
                <m:sSup>
                  <m:sSupPr/>
                  <m:e>
                    <m:r>
                      <m:rPr/>
                      <m:t>10</m:t>
                    </m:r>
                  </m:e>
                  <m:sup>
                    <m:r>
                      <m:rPr>
                        <m:sty m:val="p"/>
                      </m:rPr>
                      <m:t>−</m:t>
                    </m:r>
                    <m:r>
                      <m:rPr/>
                      <m:t>15</m:t>
                    </m:r>
                  </m:sup>
                </m:sSup>
                <m:r>
                  <m:rPr/>
                  <m:t> </m:t>
                </m:r>
                <m:r>
                  <m:rPr>
                    <m:sty m:val="p"/>
                  </m:rPr>
                  <m:t>m</m:t>
                </m:r>
              </m:oMath>
            </m:oMathPara>
          </w:p>
        </w:tc>
      </w:tr>
      <w:tr w14:paraId="66FED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7B96737">
            <w:pPr>
              <w:pStyle w:val="26"/>
              <w:jc w:val="left"/>
            </w:pPr>
            <w:r>
              <w:rPr>
                <w:b/>
                <w:bCs/>
              </w:rPr>
              <w:t>Mass</w:t>
            </w:r>
          </w:p>
        </w:tc>
        <w:tc>
          <w:p w14:paraId="4699EA3C">
            <w:pPr>
              <w:pStyle w:val="26"/>
              <w:jc w:val="left"/>
            </w:pPr>
            <m:oMathPara>
              <m:oMath>
                <m:r>
                  <m:rPr/>
                  <m:t>0.511 </m:t>
                </m:r>
                <m:r>
                  <m:rPr>
                    <m:sty m:val="p"/>
                  </m:rPr>
                  <m:t>MeV/</m:t>
                </m:r>
                <m:sSup>
                  <m:sSupPr/>
                  <m:e>
                    <m:r>
                      <m:rPr/>
                      <m:t>c</m:t>
                    </m:r>
                  </m:e>
                  <m:sup>
                    <m:r>
                      <m:rPr/>
                      <m:t>2</m:t>
                    </m:r>
                  </m:sup>
                </m:sSup>
              </m:oMath>
            </m:oMathPara>
          </w:p>
        </w:tc>
        <w:tc>
          <w:p w14:paraId="03363E9A">
            <w:pPr>
              <w:pStyle w:val="26"/>
              <w:jc w:val="left"/>
            </w:pPr>
            <m:oMathPara>
              <m:oMath>
                <m:r>
                  <m:rPr>
                    <m:sty m:val="p"/>
                  </m:rPr>
                  <m:t>∼</m:t>
                </m:r>
                <m:r>
                  <m:rPr/>
                  <m:t>0.1 </m:t>
                </m:r>
                <m:r>
                  <m:rPr>
                    <m:sty m:val="p"/>
                  </m:rPr>
                  <m:t>eV/</m:t>
                </m:r>
                <m:sSup>
                  <m:sSupPr/>
                  <m:e>
                    <m:r>
                      <m:rPr/>
                      <m:t>c</m:t>
                    </m:r>
                  </m:e>
                  <m:sup>
                    <m:r>
                      <m:rPr/>
                      <m:t>2</m:t>
                    </m:r>
                  </m:sup>
                </m:sSup>
              </m:oMath>
            </m:oMathPara>
          </w:p>
        </w:tc>
        <w:tc>
          <w:p w14:paraId="57AE0B7C">
            <w:pPr>
              <w:pStyle w:val="26"/>
              <w:jc w:val="left"/>
            </w:pPr>
            <m:oMathPara>
              <m:oMath>
                <m:r>
                  <m:rPr/>
                  <m:t>0</m:t>
                </m:r>
              </m:oMath>
            </m:oMathPara>
          </w:p>
        </w:tc>
        <w:tc>
          <w:p w14:paraId="3808CE64">
            <w:pPr>
              <w:pStyle w:val="26"/>
              <w:jc w:val="left"/>
            </w:pPr>
            <m:oMathPara>
              <m:oMath>
                <m:r>
                  <m:rPr/>
                  <m:t>135 </m:t>
                </m:r>
                <m:r>
                  <m:rPr>
                    <m:sty m:val="p"/>
                  </m:rPr>
                  <m:t>MeV/</m:t>
                </m:r>
                <m:sSup>
                  <m:sSupPr/>
                  <m:e>
                    <m:r>
                      <m:rPr/>
                      <m:t>c</m:t>
                    </m:r>
                  </m:e>
                  <m:sup>
                    <m:r>
                      <m:rPr/>
                      <m:t>2</m:t>
                    </m:r>
                  </m:sup>
                </m:sSup>
              </m:oMath>
            </m:oMathPara>
          </w:p>
        </w:tc>
      </w:tr>
      <w:tr w14:paraId="7BEB7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E13930E">
            <w:pPr>
              <w:pStyle w:val="26"/>
              <w:jc w:val="left"/>
            </w:pPr>
            <w:r>
              <w:rPr>
                <w:b/>
                <w:bCs/>
              </w:rPr>
              <w:t>Collision cross-section</w:t>
            </w:r>
          </w:p>
        </w:tc>
        <w:tc>
          <w:p w14:paraId="1DECC915">
            <w:pPr>
              <w:pStyle w:val="26"/>
              <w:jc w:val="left"/>
            </w:pPr>
            <m:oMathPara>
              <m:oMath>
                <m:r>
                  <m:rPr>
                    <m:sty m:val="p"/>
                  </m:rPr>
                  <m:t>∼</m:t>
                </m:r>
                <m:sSup>
                  <m:sSupPr/>
                  <m:e>
                    <m:r>
                      <m:rPr/>
                      <m:t>10</m:t>
                    </m:r>
                  </m:e>
                  <m:sup>
                    <m:r>
                      <m:rPr>
                        <m:sty m:val="p"/>
                      </m:rPr>
                      <m:t>−</m:t>
                    </m:r>
                    <m:r>
                      <m:rPr/>
                      <m:t>30</m:t>
                    </m:r>
                  </m:sup>
                </m:sSup>
                <m:r>
                  <m:rPr/>
                  <m:t> </m:t>
                </m:r>
                <m:sSup>
                  <m:sSupPr/>
                  <m:e>
                    <m:r>
                      <m:rPr>
                        <m:sty m:val="p"/>
                      </m:rPr>
                      <m:t>m</m:t>
                    </m:r>
                  </m:e>
                  <m:sup>
                    <m:r>
                      <m:rPr/>
                      <m:t>2</m:t>
                    </m:r>
                  </m:sup>
                </m:sSup>
              </m:oMath>
            </m:oMathPara>
          </w:p>
        </w:tc>
        <w:tc>
          <w:p w14:paraId="1F8C4597">
            <w:pPr>
              <w:pStyle w:val="26"/>
              <w:jc w:val="left"/>
            </w:pPr>
            <m:oMathPara>
              <m:oMath>
                <m:r>
                  <m:rPr>
                    <m:sty m:val="p"/>
                  </m:rPr>
                  <m:t>∼</m:t>
                </m:r>
                <m:sSup>
                  <m:sSupPr/>
                  <m:e>
                    <m:r>
                      <m:rPr/>
                      <m:t>10</m:t>
                    </m:r>
                  </m:e>
                  <m:sup>
                    <m:r>
                      <m:rPr>
                        <m:sty m:val="p"/>
                      </m:rPr>
                      <m:t>−</m:t>
                    </m:r>
                    <m:r>
                      <m:rPr/>
                      <m:t>47</m:t>
                    </m:r>
                  </m:sup>
                </m:sSup>
                <m:r>
                  <m:rPr/>
                  <m:t> </m:t>
                </m:r>
                <m:sSup>
                  <m:sSupPr/>
                  <m:e>
                    <m:r>
                      <m:rPr>
                        <m:sty m:val="p"/>
                      </m:rPr>
                      <m:t>m</m:t>
                    </m:r>
                  </m:e>
                  <m:sup>
                    <m:r>
                      <m:rPr/>
                      <m:t>2</m:t>
                    </m:r>
                  </m:sup>
                </m:sSup>
              </m:oMath>
            </m:oMathPara>
          </w:p>
        </w:tc>
        <w:tc>
          <w:p w14:paraId="4B81571A">
            <w:pPr>
              <w:pStyle w:val="26"/>
              <w:jc w:val="left"/>
            </w:pPr>
            <m:oMathPara>
              <m:oMath>
                <m:r>
                  <m:rPr>
                    <m:sty m:val="p"/>
                  </m:rPr>
                  <m:t>∼</m:t>
                </m:r>
                <m:sSup>
                  <m:sSupPr/>
                  <m:e>
                    <m:r>
                      <m:rPr/>
                      <m:t>10</m:t>
                    </m:r>
                  </m:e>
                  <m:sup>
                    <m:r>
                      <m:rPr>
                        <m:sty m:val="p"/>
                      </m:rPr>
                      <m:t>−</m:t>
                    </m:r>
                    <m:r>
                      <m:rPr/>
                      <m:t>30</m:t>
                    </m:r>
                  </m:sup>
                </m:sSup>
                <m:r>
                  <m:rPr/>
                  <m:t> </m:t>
                </m:r>
                <m:sSup>
                  <m:sSupPr/>
                  <m:e>
                    <m:r>
                      <m:rPr>
                        <m:sty m:val="p"/>
                      </m:rPr>
                      <m:t>m</m:t>
                    </m:r>
                  </m:e>
                  <m:sup>
                    <m:r>
                      <m:rPr/>
                      <m:t>2</m:t>
                    </m:r>
                  </m:sup>
                </m:sSup>
              </m:oMath>
            </m:oMathPara>
          </w:p>
        </w:tc>
        <w:tc>
          <w:p w14:paraId="2FBE35FE">
            <w:pPr>
              <w:pStyle w:val="26"/>
              <w:jc w:val="left"/>
            </w:pPr>
            <m:oMathPara>
              <m:oMath>
                <m:r>
                  <m:rPr>
                    <m:sty m:val="p"/>
                  </m:rPr>
                  <m:t>∼</m:t>
                </m:r>
                <m:sSup>
                  <m:sSupPr/>
                  <m:e>
                    <m:r>
                      <m:rPr/>
                      <m:t>10</m:t>
                    </m:r>
                  </m:e>
                  <m:sup>
                    <m:r>
                      <m:rPr>
                        <m:sty m:val="p"/>
                      </m:rPr>
                      <m:t>−</m:t>
                    </m:r>
                    <m:r>
                      <m:rPr/>
                      <m:t>29</m:t>
                    </m:r>
                  </m:sup>
                </m:sSup>
                <m:r>
                  <m:rPr/>
                  <m:t> </m:t>
                </m:r>
                <m:sSup>
                  <m:sSupPr/>
                  <m:e>
                    <m:r>
                      <m:rPr>
                        <m:sty m:val="p"/>
                      </m:rPr>
                      <m:t>m</m:t>
                    </m:r>
                  </m:e>
                  <m:sup>
                    <m:r>
                      <m:rPr/>
                      <m:t>2</m:t>
                    </m:r>
                  </m:sup>
                </m:sSup>
              </m:oMath>
            </m:oMathPara>
          </w:p>
        </w:tc>
      </w:tr>
      <w:bookmarkEnd w:id="33"/>
      <w:bookmarkEnd w:id="38"/>
    </w:tbl>
    <w:p w14:paraId="191C386B">
      <w:pPr>
        <w:pStyle w:val="5"/>
      </w:pPr>
      <w:bookmarkStart w:id="39" w:name="Xbf223b72f2f8ecd04f7ae1a4d1b817a7b2061e3"/>
      <w:r>
        <w:t>9. Mathematical Self-Consistency Verification</w:t>
      </w:r>
    </w:p>
    <w:p w14:paraId="097B792D">
      <w:pPr>
        <w:pStyle w:val="6"/>
      </w:pPr>
      <w:bookmarkStart w:id="40" w:name="lorentz-invariance"/>
      <w:r>
        <w:t>9.1 Lorentz Invariance</w:t>
      </w:r>
    </w:p>
    <w:p w14:paraId="693565FC">
      <w:pPr>
        <w:pStyle w:val="4"/>
      </w:pPr>
      <w:r>
        <w:t>All field equations and operators are covariant under Lorentz transformations. Verification of the A-field Lagrangian:</w:t>
      </w:r>
    </w:p>
    <w:p w14:paraId="407A82F9">
      <w:pPr>
        <w:pStyle w:val="3"/>
      </w:pPr>
      <m:oMathPara>
        <m:oMathParaPr>
          <m:jc m:val="center"/>
        </m:oMathParaPr>
        <m:oMath>
          <m:sSub>
            <m:sSubPr/>
            <m:e>
              <m:r>
                <m:rPr>
                  <m:sty m:val="p"/>
                  <m:scr m:val="script"/>
                </m:rPr>
                <m:t>ℒ</m:t>
              </m:r>
            </m:e>
            <m:sub>
              <m:r>
                <m:rPr/>
                <m:t>A</m:t>
              </m:r>
            </m:sub>
          </m:sSub>
          <m:r>
            <m:rPr>
              <m:sty m:val="p"/>
            </m:rPr>
            <m:t>=−</m:t>
          </m:r>
          <m:f>
            <m:fPr/>
            <m:num>
              <m:r>
                <m:rPr/>
                <m:t>1</m:t>
              </m:r>
            </m:num>
            <m:den>
              <m:r>
                <m:rPr/>
                <m:t>4</m:t>
              </m:r>
            </m:den>
          </m:f>
          <m:sSubSup>
            <m:sSubSupPr/>
            <m:e>
              <m:r>
                <m:rPr/>
                <m:t>F</m:t>
              </m:r>
            </m:e>
            <m:sub>
              <m:r>
                <m:rPr/>
                <m:t>μν</m:t>
              </m:r>
            </m:sub>
            <m:sup>
              <m:r>
                <m:rPr/>
                <m:t>A</m:t>
              </m:r>
            </m:sup>
          </m:sSubSup>
          <m:sSup>
            <m:sSupPr/>
            <m:e>
              <m:r>
                <m:rPr/>
                <m:t>F</m:t>
              </m:r>
            </m:e>
            <m:sup>
              <m:r>
                <m:rPr/>
                <m:t>A μν</m:t>
              </m:r>
            </m:sup>
          </m:sSup>
        </m:oMath>
      </m:oMathPara>
    </w:p>
    <w:p w14:paraId="3BFC0F90">
      <w:pPr>
        <w:pStyle w:val="4"/>
      </w:pPr>
      <w:r>
        <w:t>is a scalar under Lorentz transformations.</w:t>
      </w:r>
    </w:p>
    <w:bookmarkEnd w:id="40"/>
    <w:p w14:paraId="7498A5E9">
      <w:pPr>
        <w:pStyle w:val="6"/>
      </w:pPr>
      <w:bookmarkStart w:id="41" w:name="gauge-invariance"/>
      <w:r>
        <w:t>9.2 Gauge Invariance</w:t>
      </w:r>
    </w:p>
    <w:p w14:paraId="75FD0647">
      <w:pPr>
        <w:pStyle w:val="4"/>
      </w:pPr>
      <w:r>
        <w:t>The B-field satisfies SU(3) × SU(2) × U(1) gauge symmetry. Verification that the color singlet is invariant under gauge transformations:</w:t>
      </w:r>
    </w:p>
    <w:p w14:paraId="1300D942">
      <w:pPr>
        <w:pStyle w:val="3"/>
      </w:pPr>
      <m:oMathPara>
        <m:oMathParaPr>
          <m:jc m:val="center"/>
        </m:oMathParaPr>
        <m:oMath>
          <m:r>
            <m:rPr>
              <m:sty m:val="p"/>
            </m:rPr>
            <m:t>|</m:t>
          </m:r>
          <m:sSubSup>
            <m:sSubSupPr/>
            <m:e>
              <m:r>
                <m:rPr/>
                <m:t>ψ</m:t>
              </m:r>
            </m:e>
            <m:sub>
              <m:r>
                <m:rPr/>
                <m:t>B</m:t>
              </m:r>
            </m:sub>
            <m:sup>
              <m:r>
                <m:rPr>
                  <m:sty m:val="p"/>
                </m:rPr>
                <m:t>(</m:t>
              </m:r>
              <m:r>
                <m:rPr/>
                <m:t>e</m:t>
              </m:r>
              <m:r>
                <m:rPr>
                  <m:sty m:val="p"/>
                </m:rPr>
                <m:t>)</m:t>
              </m:r>
            </m:sup>
          </m:sSubSup>
          <m:r>
            <m:rPr>
              <m:sty m:val="p"/>
            </m:rPr>
            <m:t>⟩→</m:t>
          </m:r>
          <m:r>
            <m:rPr/>
            <m:t>U</m:t>
          </m:r>
          <m:r>
            <m:rPr>
              <m:sty m:val="p"/>
            </m:rPr>
            <m:t>|</m:t>
          </m:r>
          <m:sSubSup>
            <m:sSubSupPr/>
            <m:e>
              <m:r>
                <m:rPr/>
                <m:t>ψ</m:t>
              </m:r>
            </m:e>
            <m:sub>
              <m:r>
                <m:rPr/>
                <m:t>B</m:t>
              </m:r>
            </m:sub>
            <m:sup>
              <m:r>
                <m:rPr>
                  <m:sty m:val="p"/>
                </m:rPr>
                <m:t>(</m:t>
              </m:r>
              <m:r>
                <m:rPr/>
                <m:t>e</m:t>
              </m:r>
              <m:r>
                <m:rPr>
                  <m:sty m:val="p"/>
                </m:rPr>
                <m:t>)</m:t>
              </m:r>
            </m:sup>
          </m:sSubSup>
          <m:r>
            <m:rPr>
              <m:sty m:val="p"/>
            </m:rPr>
            <m:t>⟩=|</m:t>
          </m:r>
          <m:sSubSup>
            <m:sSubSupPr/>
            <m:e>
              <m:r>
                <m:rPr/>
                <m:t>ψ</m:t>
              </m:r>
            </m:e>
            <m:sub>
              <m:r>
                <m:rPr/>
                <m:t>B</m:t>
              </m:r>
            </m:sub>
            <m:sup>
              <m:r>
                <m:rPr>
                  <m:sty m:val="p"/>
                </m:rPr>
                <m:t>(</m:t>
              </m:r>
              <m:r>
                <m:rPr/>
                <m:t>e</m:t>
              </m:r>
              <m:r>
                <m:rPr>
                  <m:sty m:val="p"/>
                </m:rPr>
                <m:t>)</m:t>
              </m:r>
            </m:sup>
          </m:sSubSup>
          <m:r>
            <m:rPr>
              <m:sty m:val="p"/>
            </m:rPr>
            <m:t>⟩</m:t>
          </m:r>
        </m:oMath>
      </m:oMathPara>
    </w:p>
    <w:p w14:paraId="66B9B7BF">
      <w:pPr>
        <w:pStyle w:val="4"/>
      </w:pPr>
      <w:r>
        <w:t xml:space="preserve">where </w:t>
      </w:r>
      <m:oMath>
        <m:r>
          <m:rPr/>
          <m:t>U</m:t>
        </m:r>
        <m:r>
          <m:rPr>
            <m:sty m:val="p"/>
          </m:rPr>
          <m:t>∈</m:t>
        </m:r>
        <m:r>
          <m:rPr/>
          <m:t>SU</m:t>
        </m:r>
        <m:r>
          <m:rPr>
            <m:sty m:val="p"/>
          </m:rPr>
          <m:t>(</m:t>
        </m:r>
        <m:r>
          <m:rPr/>
          <m:t>3</m:t>
        </m:r>
        <m:r>
          <m:rPr>
            <m:sty m:val="p"/>
          </m:rPr>
          <m:t>)</m:t>
        </m:r>
      </m:oMath>
      <w:r>
        <w:t>. The color ground state is also invariant under gauge transformations:</w:t>
      </w:r>
    </w:p>
    <w:p w14:paraId="781ABF38">
      <w:pPr>
        <w:pStyle w:val="3"/>
      </w:pPr>
      <m:oMathPara>
        <m:oMathParaPr>
          <m:jc m:val="center"/>
        </m:oMathParaPr>
        <m:oMath>
          <m:r>
            <m:rPr>
              <m:sty m:val="p"/>
            </m:rPr>
            <m:t>|</m:t>
          </m:r>
          <m:r>
            <m:rPr/>
            <m:t>0</m:t>
          </m:r>
          <m:sSub>
            <m:sSubPr/>
            <m:e>
              <m:r>
                <m:rPr>
                  <m:sty m:val="p"/>
                </m:rPr>
                <m:t>⟩</m:t>
              </m:r>
            </m:e>
            <m:sub>
              <m:r>
                <m:rPr/>
                <m:t>B</m:t>
              </m:r>
            </m:sub>
          </m:sSub>
          <m:r>
            <m:rPr>
              <m:sty m:val="p"/>
            </m:rPr>
            <m:t>→</m:t>
          </m:r>
          <m:r>
            <m:rPr/>
            <m:t>U</m:t>
          </m:r>
          <m:r>
            <m:rPr>
              <m:sty m:val="p"/>
            </m:rPr>
            <m:t>|</m:t>
          </m:r>
          <m:r>
            <m:rPr/>
            <m:t>0</m:t>
          </m:r>
          <m:sSub>
            <m:sSubPr/>
            <m:e>
              <m:r>
                <m:rPr>
                  <m:sty m:val="p"/>
                </m:rPr>
                <m:t>⟩</m:t>
              </m:r>
            </m:e>
            <m:sub>
              <m:r>
                <m:rPr/>
                <m:t>B</m:t>
              </m:r>
            </m:sub>
          </m:sSub>
          <m:r>
            <m:rPr>
              <m:sty m:val="p"/>
            </m:rPr>
            <m:t>=|</m:t>
          </m:r>
          <m:r>
            <m:rPr/>
            <m:t>0</m:t>
          </m:r>
          <m:sSub>
            <m:sSubPr/>
            <m:e>
              <m:r>
                <m:rPr>
                  <m:sty m:val="p"/>
                </m:rPr>
                <m:t>⟩</m:t>
              </m:r>
            </m:e>
            <m:sub>
              <m:r>
                <m:rPr/>
                <m:t>B</m:t>
              </m:r>
            </m:sub>
          </m:sSub>
        </m:oMath>
      </m:oMathPara>
    </w:p>
    <w:bookmarkEnd w:id="41"/>
    <w:p w14:paraId="0B8EEE11">
      <w:pPr>
        <w:pStyle w:val="6"/>
      </w:pPr>
      <w:bookmarkStart w:id="42" w:name="unitarity"/>
      <w:r>
        <w:t>9.3 Unitarity</w:t>
      </w:r>
    </w:p>
    <w:p w14:paraId="0393B2F7">
      <w:pPr>
        <w:pStyle w:val="4"/>
      </w:pPr>
      <w:r>
        <w:t xml:space="preserve">The S-matrix satisfies </w:t>
      </w:r>
      <m:oMath>
        <m:sSup>
          <m:sSupPr/>
          <m:e>
            <m:r>
              <m:rPr/>
              <m:t>S</m:t>
            </m:r>
          </m:e>
          <m:sup>
            <m:r>
              <m:rPr>
                <m:sty m:val="p"/>
              </m:rPr>
              <m:t>†</m:t>
            </m:r>
          </m:sup>
        </m:sSup>
        <m:r>
          <m:rPr/>
          <m:t>S</m:t>
        </m:r>
        <m:r>
          <m:rPr>
            <m:sty m:val="p"/>
          </m:rPr>
          <m:t>=</m:t>
        </m:r>
        <m:r>
          <m:rPr/>
          <m:t>I</m:t>
        </m:r>
      </m:oMath>
      <w:r>
        <w:t>. Verification of the optical theorem:</w:t>
      </w:r>
    </w:p>
    <w:p w14:paraId="69E030B1">
      <w:pPr>
        <w:pStyle w:val="3"/>
      </w:pPr>
      <m:oMathPara>
        <m:oMathParaPr>
          <m:jc m:val="center"/>
        </m:oMathParaPr>
        <m:oMath>
          <m:r>
            <m:rPr/>
            <m:t>2</m:t>
          </m:r>
          <m:r>
            <m:rPr>
              <m:sty m:val="p"/>
            </m:rPr>
            <m:t>Im</m:t>
          </m:r>
          <m:sSub>
            <m:sSubPr/>
            <m:e>
              <m:r>
                <m:rPr>
                  <m:sty m:val="p"/>
                  <m:scr m:val="script"/>
                </m:rPr>
                <m:t>ℳ</m:t>
              </m:r>
            </m:e>
            <m:sub>
              <m:r>
                <m:rPr/>
                <m:t>ii</m:t>
              </m:r>
            </m:sub>
          </m:sSub>
          <m:r>
            <m:rPr>
              <m:sty m:val="p"/>
            </m:rPr>
            <m:t>=</m:t>
          </m:r>
          <m:nary>
            <m:naryPr>
              <m:chr m:val="∑"/>
              <m:limLoc m:val="undOvr"/>
              <m:supHide m:val="1"/>
            </m:naryPr>
            <m:sub>
              <m:r>
                <m:rPr/>
                <m:t>f</m:t>
              </m:r>
            </m:sub>
            <m:sup>
              <m:r>
                <m:rPr/>
                <m:t>​</m:t>
              </m:r>
            </m:sup>
            <m:e>
              <m:r>
                <m:rPr>
                  <m:sty m:val="p"/>
                </m:rPr>
                <m:t>∫</m:t>
              </m:r>
            </m:e>
          </m:nary>
          <m:r>
            <m:rPr/>
            <m:t>d</m:t>
          </m:r>
          <m:sSub>
            <m:sSubPr/>
            <m:e>
              <m:r>
                <m:rPr>
                  <m:sty m:val="p"/>
                </m:rPr>
                <m:t>Π</m:t>
              </m:r>
            </m:e>
            <m:sub>
              <m:r>
                <m:rPr/>
                <m:t>f</m:t>
              </m:r>
            </m:sub>
          </m:sSub>
          <m:r>
            <m:rPr>
              <m:sty m:val="p"/>
            </m:rPr>
            <m:t>|</m:t>
          </m:r>
          <m:sSub>
            <m:sSubPr/>
            <m:e>
              <m:r>
                <m:rPr>
                  <m:sty m:val="p"/>
                  <m:scr m:val="script"/>
                </m:rPr>
                <m:t>ℳ</m:t>
              </m:r>
            </m:e>
            <m:sub>
              <m:r>
                <m:rPr/>
                <m:t>if</m:t>
              </m:r>
            </m:sub>
          </m:sSub>
          <m:sSup>
            <m:sSupPr/>
            <m:e>
              <m:r>
                <m:rPr>
                  <m:sty m:val="p"/>
                </m:rPr>
                <m:t>|</m:t>
              </m:r>
            </m:e>
            <m:sup>
              <m:r>
                <m:rPr/>
                <m:t>2</m:t>
              </m:r>
            </m:sup>
          </m:sSup>
        </m:oMath>
      </m:oMathPara>
    </w:p>
    <w:bookmarkEnd w:id="42"/>
    <w:p w14:paraId="77139F9A">
      <w:pPr>
        <w:pStyle w:val="6"/>
      </w:pPr>
      <w:bookmarkStart w:id="43" w:name="renormalizability"/>
      <w:r>
        <w:t>9.4 Renormalizability</w:t>
      </w:r>
    </w:p>
    <w:p w14:paraId="112A79F8">
      <w:pPr>
        <w:pStyle w:val="4"/>
      </w:pPr>
      <w:r>
        <w:t>All coupling terms satisfy the renormalizability conditions in four-dimensional spacetime:</w:t>
      </w:r>
      <w:r>
        <w:br w:type="textWrapping"/>
      </w:r>
      <w:r>
        <w:t xml:space="preserve">* Coupling constant dimension </w:t>
      </w:r>
      <m:oMath>
        <m:r>
          <m:rPr>
            <m:sty m:val="p"/>
          </m:rPr>
          <m:t>[</m:t>
        </m:r>
        <m:r>
          <m:rPr/>
          <m:t>g</m:t>
        </m:r>
        <m:r>
          <m:rPr>
            <m:sty m:val="p"/>
          </m:rPr>
          <m:t>]=</m:t>
        </m:r>
        <m:r>
          <m:rPr/>
          <m:t>0</m:t>
        </m:r>
      </m:oMath>
      <w:r>
        <w:br w:type="textWrapping"/>
      </w:r>
      <w:r>
        <w:t xml:space="preserve">* Field operator dimension </w:t>
      </w:r>
      <m:oMath>
        <m:r>
          <m:rPr>
            <m:sty m:val="p"/>
          </m:rPr>
          <m:t>[</m:t>
        </m:r>
        <m:r>
          <m:rPr/>
          <m:t>ψ</m:t>
        </m:r>
        <m:r>
          <m:rPr>
            <m:sty m:val="p"/>
          </m:rPr>
          <m:t>]=</m:t>
        </m:r>
        <m:r>
          <m:rPr/>
          <m:t>1</m:t>
        </m:r>
      </m:oMath>
      <w:r>
        <w:t xml:space="preserve"> (bosons), </w:t>
      </w:r>
      <m:oMath>
        <m:r>
          <m:rPr>
            <m:sty m:val="p"/>
          </m:rPr>
          <m:t>[</m:t>
        </m:r>
        <m:r>
          <m:rPr/>
          <m:t>ψ</m:t>
        </m:r>
        <m:r>
          <m:rPr>
            <m:sty m:val="p"/>
          </m:rPr>
          <m:t>]=</m:t>
        </m:r>
        <m:r>
          <m:rPr/>
          <m:t>3</m:t>
        </m:r>
        <m:r>
          <m:rPr>
            <m:sty m:val="p"/>
          </m:rPr>
          <m:t>/</m:t>
        </m:r>
        <m:r>
          <m:rPr/>
          <m:t>2</m:t>
        </m:r>
      </m:oMath>
      <w:r>
        <w:t xml:space="preserve"> (fermions)</w:t>
      </w:r>
    </w:p>
    <w:bookmarkEnd w:id="39"/>
    <w:bookmarkEnd w:id="43"/>
    <w:p w14:paraId="1369F112">
      <w:pPr>
        <w:pStyle w:val="5"/>
      </w:pPr>
      <w:bookmarkStart w:id="44" w:name="conclusion"/>
      <w:r>
        <w:t>10. Conclusion</w:t>
      </w:r>
    </w:p>
    <w:p w14:paraId="7790A957">
      <w:pPr>
        <w:pStyle w:val="4"/>
      </w:pPr>
      <w:r>
        <w:t>This paper has established a completely mathematically self-consistent model for lepton structure and the wave-particle seesaw based on FCWFT. The main results include:</w:t>
      </w:r>
    </w:p>
    <w:p w14:paraId="39D54297">
      <w:pPr>
        <w:pStyle w:val="26"/>
        <w:numPr>
          <w:ilvl w:val="0"/>
          <w:numId w:val="3"/>
        </w:numPr>
      </w:pPr>
      <w:r>
        <w:rPr>
          <w:b/>
          <w:bCs/>
        </w:rPr>
        <w:t>A-C Seesaw Relation:</w:t>
      </w:r>
      <w:r>
        <w:t xml:space="preserve"> Rigorous proof that </w:t>
      </w:r>
      <m:oMath>
        <m:r>
          <m:rPr>
            <m:sty m:val="p"/>
          </m:rPr>
          <m:t>Δ</m:t>
        </m:r>
        <m:sSub>
          <m:sSubPr/>
          <m:e>
            <m:r>
              <m:rPr/>
              <m:t>x</m:t>
            </m:r>
          </m:e>
          <m:sub>
            <m:r>
              <m:rPr/>
              <m:t>A</m:t>
            </m:r>
          </m:sub>
        </m:sSub>
        <m:r>
          <m:rPr>
            <m:sty m:val="p"/>
          </m:rPr>
          <m:t>⋅</m:t>
        </m:r>
        <m:sSub>
          <m:sSubPr/>
          <m:e>
            <m:r>
              <m:rPr/>
              <m:t>m</m:t>
            </m:r>
          </m:e>
          <m:sub>
            <m:r>
              <m:rPr>
                <m:sty m:val="p"/>
              </m:rPr>
              <m:t>eff</m:t>
            </m:r>
          </m:sub>
        </m:sSub>
        <m:r>
          <m:rPr>
            <m:sty m:val="p"/>
          </m:rPr>
          <m:t>=ℏ/</m:t>
        </m:r>
        <m:r>
          <m:rPr/>
          <m:t>2c</m:t>
        </m:r>
      </m:oMath>
      <w:r>
        <w:t>, quantitatively explaining the enormous difference in A-field dispersion between electrons and neutrinos.</w:t>
      </w:r>
    </w:p>
    <w:p w14:paraId="204696B5">
      <w:pPr>
        <w:pStyle w:val="26"/>
        <w:numPr>
          <w:ilvl w:val="0"/>
          <w:numId w:val="3"/>
        </w:numPr>
      </w:pPr>
      <w:r>
        <w:rPr>
          <w:b/>
          <w:bCs/>
        </w:rPr>
        <w:t>Strict Distinction Between Fermion and Boson Color Charge Structures:</w:t>
      </w:r>
    </w:p>
    <w:p w14:paraId="6D11A94E">
      <w:pPr>
        <w:pStyle w:val="26"/>
        <w:numPr>
          <w:ilvl w:val="1"/>
          <w:numId w:val="1"/>
        </w:numPr>
      </w:pPr>
      <w:r>
        <w:t xml:space="preserve">Fermions all have color charge components: the electron is a </w:t>
      </w:r>
      <m:oMath>
        <m:sSup>
          <m:sSupPr/>
          <m:e>
            <m:r>
              <m:rPr/>
              <m:t>B</m:t>
            </m:r>
          </m:e>
          <m:sup>
            <m:r>
              <m:rPr>
                <m:sty m:val="p"/>
              </m:rPr>
              <m:t>−</m:t>
            </m:r>
          </m:sup>
        </m:sSup>
      </m:oMath>
      <w:r>
        <w:t xml:space="preserve"> color singlet, the neutrino is a color ground state.</w:t>
      </w:r>
    </w:p>
    <w:p w14:paraId="3E1ADB8C">
      <w:pPr>
        <w:pStyle w:val="26"/>
        <w:numPr>
          <w:ilvl w:val="1"/>
          <w:numId w:val="1"/>
        </w:numPr>
      </w:pPr>
      <w:r>
        <w:t>Bosons contain no color charge components whatsoever: photons, gluons, etc. belong to the colorless null space.</w:t>
      </w:r>
    </w:p>
    <w:p w14:paraId="71BB8444">
      <w:pPr>
        <w:pStyle w:val="26"/>
        <w:numPr>
          <w:ilvl w:val="1"/>
          <w:numId w:val="1"/>
        </w:numPr>
      </w:pPr>
      <w:r>
        <w:t>Composite bosons inherit the color charge components of their constituent fermions.</w:t>
      </w:r>
    </w:p>
    <w:p w14:paraId="3E32ADE0">
      <w:pPr>
        <w:pStyle w:val="26"/>
        <w:numPr>
          <w:ilvl w:val="0"/>
          <w:numId w:val="3"/>
        </w:numPr>
      </w:pPr>
      <w:r>
        <w:rPr>
          <w:b/>
          <w:bCs/>
        </w:rPr>
        <w:t>Topological Origin of Intrinsic Magnetic Moment:</w:t>
      </w:r>
      <w:r>
        <w:t xml:space="preserve"> Established the quantitative relationship between the B-field helical topology and the electron magnetic moment; the </w:t>
      </w:r>
      <m:oMath>
        <m:sSub>
          <m:sSubPr/>
          <m:e>
            <m:r>
              <m:rPr/>
              <m:t>g</m:t>
            </m:r>
          </m:e>
          <m:sub>
            <m:r>
              <m:rPr/>
              <m:t>e</m:t>
            </m:r>
          </m:sub>
        </m:sSub>
      </m:oMath>
      <w:r>
        <w:t xml:space="preserve"> factor is determined by the topological winding number.</w:t>
      </w:r>
    </w:p>
    <w:p w14:paraId="0A0BFCC5">
      <w:pPr>
        <w:pStyle w:val="26"/>
        <w:numPr>
          <w:ilvl w:val="0"/>
          <w:numId w:val="3"/>
        </w:numPr>
      </w:pPr>
      <w:r>
        <w:rPr>
          <w:b/>
          <w:bCs/>
        </w:rPr>
        <w:t>Collision Cross-Section Relationship:</w:t>
      </w:r>
      <w:r>
        <w:t xml:space="preserve"> Proved that </w:t>
      </w:r>
      <m:oMath>
        <m:r>
          <m:rPr/>
          <m:t>σ</m:t>
        </m:r>
        <m:r>
          <m:rPr>
            <m:sty m:val="p"/>
          </m:rPr>
          <m:t>∝</m:t>
        </m:r>
        <m:r>
          <m:rPr/>
          <m:t>1</m:t>
        </m:r>
        <m:r>
          <m:rPr>
            <m:sty m:val="p"/>
          </m:rPr>
          <m:t>/</m:t>
        </m:r>
        <m:sSub>
          <m:sSubPr/>
          <m:e>
            <m:r>
              <m:rPr/>
              <m:t>V</m:t>
            </m:r>
          </m:e>
          <m:sub>
            <m:r>
              <m:rPr/>
              <m:t>A</m:t>
            </m:r>
          </m:sub>
        </m:sSub>
      </m:oMath>
      <w:r>
        <w:t>, quantitatively explaining why the neutrino collision cross-section is much smaller than that of the electron.</w:t>
      </w:r>
    </w:p>
    <w:p w14:paraId="0A2B45B8">
      <w:pPr>
        <w:pStyle w:val="4"/>
      </w:pPr>
      <w:r>
        <w:t>The model is mathematically fully self-consistent, satisfying all fundamental physical axioms, providing a rigorous field-theoretic foundation for understanding lepton structure.</w:t>
      </w:r>
    </w:p>
    <w:bookmarkEnd w:id="44"/>
    <w:p w14:paraId="22CA7BC4">
      <w:pPr>
        <w:pStyle w:val="5"/>
      </w:pPr>
      <w:bookmarkStart w:id="45" w:name="references"/>
      <w:r>
        <w:t>References</w:t>
      </w:r>
    </w:p>
    <w:p w14:paraId="571030AD">
      <w:pPr>
        <w:pStyle w:val="4"/>
      </w:pPr>
      <w:r>
        <w:t xml:space="preserve">[1] Li Z.J. Introduction to Field Combination Wave Function Theory. </w:t>
      </w:r>
      <w:r>
        <w:rPr>
          <w:i/>
          <w:iCs/>
        </w:rPr>
        <w:t>Acta Physica Sinica</w:t>
      </w:r>
      <w:r>
        <w:t>, 2023.</w:t>
      </w:r>
    </w:p>
    <w:p w14:paraId="69937084">
      <w:pPr>
        <w:pStyle w:val="3"/>
      </w:pPr>
      <w:r>
        <w:t xml:space="preserve">[2] Li Z.J., Zhao G.Y. Study on Particle Wave Function Dispersion and Interaction Cross-Section Based on Field Combination Wave Function Theory. </w:t>
      </w:r>
      <w:r>
        <w:rPr>
          <w:i/>
          <w:iCs/>
        </w:rPr>
        <w:t>Acta Physica Sinica</w:t>
      </w:r>
      <w:r>
        <w:t>, 2025.</w:t>
      </w:r>
    </w:p>
    <w:p w14:paraId="2C25A59B">
      <w:pPr>
        <w:pStyle w:val="3"/>
      </w:pPr>
      <w:r>
        <w:t xml:space="preserve">[3] Li Z.J., Zhao G.Y. From Cosmic Genesis to Particle Collisions: A Unified Description Based on Field Combination Wave Function Theory. </w:t>
      </w:r>
      <w:r>
        <w:rPr>
          <w:i/>
          <w:iCs/>
        </w:rPr>
        <w:t>Acta Physica Sinica</w:t>
      </w:r>
      <w:r>
        <w:t>, 2026.</w:t>
      </w:r>
    </w:p>
    <w:p w14:paraId="39E27A5A">
      <w:pPr>
        <w:pStyle w:val="3"/>
      </w:pPr>
      <w:r>
        <w:t xml:space="preserve">[4] Peskin M.E., Schroeder D.V. </w:t>
      </w:r>
      <w:r>
        <w:rPr>
          <w:i/>
          <w:iCs/>
        </w:rPr>
        <w:t>An Introduction to Quantum Field Theory</w:t>
      </w:r>
      <w:r>
        <w:t>. Westview Press, 1995.</w:t>
      </w:r>
    </w:p>
    <w:p w14:paraId="52257E37">
      <w:pPr>
        <w:pStyle w:val="3"/>
      </w:pPr>
      <w:r>
        <w:t xml:space="preserve">[5] Weinberg S. </w:t>
      </w:r>
      <w:r>
        <w:rPr>
          <w:i/>
          <w:iCs/>
        </w:rPr>
        <w:t>The Quantum Theory of Fields</w:t>
      </w:r>
      <w:r>
        <w:t>. Cambridge University Press, 1995.</w:t>
      </w:r>
    </w:p>
    <w:p w14:paraId="5EB9674B">
      <w:pPr>
        <w:pStyle w:val="3"/>
      </w:pPr>
      <w:r>
        <w:t xml:space="preserve">[6] Manton N.S., Sutcliffe P.M. </w:t>
      </w:r>
      <w:r>
        <w:rPr>
          <w:i/>
          <w:iCs/>
        </w:rPr>
        <w:t>Topological Solitons</w:t>
      </w:r>
      <w:r>
        <w:t>. Cambridge University Press, 2004.</w:t>
      </w:r>
    </w:p>
    <w:bookmarkEnd w:id="45"/>
    <w:p w14:paraId="2DD9A6D2">
      <w:pPr>
        <w:pStyle w:val="5"/>
      </w:pPr>
      <w:bookmarkStart w:id="46" w:name="appendix-a-derivation-of-key-formulas"/>
      <w:r>
        <w:t>Appendix A: Derivation of Key Formulas</w:t>
      </w:r>
    </w:p>
    <w:p w14:paraId="6AD60D54">
      <w:pPr>
        <w:pStyle w:val="6"/>
      </w:pPr>
      <w:bookmarkStart w:id="47" w:name="X586a73601836114c28a73bcde7fa8388bcf4e75"/>
      <w:r>
        <w:t>A.1 Detailed Derivation of the Seesaw Relation</w:t>
      </w:r>
    </w:p>
    <w:p w14:paraId="7D748B37">
      <w:pPr>
        <w:pStyle w:val="4"/>
      </w:pPr>
      <w:r>
        <w:t>Starting from the uncertainty relation:</w:t>
      </w:r>
    </w:p>
    <w:p w14:paraId="1A4BEA58">
      <w:pPr>
        <w:pStyle w:val="3"/>
      </w:pPr>
      <m:oMathPara>
        <m:oMathParaPr>
          <m:jc m:val="center"/>
        </m:oMathParaPr>
        <m:oMath>
          <m:r>
            <m:rPr>
              <m:sty m:val="p"/>
            </m:rPr>
            <m:t>Δ</m:t>
          </m:r>
          <m:sSub>
            <m:sSubPr/>
            <m:e>
              <m:r>
                <m:rPr/>
                <m:t>x</m:t>
              </m:r>
            </m:e>
            <m:sub>
              <m:r>
                <m:rPr/>
                <m:t>A</m:t>
              </m:r>
            </m:sub>
          </m:sSub>
          <m:r>
            <m:rPr>
              <m:sty m:val="p"/>
            </m:rPr>
            <m:t>Δ</m:t>
          </m:r>
          <m:sSub>
            <m:sSubPr/>
            <m:e>
              <m:r>
                <m:rPr/>
                <m:t>p</m:t>
              </m:r>
            </m:e>
            <m:sub>
              <m:r>
                <m:rPr/>
                <m:t>C</m:t>
              </m:r>
            </m:sub>
          </m:sSub>
          <m:r>
            <m:rPr>
              <m:sty m:val="p"/>
            </m:rPr>
            <m:t>≥</m:t>
          </m:r>
          <m:f>
            <m:fPr/>
            <m:num>
              <m:r>
                <m:rPr>
                  <m:sty m:val="p"/>
                </m:rPr>
                <m:t>ℏ</m:t>
              </m:r>
            </m:num>
            <m:den>
              <m:r>
                <m:rPr/>
                <m:t>2</m:t>
              </m:r>
            </m:den>
          </m:f>
        </m:oMath>
      </m:oMathPara>
    </w:p>
    <w:p w14:paraId="315208DE">
      <w:pPr>
        <w:pStyle w:val="4"/>
      </w:pPr>
      <w:r>
        <w:t>For a Gaussian wave packet:</w:t>
      </w:r>
    </w:p>
    <w:p w14:paraId="6382895D">
      <w:pPr>
        <w:pStyle w:val="3"/>
      </w:pPr>
      <m:oMathPara>
        <m:oMathParaPr>
          <m:jc m:val="center"/>
        </m:oMathParaPr>
        <m:oMath>
          <m:eqArr>
            <m:eqArrPr/>
            <m:e>
              <m:sSub>
                <m:sSubPr/>
                <m:e>
                  <m:r>
                    <m:rPr/>
                    <m:t>ψ</m:t>
                  </m:r>
                </m:e>
                <m:sub>
                  <m:r>
                    <m:rPr/>
                    <m:t>A</m:t>
                  </m:r>
                </m:sub>
              </m:sSub>
              <m:r>
                <m:rPr>
                  <m:sty m:val="p"/>
                </m:rPr>
                <m:t>(</m:t>
              </m:r>
              <m:r>
                <m:rPr/>
                <m:t>x</m:t>
              </m:r>
              <m:r>
                <m:rPr>
                  <m:sty m:val="p"/>
                </m:rPr>
                <m:t>)</m:t>
              </m:r>
              <m:r>
                <m:rPr/>
                <m:t>&amp;</m:t>
              </m:r>
              <m:r>
                <m:rPr>
                  <m:sty m:val="p"/>
                </m:rPr>
                <m:t>=</m:t>
              </m:r>
              <m:sSup>
                <m:sSupPr/>
                <m:e>
                  <m:d>
                    <m:dPr>
                      <m:sepChr m:val=""/>
                    </m:dPr>
                    <m:e>
                      <m:f>
                        <m:fPr/>
                        <m:num>
                          <m:r>
                            <m:rPr/>
                            <m:t>1</m:t>
                          </m:r>
                        </m:num>
                        <m:den>
                          <m:r>
                            <m:rPr/>
                            <m:t>π</m:t>
                          </m:r>
                          <m:sSup>
                            <m:sSupPr/>
                            <m:e>
                              <m:r>
                                <m:rPr/>
                                <m:t>σ</m:t>
                              </m:r>
                            </m:e>
                            <m:sup>
                              <m:r>
                                <m:rPr/>
                                <m:t>2</m:t>
                              </m:r>
                            </m:sup>
                          </m:sSup>
                        </m:den>
                      </m:f>
                    </m:e>
                  </m:d>
                </m:e>
                <m:sup>
                  <m:r>
                    <m:rPr/>
                    <m:t>1</m:t>
                  </m:r>
                  <m:r>
                    <m:rPr>
                      <m:sty m:val="p"/>
                    </m:rPr>
                    <m:t>/</m:t>
                  </m:r>
                  <m:r>
                    <m:rPr/>
                    <m:t>4</m:t>
                  </m:r>
                </m:sup>
              </m:sSup>
              <m:sSup>
                <m:sSupPr/>
                <m:e>
                  <m:r>
                    <m:rPr/>
                    <m:t>e</m:t>
                  </m:r>
                </m:e>
                <m:sup>
                  <m:r>
                    <m:rPr>
                      <m:sty m:val="p"/>
                    </m:rPr>
                    <m:t>−</m:t>
                  </m:r>
                  <m:sSup>
                    <m:sSupPr/>
                    <m:e>
                      <m:r>
                        <m:rPr/>
                        <m:t>x</m:t>
                      </m:r>
                    </m:e>
                    <m:sup>
                      <m:r>
                        <m:rPr/>
                        <m:t>2</m:t>
                      </m:r>
                    </m:sup>
                  </m:sSup>
                  <m:r>
                    <m:rPr>
                      <m:sty m:val="p"/>
                    </m:rPr>
                    <m:t>/</m:t>
                  </m:r>
                  <m:r>
                    <m:rPr/>
                    <m:t>2</m:t>
                  </m:r>
                  <m:sSup>
                    <m:sSupPr/>
                    <m:e>
                      <m:r>
                        <m:rPr/>
                        <m:t>σ</m:t>
                      </m:r>
                    </m:e>
                    <m:sup>
                      <m:r>
                        <m:rPr/>
                        <m:t>2</m:t>
                      </m:r>
                    </m:sup>
                  </m:sSup>
                </m:sup>
              </m:sSup>
            </m:e>
            <m:e>
              <m:r>
                <m:rPr>
                  <m:sty m:val="p"/>
                </m:rPr>
                <m:t>Δ</m:t>
              </m:r>
              <m:sSub>
                <m:sSubPr/>
                <m:e>
                  <m:r>
                    <m:rPr/>
                    <m:t>x</m:t>
                  </m:r>
                </m:e>
                <m:sub>
                  <m:r>
                    <m:rPr/>
                    <m:t>A</m:t>
                  </m:r>
                </m:sub>
              </m:sSub>
              <m:r>
                <m:rPr/>
                <m:t>&amp;</m:t>
              </m:r>
              <m:r>
                <m:rPr>
                  <m:sty m:val="p"/>
                </m:rPr>
                <m:t>=</m:t>
              </m:r>
              <m:f>
                <m:fPr/>
                <m:num>
                  <m:r>
                    <m:rPr/>
                    <m:t>σ</m:t>
                  </m:r>
                </m:num>
                <m:den>
                  <m:rad>
                    <m:radPr>
                      <m:degHide m:val="1"/>
                    </m:radPr>
                    <m:deg/>
                    <m:e>
                      <m:r>
                        <m:rPr/>
                        <m:t>2</m:t>
                      </m:r>
                    </m:e>
                  </m:rad>
                </m:den>
              </m:f>
            </m:e>
            <m:e>
              <m:r>
                <m:rPr>
                  <m:sty m:val="p"/>
                </m:rPr>
                <m:t>Δ</m:t>
              </m:r>
              <m:sSub>
                <m:sSubPr/>
                <m:e>
                  <m:r>
                    <m:rPr/>
                    <m:t>p</m:t>
                  </m:r>
                </m:e>
                <m:sub>
                  <m:r>
                    <m:rPr/>
                    <m:t>C</m:t>
                  </m:r>
                </m:sub>
              </m:sSub>
              <m:r>
                <m:rPr/>
                <m:t>&amp;</m:t>
              </m:r>
              <m:r>
                <m:rPr>
                  <m:sty m:val="p"/>
                </m:rPr>
                <m:t>=</m:t>
              </m:r>
              <m:f>
                <m:fPr/>
                <m:num>
                  <m:r>
                    <m:rPr>
                      <m:sty m:val="p"/>
                    </m:rPr>
                    <m:t>ℏ</m:t>
                  </m:r>
                </m:num>
                <m:den>
                  <m:rad>
                    <m:radPr>
                      <m:degHide m:val="1"/>
                    </m:radPr>
                    <m:deg/>
                    <m:e>
                      <m:r>
                        <m:rPr/>
                        <m:t>2</m:t>
                      </m:r>
                    </m:e>
                  </m:rad>
                  <m:r>
                    <m:rPr/>
                    <m:t>σ</m:t>
                  </m:r>
                </m:den>
              </m:f>
            </m:e>
          </m:eqArr>
        </m:oMath>
      </m:oMathPara>
    </w:p>
    <w:p w14:paraId="189FAC35">
      <w:pPr>
        <w:pStyle w:val="4"/>
      </w:pPr>
      <w:r>
        <w:t>Substituting into the uncertainty relation:</w:t>
      </w:r>
    </w:p>
    <w:p w14:paraId="4FB48838">
      <w:pPr>
        <w:pStyle w:val="3"/>
      </w:pPr>
      <m:oMathPara>
        <m:oMathParaPr>
          <m:jc m:val="center"/>
        </m:oMathParaPr>
        <m:oMath>
          <m:f>
            <m:fPr/>
            <m:num>
              <m:r>
                <m:rPr/>
                <m:t>σ</m:t>
              </m:r>
            </m:num>
            <m:den>
              <m:rad>
                <m:radPr>
                  <m:degHide m:val="1"/>
                </m:radPr>
                <m:deg/>
                <m:e>
                  <m:r>
                    <m:rPr/>
                    <m:t>2</m:t>
                  </m:r>
                </m:e>
              </m:rad>
            </m:den>
          </m:f>
          <m:r>
            <m:rPr>
              <m:sty m:val="p"/>
            </m:rPr>
            <m:t>⋅</m:t>
          </m:r>
          <m:f>
            <m:fPr/>
            <m:num>
              <m:r>
                <m:rPr>
                  <m:sty m:val="p"/>
                </m:rPr>
                <m:t>ℏ</m:t>
              </m:r>
            </m:num>
            <m:den>
              <m:rad>
                <m:radPr>
                  <m:degHide m:val="1"/>
                </m:radPr>
                <m:deg/>
                <m:e>
                  <m:r>
                    <m:rPr/>
                    <m:t>2</m:t>
                  </m:r>
                </m:e>
              </m:rad>
              <m:r>
                <m:rPr/>
                <m:t>σ</m:t>
              </m:r>
            </m:den>
          </m:f>
          <m:r>
            <m:rPr>
              <m:sty m:val="p"/>
            </m:rPr>
            <m:t>=</m:t>
          </m:r>
          <m:f>
            <m:fPr/>
            <m:num>
              <m:r>
                <m:rPr>
                  <m:sty m:val="p"/>
                </m:rPr>
                <m:t>ℏ</m:t>
              </m:r>
            </m:num>
            <m:den>
              <m:r>
                <m:rPr/>
                <m:t>2</m:t>
              </m:r>
            </m:den>
          </m:f>
        </m:oMath>
      </m:oMathPara>
    </w:p>
    <w:p w14:paraId="329BBDE6">
      <w:pPr>
        <w:pStyle w:val="4"/>
      </w:pPr>
      <w:r>
        <w:t xml:space="preserve">For a relativistic particle, </w:t>
      </w:r>
      <m:oMath>
        <m:sSub>
          <m:sSubPr/>
          <m:e>
            <m:r>
              <m:rPr/>
              <m:t>p</m:t>
            </m:r>
          </m:e>
          <m:sub>
            <m:r>
              <m:rPr/>
              <m:t>C</m:t>
            </m:r>
          </m:sub>
        </m:sSub>
        <m:r>
          <m:rPr>
            <m:sty m:val="p"/>
          </m:rPr>
          <m:t>=</m:t>
        </m:r>
        <m:sSub>
          <m:sSubPr/>
          <m:e>
            <m:r>
              <m:rPr/>
              <m:t>m</m:t>
            </m:r>
          </m:e>
          <m:sub>
            <m:r>
              <m:rPr>
                <m:sty m:val="p"/>
              </m:rPr>
              <m:t>eff</m:t>
            </m:r>
          </m:sub>
        </m:sSub>
        <m:r>
          <m:rPr/>
          <m:t>c</m:t>
        </m:r>
      </m:oMath>
      <w:r>
        <w:t>; therefore:</w:t>
      </w:r>
    </w:p>
    <w:p w14:paraId="1A69321F">
      <w:pPr>
        <w:pStyle w:val="3"/>
      </w:pPr>
      <m:oMathPara>
        <m:oMathParaPr>
          <m:jc m:val="center"/>
        </m:oMathParaPr>
        <m:oMath>
          <m:r>
            <m:rPr>
              <m:sty m:val="p"/>
            </m:rPr>
            <m:t>Δ</m:t>
          </m:r>
          <m:sSub>
            <m:sSubPr/>
            <m:e>
              <m:r>
                <m:rPr/>
                <m:t>x</m:t>
              </m:r>
            </m:e>
            <m:sub>
              <m:r>
                <m:rPr/>
                <m:t>A</m:t>
              </m:r>
            </m:sub>
          </m:sSub>
          <m:r>
            <m:rPr>
              <m:sty m:val="p"/>
            </m:rPr>
            <m:t>⋅</m:t>
          </m:r>
          <m:sSub>
            <m:sSubPr/>
            <m:e>
              <m:r>
                <m:rPr/>
                <m:t>m</m:t>
              </m:r>
            </m:e>
            <m:sub>
              <m:r>
                <m:rPr>
                  <m:sty m:val="p"/>
                </m:rPr>
                <m:t>eff</m:t>
              </m:r>
            </m:sub>
          </m:sSub>
          <m:r>
            <m:rPr/>
            <m:t>c</m:t>
          </m:r>
          <m:r>
            <m:rPr>
              <m:sty m:val="p"/>
            </m:rPr>
            <m:t>=</m:t>
          </m:r>
          <m:f>
            <m:fPr/>
            <m:num>
              <m:r>
                <m:rPr>
                  <m:sty m:val="p"/>
                </m:rPr>
                <m:t>ℏ</m:t>
              </m:r>
            </m:num>
            <m:den>
              <m:r>
                <m:rPr/>
                <m:t>2</m:t>
              </m:r>
            </m:den>
          </m:f>
        </m:oMath>
      </m:oMathPara>
    </w:p>
    <w:bookmarkEnd w:id="47"/>
    <w:p w14:paraId="667EFFB4">
      <w:pPr>
        <w:pStyle w:val="6"/>
      </w:pPr>
      <w:bookmarkStart w:id="48" w:name="X6db29b5945edbc1a026c84b6483e61e6bea6f8a"/>
      <w:r>
        <w:t>A.2 Detailed Calculation of the Color Singlet Projection</w:t>
      </w:r>
    </w:p>
    <w:p w14:paraId="6EB41484">
      <w:pPr>
        <w:pStyle w:val="4"/>
      </w:pPr>
      <m:oMath>
        <m:sSup>
          <m:sSupPr/>
          <m:e>
            <m:r>
              <m:rPr/>
              <m:t>B</m:t>
            </m:r>
          </m:e>
          <m:sup>
            <m:r>
              <m:rPr>
                <m:sty m:val="p"/>
              </m:rPr>
              <m:t>−</m:t>
            </m:r>
          </m:sup>
        </m:sSup>
      </m:oMath>
      <w:r>
        <w:t xml:space="preserve"> color singlet projection operator:</w:t>
      </w:r>
    </w:p>
    <w:p w14:paraId="38ACC30E">
      <w:pPr>
        <w:pStyle w:val="3"/>
      </w:pPr>
      <m:oMathPara>
        <m:oMathParaPr>
          <m:jc m:val="center"/>
        </m:oMathParaPr>
        <m:oMath>
          <m:sSubSup>
            <m:sSubSupPr/>
            <m:e>
              <m:acc>
                <m:accPr/>
                <m:e>
                  <m:r>
                    <m:rPr/>
                    <m:t>P</m:t>
                  </m:r>
                </m:e>
              </m:acc>
            </m:e>
            <m:sub>
              <m:r>
                <m:rPr>
                  <m:sty m:val="p"/>
                </m:rPr>
                <m:t>singlet</m:t>
              </m:r>
            </m:sub>
            <m:sup>
              <m:r>
                <m:rPr>
                  <m:sty m:val="p"/>
                </m:rPr>
                <m:t>−</m:t>
              </m:r>
            </m:sup>
          </m:sSubSup>
          <m:r>
            <m:rPr>
              <m:sty m:val="p"/>
            </m:rPr>
            <m:t>=</m:t>
          </m:r>
          <m:f>
            <m:fPr/>
            <m:num>
              <m:r>
                <m:rPr/>
                <m:t>1</m:t>
              </m:r>
            </m:num>
            <m:den>
              <m:r>
                <m:rPr/>
                <m:t>3</m:t>
              </m:r>
            </m:den>
          </m:f>
          <m:nary>
            <m:naryPr>
              <m:chr m:val="∑"/>
              <m:limLoc m:val="undOvr"/>
              <m:supHide m:val="1"/>
            </m:naryPr>
            <m:sub>
              <m:r>
                <m:rPr/>
                <m:t>i</m:t>
              </m:r>
              <m:r>
                <m:rPr>
                  <m:sty m:val="p"/>
                </m:rPr>
                <m:t>,</m:t>
              </m:r>
              <m:r>
                <m:rPr/>
                <m:t>j</m:t>
              </m:r>
              <m:r>
                <m:rPr>
                  <m:sty m:val="p"/>
                </m:rPr>
                <m:t>,</m:t>
              </m:r>
              <m:r>
                <m:rPr/>
                <m:t>k</m:t>
              </m:r>
            </m:sub>
            <m:sup>
              <m:r>
                <m:rPr/>
                <m:t>​</m:t>
              </m:r>
            </m:sup>
            <m:e>
              <m:sSub>
                <m:sSubPr/>
                <m:e>
                  <m:r>
                    <m:rPr/>
                    <m:t>ϵ</m:t>
                  </m:r>
                </m:e>
                <m:sub>
                  <m:r>
                    <m:rPr/>
                    <m:t>ijk</m:t>
                  </m:r>
                </m:sub>
              </m:sSub>
            </m:e>
          </m:nary>
          <m:r>
            <m:rPr>
              <m:sty m:val="p"/>
            </m:rPr>
            <m:t>|</m:t>
          </m:r>
          <m:sSub>
            <m:sSubPr/>
            <m:e>
              <m:acc>
                <m:accPr>
                  <m:chr m:val="‾"/>
                </m:accPr>
                <m:e>
                  <m:r>
                    <m:rPr/>
                    <m:t>r</m:t>
                  </m:r>
                </m:e>
              </m:acc>
            </m:e>
            <m:sub>
              <m:r>
                <m:rPr/>
                <m:t>i</m:t>
              </m:r>
            </m:sub>
          </m:sSub>
          <m:r>
            <m:rPr>
              <m:sty m:val="p"/>
            </m:rPr>
            <m:t>⟩⟨</m:t>
          </m:r>
          <m:sSub>
            <m:sSubPr/>
            <m:e>
              <m:acc>
                <m:accPr>
                  <m:chr m:val="‾"/>
                </m:accPr>
                <m:e>
                  <m:r>
                    <m:rPr/>
                    <m:t>r</m:t>
                  </m:r>
                </m:e>
              </m:acc>
            </m:e>
            <m:sub>
              <m:r>
                <m:rPr/>
                <m:t>j</m:t>
              </m:r>
            </m:sub>
          </m:sSub>
          <m:r>
            <m:rPr>
              <m:sty m:val="p"/>
            </m:rPr>
            <m:t>|⊗|</m:t>
          </m:r>
          <m:sSub>
            <m:sSubPr/>
            <m:e>
              <m:acc>
                <m:accPr>
                  <m:chr m:val="‾"/>
                </m:accPr>
                <m:e>
                  <m:r>
                    <m:rPr/>
                    <m:t>g</m:t>
                  </m:r>
                </m:e>
              </m:acc>
            </m:e>
            <m:sub>
              <m:r>
                <m:rPr/>
                <m:t>j</m:t>
              </m:r>
            </m:sub>
          </m:sSub>
          <m:r>
            <m:rPr>
              <m:sty m:val="p"/>
            </m:rPr>
            <m:t>⟩⟨</m:t>
          </m:r>
          <m:sSub>
            <m:sSubPr/>
            <m:e>
              <m:acc>
                <m:accPr>
                  <m:chr m:val="‾"/>
                </m:accPr>
                <m:e>
                  <m:r>
                    <m:rPr/>
                    <m:t>g</m:t>
                  </m:r>
                </m:e>
              </m:acc>
            </m:e>
            <m:sub>
              <m:r>
                <m:rPr/>
                <m:t>k</m:t>
              </m:r>
            </m:sub>
          </m:sSub>
          <m:r>
            <m:rPr>
              <m:sty m:val="p"/>
            </m:rPr>
            <m:t>|⊗|</m:t>
          </m:r>
          <m:sSub>
            <m:sSubPr/>
            <m:e>
              <m:acc>
                <m:accPr>
                  <m:chr m:val="‾"/>
                </m:accPr>
                <m:e>
                  <m:r>
                    <m:rPr/>
                    <m:t>b</m:t>
                  </m:r>
                </m:e>
              </m:acc>
            </m:e>
            <m:sub>
              <m:r>
                <m:rPr/>
                <m:t>k</m:t>
              </m:r>
            </m:sub>
          </m:sSub>
          <m:r>
            <m:rPr>
              <m:sty m:val="p"/>
            </m:rPr>
            <m:t>⟩⟨</m:t>
          </m:r>
          <m:sSub>
            <m:sSubPr/>
            <m:e>
              <m:acc>
                <m:accPr>
                  <m:chr m:val="‾"/>
                </m:accPr>
                <m:e>
                  <m:r>
                    <m:rPr/>
                    <m:t>b</m:t>
                  </m:r>
                </m:e>
              </m:acc>
            </m:e>
            <m:sub>
              <m:r>
                <m:rPr/>
                <m:t>i</m:t>
              </m:r>
            </m:sub>
          </m:sSub>
          <m:r>
            <m:rPr>
              <m:sty m:val="p"/>
            </m:rPr>
            <m:t>|</m:t>
          </m:r>
        </m:oMath>
      </m:oMathPara>
    </w:p>
    <w:p w14:paraId="63FB06ED">
      <w:pPr>
        <w:pStyle w:val="4"/>
      </w:pPr>
      <w:r>
        <w:t>Acting on an arbitrary anti-color state:</w:t>
      </w:r>
    </w:p>
    <w:p w14:paraId="57B41D79">
      <w:pPr>
        <w:pStyle w:val="3"/>
      </w:pPr>
      <m:oMathPara>
        <m:oMathParaPr>
          <m:jc m:val="center"/>
        </m:oMathParaPr>
        <m:oMath>
          <m:sSubSup>
            <m:sSubSupPr/>
            <m:e>
              <m:acc>
                <m:accPr/>
                <m:e>
                  <m:r>
                    <m:rPr/>
                    <m:t>P</m:t>
                  </m:r>
                </m:e>
              </m:acc>
            </m:e>
            <m:sub>
              <m:r>
                <m:rPr>
                  <m:sty m:val="p"/>
                </m:rPr>
                <m:t>singlet</m:t>
              </m:r>
            </m:sub>
            <m:sup>
              <m:r>
                <m:rPr>
                  <m:sty m:val="p"/>
                </m:rPr>
                <m:t>−</m:t>
              </m:r>
            </m:sup>
          </m:sSubSup>
          <m:r>
            <m:rPr>
              <m:sty m:val="p"/>
            </m:rPr>
            <m:t>|</m:t>
          </m:r>
          <m:r>
            <m:rPr/>
            <m:t>χ</m:t>
          </m:r>
          <m:r>
            <m:rPr>
              <m:sty m:val="p"/>
            </m:rPr>
            <m:t>⟩=</m:t>
          </m:r>
          <m:f>
            <m:fPr/>
            <m:num>
              <m:r>
                <m:rPr/>
                <m:t>1</m:t>
              </m:r>
            </m:num>
            <m:den>
              <m:rad>
                <m:radPr>
                  <m:degHide m:val="1"/>
                </m:radPr>
                <m:deg/>
                <m:e>
                  <m:r>
                    <m:rPr/>
                    <m:t>3</m:t>
                  </m:r>
                </m:e>
              </m:rad>
            </m:den>
          </m:f>
          <m:r>
            <m:rPr>
              <m:sty m:val="p"/>
            </m:rPr>
            <m:t>(|</m:t>
          </m:r>
          <m:acc>
            <m:accPr>
              <m:chr m:val="‾"/>
            </m:accPr>
            <m:e>
              <m:r>
                <m:rPr/>
                <m:t>r</m:t>
              </m:r>
            </m:e>
          </m:acc>
          <m:r>
            <m:rPr>
              <m:sty m:val="p"/>
            </m:rPr>
            <m:t>⟩+|</m:t>
          </m:r>
          <m:acc>
            <m:accPr>
              <m:chr m:val="‾"/>
            </m:accPr>
            <m:e>
              <m:r>
                <m:rPr/>
                <m:t>g</m:t>
              </m:r>
            </m:e>
          </m:acc>
          <m:r>
            <m:rPr>
              <m:sty m:val="p"/>
            </m:rPr>
            <m:t>⟩+|</m:t>
          </m:r>
          <m:acc>
            <m:accPr>
              <m:chr m:val="‾"/>
            </m:accPr>
            <m:e>
              <m:r>
                <m:rPr/>
                <m:t>b</m:t>
              </m:r>
            </m:e>
          </m:acc>
          <m:r>
            <m:rPr>
              <m:sty m:val="p"/>
            </m:rPr>
            <m:t>⟩)</m:t>
          </m:r>
        </m:oMath>
      </m:oMathPara>
    </w:p>
    <w:p w14:paraId="5AC6F1BF">
      <w:pPr>
        <w:pStyle w:val="4"/>
      </w:pPr>
      <w:r>
        <w:t>Verification of normalization:</w:t>
      </w:r>
    </w:p>
    <w:p w14:paraId="525AEC2B">
      <w:pPr>
        <w:pStyle w:val="3"/>
      </w:pPr>
      <m:oMathPara>
        <m:oMathParaPr>
          <m:jc m:val="center"/>
        </m:oMathParaPr>
        <m:oMath>
          <m:r>
            <m:rPr>
              <m:sty m:val="p"/>
            </m:rPr>
            <m:t>⟨</m:t>
          </m:r>
          <m:sSubSup>
            <m:sSubSupPr/>
            <m:e>
              <m:r>
                <m:rPr/>
                <m:t>ψ</m:t>
              </m:r>
            </m:e>
            <m:sub>
              <m:r>
                <m:rPr/>
                <m:t>B</m:t>
              </m:r>
            </m:sub>
            <m:sup>
              <m:r>
                <m:rPr>
                  <m:sty m:val="p"/>
                </m:rPr>
                <m:t>(</m:t>
              </m:r>
              <m:r>
                <m:rPr/>
                <m:t>e</m:t>
              </m:r>
              <m:r>
                <m:rPr>
                  <m:sty m:val="p"/>
                </m:rPr>
                <m:t>)</m:t>
              </m:r>
            </m:sup>
          </m:sSubSup>
          <m:r>
            <m:rPr>
              <m:sty m:val="p"/>
            </m:rPr>
            <m:t>|</m:t>
          </m:r>
          <m:sSubSup>
            <m:sSubSupPr/>
            <m:e>
              <m:r>
                <m:rPr/>
                <m:t>ψ</m:t>
              </m:r>
            </m:e>
            <m:sub>
              <m:r>
                <m:rPr/>
                <m:t>B</m:t>
              </m:r>
            </m:sub>
            <m:sup>
              <m:r>
                <m:rPr>
                  <m:sty m:val="p"/>
                </m:rPr>
                <m:t>(</m:t>
              </m:r>
              <m:r>
                <m:rPr/>
                <m:t>e</m:t>
              </m:r>
              <m:r>
                <m:rPr>
                  <m:sty m:val="p"/>
                </m:rPr>
                <m:t>)</m:t>
              </m:r>
            </m:sup>
          </m:sSubSup>
          <m:r>
            <m:rPr>
              <m:sty m:val="p"/>
            </m:rPr>
            <m:t>⟩=</m:t>
          </m:r>
          <m:f>
            <m:fPr/>
            <m:num>
              <m:r>
                <m:rPr/>
                <m:t>1</m:t>
              </m:r>
            </m:num>
            <m:den>
              <m:r>
                <m:rPr/>
                <m:t>3</m:t>
              </m:r>
            </m:den>
          </m:f>
          <m:r>
            <m:rPr>
              <m:sty m:val="p"/>
            </m:rPr>
            <m:t>(</m:t>
          </m:r>
          <m:r>
            <m:rPr/>
            <m:t>1</m:t>
          </m:r>
          <m:r>
            <m:rPr>
              <m:sty m:val="p"/>
            </m:rPr>
            <m:t>+</m:t>
          </m:r>
          <m:r>
            <m:rPr/>
            <m:t>1</m:t>
          </m:r>
          <m:r>
            <m:rPr>
              <m:sty m:val="p"/>
            </m:rPr>
            <m:t>+</m:t>
          </m:r>
          <m:r>
            <m:rPr/>
            <m:t>1</m:t>
          </m:r>
          <m:r>
            <m:rPr>
              <m:sty m:val="p"/>
            </m:rPr>
            <m:t>)=</m:t>
          </m:r>
          <m:r>
            <m:rPr/>
            <m:t>1</m:t>
          </m:r>
        </m:oMath>
      </m:oMathPara>
    </w:p>
    <w:bookmarkEnd w:id="46"/>
    <w:bookmarkEnd w:id="48"/>
    <w:p w14:paraId="721DCC78">
      <w:pPr>
        <w:pStyle w:val="5"/>
      </w:pPr>
      <w:bookmarkStart w:id="49" w:name="notation-table"/>
      <w:r>
        <w:t>Notation Table</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9"/>
        <w:gridCol w:w="4130"/>
        <w:gridCol w:w="2293"/>
      </w:tblGrid>
      <w:tr w14:paraId="472EF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7C5FEDA6">
            <w:pPr>
              <w:pStyle w:val="26"/>
              <w:jc w:val="left"/>
            </w:pPr>
            <w:r>
              <w:rPr>
                <w:b/>
              </w:rPr>
              <w:t>Symbol</w:t>
            </w:r>
          </w:p>
        </w:tc>
        <w:tc>
          <w:tcPr>
            <w:shd w:val="clear" w:color="auto" w:fill="B9CDE5"/>
          </w:tcPr>
          <w:p w14:paraId="2B9D3E22">
            <w:pPr>
              <w:pStyle w:val="26"/>
              <w:jc w:val="left"/>
            </w:pPr>
            <w:r>
              <w:rPr>
                <w:b/>
              </w:rPr>
              <w:t>Meaning</w:t>
            </w:r>
          </w:p>
        </w:tc>
        <w:tc>
          <w:tcPr>
            <w:shd w:val="clear" w:color="auto" w:fill="B9CDE5"/>
          </w:tcPr>
          <w:p w14:paraId="4DB3FB98">
            <w:pPr>
              <w:pStyle w:val="26"/>
              <w:jc w:val="left"/>
            </w:pPr>
            <w:r>
              <w:rPr>
                <w:b/>
              </w:rPr>
              <w:t>Numerical Value/Unit</w:t>
            </w:r>
          </w:p>
        </w:tc>
      </w:tr>
      <w:tr w14:paraId="021E5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01E60D0">
            <w:pPr>
              <w:pStyle w:val="26"/>
              <w:jc w:val="left"/>
            </w:pPr>
            <m:oMathPara>
              <m:oMath>
                <m:sSub>
                  <m:sSubPr/>
                  <m:e>
                    <m:r>
                      <m:rPr>
                        <m:sty m:val="p"/>
                        <m:scr m:val="script"/>
                      </m:rPr>
                      <m:t>ℋ</m:t>
                    </m:r>
                  </m:e>
                  <m:sub>
                    <m:r>
                      <m:rPr/>
                      <m:t>A</m:t>
                    </m:r>
                  </m:sub>
                </m:sSub>
                <m:r>
                  <m:rPr>
                    <m:sty m:val="p"/>
                  </m:rPr>
                  <m:t>,</m:t>
                </m:r>
                <m:sSub>
                  <m:sSubPr/>
                  <m:e>
                    <m:r>
                      <m:rPr>
                        <m:sty m:val="p"/>
                        <m:scr m:val="script"/>
                      </m:rPr>
                      <m:t>ℋ</m:t>
                    </m:r>
                  </m:e>
                  <m:sub>
                    <m:r>
                      <m:rPr/>
                      <m:t>B</m:t>
                    </m:r>
                  </m:sub>
                </m:sSub>
                <m:r>
                  <m:rPr>
                    <m:sty m:val="p"/>
                  </m:rPr>
                  <m:t>,</m:t>
                </m:r>
                <m:sSub>
                  <m:sSubPr/>
                  <m:e>
                    <m:r>
                      <m:rPr>
                        <m:sty m:val="p"/>
                        <m:scr m:val="script"/>
                      </m:rPr>
                      <m:t>ℋ</m:t>
                    </m:r>
                  </m:e>
                  <m:sub>
                    <m:r>
                      <m:rPr/>
                      <m:t>C</m:t>
                    </m:r>
                  </m:sub>
                </m:sSub>
              </m:oMath>
            </m:oMathPara>
          </w:p>
        </w:tc>
        <w:tc>
          <w:p w14:paraId="70BFE988">
            <w:pPr>
              <w:pStyle w:val="26"/>
              <w:jc w:val="left"/>
            </w:pPr>
            <w:r>
              <w:t>Hilbert spaces of A, B, C fields</w:t>
            </w:r>
          </w:p>
        </w:tc>
        <w:tc>
          <w:p w14:paraId="7CBE9998">
            <w:pPr>
              <w:pStyle w:val="26"/>
            </w:pPr>
          </w:p>
        </w:tc>
      </w:tr>
      <w:tr w14:paraId="7C9A8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BBF0B7D">
            <w:pPr>
              <w:pStyle w:val="26"/>
              <w:jc w:val="left"/>
            </w:pPr>
            <m:oMathPara>
              <m:oMath>
                <m:sSubSup>
                  <m:sSubSupPr/>
                  <m:e>
                    <m:r>
                      <m:rPr>
                        <m:sty m:val="p"/>
                        <m:scr m:val="script"/>
                      </m:rPr>
                      <m:t>ℋ</m:t>
                    </m:r>
                  </m:e>
                  <m:sub>
                    <m:r>
                      <m:rPr/>
                      <m:t>B</m:t>
                    </m:r>
                  </m:sub>
                  <m:sup>
                    <m:r>
                      <m:rPr>
                        <m:sty m:val="p"/>
                      </m:rPr>
                      <m:t>+</m:t>
                    </m:r>
                  </m:sup>
                </m:sSubSup>
                <m:r>
                  <m:rPr>
                    <m:sty m:val="p"/>
                  </m:rPr>
                  <m:t>,</m:t>
                </m:r>
                <m:sSubSup>
                  <m:sSubSupPr/>
                  <m:e>
                    <m:r>
                      <m:rPr>
                        <m:sty m:val="p"/>
                        <m:scr m:val="script"/>
                      </m:rPr>
                      <m:t>ℋ</m:t>
                    </m:r>
                  </m:e>
                  <m:sub>
                    <m:r>
                      <m:rPr/>
                      <m:t>B</m:t>
                    </m:r>
                  </m:sub>
                  <m:sup>
                    <m:r>
                      <m:rPr>
                        <m:sty m:val="p"/>
                      </m:rPr>
                      <m:t>−</m:t>
                    </m:r>
                  </m:sup>
                </m:sSubSup>
                <m:r>
                  <m:rPr>
                    <m:sty m:val="p"/>
                  </m:rPr>
                  <m:t>,</m:t>
                </m:r>
                <m:sSubSup>
                  <m:sSubSupPr/>
                  <m:e>
                    <m:r>
                      <m:rPr>
                        <m:sty m:val="p"/>
                        <m:scr m:val="script"/>
                      </m:rPr>
                      <m:t>ℋ</m:t>
                    </m:r>
                  </m:e>
                  <m:sub>
                    <m:r>
                      <m:rPr/>
                      <m:t>B</m:t>
                    </m:r>
                  </m:sub>
                  <m:sup>
                    <m:r>
                      <m:rPr/>
                      <m:t>0</m:t>
                    </m:r>
                  </m:sup>
                </m:sSubSup>
                <m:r>
                  <m:rPr>
                    <m:sty m:val="p"/>
                  </m:rPr>
                  <m:t>,</m:t>
                </m:r>
                <m:sSubSup>
                  <m:sSubSupPr/>
                  <m:e>
                    <m:r>
                      <m:rPr>
                        <m:sty m:val="p"/>
                        <m:scr m:val="script"/>
                      </m:rPr>
                      <m:t>ℋ</m:t>
                    </m:r>
                  </m:e>
                  <m:sub>
                    <m:r>
                      <m:rPr/>
                      <m:t>B</m:t>
                    </m:r>
                  </m:sub>
                  <m:sup>
                    <m:r>
                      <m:rPr>
                        <m:sty m:val="p"/>
                      </m:rPr>
                      <m:t>null</m:t>
                    </m:r>
                  </m:sup>
                </m:sSubSup>
              </m:oMath>
            </m:oMathPara>
          </w:p>
        </w:tc>
        <w:tc>
          <w:p w14:paraId="0D805E3B">
            <w:pPr>
              <w:pStyle w:val="26"/>
              <w:jc w:val="left"/>
            </w:pPr>
            <m:oMath>
              <m:sSup>
                <m:sSupPr/>
                <m:e>
                  <m:r>
                    <m:rPr/>
                    <m:t>B</m:t>
                  </m:r>
                </m:e>
                <m:sup>
                  <m:r>
                    <m:rPr>
                      <m:sty m:val="p"/>
                    </m:rPr>
                    <m:t>+</m:t>
                  </m:r>
                </m:sup>
              </m:sSup>
              <m:r>
                <m:rPr>
                  <m:sty m:val="p"/>
                </m:rPr>
                <m:t>,</m:t>
              </m:r>
              <m:sSup>
                <m:sSupPr/>
                <m:e>
                  <m:r>
                    <m:rPr/>
                    <m:t>B</m:t>
                  </m:r>
                </m:e>
                <m:sup>
                  <m:r>
                    <m:rPr>
                      <m:sty m:val="p"/>
                    </m:rPr>
                    <m:t>−</m:t>
                  </m:r>
                </m:sup>
              </m:sSup>
              <m:r>
                <m:rPr>
                  <m:sty m:val="p"/>
                </m:rPr>
                <m:t>,</m:t>
              </m:r>
            </m:oMath>
            <w:r>
              <w:t xml:space="preserve"> color ground state, colorless null space</w:t>
            </w:r>
          </w:p>
        </w:tc>
        <w:tc>
          <w:p w14:paraId="75550981">
            <w:pPr>
              <w:pStyle w:val="26"/>
            </w:pPr>
          </w:p>
        </w:tc>
      </w:tr>
      <w:tr w14:paraId="5F3CF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04FCF58">
            <w:pPr>
              <w:pStyle w:val="26"/>
              <w:jc w:val="left"/>
            </w:pPr>
            <m:oMathPara>
              <m:oMath>
                <m:r>
                  <m:rPr>
                    <m:sty m:val="p"/>
                  </m:rPr>
                  <m:t>Δ</m:t>
                </m:r>
                <m:sSub>
                  <m:sSubPr/>
                  <m:e>
                    <m:r>
                      <m:rPr/>
                      <m:t>x</m:t>
                    </m:r>
                  </m:e>
                  <m:sub>
                    <m:r>
                      <m:rPr/>
                      <m:t>A</m:t>
                    </m:r>
                  </m:sub>
                </m:sSub>
              </m:oMath>
            </m:oMathPara>
          </w:p>
        </w:tc>
        <w:tc>
          <w:p w14:paraId="5A431F87">
            <w:pPr>
              <w:pStyle w:val="26"/>
              <w:jc w:val="left"/>
            </w:pPr>
            <w:r>
              <w:t>A-field position uncertainty</w:t>
            </w:r>
          </w:p>
        </w:tc>
        <w:tc>
          <w:p w14:paraId="1D5E653B">
            <w:pPr>
              <w:pStyle w:val="26"/>
              <w:jc w:val="left"/>
            </w:pPr>
            <w:r>
              <w:t>m</w:t>
            </w:r>
          </w:p>
        </w:tc>
      </w:tr>
      <w:tr w14:paraId="5DC70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1B78A59">
            <w:pPr>
              <w:pStyle w:val="26"/>
              <w:jc w:val="left"/>
            </w:pPr>
            <m:oMathPara>
              <m:oMath>
                <m:sSub>
                  <m:sSubPr/>
                  <m:e>
                    <m:r>
                      <m:rPr/>
                      <m:t>m</m:t>
                    </m:r>
                  </m:e>
                  <m:sub>
                    <m:r>
                      <m:rPr>
                        <m:sty m:val="p"/>
                      </m:rPr>
                      <m:t>eff</m:t>
                    </m:r>
                  </m:sub>
                </m:sSub>
              </m:oMath>
            </m:oMathPara>
          </w:p>
        </w:tc>
        <w:tc>
          <w:p w14:paraId="7650A6D6">
            <w:pPr>
              <w:pStyle w:val="26"/>
              <w:jc w:val="left"/>
            </w:pPr>
            <w:r>
              <w:t>Effective mass</w:t>
            </w:r>
          </w:p>
        </w:tc>
        <w:tc>
          <w:p w14:paraId="078D75B5">
            <w:pPr>
              <w:pStyle w:val="26"/>
              <w:jc w:val="left"/>
            </w:pPr>
            <w:r>
              <w:t>kg</w:t>
            </w:r>
          </w:p>
        </w:tc>
      </w:tr>
      <w:tr w14:paraId="4BB79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E88C02C">
            <w:pPr>
              <w:pStyle w:val="26"/>
              <w:jc w:val="left"/>
            </w:pPr>
            <m:oMathPara>
              <m:oMath>
                <m:sSubSup>
                  <m:sSubSupPr/>
                  <m:e>
                    <m:r>
                      <m:rPr/>
                      <m:t>λ</m:t>
                    </m:r>
                  </m:e>
                  <m:sub>
                    <m:r>
                      <m:rPr/>
                      <m:t>C</m:t>
                    </m:r>
                  </m:sub>
                  <m:sup>
                    <m:r>
                      <m:rPr>
                        <m:sty m:val="p"/>
                      </m:rPr>
                      <m:t>(</m:t>
                    </m:r>
                    <m:r>
                      <m:rPr/>
                      <m:t>e</m:t>
                    </m:r>
                    <m:r>
                      <m:rPr>
                        <m:sty m:val="p"/>
                      </m:rPr>
                      <m:t>)</m:t>
                    </m:r>
                  </m:sup>
                </m:sSubSup>
              </m:oMath>
            </m:oMathPara>
          </w:p>
        </w:tc>
        <w:tc>
          <w:p w14:paraId="08093814">
            <w:pPr>
              <w:pStyle w:val="26"/>
              <w:jc w:val="left"/>
            </w:pPr>
            <w:r>
              <w:t>Electron Compton wavelength</w:t>
            </w:r>
          </w:p>
        </w:tc>
        <w:tc>
          <w:p w14:paraId="6B20AB53">
            <w:pPr>
              <w:pStyle w:val="26"/>
              <w:jc w:val="left"/>
            </w:pPr>
            <m:oMathPara>
              <m:oMath>
                <m:r>
                  <m:rPr/>
                  <m:t>3.86</m:t>
                </m:r>
                <m:r>
                  <m:rPr>
                    <m:sty m:val="p"/>
                  </m:rPr>
                  <m:t>×</m:t>
                </m:r>
                <m:sSup>
                  <m:sSupPr/>
                  <m:e>
                    <m:r>
                      <m:rPr/>
                      <m:t>10</m:t>
                    </m:r>
                  </m:e>
                  <m:sup>
                    <m:r>
                      <m:rPr>
                        <m:sty m:val="p"/>
                      </m:rPr>
                      <m:t>−</m:t>
                    </m:r>
                    <m:r>
                      <m:rPr/>
                      <m:t>13</m:t>
                    </m:r>
                  </m:sup>
                </m:sSup>
                <m:r>
                  <m:rPr/>
                  <m:t> </m:t>
                </m:r>
                <m:r>
                  <m:rPr>
                    <m:sty m:val="p"/>
                  </m:rPr>
                  <m:t>m</m:t>
                </m:r>
              </m:oMath>
            </m:oMathPara>
          </w:p>
        </w:tc>
      </w:tr>
      <w:tr w14:paraId="33B9E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D335E6E">
            <w:pPr>
              <w:pStyle w:val="26"/>
              <w:jc w:val="left"/>
            </w:pPr>
            <m:oMathPara>
              <m:oMath>
                <m:sSub>
                  <m:sSubPr/>
                  <m:e>
                    <m:r>
                      <m:rPr/>
                      <m:t>g</m:t>
                    </m:r>
                  </m:e>
                  <m:sub>
                    <m:r>
                      <m:rPr/>
                      <m:t>e</m:t>
                    </m:r>
                  </m:sub>
                </m:sSub>
              </m:oMath>
            </m:oMathPara>
          </w:p>
        </w:tc>
        <w:tc>
          <w:p w14:paraId="765AC26A">
            <w:pPr>
              <w:pStyle w:val="26"/>
              <w:jc w:val="left"/>
            </w:pPr>
            <w:r>
              <w:t>Electron g-factor</w:t>
            </w:r>
          </w:p>
        </w:tc>
        <w:tc>
          <w:p w14:paraId="233694B2">
            <w:pPr>
              <w:pStyle w:val="26"/>
              <w:jc w:val="left"/>
            </w:pPr>
            <m:oMathPara>
              <m:oMath>
                <m:r>
                  <m:rPr>
                    <m:sty m:val="p"/>
                  </m:rPr>
                  <m:t>≈</m:t>
                </m:r>
                <m:r>
                  <m:rPr/>
                  <m:t>2.0023</m:t>
                </m:r>
              </m:oMath>
            </m:oMathPara>
          </w:p>
        </w:tc>
      </w:tr>
      <w:tr w14:paraId="4F084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04D3A93">
            <w:pPr>
              <w:pStyle w:val="26"/>
              <w:jc w:val="left"/>
            </w:pPr>
            <m:oMathPara>
              <m:oMath>
                <m:sSub>
                  <m:sSubPr/>
                  <m:e>
                    <m:r>
                      <m:rPr/>
                      <m:t>w</m:t>
                    </m:r>
                  </m:e>
                  <m:sub>
                    <m:r>
                      <m:rPr/>
                      <m:t>B</m:t>
                    </m:r>
                  </m:sub>
                </m:sSub>
              </m:oMath>
            </m:oMathPara>
          </w:p>
        </w:tc>
        <w:tc>
          <w:p w14:paraId="23F10776">
            <w:pPr>
              <w:pStyle w:val="26"/>
              <w:jc w:val="left"/>
            </w:pPr>
            <w:r>
              <w:t>B-field topological winding number</w:t>
            </w:r>
          </w:p>
        </w:tc>
        <w:tc>
          <w:p w14:paraId="5722ACC1">
            <w:pPr>
              <w:pStyle w:val="26"/>
              <w:jc w:val="left"/>
            </w:pPr>
            <w:r>
              <w:t>1 (electron)</w:t>
            </w:r>
          </w:p>
        </w:tc>
      </w:tr>
      <w:tr w14:paraId="12C13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274C7CD">
            <w:pPr>
              <w:pStyle w:val="26"/>
              <w:jc w:val="left"/>
            </w:pPr>
            <m:oMathPara>
              <m:oMath>
                <m:r>
                  <m:rPr/>
                  <m:t>σ</m:t>
                </m:r>
              </m:oMath>
            </m:oMathPara>
          </w:p>
        </w:tc>
        <w:tc>
          <w:p w14:paraId="1C060C67">
            <w:pPr>
              <w:pStyle w:val="26"/>
              <w:jc w:val="left"/>
            </w:pPr>
            <w:r>
              <w:t>Collision cross-section</w:t>
            </w:r>
          </w:p>
        </w:tc>
        <w:tc>
          <w:p w14:paraId="0C967E6C">
            <w:pPr>
              <w:pStyle w:val="26"/>
              <w:jc w:val="left"/>
            </w:pPr>
            <m:oMathPara>
              <m:oMath>
                <m:sSup>
                  <m:sSupPr/>
                  <m:e>
                    <m:r>
                      <m:rPr>
                        <m:sty m:val="p"/>
                      </m:rPr>
                      <m:t>m</m:t>
                    </m:r>
                  </m:e>
                  <m:sup>
                    <m:r>
                      <m:rPr/>
                      <m:t>2</m:t>
                    </m:r>
                  </m:sup>
                </m:sSup>
              </m:oMath>
            </m:oMathPara>
          </w:p>
        </w:tc>
      </w:tr>
      <w:bookmarkEnd w:id="0"/>
      <w:bookmarkEnd w:id="49"/>
    </w:tbl>
    <w:p w14:paraId="119C2FF2"/>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78B51663">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5628C13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3595C"/>
    <w:rsid w:val="00382843"/>
    <w:rsid w:val="00482A2A"/>
    <w:rsid w:val="00515C81"/>
    <w:rsid w:val="005C5C9E"/>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367E3A4E"/>
    <w:rsid w:val="380A4A6F"/>
    <w:rsid w:val="444A6219"/>
    <w:rsid w:val="51BB0241"/>
    <w:rsid w:val="5A365D37"/>
    <w:rsid w:val="6D64073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qFormat/>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ascii="Times New Roman" w:hAnsi="Times New Roman"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ascii="Times New Roman" w:hAnsi="Times New Roman" w:cs="Times New Roman"/>
    </w:rPr>
  </w:style>
  <w:style w:type="character" w:customStyle="1" w:styleId="48">
    <w:name w:val="样式1 字符"/>
    <w:basedOn w:val="40"/>
    <w:link w:val="47"/>
    <w:qFormat/>
    <w:uiPriority w:val="0"/>
    <w:rPr>
      <w:rFonts w:ascii="Times New Roman" w:hAnsi="Times New Roman" w:eastAsia="Cambria Math" w:cs="Times New Roman"/>
      <w:sz w:val="24"/>
      <w:szCs w:val="24"/>
      <w:lang w:eastAsia="zh-CN"/>
    </w:rPr>
  </w:style>
  <w:style w:type="character" w:customStyle="1" w:styleId="49">
    <w:name w:val="KeywordTok"/>
    <w:qFormat/>
    <w:uiPriority w:val="0"/>
    <w:rPr>
      <w:b/>
      <w:color w:val="007020"/>
    </w:rPr>
  </w:style>
  <w:style w:type="character" w:customStyle="1" w:styleId="50">
    <w:name w:val="DataTypeTok"/>
    <w:qFormat/>
    <w:uiPriority w:val="0"/>
    <w:rPr>
      <w:color w:val="902000"/>
    </w:rPr>
  </w:style>
  <w:style w:type="character" w:customStyle="1" w:styleId="51">
    <w:name w:val="DecValTok"/>
    <w:qFormat/>
    <w:uiPriority w:val="0"/>
    <w:rPr>
      <w:color w:val="40A070"/>
    </w:rPr>
  </w:style>
  <w:style w:type="character" w:customStyle="1" w:styleId="52">
    <w:name w:val="BaseNTok"/>
    <w:qFormat/>
    <w:uiPriority w:val="0"/>
    <w:rPr>
      <w:color w:val="40A070"/>
    </w:rPr>
  </w:style>
  <w:style w:type="character" w:customStyle="1" w:styleId="53">
    <w:name w:val="FloatTok"/>
    <w:qFormat/>
    <w:uiPriority w:val="0"/>
    <w:rPr>
      <w:color w:val="40A070"/>
    </w:rPr>
  </w:style>
  <w:style w:type="character" w:customStyle="1" w:styleId="54">
    <w:name w:val="ConstantTok"/>
    <w:qFormat/>
    <w:uiPriority w:val="0"/>
    <w:rPr>
      <w:color w:val="880000"/>
    </w:rPr>
  </w:style>
  <w:style w:type="character" w:customStyle="1" w:styleId="55">
    <w:name w:val="CharTok"/>
    <w:qFormat/>
    <w:uiPriority w:val="0"/>
    <w:rPr>
      <w:color w:val="4070A0"/>
    </w:rPr>
  </w:style>
  <w:style w:type="character" w:customStyle="1" w:styleId="56">
    <w:name w:val="SpecialCharTok"/>
    <w:qFormat/>
    <w:uiPriority w:val="0"/>
    <w:rPr>
      <w:color w:val="4070A0"/>
    </w:rPr>
  </w:style>
  <w:style w:type="character" w:customStyle="1" w:styleId="57">
    <w:name w:val="StringTok"/>
    <w:qFormat/>
    <w:uiPriority w:val="0"/>
    <w:rPr>
      <w:color w:val="4070A0"/>
    </w:rPr>
  </w:style>
  <w:style w:type="character" w:customStyle="1" w:styleId="58">
    <w:name w:val="VerbatimStringTok"/>
    <w:qFormat/>
    <w:uiPriority w:val="0"/>
    <w:rPr>
      <w:color w:val="4070A0"/>
    </w:rPr>
  </w:style>
  <w:style w:type="character" w:customStyle="1" w:styleId="59">
    <w:name w:val="SpecialStringTok"/>
    <w:qFormat/>
    <w:uiPriority w:val="0"/>
    <w:rPr>
      <w:color w:val="BB6688"/>
    </w:rPr>
  </w:style>
  <w:style w:type="character" w:customStyle="1" w:styleId="60">
    <w:name w:val="ImportTok"/>
    <w:qFormat/>
    <w:uiPriority w:val="0"/>
    <w:rPr>
      <w:b/>
      <w:color w:val="008000"/>
    </w:rPr>
  </w:style>
  <w:style w:type="character" w:customStyle="1" w:styleId="61">
    <w:name w:val="CommentTok"/>
    <w:qFormat/>
    <w:uiPriority w:val="0"/>
    <w:rPr>
      <w:i/>
      <w:color w:val="60A0B0"/>
    </w:rPr>
  </w:style>
  <w:style w:type="character" w:customStyle="1" w:styleId="62">
    <w:name w:val="DocumentationTok"/>
    <w:uiPriority w:val="0"/>
    <w:rPr>
      <w:i/>
      <w:color w:val="BA2121"/>
    </w:rPr>
  </w:style>
  <w:style w:type="character" w:customStyle="1" w:styleId="63">
    <w:name w:val="AnnotationTok"/>
    <w:uiPriority w:val="0"/>
    <w:rPr>
      <w:b/>
      <w:i/>
      <w:color w:val="60A0B0"/>
    </w:rPr>
  </w:style>
  <w:style w:type="character" w:customStyle="1" w:styleId="64">
    <w:name w:val="CommentVarTok"/>
    <w:qFormat/>
    <w:uiPriority w:val="0"/>
    <w:rPr>
      <w:b/>
      <w:i/>
      <w:color w:val="60A0B0"/>
    </w:rPr>
  </w:style>
  <w:style w:type="character" w:customStyle="1" w:styleId="65">
    <w:name w:val="OtherTok"/>
    <w:uiPriority w:val="0"/>
    <w:rPr>
      <w:color w:val="007020"/>
    </w:rPr>
  </w:style>
  <w:style w:type="character" w:customStyle="1" w:styleId="66">
    <w:name w:val="FunctionTok"/>
    <w:uiPriority w:val="0"/>
    <w:rPr>
      <w:color w:val="06287E"/>
    </w:rPr>
  </w:style>
  <w:style w:type="character" w:customStyle="1" w:styleId="67">
    <w:name w:val="VariableTok"/>
    <w:uiPriority w:val="0"/>
    <w:rPr>
      <w:color w:val="19177C"/>
    </w:rPr>
  </w:style>
  <w:style w:type="character" w:customStyle="1" w:styleId="68">
    <w:name w:val="ControlFlowTok"/>
    <w:uiPriority w:val="0"/>
    <w:rPr>
      <w:b/>
      <w:color w:val="007020"/>
    </w:rPr>
  </w:style>
  <w:style w:type="character" w:customStyle="1" w:styleId="69">
    <w:name w:val="OperatorTok"/>
    <w:uiPriority w:val="0"/>
    <w:rPr>
      <w:color w:val="666666"/>
    </w:rPr>
  </w:style>
  <w:style w:type="character" w:customStyle="1" w:styleId="70">
    <w:name w:val="BuiltInTok"/>
    <w:uiPriority w:val="0"/>
    <w:rPr>
      <w:color w:val="008000"/>
    </w:rPr>
  </w:style>
  <w:style w:type="character" w:customStyle="1" w:styleId="71">
    <w:name w:val="ExtensionTok"/>
    <w:uiPriority w:val="0"/>
  </w:style>
  <w:style w:type="character" w:customStyle="1" w:styleId="72">
    <w:name w:val="PreprocessorTok"/>
    <w:uiPriority w:val="0"/>
    <w:rPr>
      <w:color w:val="BC7A00"/>
    </w:rPr>
  </w:style>
  <w:style w:type="character" w:customStyle="1" w:styleId="73">
    <w:name w:val="AttributeTok"/>
    <w:qFormat/>
    <w:uiPriority w:val="0"/>
    <w:rPr>
      <w:color w:val="7D9029"/>
    </w:rPr>
  </w:style>
  <w:style w:type="character" w:customStyle="1" w:styleId="74">
    <w:name w:val="RegionMarkerTok"/>
    <w:qFormat/>
    <w:uiPriority w:val="0"/>
  </w:style>
  <w:style w:type="character" w:customStyle="1" w:styleId="75">
    <w:name w:val="InformationTok"/>
    <w:qFormat/>
    <w:uiPriority w:val="0"/>
    <w:rPr>
      <w:b/>
      <w:i/>
      <w:color w:val="60A0B0"/>
    </w:rPr>
  </w:style>
  <w:style w:type="character" w:customStyle="1" w:styleId="76">
    <w:name w:val="WarningTok"/>
    <w:qFormat/>
    <w:uiPriority w:val="0"/>
    <w:rPr>
      <w:b/>
      <w:i/>
      <w:color w:val="60A0B0"/>
    </w:rPr>
  </w:style>
  <w:style w:type="character" w:customStyle="1" w:styleId="77">
    <w:name w:val="AlertTok"/>
    <w:uiPriority w:val="0"/>
    <w:rPr>
      <w:b/>
      <w:color w:val="FF0000"/>
    </w:rPr>
  </w:style>
  <w:style w:type="character" w:customStyle="1" w:styleId="78">
    <w:name w:val="ErrorTok"/>
    <w:uiPriority w:val="0"/>
    <w:rPr>
      <w:b/>
      <w:color w:val="FF0000"/>
    </w:rPr>
  </w:style>
  <w:style w:type="character" w:customStyle="1" w:styleId="79">
    <w:name w:val="NormalTok"/>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22</Pages>
  <Words>540</Words>
  <Characters>3101</Characters>
  <Lines>283</Lines>
  <Paragraphs>310</Paragraphs>
  <TotalTime>3</TotalTime>
  <ScaleCrop>false</ScaleCrop>
  <LinksUpToDate>false</LinksUpToDate>
  <CharactersWithSpaces>3568</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2026-07-05T08:59:00Z</dcterms:created>
  <dc:creator>迈斯纳效应</dc:creator>
  <cp:lastModifiedBy>迈斯纳效应</cp:lastModifiedBy>
  <dcterms:modified xsi:type="dcterms:W3CDTF">2026-07-05T09:03:53Z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2052-12.1.0.26381</vt:lpwstr>
  </property>
  <property fmtid="{D5CDD505-2E9C-101B-9397-08002B2CF9AE}" pid="4" name="ICV">
    <vt:lpwstr>C2A352A3CDD54A5FA3DE7D7140775BEC_12</vt:lpwstr>
  </property>
</Properties>
</file>